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522F259" w14:textId="77777777" w:rsidR="00C04210" w:rsidRPr="00AC28E6" w:rsidRDefault="00C04210" w:rsidP="00C04210">
      <w:pPr>
        <w:spacing w:after="0" w:line="240" w:lineRule="auto"/>
        <w:jc w:val="center"/>
        <w:rPr>
          <w:rFonts w:ascii="Times New Roman" w:eastAsia="Aptos" w:hAnsi="Times New Roman" w:cs="Times New Roman"/>
          <w:sz w:val="28"/>
          <w:szCs w:val="28"/>
        </w:rPr>
      </w:pPr>
      <w:bookmarkStart w:id="0" w:name="_Hlk165045757"/>
      <w:r w:rsidRPr="00AC28E6">
        <w:rPr>
          <w:rFonts w:ascii="Times New Roman" w:eastAsia="Aptos" w:hAnsi="Times New Roman" w:cs="Times New Roman"/>
          <w:sz w:val="28"/>
          <w:szCs w:val="28"/>
        </w:rPr>
        <w:t xml:space="preserve">Некоммерческое акционерное общество «Казахский национальный исследовательский технический университет имени </w:t>
      </w:r>
      <w:proofErr w:type="spellStart"/>
      <w:r w:rsidRPr="00AC28E6">
        <w:rPr>
          <w:rFonts w:ascii="Times New Roman" w:eastAsia="Aptos" w:hAnsi="Times New Roman" w:cs="Times New Roman"/>
          <w:sz w:val="28"/>
          <w:szCs w:val="28"/>
        </w:rPr>
        <w:t>К.И.Сатпаева</w:t>
      </w:r>
      <w:proofErr w:type="spellEnd"/>
      <w:r w:rsidRPr="00AC28E6">
        <w:rPr>
          <w:rFonts w:ascii="Times New Roman" w:eastAsia="Aptos" w:hAnsi="Times New Roman" w:cs="Times New Roman"/>
          <w:sz w:val="28"/>
          <w:szCs w:val="28"/>
        </w:rPr>
        <w:t>»</w:t>
      </w:r>
    </w:p>
    <w:p w14:paraId="28B803C5" w14:textId="77777777" w:rsidR="00C04210" w:rsidRPr="00AC28E6" w:rsidRDefault="00C04210" w:rsidP="00C04210">
      <w:pPr>
        <w:spacing w:after="0" w:line="240" w:lineRule="auto"/>
        <w:jc w:val="center"/>
        <w:rPr>
          <w:rFonts w:ascii="Times New Roman" w:eastAsia="Aptos" w:hAnsi="Times New Roman" w:cs="Times New Roman"/>
          <w:sz w:val="28"/>
          <w:szCs w:val="28"/>
        </w:rPr>
      </w:pPr>
    </w:p>
    <w:p w14:paraId="36756253" w14:textId="6DD4B36F" w:rsidR="00C04210" w:rsidRPr="00AC28E6" w:rsidRDefault="00C04210" w:rsidP="00C04210">
      <w:pPr>
        <w:spacing w:after="0" w:line="240" w:lineRule="auto"/>
        <w:jc w:val="both"/>
        <w:rPr>
          <w:rFonts w:ascii="Times New Roman" w:eastAsia="Aptos" w:hAnsi="Times New Roman" w:cs="Times New Roman"/>
          <w:sz w:val="28"/>
          <w:szCs w:val="28"/>
        </w:rPr>
      </w:pPr>
      <w:proofErr w:type="gramStart"/>
      <w:r w:rsidRPr="00AC28E6">
        <w:rPr>
          <w:rFonts w:ascii="Times New Roman" w:eastAsia="Aptos" w:hAnsi="Times New Roman" w:cs="Times New Roman"/>
          <w:sz w:val="28"/>
          <w:szCs w:val="28"/>
        </w:rPr>
        <w:t xml:space="preserve">УДК  </w:t>
      </w:r>
      <w:r w:rsidR="00D46986">
        <w:rPr>
          <w:rFonts w:ascii="Times New Roman" w:eastAsia="Aptos" w:hAnsi="Times New Roman" w:cs="Times New Roman"/>
          <w:sz w:val="28"/>
          <w:szCs w:val="28"/>
        </w:rPr>
        <w:t>628.47</w:t>
      </w:r>
      <w:proofErr w:type="gramEnd"/>
      <w:r w:rsidR="00767FFB">
        <w:rPr>
          <w:rFonts w:ascii="Times New Roman" w:eastAsia="Aptos" w:hAnsi="Times New Roman" w:cs="Times New Roman"/>
          <w:sz w:val="28"/>
          <w:szCs w:val="28"/>
        </w:rPr>
        <w:t>:620</w:t>
      </w:r>
      <w:r w:rsidR="00D46986">
        <w:rPr>
          <w:rFonts w:ascii="Times New Roman" w:eastAsia="Aptos" w:hAnsi="Times New Roman" w:cs="Times New Roman"/>
          <w:sz w:val="28"/>
          <w:szCs w:val="28"/>
        </w:rPr>
        <w:t>.</w:t>
      </w:r>
      <w:r w:rsidR="00767FFB">
        <w:rPr>
          <w:rFonts w:ascii="Times New Roman" w:eastAsia="Aptos" w:hAnsi="Times New Roman" w:cs="Times New Roman"/>
          <w:sz w:val="28"/>
          <w:szCs w:val="28"/>
        </w:rPr>
        <w:t>193</w:t>
      </w:r>
      <w:r w:rsidRPr="00AC28E6">
        <w:rPr>
          <w:rFonts w:ascii="Times New Roman" w:eastAsia="Aptos" w:hAnsi="Times New Roman" w:cs="Times New Roman"/>
          <w:sz w:val="28"/>
          <w:szCs w:val="28"/>
        </w:rPr>
        <w:t xml:space="preserve">                                                                             На правах рукописи</w:t>
      </w:r>
    </w:p>
    <w:p w14:paraId="5049E81D" w14:textId="77777777" w:rsidR="00C04210" w:rsidRPr="00AC28E6" w:rsidRDefault="00C04210" w:rsidP="00C04210">
      <w:pPr>
        <w:spacing w:after="0" w:line="240" w:lineRule="auto"/>
        <w:jc w:val="both"/>
        <w:rPr>
          <w:rFonts w:ascii="Times New Roman" w:eastAsia="Aptos" w:hAnsi="Times New Roman" w:cs="Times New Roman"/>
          <w:sz w:val="28"/>
          <w:szCs w:val="28"/>
        </w:rPr>
      </w:pPr>
    </w:p>
    <w:p w14:paraId="3E5A71D5" w14:textId="77777777" w:rsidR="00C04210" w:rsidRPr="00AC28E6" w:rsidRDefault="00C04210" w:rsidP="00C04210">
      <w:pPr>
        <w:spacing w:after="0" w:line="240" w:lineRule="auto"/>
        <w:jc w:val="center"/>
        <w:rPr>
          <w:rFonts w:ascii="Times New Roman" w:eastAsia="Aptos" w:hAnsi="Times New Roman" w:cs="Times New Roman"/>
          <w:b/>
          <w:bCs/>
          <w:sz w:val="28"/>
          <w:szCs w:val="28"/>
        </w:rPr>
      </w:pPr>
    </w:p>
    <w:p w14:paraId="2ECDD54B" w14:textId="77777777" w:rsidR="00C04210" w:rsidRPr="00AC28E6" w:rsidRDefault="00C04210" w:rsidP="00C04210">
      <w:pPr>
        <w:spacing w:after="0" w:line="240" w:lineRule="auto"/>
        <w:jc w:val="center"/>
        <w:rPr>
          <w:rFonts w:ascii="Times New Roman" w:eastAsia="Aptos" w:hAnsi="Times New Roman" w:cs="Times New Roman"/>
          <w:b/>
          <w:bCs/>
          <w:sz w:val="28"/>
          <w:szCs w:val="28"/>
        </w:rPr>
      </w:pPr>
    </w:p>
    <w:p w14:paraId="297C5AB7" w14:textId="77777777" w:rsidR="00C04210" w:rsidRPr="00AC28E6" w:rsidRDefault="00C04210" w:rsidP="00C04210">
      <w:pPr>
        <w:spacing w:after="0" w:line="240" w:lineRule="auto"/>
        <w:rPr>
          <w:rFonts w:ascii="Times New Roman" w:eastAsia="Aptos" w:hAnsi="Times New Roman" w:cs="Times New Roman"/>
          <w:b/>
          <w:bCs/>
          <w:sz w:val="28"/>
          <w:szCs w:val="28"/>
        </w:rPr>
      </w:pPr>
    </w:p>
    <w:p w14:paraId="22B0E85D" w14:textId="77777777" w:rsidR="00C04210" w:rsidRPr="00AC28E6" w:rsidRDefault="00C04210" w:rsidP="00C04210">
      <w:pPr>
        <w:spacing w:after="0" w:line="240" w:lineRule="auto"/>
        <w:jc w:val="center"/>
        <w:rPr>
          <w:rFonts w:ascii="Times New Roman" w:eastAsia="Aptos" w:hAnsi="Times New Roman" w:cs="Times New Roman"/>
          <w:b/>
          <w:bCs/>
          <w:sz w:val="28"/>
          <w:szCs w:val="28"/>
        </w:rPr>
      </w:pPr>
    </w:p>
    <w:p w14:paraId="77CEEF01" w14:textId="77777777" w:rsidR="00C04210" w:rsidRPr="00AC28E6" w:rsidRDefault="00C04210" w:rsidP="00C04210">
      <w:pPr>
        <w:spacing w:after="0" w:line="240" w:lineRule="auto"/>
        <w:jc w:val="center"/>
        <w:rPr>
          <w:rFonts w:ascii="Times New Roman" w:eastAsia="Aptos" w:hAnsi="Times New Roman" w:cs="Times New Roman"/>
          <w:b/>
          <w:bCs/>
          <w:sz w:val="28"/>
          <w:szCs w:val="28"/>
        </w:rPr>
      </w:pPr>
      <w:r w:rsidRPr="00AC28E6">
        <w:rPr>
          <w:rFonts w:ascii="Times New Roman" w:eastAsia="Aptos" w:hAnsi="Times New Roman" w:cs="Times New Roman"/>
          <w:b/>
          <w:bCs/>
          <w:sz w:val="28"/>
          <w:szCs w:val="28"/>
        </w:rPr>
        <w:t>РАИМБЕКОВА АЙНУР САГИНЖАНКЫЗЫ</w:t>
      </w:r>
    </w:p>
    <w:p w14:paraId="58B3F48B" w14:textId="77777777" w:rsidR="00C04210" w:rsidRPr="00AC28E6" w:rsidRDefault="00C04210" w:rsidP="00C04210">
      <w:pPr>
        <w:spacing w:after="0" w:line="240" w:lineRule="auto"/>
        <w:jc w:val="center"/>
        <w:rPr>
          <w:rFonts w:ascii="Times New Roman" w:eastAsia="Aptos" w:hAnsi="Times New Roman" w:cs="Times New Roman"/>
          <w:b/>
          <w:bCs/>
          <w:sz w:val="28"/>
          <w:szCs w:val="28"/>
        </w:rPr>
      </w:pPr>
    </w:p>
    <w:p w14:paraId="0AB96A04" w14:textId="77777777" w:rsidR="00C04210" w:rsidRPr="00AC28E6" w:rsidRDefault="00C04210" w:rsidP="00C04210">
      <w:pPr>
        <w:spacing w:after="0" w:line="240" w:lineRule="auto"/>
        <w:jc w:val="center"/>
        <w:rPr>
          <w:rFonts w:ascii="Times New Roman" w:eastAsia="Aptos" w:hAnsi="Times New Roman" w:cs="Times New Roman"/>
          <w:b/>
          <w:bCs/>
          <w:sz w:val="28"/>
          <w:szCs w:val="28"/>
        </w:rPr>
      </w:pPr>
      <w:r w:rsidRPr="00AC28E6">
        <w:rPr>
          <w:rFonts w:ascii="Times New Roman" w:eastAsia="Aptos" w:hAnsi="Times New Roman" w:cs="Times New Roman"/>
          <w:b/>
          <w:bCs/>
          <w:sz w:val="28"/>
          <w:szCs w:val="28"/>
        </w:rPr>
        <w:t>Получение и исследование свойств марганецсодержащих антикоррозионных материалов на основе техногенного сырья Казахстана</w:t>
      </w:r>
    </w:p>
    <w:p w14:paraId="0624D60D" w14:textId="77777777" w:rsidR="00C04210" w:rsidRPr="00AC28E6" w:rsidRDefault="00C04210" w:rsidP="00C04210">
      <w:pPr>
        <w:spacing w:after="0" w:line="240" w:lineRule="auto"/>
        <w:jc w:val="center"/>
        <w:rPr>
          <w:rFonts w:ascii="Times New Roman" w:eastAsia="Aptos" w:hAnsi="Times New Roman" w:cs="Times New Roman"/>
          <w:b/>
          <w:bCs/>
          <w:sz w:val="28"/>
          <w:szCs w:val="28"/>
        </w:rPr>
      </w:pPr>
    </w:p>
    <w:p w14:paraId="4E3465D9" w14:textId="77777777" w:rsidR="00C04210" w:rsidRPr="00AC28E6" w:rsidRDefault="00C04210" w:rsidP="00C04210">
      <w:pPr>
        <w:spacing w:after="0" w:line="240" w:lineRule="auto"/>
        <w:rPr>
          <w:rFonts w:ascii="Times New Roman" w:eastAsia="Aptos" w:hAnsi="Times New Roman" w:cs="Times New Roman"/>
          <w:b/>
          <w:bCs/>
          <w:sz w:val="28"/>
          <w:szCs w:val="28"/>
        </w:rPr>
      </w:pPr>
    </w:p>
    <w:p w14:paraId="4B34075B" w14:textId="77777777" w:rsidR="00C04210" w:rsidRPr="00AC28E6" w:rsidRDefault="00C04210" w:rsidP="00C04210">
      <w:pPr>
        <w:spacing w:after="0" w:line="240" w:lineRule="auto"/>
        <w:jc w:val="center"/>
        <w:rPr>
          <w:rFonts w:ascii="Times New Roman" w:eastAsia="Aptos" w:hAnsi="Times New Roman" w:cs="Times New Roman"/>
          <w:sz w:val="28"/>
          <w:szCs w:val="28"/>
        </w:rPr>
      </w:pPr>
      <w:r w:rsidRPr="00AC28E6">
        <w:rPr>
          <w:rFonts w:ascii="Times New Roman" w:eastAsia="Aptos" w:hAnsi="Times New Roman" w:cs="Times New Roman"/>
          <w:sz w:val="28"/>
          <w:szCs w:val="28"/>
        </w:rPr>
        <w:t>8</w:t>
      </w:r>
      <w:r w:rsidRPr="00AC28E6">
        <w:rPr>
          <w:rFonts w:ascii="Times New Roman" w:eastAsia="Aptos" w:hAnsi="Times New Roman" w:cs="Times New Roman"/>
          <w:sz w:val="28"/>
          <w:szCs w:val="28"/>
          <w:lang w:val="en-US"/>
        </w:rPr>
        <w:t>D</w:t>
      </w:r>
      <w:r w:rsidRPr="00AC28E6">
        <w:rPr>
          <w:rFonts w:ascii="Times New Roman" w:eastAsia="Aptos" w:hAnsi="Times New Roman" w:cs="Times New Roman"/>
          <w:sz w:val="28"/>
          <w:szCs w:val="28"/>
        </w:rPr>
        <w:t>07109 – Инновационные технологии и новые неорганические материалы</w:t>
      </w:r>
    </w:p>
    <w:p w14:paraId="260AF983" w14:textId="77777777" w:rsidR="00C04210" w:rsidRPr="00AC28E6" w:rsidRDefault="00C04210" w:rsidP="00C04210">
      <w:pPr>
        <w:spacing w:after="0" w:line="240" w:lineRule="auto"/>
        <w:jc w:val="center"/>
        <w:rPr>
          <w:rFonts w:ascii="Times New Roman" w:eastAsia="Aptos" w:hAnsi="Times New Roman" w:cs="Times New Roman"/>
          <w:sz w:val="28"/>
          <w:szCs w:val="28"/>
        </w:rPr>
      </w:pPr>
    </w:p>
    <w:p w14:paraId="0E12ED0F" w14:textId="77777777" w:rsidR="00C04210" w:rsidRPr="00AC28E6" w:rsidRDefault="00C04210" w:rsidP="00C04210">
      <w:pPr>
        <w:spacing w:after="0" w:line="240" w:lineRule="auto"/>
        <w:jc w:val="center"/>
        <w:rPr>
          <w:rFonts w:ascii="Times New Roman" w:eastAsia="Aptos" w:hAnsi="Times New Roman" w:cs="Times New Roman"/>
          <w:sz w:val="28"/>
          <w:szCs w:val="28"/>
        </w:rPr>
      </w:pPr>
      <w:r w:rsidRPr="00AC28E6">
        <w:rPr>
          <w:rFonts w:ascii="Times New Roman" w:eastAsia="Aptos" w:hAnsi="Times New Roman" w:cs="Times New Roman"/>
          <w:sz w:val="28"/>
          <w:szCs w:val="28"/>
        </w:rPr>
        <w:t>Диссертация на соискание степени</w:t>
      </w:r>
    </w:p>
    <w:p w14:paraId="071D2375" w14:textId="77777777" w:rsidR="00C04210" w:rsidRPr="00AC28E6" w:rsidRDefault="00C04210" w:rsidP="00C04210">
      <w:pPr>
        <w:spacing w:after="0" w:line="240" w:lineRule="auto"/>
        <w:jc w:val="center"/>
        <w:rPr>
          <w:rFonts w:ascii="Times New Roman" w:eastAsia="Aptos" w:hAnsi="Times New Roman" w:cs="Times New Roman"/>
          <w:sz w:val="28"/>
          <w:szCs w:val="28"/>
        </w:rPr>
      </w:pPr>
      <w:r w:rsidRPr="00AC28E6">
        <w:rPr>
          <w:rFonts w:ascii="Times New Roman" w:eastAsia="Aptos" w:hAnsi="Times New Roman" w:cs="Times New Roman"/>
          <w:sz w:val="28"/>
          <w:szCs w:val="28"/>
        </w:rPr>
        <w:t>доктора философии (Р</w:t>
      </w:r>
      <w:proofErr w:type="spellStart"/>
      <w:r w:rsidRPr="00AC28E6">
        <w:rPr>
          <w:rFonts w:ascii="Times New Roman" w:eastAsia="Aptos" w:hAnsi="Times New Roman" w:cs="Times New Roman"/>
          <w:sz w:val="28"/>
          <w:szCs w:val="28"/>
          <w:lang w:val="en-US"/>
        </w:rPr>
        <w:t>hD</w:t>
      </w:r>
      <w:proofErr w:type="spellEnd"/>
      <w:r w:rsidRPr="00AC28E6">
        <w:rPr>
          <w:rFonts w:ascii="Times New Roman" w:eastAsia="Aptos" w:hAnsi="Times New Roman" w:cs="Times New Roman"/>
          <w:sz w:val="28"/>
          <w:szCs w:val="28"/>
        </w:rPr>
        <w:t>)</w:t>
      </w:r>
    </w:p>
    <w:p w14:paraId="03E5EC2A" w14:textId="77777777" w:rsidR="00C04210" w:rsidRPr="00AC28E6" w:rsidRDefault="00C04210" w:rsidP="00C04210">
      <w:pPr>
        <w:spacing w:after="0" w:line="240" w:lineRule="auto"/>
        <w:jc w:val="center"/>
        <w:rPr>
          <w:rFonts w:ascii="Times New Roman" w:eastAsia="Aptos" w:hAnsi="Times New Roman" w:cs="Times New Roman"/>
          <w:sz w:val="28"/>
          <w:szCs w:val="28"/>
        </w:rPr>
      </w:pPr>
    </w:p>
    <w:p w14:paraId="26A1C4A0" w14:textId="77777777" w:rsidR="00C04210" w:rsidRPr="00AC28E6" w:rsidRDefault="00C04210" w:rsidP="00C04210">
      <w:pPr>
        <w:spacing w:after="0" w:line="240" w:lineRule="auto"/>
        <w:jc w:val="center"/>
        <w:rPr>
          <w:rFonts w:ascii="Times New Roman" w:eastAsia="Aptos" w:hAnsi="Times New Roman" w:cs="Times New Roman"/>
          <w:sz w:val="28"/>
          <w:szCs w:val="28"/>
        </w:rPr>
      </w:pPr>
    </w:p>
    <w:p w14:paraId="2700FEE6" w14:textId="77777777" w:rsidR="00C04210" w:rsidRPr="00AC28E6" w:rsidRDefault="00C04210" w:rsidP="00C04210">
      <w:pPr>
        <w:spacing w:after="0" w:line="240" w:lineRule="auto"/>
        <w:rPr>
          <w:rFonts w:ascii="Times New Roman" w:eastAsia="Aptos" w:hAnsi="Times New Roman" w:cs="Times New Roman"/>
          <w:sz w:val="28"/>
          <w:szCs w:val="28"/>
        </w:rPr>
      </w:pPr>
    </w:p>
    <w:p w14:paraId="6C3F900C" w14:textId="77777777" w:rsidR="00C04210" w:rsidRPr="00AC28E6" w:rsidRDefault="00C04210" w:rsidP="00C04210">
      <w:pPr>
        <w:spacing w:after="0" w:line="240" w:lineRule="auto"/>
        <w:jc w:val="center"/>
        <w:rPr>
          <w:rFonts w:ascii="Times New Roman" w:eastAsia="Aptos" w:hAnsi="Times New Roman" w:cs="Times New Roman"/>
          <w:sz w:val="28"/>
          <w:szCs w:val="28"/>
        </w:rPr>
      </w:pPr>
    </w:p>
    <w:p w14:paraId="5D861C09" w14:textId="29BD60D7" w:rsidR="00C04210" w:rsidRDefault="00C04210" w:rsidP="00C04210">
      <w:pPr>
        <w:spacing w:after="0" w:line="240" w:lineRule="auto"/>
        <w:jc w:val="right"/>
        <w:rPr>
          <w:rFonts w:ascii="Times New Roman" w:eastAsia="Aptos" w:hAnsi="Times New Roman" w:cs="Times New Roman"/>
          <w:sz w:val="28"/>
          <w:szCs w:val="28"/>
        </w:rPr>
      </w:pPr>
      <w:r w:rsidRPr="00AC28E6">
        <w:rPr>
          <w:rFonts w:ascii="Times New Roman" w:eastAsia="Aptos" w:hAnsi="Times New Roman" w:cs="Times New Roman"/>
          <w:sz w:val="28"/>
          <w:szCs w:val="28"/>
        </w:rPr>
        <w:t>Научный консультант</w:t>
      </w:r>
    </w:p>
    <w:p w14:paraId="7CEE72E3" w14:textId="77777777" w:rsidR="00C04210" w:rsidRPr="00AC28E6" w:rsidRDefault="00C04210" w:rsidP="00C04210">
      <w:pPr>
        <w:spacing w:after="0" w:line="240" w:lineRule="auto"/>
        <w:jc w:val="right"/>
        <w:rPr>
          <w:rFonts w:ascii="Times New Roman" w:eastAsia="Aptos" w:hAnsi="Times New Roman" w:cs="Times New Roman"/>
          <w:sz w:val="28"/>
          <w:szCs w:val="28"/>
        </w:rPr>
      </w:pPr>
      <w:r w:rsidRPr="00AC28E6">
        <w:rPr>
          <w:rFonts w:ascii="Times New Roman" w:eastAsia="Aptos" w:hAnsi="Times New Roman" w:cs="Times New Roman"/>
          <w:sz w:val="28"/>
          <w:szCs w:val="28"/>
        </w:rPr>
        <w:t xml:space="preserve">доктор технических наук, </w:t>
      </w:r>
    </w:p>
    <w:p w14:paraId="62BA64B3" w14:textId="77777777" w:rsidR="00C04210" w:rsidRPr="00AC28E6" w:rsidRDefault="00C04210" w:rsidP="00C04210">
      <w:pPr>
        <w:spacing w:after="0" w:line="240" w:lineRule="auto"/>
        <w:jc w:val="right"/>
        <w:rPr>
          <w:rFonts w:ascii="Times New Roman" w:eastAsia="Aptos" w:hAnsi="Times New Roman" w:cs="Times New Roman"/>
          <w:sz w:val="28"/>
          <w:szCs w:val="28"/>
        </w:rPr>
      </w:pPr>
      <w:r w:rsidRPr="00AC28E6">
        <w:rPr>
          <w:rFonts w:ascii="Times New Roman" w:eastAsia="Aptos" w:hAnsi="Times New Roman" w:cs="Times New Roman"/>
          <w:sz w:val="28"/>
          <w:szCs w:val="28"/>
        </w:rPr>
        <w:t xml:space="preserve">доцент </w:t>
      </w:r>
      <w:proofErr w:type="spellStart"/>
      <w:r w:rsidRPr="00AC28E6">
        <w:rPr>
          <w:rFonts w:ascii="Times New Roman" w:eastAsia="Aptos" w:hAnsi="Times New Roman" w:cs="Times New Roman"/>
          <w:sz w:val="28"/>
          <w:szCs w:val="28"/>
        </w:rPr>
        <w:t>Капралова</w:t>
      </w:r>
      <w:proofErr w:type="spellEnd"/>
      <w:r w:rsidRPr="00AC28E6">
        <w:rPr>
          <w:rFonts w:ascii="Times New Roman" w:eastAsia="Aptos" w:hAnsi="Times New Roman" w:cs="Times New Roman"/>
          <w:sz w:val="28"/>
          <w:szCs w:val="28"/>
        </w:rPr>
        <w:t xml:space="preserve"> В.И.</w:t>
      </w:r>
    </w:p>
    <w:p w14:paraId="23B61925" w14:textId="77777777" w:rsidR="00C04210" w:rsidRPr="00AC28E6" w:rsidRDefault="00C04210" w:rsidP="00C04210">
      <w:pPr>
        <w:spacing w:after="0" w:line="240" w:lineRule="auto"/>
        <w:jc w:val="right"/>
        <w:rPr>
          <w:rFonts w:ascii="Times New Roman" w:eastAsia="Aptos" w:hAnsi="Times New Roman" w:cs="Times New Roman"/>
          <w:sz w:val="28"/>
          <w:szCs w:val="28"/>
        </w:rPr>
      </w:pPr>
    </w:p>
    <w:p w14:paraId="1BEF6C6C" w14:textId="77777777" w:rsidR="00C04210" w:rsidRPr="00AC28E6" w:rsidRDefault="00C04210" w:rsidP="00C04210">
      <w:pPr>
        <w:spacing w:after="0" w:line="240" w:lineRule="auto"/>
        <w:jc w:val="right"/>
        <w:rPr>
          <w:rFonts w:ascii="Times New Roman" w:eastAsia="Aptos" w:hAnsi="Times New Roman" w:cs="Times New Roman"/>
          <w:sz w:val="28"/>
          <w:szCs w:val="28"/>
        </w:rPr>
      </w:pPr>
      <w:r w:rsidRPr="00AC28E6">
        <w:rPr>
          <w:rFonts w:ascii="Times New Roman" w:eastAsia="Aptos" w:hAnsi="Times New Roman" w:cs="Times New Roman"/>
          <w:sz w:val="28"/>
          <w:szCs w:val="28"/>
        </w:rPr>
        <w:t>Зарубежный научный консультант:</w:t>
      </w:r>
    </w:p>
    <w:p w14:paraId="4B1F25C1" w14:textId="77777777" w:rsidR="00C04210" w:rsidRPr="00AC28E6" w:rsidRDefault="00C04210" w:rsidP="00C04210">
      <w:pPr>
        <w:spacing w:after="0" w:line="240" w:lineRule="auto"/>
        <w:jc w:val="right"/>
        <w:rPr>
          <w:rFonts w:ascii="Times New Roman" w:eastAsia="Aptos" w:hAnsi="Times New Roman" w:cs="Times New Roman"/>
          <w:sz w:val="28"/>
          <w:szCs w:val="28"/>
        </w:rPr>
      </w:pPr>
      <w:r w:rsidRPr="00AC28E6">
        <w:rPr>
          <w:rFonts w:ascii="Times New Roman" w:eastAsia="Aptos" w:hAnsi="Times New Roman" w:cs="Times New Roman"/>
          <w:sz w:val="28"/>
          <w:szCs w:val="28"/>
          <w:lang w:val="en-US"/>
        </w:rPr>
        <w:t>PhD</w:t>
      </w:r>
      <w:r w:rsidRPr="00AC28E6">
        <w:rPr>
          <w:rFonts w:ascii="Times New Roman" w:eastAsia="Aptos" w:hAnsi="Times New Roman" w:cs="Times New Roman"/>
          <w:sz w:val="28"/>
          <w:szCs w:val="28"/>
        </w:rPr>
        <w:t>, профессор</w:t>
      </w:r>
      <w:r>
        <w:rPr>
          <w:rFonts w:ascii="Times New Roman" w:eastAsia="Aptos" w:hAnsi="Times New Roman" w:cs="Times New Roman"/>
          <w:sz w:val="28"/>
          <w:szCs w:val="28"/>
        </w:rPr>
        <w:t xml:space="preserve"> </w:t>
      </w:r>
      <w:r w:rsidRPr="00AC28E6">
        <w:rPr>
          <w:rFonts w:ascii="Times New Roman" w:eastAsia="Aptos" w:hAnsi="Times New Roman" w:cs="Times New Roman"/>
          <w:sz w:val="28"/>
          <w:szCs w:val="28"/>
        </w:rPr>
        <w:t>кафедр</w:t>
      </w:r>
      <w:r>
        <w:rPr>
          <w:rFonts w:ascii="Times New Roman" w:eastAsia="Aptos" w:hAnsi="Times New Roman" w:cs="Times New Roman"/>
          <w:sz w:val="28"/>
          <w:szCs w:val="28"/>
        </w:rPr>
        <w:t>ы</w:t>
      </w:r>
    </w:p>
    <w:p w14:paraId="04F831A3" w14:textId="77777777" w:rsidR="00C04210" w:rsidRPr="00AC28E6" w:rsidRDefault="00C04210" w:rsidP="00C04210">
      <w:pPr>
        <w:spacing w:after="0" w:line="240" w:lineRule="auto"/>
        <w:jc w:val="right"/>
        <w:rPr>
          <w:rFonts w:ascii="Times New Roman" w:eastAsia="Aptos" w:hAnsi="Times New Roman" w:cs="Times New Roman"/>
          <w:sz w:val="28"/>
          <w:szCs w:val="28"/>
        </w:rPr>
      </w:pPr>
      <w:r w:rsidRPr="00AC28E6">
        <w:rPr>
          <w:rFonts w:ascii="Times New Roman" w:eastAsia="Aptos" w:hAnsi="Times New Roman" w:cs="Times New Roman"/>
          <w:sz w:val="28"/>
          <w:szCs w:val="28"/>
        </w:rPr>
        <w:t xml:space="preserve">физической химии </w:t>
      </w:r>
    </w:p>
    <w:p w14:paraId="4094E97F" w14:textId="77777777" w:rsidR="00C04210" w:rsidRPr="00AC28E6" w:rsidRDefault="00C04210" w:rsidP="00C04210">
      <w:pPr>
        <w:spacing w:after="0" w:line="240" w:lineRule="auto"/>
        <w:jc w:val="right"/>
        <w:rPr>
          <w:rFonts w:ascii="Times New Roman" w:eastAsia="Aptos" w:hAnsi="Times New Roman" w:cs="Times New Roman"/>
          <w:sz w:val="28"/>
          <w:szCs w:val="28"/>
        </w:rPr>
      </w:pPr>
      <w:r w:rsidRPr="00AC28E6">
        <w:rPr>
          <w:rFonts w:ascii="Times New Roman" w:eastAsia="Aptos" w:hAnsi="Times New Roman" w:cs="Times New Roman"/>
          <w:sz w:val="28"/>
          <w:szCs w:val="28"/>
        </w:rPr>
        <w:t xml:space="preserve">Химико-технологического и </w:t>
      </w:r>
    </w:p>
    <w:p w14:paraId="2BCE7837" w14:textId="77777777" w:rsidR="00C04210" w:rsidRPr="00AC28E6" w:rsidRDefault="00C04210" w:rsidP="00C04210">
      <w:pPr>
        <w:spacing w:after="0" w:line="240" w:lineRule="auto"/>
        <w:jc w:val="right"/>
        <w:rPr>
          <w:rFonts w:ascii="Times New Roman" w:eastAsia="Aptos" w:hAnsi="Times New Roman" w:cs="Times New Roman"/>
          <w:sz w:val="28"/>
          <w:szCs w:val="28"/>
        </w:rPr>
      </w:pPr>
      <w:r w:rsidRPr="00AC28E6">
        <w:rPr>
          <w:rFonts w:ascii="Times New Roman" w:eastAsia="Aptos" w:hAnsi="Times New Roman" w:cs="Times New Roman"/>
          <w:sz w:val="28"/>
          <w:szCs w:val="28"/>
        </w:rPr>
        <w:t xml:space="preserve">Металлургического Университета, </w:t>
      </w:r>
    </w:p>
    <w:p w14:paraId="2AE6AFF9" w14:textId="77777777" w:rsidR="00C04210" w:rsidRPr="00AC28E6" w:rsidRDefault="00C04210" w:rsidP="00C04210">
      <w:pPr>
        <w:spacing w:after="0" w:line="240" w:lineRule="auto"/>
        <w:jc w:val="right"/>
        <w:rPr>
          <w:rFonts w:ascii="Times New Roman" w:eastAsia="Aptos" w:hAnsi="Times New Roman" w:cs="Times New Roman"/>
          <w:sz w:val="28"/>
          <w:szCs w:val="28"/>
        </w:rPr>
      </w:pPr>
      <w:r w:rsidRPr="00AC28E6">
        <w:rPr>
          <w:rFonts w:ascii="Times New Roman" w:eastAsia="Aptos" w:hAnsi="Times New Roman" w:cs="Times New Roman"/>
          <w:sz w:val="28"/>
          <w:szCs w:val="28"/>
        </w:rPr>
        <w:t xml:space="preserve">Болгария, </w:t>
      </w:r>
      <w:proofErr w:type="spellStart"/>
      <w:r w:rsidRPr="00AC28E6">
        <w:rPr>
          <w:rFonts w:ascii="Times New Roman" w:eastAsia="Aptos" w:hAnsi="Times New Roman" w:cs="Times New Roman"/>
          <w:sz w:val="28"/>
          <w:szCs w:val="28"/>
        </w:rPr>
        <w:t>г.София</w:t>
      </w:r>
      <w:proofErr w:type="spellEnd"/>
    </w:p>
    <w:p w14:paraId="6EF99CB3" w14:textId="77777777" w:rsidR="00C04210" w:rsidRPr="00AC28E6" w:rsidRDefault="00C04210" w:rsidP="00C04210">
      <w:pPr>
        <w:spacing w:after="0" w:line="240" w:lineRule="auto"/>
        <w:jc w:val="right"/>
        <w:rPr>
          <w:rFonts w:ascii="Times New Roman" w:eastAsia="Aptos" w:hAnsi="Times New Roman" w:cs="Times New Roman"/>
          <w:sz w:val="28"/>
          <w:szCs w:val="28"/>
        </w:rPr>
      </w:pPr>
      <w:r w:rsidRPr="00AC28E6">
        <w:rPr>
          <w:rFonts w:ascii="Times New Roman" w:eastAsia="Aptos" w:hAnsi="Times New Roman" w:cs="Times New Roman"/>
          <w:sz w:val="28"/>
          <w:szCs w:val="28"/>
        </w:rPr>
        <w:t>Попова А.К.</w:t>
      </w:r>
    </w:p>
    <w:p w14:paraId="78FD7689" w14:textId="77777777" w:rsidR="00C04210" w:rsidRPr="00AC28E6" w:rsidRDefault="00C04210" w:rsidP="00C04210">
      <w:pPr>
        <w:spacing w:after="0" w:line="240" w:lineRule="auto"/>
        <w:jc w:val="right"/>
        <w:rPr>
          <w:rFonts w:ascii="Times New Roman" w:eastAsia="Aptos" w:hAnsi="Times New Roman" w:cs="Times New Roman"/>
          <w:sz w:val="28"/>
          <w:szCs w:val="28"/>
        </w:rPr>
      </w:pPr>
    </w:p>
    <w:p w14:paraId="2EB95B2F" w14:textId="77777777" w:rsidR="00C04210" w:rsidRPr="00AC28E6" w:rsidRDefault="00C04210" w:rsidP="00C04210">
      <w:pPr>
        <w:spacing w:after="0" w:line="240" w:lineRule="auto"/>
        <w:jc w:val="right"/>
        <w:rPr>
          <w:rFonts w:ascii="Times New Roman" w:eastAsia="Aptos" w:hAnsi="Times New Roman" w:cs="Times New Roman"/>
          <w:sz w:val="28"/>
          <w:szCs w:val="28"/>
        </w:rPr>
      </w:pPr>
    </w:p>
    <w:p w14:paraId="17EBE5D4" w14:textId="77777777" w:rsidR="00C04210" w:rsidRPr="00AC28E6" w:rsidRDefault="00C04210" w:rsidP="00C04210">
      <w:pPr>
        <w:spacing w:after="0" w:line="240" w:lineRule="auto"/>
        <w:jc w:val="right"/>
        <w:rPr>
          <w:rFonts w:ascii="Times New Roman" w:eastAsia="Aptos" w:hAnsi="Times New Roman" w:cs="Times New Roman"/>
          <w:sz w:val="28"/>
          <w:szCs w:val="28"/>
        </w:rPr>
      </w:pPr>
    </w:p>
    <w:p w14:paraId="4FDCC1FE" w14:textId="77777777" w:rsidR="00C04210" w:rsidRPr="00AC28E6" w:rsidRDefault="00C04210" w:rsidP="00C04210">
      <w:pPr>
        <w:spacing w:after="0" w:line="240" w:lineRule="auto"/>
        <w:jc w:val="right"/>
        <w:rPr>
          <w:rFonts w:ascii="Times New Roman" w:eastAsia="Aptos" w:hAnsi="Times New Roman" w:cs="Times New Roman"/>
          <w:sz w:val="28"/>
          <w:szCs w:val="28"/>
        </w:rPr>
      </w:pPr>
    </w:p>
    <w:p w14:paraId="630B0E27" w14:textId="6F2EB568" w:rsidR="00C04210" w:rsidRDefault="00C04210" w:rsidP="00C04210">
      <w:pPr>
        <w:spacing w:after="0" w:line="240" w:lineRule="auto"/>
        <w:jc w:val="right"/>
        <w:rPr>
          <w:rFonts w:ascii="Times New Roman" w:eastAsia="Aptos" w:hAnsi="Times New Roman" w:cs="Times New Roman"/>
          <w:sz w:val="28"/>
          <w:szCs w:val="28"/>
        </w:rPr>
      </w:pPr>
    </w:p>
    <w:p w14:paraId="6DF254CF" w14:textId="77777777" w:rsidR="00233A90" w:rsidRPr="00AC28E6" w:rsidRDefault="00233A90" w:rsidP="00C04210">
      <w:pPr>
        <w:spacing w:after="0" w:line="240" w:lineRule="auto"/>
        <w:jc w:val="right"/>
        <w:rPr>
          <w:rFonts w:ascii="Times New Roman" w:eastAsia="Aptos" w:hAnsi="Times New Roman" w:cs="Times New Roman"/>
          <w:sz w:val="28"/>
          <w:szCs w:val="28"/>
        </w:rPr>
      </w:pPr>
    </w:p>
    <w:p w14:paraId="3A2AE90D" w14:textId="77777777" w:rsidR="00C04210" w:rsidRPr="00AC28E6" w:rsidRDefault="00C04210" w:rsidP="00C04210">
      <w:pPr>
        <w:spacing w:after="0" w:line="240" w:lineRule="auto"/>
        <w:rPr>
          <w:rFonts w:ascii="Times New Roman" w:eastAsia="Aptos" w:hAnsi="Times New Roman" w:cs="Times New Roman"/>
          <w:sz w:val="28"/>
          <w:szCs w:val="28"/>
        </w:rPr>
      </w:pPr>
    </w:p>
    <w:p w14:paraId="1B3B6D5E" w14:textId="77777777" w:rsidR="00C04210" w:rsidRPr="00AC28E6" w:rsidRDefault="00C04210" w:rsidP="00C04210">
      <w:pPr>
        <w:spacing w:after="0" w:line="240" w:lineRule="auto"/>
        <w:jc w:val="right"/>
        <w:rPr>
          <w:rFonts w:ascii="Times New Roman" w:eastAsia="Aptos" w:hAnsi="Times New Roman" w:cs="Times New Roman"/>
          <w:sz w:val="28"/>
          <w:szCs w:val="28"/>
        </w:rPr>
      </w:pPr>
    </w:p>
    <w:p w14:paraId="51DF7A3A" w14:textId="77777777" w:rsidR="00C04210" w:rsidRPr="00AC28E6" w:rsidRDefault="00C04210" w:rsidP="00C04210">
      <w:pPr>
        <w:spacing w:after="0" w:line="240" w:lineRule="auto"/>
        <w:jc w:val="center"/>
        <w:rPr>
          <w:rFonts w:ascii="Times New Roman" w:eastAsia="Aptos" w:hAnsi="Times New Roman" w:cs="Times New Roman"/>
          <w:sz w:val="28"/>
          <w:szCs w:val="28"/>
        </w:rPr>
      </w:pPr>
      <w:r w:rsidRPr="00AC28E6">
        <w:rPr>
          <w:rFonts w:ascii="Times New Roman" w:eastAsia="Aptos" w:hAnsi="Times New Roman" w:cs="Times New Roman"/>
          <w:sz w:val="28"/>
          <w:szCs w:val="28"/>
        </w:rPr>
        <w:t>Республика Казахстан</w:t>
      </w:r>
    </w:p>
    <w:p w14:paraId="0560DD10" w14:textId="77777777" w:rsidR="00C04210" w:rsidRPr="00AC28E6" w:rsidRDefault="00C04210" w:rsidP="00C04210">
      <w:pPr>
        <w:spacing w:after="0" w:line="240" w:lineRule="auto"/>
        <w:jc w:val="center"/>
        <w:rPr>
          <w:rFonts w:ascii="Times New Roman" w:eastAsia="Aptos" w:hAnsi="Times New Roman" w:cs="Times New Roman"/>
          <w:sz w:val="28"/>
          <w:szCs w:val="28"/>
        </w:rPr>
      </w:pPr>
      <w:r w:rsidRPr="00AC28E6">
        <w:rPr>
          <w:rFonts w:ascii="Times New Roman" w:eastAsia="Aptos" w:hAnsi="Times New Roman" w:cs="Times New Roman"/>
          <w:sz w:val="28"/>
          <w:szCs w:val="28"/>
        </w:rPr>
        <w:t>Алматы, 2024</w:t>
      </w:r>
    </w:p>
    <w:p w14:paraId="700D680E" w14:textId="77777777" w:rsidR="00C04210" w:rsidRPr="00AC28E6" w:rsidRDefault="00C04210" w:rsidP="00C04210">
      <w:pPr>
        <w:spacing w:after="0" w:line="240" w:lineRule="auto"/>
        <w:jc w:val="right"/>
        <w:rPr>
          <w:rFonts w:ascii="Times New Roman" w:eastAsia="Aptos" w:hAnsi="Times New Roman" w:cs="Times New Roman"/>
          <w:sz w:val="28"/>
          <w:szCs w:val="28"/>
        </w:rPr>
      </w:pPr>
    </w:p>
    <w:p w14:paraId="4D5DD899" w14:textId="77777777" w:rsidR="00C04210" w:rsidRDefault="00C04210" w:rsidP="00C04210">
      <w:pPr>
        <w:spacing w:after="0" w:line="240" w:lineRule="auto"/>
        <w:jc w:val="center"/>
        <w:rPr>
          <w:rFonts w:ascii="Times New Roman" w:eastAsia="Aptos" w:hAnsi="Times New Roman" w:cs="Times New Roman"/>
          <w:b/>
          <w:bCs/>
          <w:sz w:val="28"/>
          <w:szCs w:val="28"/>
        </w:rPr>
      </w:pPr>
      <w:r w:rsidRPr="00AC28E6">
        <w:rPr>
          <w:rFonts w:ascii="Times New Roman" w:eastAsia="Aptos" w:hAnsi="Times New Roman" w:cs="Times New Roman"/>
          <w:b/>
          <w:bCs/>
          <w:sz w:val="28"/>
          <w:szCs w:val="28"/>
        </w:rPr>
        <w:lastRenderedPageBreak/>
        <w:t>СОДЕРЖАНИЕ</w:t>
      </w:r>
    </w:p>
    <w:p w14:paraId="244B34A2" w14:textId="77777777" w:rsidR="00C04210" w:rsidRPr="00AC28E6" w:rsidRDefault="00C04210" w:rsidP="00C04210">
      <w:pPr>
        <w:spacing w:after="0" w:line="240" w:lineRule="auto"/>
        <w:jc w:val="center"/>
        <w:rPr>
          <w:rFonts w:ascii="Times New Roman" w:eastAsia="Aptos" w:hAnsi="Times New Roman" w:cs="Times New Roman"/>
          <w:b/>
          <w:bCs/>
          <w:sz w:val="28"/>
          <w:szCs w:val="28"/>
        </w:rPr>
      </w:pPr>
    </w:p>
    <w:tbl>
      <w:tblPr>
        <w:tblStyle w:val="ac"/>
        <w:tblW w:w="0" w:type="auto"/>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8223"/>
        <w:gridCol w:w="843"/>
      </w:tblGrid>
      <w:tr w:rsidR="001A3040" w14:paraId="29BF0F56" w14:textId="77777777" w:rsidTr="007E71F2">
        <w:tc>
          <w:tcPr>
            <w:tcW w:w="846" w:type="dxa"/>
          </w:tcPr>
          <w:p w14:paraId="6CF1BA12" w14:textId="77777777" w:rsidR="001A3040" w:rsidRDefault="001A3040" w:rsidP="005F1146">
            <w:pPr>
              <w:jc w:val="center"/>
              <w:rPr>
                <w:rFonts w:ascii="Times New Roman" w:eastAsia="Aptos" w:hAnsi="Times New Roman" w:cs="Times New Roman"/>
                <w:sz w:val="28"/>
                <w:szCs w:val="28"/>
              </w:rPr>
            </w:pPr>
          </w:p>
        </w:tc>
        <w:tc>
          <w:tcPr>
            <w:tcW w:w="8223" w:type="dxa"/>
          </w:tcPr>
          <w:p w14:paraId="107C35FC" w14:textId="77777777" w:rsidR="001A3040" w:rsidRPr="00AC28E6" w:rsidRDefault="001A3040" w:rsidP="005F1146">
            <w:pPr>
              <w:rPr>
                <w:rFonts w:ascii="Times New Roman" w:eastAsia="Aptos" w:hAnsi="Times New Roman" w:cs="Times New Roman"/>
                <w:b/>
                <w:bCs/>
                <w:sz w:val="28"/>
                <w:szCs w:val="28"/>
              </w:rPr>
            </w:pPr>
          </w:p>
        </w:tc>
        <w:tc>
          <w:tcPr>
            <w:tcW w:w="843" w:type="dxa"/>
          </w:tcPr>
          <w:p w14:paraId="082FB853" w14:textId="5C41DC52" w:rsidR="001A3040" w:rsidRDefault="001A3040" w:rsidP="005F1146">
            <w:pPr>
              <w:jc w:val="right"/>
              <w:rPr>
                <w:rFonts w:ascii="Times New Roman" w:eastAsia="Aptos" w:hAnsi="Times New Roman" w:cs="Times New Roman"/>
                <w:sz w:val="28"/>
                <w:szCs w:val="28"/>
              </w:rPr>
            </w:pPr>
            <w:r>
              <w:rPr>
                <w:rFonts w:ascii="Times New Roman" w:eastAsia="Aptos" w:hAnsi="Times New Roman" w:cs="Times New Roman"/>
                <w:sz w:val="28"/>
                <w:szCs w:val="28"/>
              </w:rPr>
              <w:t>Стр.</w:t>
            </w:r>
          </w:p>
        </w:tc>
      </w:tr>
      <w:tr w:rsidR="002142D4" w14:paraId="1151449C" w14:textId="77777777" w:rsidTr="007E71F2">
        <w:tc>
          <w:tcPr>
            <w:tcW w:w="846" w:type="dxa"/>
          </w:tcPr>
          <w:p w14:paraId="742EF687" w14:textId="77777777" w:rsidR="00C04210" w:rsidRDefault="00C04210" w:rsidP="005F1146">
            <w:pPr>
              <w:jc w:val="center"/>
              <w:rPr>
                <w:rFonts w:ascii="Times New Roman" w:eastAsia="Aptos" w:hAnsi="Times New Roman" w:cs="Times New Roman"/>
                <w:sz w:val="28"/>
                <w:szCs w:val="28"/>
              </w:rPr>
            </w:pPr>
          </w:p>
        </w:tc>
        <w:tc>
          <w:tcPr>
            <w:tcW w:w="8223" w:type="dxa"/>
          </w:tcPr>
          <w:p w14:paraId="48B4846A" w14:textId="77777777" w:rsidR="00C04210" w:rsidRDefault="00C04210" w:rsidP="005F1146">
            <w:pPr>
              <w:rPr>
                <w:rFonts w:ascii="Times New Roman" w:eastAsia="Aptos" w:hAnsi="Times New Roman" w:cs="Times New Roman"/>
                <w:sz w:val="28"/>
                <w:szCs w:val="28"/>
              </w:rPr>
            </w:pPr>
            <w:r w:rsidRPr="00AC28E6">
              <w:rPr>
                <w:rFonts w:ascii="Times New Roman" w:eastAsia="Aptos" w:hAnsi="Times New Roman" w:cs="Times New Roman"/>
                <w:b/>
                <w:bCs/>
                <w:sz w:val="28"/>
                <w:szCs w:val="28"/>
              </w:rPr>
              <w:t>НОРМАТИВНЫЕ ССЫЛКИ</w:t>
            </w:r>
          </w:p>
        </w:tc>
        <w:tc>
          <w:tcPr>
            <w:tcW w:w="843" w:type="dxa"/>
          </w:tcPr>
          <w:p w14:paraId="5048BB96" w14:textId="65AE1A7E" w:rsidR="00C04210" w:rsidRDefault="001A3040" w:rsidP="001A3040">
            <w:pPr>
              <w:jc w:val="center"/>
              <w:rPr>
                <w:rFonts w:ascii="Times New Roman" w:eastAsia="Aptos" w:hAnsi="Times New Roman" w:cs="Times New Roman"/>
                <w:sz w:val="28"/>
                <w:szCs w:val="28"/>
              </w:rPr>
            </w:pPr>
            <w:r>
              <w:rPr>
                <w:rFonts w:ascii="Times New Roman" w:eastAsia="Aptos" w:hAnsi="Times New Roman" w:cs="Times New Roman"/>
                <w:sz w:val="28"/>
                <w:szCs w:val="28"/>
              </w:rPr>
              <w:t>4</w:t>
            </w:r>
          </w:p>
        </w:tc>
      </w:tr>
      <w:tr w:rsidR="002142D4" w14:paraId="7397871B" w14:textId="77777777" w:rsidTr="007E71F2">
        <w:tc>
          <w:tcPr>
            <w:tcW w:w="846" w:type="dxa"/>
          </w:tcPr>
          <w:p w14:paraId="75C1C359" w14:textId="77777777" w:rsidR="00C04210" w:rsidRDefault="00C04210" w:rsidP="005F1146">
            <w:pPr>
              <w:jc w:val="center"/>
              <w:rPr>
                <w:rFonts w:ascii="Times New Roman" w:eastAsia="Aptos" w:hAnsi="Times New Roman" w:cs="Times New Roman"/>
                <w:sz w:val="28"/>
                <w:szCs w:val="28"/>
              </w:rPr>
            </w:pPr>
          </w:p>
        </w:tc>
        <w:tc>
          <w:tcPr>
            <w:tcW w:w="8223" w:type="dxa"/>
          </w:tcPr>
          <w:p w14:paraId="257033C1" w14:textId="77777777" w:rsidR="00C04210" w:rsidRDefault="00C04210" w:rsidP="005F1146">
            <w:pPr>
              <w:rPr>
                <w:rFonts w:ascii="Times New Roman" w:eastAsia="Aptos" w:hAnsi="Times New Roman" w:cs="Times New Roman"/>
                <w:sz w:val="28"/>
                <w:szCs w:val="28"/>
              </w:rPr>
            </w:pPr>
            <w:r w:rsidRPr="00AC28E6">
              <w:rPr>
                <w:rFonts w:ascii="Times New Roman" w:eastAsia="Aptos" w:hAnsi="Times New Roman" w:cs="Times New Roman"/>
                <w:b/>
                <w:bCs/>
                <w:sz w:val="28"/>
                <w:szCs w:val="28"/>
              </w:rPr>
              <w:t>ОПРЕДЕЛЕНИЯ</w:t>
            </w:r>
          </w:p>
        </w:tc>
        <w:tc>
          <w:tcPr>
            <w:tcW w:w="843" w:type="dxa"/>
          </w:tcPr>
          <w:p w14:paraId="5C7E47DB" w14:textId="1BB9FCB0" w:rsidR="00C04210" w:rsidRDefault="001A3040" w:rsidP="005F1146">
            <w:pPr>
              <w:jc w:val="center"/>
              <w:rPr>
                <w:rFonts w:ascii="Times New Roman" w:eastAsia="Aptos" w:hAnsi="Times New Roman" w:cs="Times New Roman"/>
                <w:sz w:val="28"/>
                <w:szCs w:val="28"/>
              </w:rPr>
            </w:pPr>
            <w:r>
              <w:rPr>
                <w:rFonts w:ascii="Times New Roman" w:eastAsia="Aptos" w:hAnsi="Times New Roman" w:cs="Times New Roman"/>
                <w:sz w:val="28"/>
                <w:szCs w:val="28"/>
              </w:rPr>
              <w:t>5</w:t>
            </w:r>
          </w:p>
        </w:tc>
      </w:tr>
      <w:tr w:rsidR="00C04210" w14:paraId="33C10726" w14:textId="77777777" w:rsidTr="007E71F2">
        <w:tc>
          <w:tcPr>
            <w:tcW w:w="846" w:type="dxa"/>
          </w:tcPr>
          <w:p w14:paraId="1726FBE4" w14:textId="77777777" w:rsidR="00C04210" w:rsidRDefault="00C04210" w:rsidP="005F1146">
            <w:pPr>
              <w:jc w:val="center"/>
              <w:rPr>
                <w:rFonts w:ascii="Times New Roman" w:eastAsia="Aptos" w:hAnsi="Times New Roman" w:cs="Times New Roman"/>
                <w:sz w:val="28"/>
                <w:szCs w:val="28"/>
              </w:rPr>
            </w:pPr>
          </w:p>
        </w:tc>
        <w:tc>
          <w:tcPr>
            <w:tcW w:w="8223" w:type="dxa"/>
          </w:tcPr>
          <w:p w14:paraId="4D9A0EA7" w14:textId="77777777" w:rsidR="00C04210" w:rsidRDefault="00C04210" w:rsidP="005F1146">
            <w:pPr>
              <w:rPr>
                <w:rFonts w:ascii="Times New Roman" w:eastAsia="Aptos" w:hAnsi="Times New Roman" w:cs="Times New Roman"/>
                <w:sz w:val="28"/>
                <w:szCs w:val="28"/>
              </w:rPr>
            </w:pPr>
            <w:r w:rsidRPr="00AC28E6">
              <w:rPr>
                <w:rFonts w:ascii="Times New Roman" w:eastAsia="Aptos" w:hAnsi="Times New Roman" w:cs="Times New Roman"/>
                <w:b/>
                <w:bCs/>
                <w:sz w:val="28"/>
                <w:szCs w:val="28"/>
              </w:rPr>
              <w:t>ОБОЗНАЧЕНИЯ И СОКРАЩЕНИЯ</w:t>
            </w:r>
          </w:p>
        </w:tc>
        <w:tc>
          <w:tcPr>
            <w:tcW w:w="843" w:type="dxa"/>
          </w:tcPr>
          <w:p w14:paraId="2A30F8AE" w14:textId="5CC07C5A" w:rsidR="00C04210" w:rsidRDefault="001A3040" w:rsidP="005F1146">
            <w:pPr>
              <w:jc w:val="center"/>
              <w:rPr>
                <w:rFonts w:ascii="Times New Roman" w:eastAsia="Aptos" w:hAnsi="Times New Roman" w:cs="Times New Roman"/>
                <w:sz w:val="28"/>
                <w:szCs w:val="28"/>
              </w:rPr>
            </w:pPr>
            <w:r>
              <w:rPr>
                <w:rFonts w:ascii="Times New Roman" w:eastAsia="Aptos" w:hAnsi="Times New Roman" w:cs="Times New Roman"/>
                <w:sz w:val="28"/>
                <w:szCs w:val="28"/>
              </w:rPr>
              <w:t>6</w:t>
            </w:r>
          </w:p>
        </w:tc>
      </w:tr>
      <w:tr w:rsidR="00C04210" w14:paraId="23A937A5" w14:textId="77777777" w:rsidTr="007E71F2">
        <w:tc>
          <w:tcPr>
            <w:tcW w:w="846" w:type="dxa"/>
          </w:tcPr>
          <w:p w14:paraId="0F3C11C7" w14:textId="77777777" w:rsidR="00C04210" w:rsidRDefault="00C04210" w:rsidP="005F1146">
            <w:pPr>
              <w:jc w:val="center"/>
              <w:rPr>
                <w:rFonts w:ascii="Times New Roman" w:eastAsia="Aptos" w:hAnsi="Times New Roman" w:cs="Times New Roman"/>
                <w:sz w:val="28"/>
                <w:szCs w:val="28"/>
              </w:rPr>
            </w:pPr>
          </w:p>
        </w:tc>
        <w:tc>
          <w:tcPr>
            <w:tcW w:w="8223" w:type="dxa"/>
          </w:tcPr>
          <w:p w14:paraId="0E82B206" w14:textId="77777777" w:rsidR="00C04210" w:rsidRDefault="00C04210" w:rsidP="005F1146">
            <w:pPr>
              <w:rPr>
                <w:rFonts w:ascii="Times New Roman" w:eastAsia="Aptos" w:hAnsi="Times New Roman" w:cs="Times New Roman"/>
                <w:sz w:val="28"/>
                <w:szCs w:val="28"/>
              </w:rPr>
            </w:pPr>
            <w:r w:rsidRPr="00AC28E6">
              <w:rPr>
                <w:rFonts w:ascii="Times New Roman" w:eastAsia="Aptos" w:hAnsi="Times New Roman" w:cs="Times New Roman"/>
                <w:b/>
                <w:bCs/>
                <w:sz w:val="28"/>
                <w:szCs w:val="28"/>
              </w:rPr>
              <w:t>ВВЕДЕНИЕ</w:t>
            </w:r>
          </w:p>
        </w:tc>
        <w:tc>
          <w:tcPr>
            <w:tcW w:w="843" w:type="dxa"/>
          </w:tcPr>
          <w:p w14:paraId="46F44288" w14:textId="50C7A08F" w:rsidR="00C04210" w:rsidRDefault="001A3040" w:rsidP="005F1146">
            <w:pPr>
              <w:jc w:val="center"/>
              <w:rPr>
                <w:rFonts w:ascii="Times New Roman" w:eastAsia="Aptos" w:hAnsi="Times New Roman" w:cs="Times New Roman"/>
                <w:sz w:val="28"/>
                <w:szCs w:val="28"/>
              </w:rPr>
            </w:pPr>
            <w:r>
              <w:rPr>
                <w:rFonts w:ascii="Times New Roman" w:eastAsia="Aptos" w:hAnsi="Times New Roman" w:cs="Times New Roman"/>
                <w:sz w:val="28"/>
                <w:szCs w:val="28"/>
              </w:rPr>
              <w:t>7</w:t>
            </w:r>
          </w:p>
        </w:tc>
      </w:tr>
      <w:tr w:rsidR="00C04210" w14:paraId="55600BF0" w14:textId="77777777" w:rsidTr="007E71F2">
        <w:tc>
          <w:tcPr>
            <w:tcW w:w="846" w:type="dxa"/>
          </w:tcPr>
          <w:p w14:paraId="2DC87F6C" w14:textId="77777777" w:rsidR="00C04210" w:rsidRDefault="00C04210" w:rsidP="005F1146">
            <w:pPr>
              <w:jc w:val="center"/>
              <w:rPr>
                <w:rFonts w:ascii="Times New Roman" w:eastAsia="Aptos" w:hAnsi="Times New Roman" w:cs="Times New Roman"/>
                <w:sz w:val="28"/>
                <w:szCs w:val="28"/>
              </w:rPr>
            </w:pPr>
            <w:r w:rsidRPr="00AC28E6">
              <w:rPr>
                <w:rFonts w:ascii="Times New Roman" w:eastAsia="Aptos" w:hAnsi="Times New Roman" w:cs="Times New Roman"/>
                <w:b/>
                <w:bCs/>
                <w:sz w:val="28"/>
                <w:szCs w:val="28"/>
              </w:rPr>
              <w:t>1</w:t>
            </w:r>
          </w:p>
        </w:tc>
        <w:tc>
          <w:tcPr>
            <w:tcW w:w="8223" w:type="dxa"/>
          </w:tcPr>
          <w:p w14:paraId="7FCD1AD6" w14:textId="77777777" w:rsidR="00C04210" w:rsidRDefault="00C04210" w:rsidP="005F1146">
            <w:pPr>
              <w:rPr>
                <w:rFonts w:ascii="Times New Roman" w:eastAsia="Aptos" w:hAnsi="Times New Roman" w:cs="Times New Roman"/>
                <w:sz w:val="28"/>
                <w:szCs w:val="28"/>
              </w:rPr>
            </w:pPr>
            <w:r w:rsidRPr="00AC28E6">
              <w:rPr>
                <w:rFonts w:ascii="Times New Roman" w:eastAsia="Aptos" w:hAnsi="Times New Roman" w:cs="Times New Roman"/>
                <w:b/>
                <w:bCs/>
                <w:sz w:val="28"/>
                <w:szCs w:val="28"/>
              </w:rPr>
              <w:t>АНАЛИТИЧЕСКИЙ ОБЗОР</w:t>
            </w:r>
          </w:p>
        </w:tc>
        <w:tc>
          <w:tcPr>
            <w:tcW w:w="843" w:type="dxa"/>
          </w:tcPr>
          <w:p w14:paraId="7A8B8451" w14:textId="2C4829F5" w:rsidR="00C04210" w:rsidRDefault="00787A52" w:rsidP="005F1146">
            <w:pPr>
              <w:jc w:val="center"/>
              <w:rPr>
                <w:rFonts w:ascii="Times New Roman" w:eastAsia="Aptos" w:hAnsi="Times New Roman" w:cs="Times New Roman"/>
                <w:sz w:val="28"/>
                <w:szCs w:val="28"/>
              </w:rPr>
            </w:pPr>
            <w:r>
              <w:rPr>
                <w:rFonts w:ascii="Times New Roman" w:eastAsia="Aptos" w:hAnsi="Times New Roman" w:cs="Times New Roman"/>
                <w:sz w:val="28"/>
                <w:szCs w:val="28"/>
              </w:rPr>
              <w:t>13</w:t>
            </w:r>
          </w:p>
        </w:tc>
      </w:tr>
      <w:tr w:rsidR="00C04210" w14:paraId="533272C7" w14:textId="77777777" w:rsidTr="007E71F2">
        <w:tc>
          <w:tcPr>
            <w:tcW w:w="846" w:type="dxa"/>
          </w:tcPr>
          <w:p w14:paraId="60B6E169" w14:textId="77777777" w:rsidR="00C04210" w:rsidRDefault="00C04210" w:rsidP="005F1146">
            <w:pPr>
              <w:jc w:val="center"/>
              <w:rPr>
                <w:rFonts w:ascii="Times New Roman" w:eastAsia="Aptos" w:hAnsi="Times New Roman" w:cs="Times New Roman"/>
                <w:sz w:val="28"/>
                <w:szCs w:val="28"/>
              </w:rPr>
            </w:pPr>
            <w:r w:rsidRPr="00AC28E6">
              <w:rPr>
                <w:rFonts w:ascii="Times New Roman" w:eastAsia="Aptos" w:hAnsi="Times New Roman" w:cs="Times New Roman"/>
                <w:sz w:val="28"/>
                <w:szCs w:val="28"/>
              </w:rPr>
              <w:t>1.1</w:t>
            </w:r>
          </w:p>
        </w:tc>
        <w:tc>
          <w:tcPr>
            <w:tcW w:w="8223" w:type="dxa"/>
          </w:tcPr>
          <w:p w14:paraId="62F25036" w14:textId="77777777" w:rsidR="00C04210" w:rsidRDefault="00C04210" w:rsidP="005F1146">
            <w:pPr>
              <w:rPr>
                <w:rFonts w:ascii="Times New Roman" w:eastAsia="Aptos" w:hAnsi="Times New Roman" w:cs="Times New Roman"/>
                <w:sz w:val="28"/>
                <w:szCs w:val="28"/>
              </w:rPr>
            </w:pPr>
            <w:r w:rsidRPr="00AC28E6">
              <w:rPr>
                <w:rFonts w:ascii="Times New Roman" w:eastAsia="Aptos" w:hAnsi="Times New Roman" w:cs="Times New Roman"/>
                <w:sz w:val="28"/>
                <w:szCs w:val="28"/>
              </w:rPr>
              <w:t>Проблема техногенных отходов и пути ее решения</w:t>
            </w:r>
          </w:p>
        </w:tc>
        <w:tc>
          <w:tcPr>
            <w:tcW w:w="843" w:type="dxa"/>
          </w:tcPr>
          <w:p w14:paraId="04FC0402" w14:textId="24436617" w:rsidR="00C04210" w:rsidRDefault="00787A52" w:rsidP="005F1146">
            <w:pPr>
              <w:jc w:val="center"/>
              <w:rPr>
                <w:rFonts w:ascii="Times New Roman" w:eastAsia="Aptos" w:hAnsi="Times New Roman" w:cs="Times New Roman"/>
                <w:sz w:val="28"/>
                <w:szCs w:val="28"/>
              </w:rPr>
            </w:pPr>
            <w:r>
              <w:rPr>
                <w:rFonts w:ascii="Times New Roman" w:eastAsia="Aptos" w:hAnsi="Times New Roman" w:cs="Times New Roman"/>
                <w:sz w:val="28"/>
                <w:szCs w:val="28"/>
              </w:rPr>
              <w:t>13</w:t>
            </w:r>
          </w:p>
        </w:tc>
      </w:tr>
      <w:tr w:rsidR="00C04210" w14:paraId="5BD61D37" w14:textId="77777777" w:rsidTr="007E71F2">
        <w:tc>
          <w:tcPr>
            <w:tcW w:w="846" w:type="dxa"/>
          </w:tcPr>
          <w:p w14:paraId="516A2305" w14:textId="77777777" w:rsidR="00C04210" w:rsidRPr="00750796" w:rsidRDefault="00C04210" w:rsidP="005F1146">
            <w:pPr>
              <w:jc w:val="center"/>
              <w:rPr>
                <w:rFonts w:ascii="Times New Roman" w:eastAsia="Aptos" w:hAnsi="Times New Roman" w:cs="Times New Roman"/>
                <w:sz w:val="28"/>
                <w:szCs w:val="28"/>
              </w:rPr>
            </w:pPr>
            <w:r w:rsidRPr="00750796">
              <w:rPr>
                <w:rFonts w:ascii="Times New Roman" w:eastAsia="Aptos" w:hAnsi="Times New Roman" w:cs="Times New Roman"/>
                <w:sz w:val="28"/>
                <w:szCs w:val="28"/>
              </w:rPr>
              <w:t>1.2</w:t>
            </w:r>
          </w:p>
        </w:tc>
        <w:tc>
          <w:tcPr>
            <w:tcW w:w="8223" w:type="dxa"/>
          </w:tcPr>
          <w:p w14:paraId="6FCE51C7" w14:textId="77777777" w:rsidR="00C04210" w:rsidRPr="00750796" w:rsidRDefault="00C04210" w:rsidP="0061192E">
            <w:pPr>
              <w:rPr>
                <w:rFonts w:ascii="Times New Roman" w:eastAsia="Aptos" w:hAnsi="Times New Roman" w:cs="Times New Roman"/>
                <w:sz w:val="28"/>
                <w:szCs w:val="28"/>
              </w:rPr>
            </w:pPr>
            <w:r w:rsidRPr="00750796">
              <w:rPr>
                <w:rFonts w:ascii="Times New Roman" w:eastAsia="Aptos" w:hAnsi="Times New Roman" w:cs="Times New Roman"/>
                <w:sz w:val="28"/>
                <w:szCs w:val="28"/>
              </w:rPr>
              <w:t>Современное состояние производства антикоррозионных материалов</w:t>
            </w:r>
          </w:p>
        </w:tc>
        <w:tc>
          <w:tcPr>
            <w:tcW w:w="843" w:type="dxa"/>
          </w:tcPr>
          <w:p w14:paraId="59242CC3" w14:textId="2AB8A471" w:rsidR="00C04210" w:rsidRDefault="00787A52" w:rsidP="005F1146">
            <w:pPr>
              <w:jc w:val="center"/>
              <w:rPr>
                <w:rFonts w:ascii="Times New Roman" w:eastAsia="Aptos" w:hAnsi="Times New Roman" w:cs="Times New Roman"/>
                <w:sz w:val="28"/>
                <w:szCs w:val="28"/>
              </w:rPr>
            </w:pPr>
            <w:r>
              <w:rPr>
                <w:rFonts w:ascii="Times New Roman" w:eastAsia="Aptos" w:hAnsi="Times New Roman" w:cs="Times New Roman"/>
                <w:sz w:val="28"/>
                <w:szCs w:val="28"/>
              </w:rPr>
              <w:t>17</w:t>
            </w:r>
          </w:p>
        </w:tc>
      </w:tr>
      <w:tr w:rsidR="00750796" w14:paraId="153FF880" w14:textId="77777777" w:rsidTr="007E71F2">
        <w:tc>
          <w:tcPr>
            <w:tcW w:w="846" w:type="dxa"/>
          </w:tcPr>
          <w:p w14:paraId="7D6B5B81" w14:textId="0EB60488" w:rsidR="00750796" w:rsidRPr="00750796" w:rsidRDefault="00750796" w:rsidP="005F1146">
            <w:pPr>
              <w:jc w:val="center"/>
              <w:rPr>
                <w:rFonts w:ascii="Times New Roman" w:eastAsia="Aptos" w:hAnsi="Times New Roman" w:cs="Times New Roman"/>
                <w:sz w:val="28"/>
                <w:szCs w:val="28"/>
              </w:rPr>
            </w:pPr>
            <w:r w:rsidRPr="00750796">
              <w:rPr>
                <w:rFonts w:ascii="Times New Roman" w:eastAsia="Times New Roman" w:hAnsi="Times New Roman" w:cs="Times New Roman"/>
                <w:sz w:val="28"/>
              </w:rPr>
              <w:t>1.2.1.</w:t>
            </w:r>
          </w:p>
        </w:tc>
        <w:tc>
          <w:tcPr>
            <w:tcW w:w="8223" w:type="dxa"/>
          </w:tcPr>
          <w:p w14:paraId="1AA25DA0" w14:textId="53DE05E5" w:rsidR="00750796" w:rsidRPr="00750796" w:rsidRDefault="00750796" w:rsidP="0061192E">
            <w:pPr>
              <w:rPr>
                <w:rFonts w:ascii="Times New Roman" w:eastAsia="Aptos" w:hAnsi="Times New Roman" w:cs="Times New Roman"/>
                <w:sz w:val="28"/>
                <w:szCs w:val="28"/>
              </w:rPr>
            </w:pPr>
            <w:r w:rsidRPr="00750796">
              <w:rPr>
                <w:rFonts w:ascii="Times New Roman" w:eastAsia="Times New Roman" w:hAnsi="Times New Roman" w:cs="Times New Roman"/>
                <w:sz w:val="28"/>
              </w:rPr>
              <w:t>Коррозия углеродистой стали</w:t>
            </w:r>
          </w:p>
        </w:tc>
        <w:tc>
          <w:tcPr>
            <w:tcW w:w="843" w:type="dxa"/>
          </w:tcPr>
          <w:p w14:paraId="61EE7D0B" w14:textId="6479B40D" w:rsidR="00750796" w:rsidRDefault="00787A52" w:rsidP="005F1146">
            <w:pPr>
              <w:jc w:val="center"/>
              <w:rPr>
                <w:rFonts w:ascii="Times New Roman" w:eastAsia="Aptos" w:hAnsi="Times New Roman" w:cs="Times New Roman"/>
                <w:sz w:val="28"/>
                <w:szCs w:val="28"/>
              </w:rPr>
            </w:pPr>
            <w:r>
              <w:rPr>
                <w:rFonts w:ascii="Times New Roman" w:eastAsia="Aptos" w:hAnsi="Times New Roman" w:cs="Times New Roman"/>
                <w:sz w:val="28"/>
                <w:szCs w:val="28"/>
              </w:rPr>
              <w:t>17</w:t>
            </w:r>
          </w:p>
        </w:tc>
      </w:tr>
      <w:tr w:rsidR="00750796" w14:paraId="49D47DE4" w14:textId="77777777" w:rsidTr="007E71F2">
        <w:tc>
          <w:tcPr>
            <w:tcW w:w="846" w:type="dxa"/>
          </w:tcPr>
          <w:p w14:paraId="2F3F5388" w14:textId="0F19FA5D" w:rsidR="00750796" w:rsidRPr="00750796" w:rsidRDefault="00750796" w:rsidP="005F1146">
            <w:pPr>
              <w:jc w:val="center"/>
              <w:rPr>
                <w:rFonts w:ascii="Times New Roman" w:eastAsia="Aptos" w:hAnsi="Times New Roman" w:cs="Times New Roman"/>
                <w:sz w:val="28"/>
                <w:szCs w:val="28"/>
              </w:rPr>
            </w:pPr>
            <w:r w:rsidRPr="00750796">
              <w:rPr>
                <w:rFonts w:ascii="Times New Roman" w:eastAsia="Times New Roman" w:hAnsi="Times New Roman" w:cs="Times New Roman"/>
                <w:sz w:val="28"/>
                <w:szCs w:val="28"/>
              </w:rPr>
              <w:t>1.2.2.</w:t>
            </w:r>
          </w:p>
        </w:tc>
        <w:tc>
          <w:tcPr>
            <w:tcW w:w="8223" w:type="dxa"/>
          </w:tcPr>
          <w:p w14:paraId="2B744A92" w14:textId="1CDDB8B6" w:rsidR="00750796" w:rsidRPr="00750796" w:rsidRDefault="00750796" w:rsidP="0061192E">
            <w:pPr>
              <w:rPr>
                <w:rFonts w:ascii="Times New Roman" w:eastAsia="Aptos" w:hAnsi="Times New Roman" w:cs="Times New Roman"/>
                <w:sz w:val="28"/>
                <w:szCs w:val="28"/>
              </w:rPr>
            </w:pPr>
            <w:r w:rsidRPr="00750796">
              <w:rPr>
                <w:rFonts w:ascii="Times New Roman" w:eastAsia="Times New Roman" w:hAnsi="Times New Roman" w:cs="Times New Roman"/>
                <w:sz w:val="28"/>
                <w:szCs w:val="28"/>
              </w:rPr>
              <w:t>Антикоррозионная обработка водных сред ингибиторами</w:t>
            </w:r>
          </w:p>
        </w:tc>
        <w:tc>
          <w:tcPr>
            <w:tcW w:w="843" w:type="dxa"/>
          </w:tcPr>
          <w:p w14:paraId="275D856D" w14:textId="0755A2AB" w:rsidR="00750796" w:rsidRDefault="00787A52" w:rsidP="005F1146">
            <w:pPr>
              <w:jc w:val="center"/>
              <w:rPr>
                <w:rFonts w:ascii="Times New Roman" w:eastAsia="Aptos" w:hAnsi="Times New Roman" w:cs="Times New Roman"/>
                <w:sz w:val="28"/>
                <w:szCs w:val="28"/>
              </w:rPr>
            </w:pPr>
            <w:r>
              <w:rPr>
                <w:rFonts w:ascii="Times New Roman" w:eastAsia="Aptos" w:hAnsi="Times New Roman" w:cs="Times New Roman"/>
                <w:sz w:val="28"/>
                <w:szCs w:val="28"/>
              </w:rPr>
              <w:t>21</w:t>
            </w:r>
          </w:p>
        </w:tc>
      </w:tr>
      <w:tr w:rsidR="00750796" w14:paraId="0B912778" w14:textId="77777777" w:rsidTr="007E71F2">
        <w:tc>
          <w:tcPr>
            <w:tcW w:w="846" w:type="dxa"/>
          </w:tcPr>
          <w:p w14:paraId="4E93D860" w14:textId="253288A9" w:rsidR="00750796" w:rsidRPr="00750796" w:rsidRDefault="00750796" w:rsidP="005F1146">
            <w:pPr>
              <w:jc w:val="center"/>
              <w:rPr>
                <w:rFonts w:ascii="Times New Roman" w:eastAsia="Times New Roman" w:hAnsi="Times New Roman" w:cs="Times New Roman"/>
                <w:sz w:val="28"/>
                <w:szCs w:val="28"/>
              </w:rPr>
            </w:pPr>
            <w:r w:rsidRPr="00750796">
              <w:rPr>
                <w:rFonts w:ascii="Times New Roman" w:eastAsia="Times New Roman" w:hAnsi="Times New Roman" w:cs="Times New Roman"/>
                <w:sz w:val="28"/>
              </w:rPr>
              <w:t>1.2.3</w:t>
            </w:r>
          </w:p>
        </w:tc>
        <w:tc>
          <w:tcPr>
            <w:tcW w:w="8223" w:type="dxa"/>
          </w:tcPr>
          <w:p w14:paraId="18E0BA43" w14:textId="01390509" w:rsidR="00750796" w:rsidRPr="00750796" w:rsidRDefault="00750796" w:rsidP="0061192E">
            <w:pPr>
              <w:rPr>
                <w:rFonts w:ascii="Times New Roman" w:eastAsia="Aptos" w:hAnsi="Times New Roman" w:cs="Times New Roman"/>
                <w:sz w:val="28"/>
                <w:szCs w:val="28"/>
              </w:rPr>
            </w:pPr>
            <w:r w:rsidRPr="00750796">
              <w:rPr>
                <w:rFonts w:ascii="Times New Roman" w:eastAsia="Times New Roman" w:hAnsi="Times New Roman" w:cs="Times New Roman"/>
                <w:sz w:val="28"/>
              </w:rPr>
              <w:t>Теоретические основы процесса фосфатирования</w:t>
            </w:r>
          </w:p>
        </w:tc>
        <w:tc>
          <w:tcPr>
            <w:tcW w:w="843" w:type="dxa"/>
          </w:tcPr>
          <w:p w14:paraId="00565896" w14:textId="55B9152F" w:rsidR="00750796" w:rsidRDefault="00787A52" w:rsidP="005F1146">
            <w:pPr>
              <w:jc w:val="center"/>
              <w:rPr>
                <w:rFonts w:ascii="Times New Roman" w:eastAsia="Aptos" w:hAnsi="Times New Roman" w:cs="Times New Roman"/>
                <w:sz w:val="28"/>
                <w:szCs w:val="28"/>
              </w:rPr>
            </w:pPr>
            <w:r>
              <w:rPr>
                <w:rFonts w:ascii="Times New Roman" w:eastAsia="Aptos" w:hAnsi="Times New Roman" w:cs="Times New Roman"/>
                <w:sz w:val="28"/>
                <w:szCs w:val="28"/>
              </w:rPr>
              <w:t>28</w:t>
            </w:r>
          </w:p>
        </w:tc>
      </w:tr>
      <w:tr w:rsidR="00C04210" w14:paraId="3CA18257" w14:textId="77777777" w:rsidTr="007E71F2">
        <w:tc>
          <w:tcPr>
            <w:tcW w:w="846" w:type="dxa"/>
          </w:tcPr>
          <w:p w14:paraId="402BA1CB" w14:textId="77777777" w:rsidR="00C04210" w:rsidRDefault="00C04210" w:rsidP="005F1146">
            <w:pPr>
              <w:jc w:val="center"/>
              <w:rPr>
                <w:rFonts w:ascii="Times New Roman" w:eastAsia="Aptos" w:hAnsi="Times New Roman" w:cs="Times New Roman"/>
                <w:sz w:val="28"/>
                <w:szCs w:val="28"/>
              </w:rPr>
            </w:pPr>
            <w:r w:rsidRPr="00AC28E6">
              <w:rPr>
                <w:rFonts w:ascii="Times New Roman" w:eastAsia="Aptos" w:hAnsi="Times New Roman" w:cs="Times New Roman"/>
                <w:sz w:val="28"/>
                <w:szCs w:val="28"/>
              </w:rPr>
              <w:t>1.3</w:t>
            </w:r>
          </w:p>
        </w:tc>
        <w:tc>
          <w:tcPr>
            <w:tcW w:w="8223" w:type="dxa"/>
          </w:tcPr>
          <w:p w14:paraId="64EAC847" w14:textId="77777777" w:rsidR="00C04210" w:rsidRDefault="00C04210" w:rsidP="0061192E">
            <w:pPr>
              <w:rPr>
                <w:rFonts w:ascii="Times New Roman" w:eastAsia="Aptos" w:hAnsi="Times New Roman" w:cs="Times New Roman"/>
                <w:sz w:val="28"/>
                <w:szCs w:val="28"/>
              </w:rPr>
            </w:pPr>
            <w:r w:rsidRPr="00AC28E6">
              <w:rPr>
                <w:rFonts w:ascii="Times New Roman" w:eastAsia="Aptos" w:hAnsi="Times New Roman" w:cs="Times New Roman"/>
                <w:sz w:val="28"/>
                <w:szCs w:val="28"/>
              </w:rPr>
              <w:t xml:space="preserve">Общая характеристика месторождения </w:t>
            </w:r>
            <w:proofErr w:type="spellStart"/>
            <w:r w:rsidRPr="00AC28E6">
              <w:rPr>
                <w:rFonts w:ascii="Times New Roman" w:eastAsia="Aptos" w:hAnsi="Times New Roman" w:cs="Times New Roman"/>
                <w:sz w:val="28"/>
                <w:szCs w:val="28"/>
              </w:rPr>
              <w:t>Жайрем</w:t>
            </w:r>
            <w:proofErr w:type="spellEnd"/>
          </w:p>
        </w:tc>
        <w:tc>
          <w:tcPr>
            <w:tcW w:w="843" w:type="dxa"/>
          </w:tcPr>
          <w:p w14:paraId="1E123C56" w14:textId="051F947B" w:rsidR="00C04210" w:rsidRDefault="00787A52" w:rsidP="005F1146">
            <w:pPr>
              <w:jc w:val="center"/>
              <w:rPr>
                <w:rFonts w:ascii="Times New Roman" w:eastAsia="Aptos" w:hAnsi="Times New Roman" w:cs="Times New Roman"/>
                <w:sz w:val="28"/>
                <w:szCs w:val="28"/>
              </w:rPr>
            </w:pPr>
            <w:r>
              <w:rPr>
                <w:rFonts w:ascii="Times New Roman" w:eastAsia="Aptos" w:hAnsi="Times New Roman" w:cs="Times New Roman"/>
                <w:sz w:val="28"/>
                <w:szCs w:val="28"/>
              </w:rPr>
              <w:t>32</w:t>
            </w:r>
          </w:p>
        </w:tc>
      </w:tr>
      <w:tr w:rsidR="00C04210" w14:paraId="6EF0F4A1" w14:textId="77777777" w:rsidTr="007E71F2">
        <w:tc>
          <w:tcPr>
            <w:tcW w:w="846" w:type="dxa"/>
          </w:tcPr>
          <w:p w14:paraId="1B1207F1" w14:textId="77777777" w:rsidR="00C04210" w:rsidRPr="00AC28E6" w:rsidRDefault="00C04210" w:rsidP="005F1146">
            <w:pPr>
              <w:jc w:val="center"/>
              <w:rPr>
                <w:rFonts w:ascii="Times New Roman" w:eastAsia="Aptos" w:hAnsi="Times New Roman" w:cs="Times New Roman"/>
                <w:sz w:val="28"/>
                <w:szCs w:val="28"/>
              </w:rPr>
            </w:pPr>
          </w:p>
        </w:tc>
        <w:tc>
          <w:tcPr>
            <w:tcW w:w="8223" w:type="dxa"/>
          </w:tcPr>
          <w:p w14:paraId="1DC77534" w14:textId="77777777" w:rsidR="00C04210" w:rsidRPr="00AC28E6" w:rsidRDefault="00C04210" w:rsidP="005F1146">
            <w:pPr>
              <w:rPr>
                <w:rFonts w:ascii="Times New Roman" w:eastAsia="Aptos" w:hAnsi="Times New Roman" w:cs="Times New Roman"/>
                <w:sz w:val="28"/>
                <w:szCs w:val="28"/>
              </w:rPr>
            </w:pPr>
            <w:r w:rsidRPr="00AC28E6">
              <w:rPr>
                <w:rFonts w:ascii="Times New Roman" w:eastAsia="Aptos" w:hAnsi="Times New Roman" w:cs="Times New Roman"/>
                <w:sz w:val="28"/>
                <w:szCs w:val="28"/>
              </w:rPr>
              <w:t>Выводы по первому разделу</w:t>
            </w:r>
          </w:p>
        </w:tc>
        <w:tc>
          <w:tcPr>
            <w:tcW w:w="843" w:type="dxa"/>
          </w:tcPr>
          <w:p w14:paraId="07E81EC4" w14:textId="009B498A" w:rsidR="00C04210" w:rsidRDefault="00787A52" w:rsidP="005F1146">
            <w:pPr>
              <w:jc w:val="center"/>
              <w:rPr>
                <w:rFonts w:ascii="Times New Roman" w:eastAsia="Aptos" w:hAnsi="Times New Roman" w:cs="Times New Roman"/>
                <w:sz w:val="28"/>
                <w:szCs w:val="28"/>
              </w:rPr>
            </w:pPr>
            <w:r>
              <w:rPr>
                <w:rFonts w:ascii="Times New Roman" w:eastAsia="Aptos" w:hAnsi="Times New Roman" w:cs="Times New Roman"/>
                <w:sz w:val="28"/>
                <w:szCs w:val="28"/>
              </w:rPr>
              <w:t>3</w:t>
            </w:r>
            <w:r w:rsidR="0001343C">
              <w:rPr>
                <w:rFonts w:ascii="Times New Roman" w:eastAsia="Aptos" w:hAnsi="Times New Roman" w:cs="Times New Roman"/>
                <w:sz w:val="28"/>
                <w:szCs w:val="28"/>
              </w:rPr>
              <w:t>5</w:t>
            </w:r>
          </w:p>
        </w:tc>
      </w:tr>
      <w:tr w:rsidR="00C04210" w14:paraId="7DEFE8D3" w14:textId="77777777" w:rsidTr="007E71F2">
        <w:tc>
          <w:tcPr>
            <w:tcW w:w="846" w:type="dxa"/>
          </w:tcPr>
          <w:p w14:paraId="2CE5C3DE" w14:textId="77777777" w:rsidR="00C04210" w:rsidRPr="00AC28E6" w:rsidRDefault="00C04210" w:rsidP="005F1146">
            <w:pPr>
              <w:jc w:val="center"/>
              <w:rPr>
                <w:rFonts w:ascii="Times New Roman" w:eastAsia="Aptos" w:hAnsi="Times New Roman" w:cs="Times New Roman"/>
                <w:sz w:val="28"/>
                <w:szCs w:val="28"/>
              </w:rPr>
            </w:pPr>
            <w:r w:rsidRPr="00AC28E6">
              <w:rPr>
                <w:rFonts w:ascii="Times New Roman" w:eastAsia="Aptos" w:hAnsi="Times New Roman" w:cs="Times New Roman"/>
                <w:b/>
                <w:bCs/>
                <w:sz w:val="28"/>
                <w:szCs w:val="28"/>
              </w:rPr>
              <w:t>2</w:t>
            </w:r>
          </w:p>
        </w:tc>
        <w:tc>
          <w:tcPr>
            <w:tcW w:w="8223" w:type="dxa"/>
          </w:tcPr>
          <w:p w14:paraId="0597ED66" w14:textId="77777777" w:rsidR="00C04210" w:rsidRPr="00AC28E6" w:rsidRDefault="00C04210" w:rsidP="005F1146">
            <w:pPr>
              <w:rPr>
                <w:rFonts w:ascii="Times New Roman" w:eastAsia="Aptos" w:hAnsi="Times New Roman" w:cs="Times New Roman"/>
                <w:sz w:val="28"/>
                <w:szCs w:val="28"/>
              </w:rPr>
            </w:pPr>
            <w:r w:rsidRPr="00AC28E6">
              <w:rPr>
                <w:rFonts w:ascii="Times New Roman" w:eastAsia="Aptos" w:hAnsi="Times New Roman" w:cs="Times New Roman"/>
                <w:b/>
                <w:bCs/>
                <w:sz w:val="28"/>
                <w:szCs w:val="28"/>
              </w:rPr>
              <w:t>МЕТОДЫ И ОБЪЕКТЫ ИССЛЕДОВАНИЙ</w:t>
            </w:r>
          </w:p>
        </w:tc>
        <w:tc>
          <w:tcPr>
            <w:tcW w:w="843" w:type="dxa"/>
          </w:tcPr>
          <w:p w14:paraId="307B1C0D" w14:textId="29209D08" w:rsidR="00C04210" w:rsidRDefault="00787A52" w:rsidP="005F1146">
            <w:pPr>
              <w:jc w:val="center"/>
              <w:rPr>
                <w:rFonts w:ascii="Times New Roman" w:eastAsia="Aptos" w:hAnsi="Times New Roman" w:cs="Times New Roman"/>
                <w:sz w:val="28"/>
                <w:szCs w:val="28"/>
              </w:rPr>
            </w:pPr>
            <w:r>
              <w:rPr>
                <w:rFonts w:ascii="Times New Roman" w:eastAsia="Aptos" w:hAnsi="Times New Roman" w:cs="Times New Roman"/>
                <w:sz w:val="28"/>
                <w:szCs w:val="28"/>
              </w:rPr>
              <w:t>3</w:t>
            </w:r>
            <w:r w:rsidR="0007013E">
              <w:rPr>
                <w:rFonts w:ascii="Times New Roman" w:eastAsia="Aptos" w:hAnsi="Times New Roman" w:cs="Times New Roman"/>
                <w:sz w:val="28"/>
                <w:szCs w:val="28"/>
              </w:rPr>
              <w:t>6</w:t>
            </w:r>
          </w:p>
        </w:tc>
      </w:tr>
      <w:tr w:rsidR="00C04210" w14:paraId="685260A4" w14:textId="77777777" w:rsidTr="007E71F2">
        <w:tc>
          <w:tcPr>
            <w:tcW w:w="846" w:type="dxa"/>
          </w:tcPr>
          <w:p w14:paraId="77C3D924" w14:textId="77777777" w:rsidR="00C04210" w:rsidRPr="00AC28E6" w:rsidRDefault="00C04210" w:rsidP="005F1146">
            <w:pPr>
              <w:jc w:val="center"/>
              <w:rPr>
                <w:rFonts w:ascii="Times New Roman" w:eastAsia="Aptos" w:hAnsi="Times New Roman" w:cs="Times New Roman"/>
                <w:sz w:val="28"/>
                <w:szCs w:val="28"/>
              </w:rPr>
            </w:pPr>
            <w:r w:rsidRPr="00AC28E6">
              <w:rPr>
                <w:rFonts w:ascii="Times New Roman" w:eastAsia="Aptos" w:hAnsi="Times New Roman" w:cs="Times New Roman"/>
                <w:sz w:val="28"/>
                <w:szCs w:val="28"/>
              </w:rPr>
              <w:t>2.1.</w:t>
            </w:r>
          </w:p>
        </w:tc>
        <w:tc>
          <w:tcPr>
            <w:tcW w:w="8223" w:type="dxa"/>
          </w:tcPr>
          <w:p w14:paraId="2F6E28E6" w14:textId="77777777" w:rsidR="00C04210" w:rsidRPr="00AC28E6" w:rsidRDefault="00C04210" w:rsidP="005F1146">
            <w:pPr>
              <w:rPr>
                <w:rFonts w:ascii="Times New Roman" w:eastAsia="Aptos" w:hAnsi="Times New Roman" w:cs="Times New Roman"/>
                <w:sz w:val="28"/>
                <w:szCs w:val="28"/>
              </w:rPr>
            </w:pPr>
            <w:r w:rsidRPr="00AC28E6">
              <w:rPr>
                <w:rFonts w:ascii="Times New Roman" w:eastAsia="Aptos" w:hAnsi="Times New Roman" w:cs="Times New Roman"/>
                <w:sz w:val="28"/>
                <w:szCs w:val="28"/>
              </w:rPr>
              <w:t>Краткая характеристика объектов исследования</w:t>
            </w:r>
          </w:p>
        </w:tc>
        <w:tc>
          <w:tcPr>
            <w:tcW w:w="843" w:type="dxa"/>
          </w:tcPr>
          <w:p w14:paraId="3023CBE8" w14:textId="03FAEFCF" w:rsidR="00C04210" w:rsidRDefault="00787A52" w:rsidP="005F1146">
            <w:pPr>
              <w:jc w:val="center"/>
              <w:rPr>
                <w:rFonts w:ascii="Times New Roman" w:eastAsia="Aptos" w:hAnsi="Times New Roman" w:cs="Times New Roman"/>
                <w:sz w:val="28"/>
                <w:szCs w:val="28"/>
              </w:rPr>
            </w:pPr>
            <w:r>
              <w:rPr>
                <w:rFonts w:ascii="Times New Roman" w:eastAsia="Aptos" w:hAnsi="Times New Roman" w:cs="Times New Roman"/>
                <w:sz w:val="28"/>
                <w:szCs w:val="28"/>
              </w:rPr>
              <w:t>3</w:t>
            </w:r>
            <w:r w:rsidR="0007013E">
              <w:rPr>
                <w:rFonts w:ascii="Times New Roman" w:eastAsia="Aptos" w:hAnsi="Times New Roman" w:cs="Times New Roman"/>
                <w:sz w:val="28"/>
                <w:szCs w:val="28"/>
              </w:rPr>
              <w:t>6</w:t>
            </w:r>
          </w:p>
        </w:tc>
      </w:tr>
      <w:tr w:rsidR="00C04210" w14:paraId="41F15859" w14:textId="77777777" w:rsidTr="007E71F2">
        <w:tc>
          <w:tcPr>
            <w:tcW w:w="846" w:type="dxa"/>
          </w:tcPr>
          <w:p w14:paraId="3B5259DB" w14:textId="77777777" w:rsidR="00C04210" w:rsidRPr="00AC28E6" w:rsidRDefault="00C04210" w:rsidP="005F1146">
            <w:pPr>
              <w:jc w:val="center"/>
              <w:rPr>
                <w:rFonts w:ascii="Times New Roman" w:eastAsia="Aptos" w:hAnsi="Times New Roman" w:cs="Times New Roman"/>
                <w:sz w:val="28"/>
                <w:szCs w:val="28"/>
              </w:rPr>
            </w:pPr>
            <w:r w:rsidRPr="00AC28E6">
              <w:rPr>
                <w:rFonts w:ascii="Times New Roman" w:eastAsia="Aptos" w:hAnsi="Times New Roman" w:cs="Times New Roman"/>
                <w:sz w:val="28"/>
                <w:szCs w:val="28"/>
              </w:rPr>
              <w:t>2.2.</w:t>
            </w:r>
          </w:p>
        </w:tc>
        <w:tc>
          <w:tcPr>
            <w:tcW w:w="8223" w:type="dxa"/>
          </w:tcPr>
          <w:p w14:paraId="614DFE13" w14:textId="77777777" w:rsidR="00C04210" w:rsidRPr="00AC28E6" w:rsidRDefault="00C04210" w:rsidP="005F1146">
            <w:pPr>
              <w:rPr>
                <w:rFonts w:ascii="Times New Roman" w:eastAsia="Aptos" w:hAnsi="Times New Roman" w:cs="Times New Roman"/>
                <w:sz w:val="28"/>
                <w:szCs w:val="28"/>
              </w:rPr>
            </w:pPr>
            <w:r w:rsidRPr="00AC28E6">
              <w:rPr>
                <w:rFonts w:ascii="Times New Roman" w:eastAsia="Aptos" w:hAnsi="Times New Roman" w:cs="Times New Roman"/>
                <w:sz w:val="28"/>
                <w:szCs w:val="28"/>
              </w:rPr>
              <w:t>Применяемые методы исследований</w:t>
            </w:r>
          </w:p>
        </w:tc>
        <w:tc>
          <w:tcPr>
            <w:tcW w:w="843" w:type="dxa"/>
          </w:tcPr>
          <w:p w14:paraId="0818FEBD" w14:textId="34636B11" w:rsidR="00C04210" w:rsidRDefault="00787A52" w:rsidP="005F1146">
            <w:pPr>
              <w:jc w:val="center"/>
              <w:rPr>
                <w:rFonts w:ascii="Times New Roman" w:eastAsia="Aptos" w:hAnsi="Times New Roman" w:cs="Times New Roman"/>
                <w:sz w:val="28"/>
                <w:szCs w:val="28"/>
              </w:rPr>
            </w:pPr>
            <w:r>
              <w:rPr>
                <w:rFonts w:ascii="Times New Roman" w:eastAsia="Aptos" w:hAnsi="Times New Roman" w:cs="Times New Roman"/>
                <w:sz w:val="28"/>
                <w:szCs w:val="28"/>
              </w:rPr>
              <w:t>36</w:t>
            </w:r>
          </w:p>
        </w:tc>
      </w:tr>
      <w:tr w:rsidR="00750796" w14:paraId="153956DE" w14:textId="77777777" w:rsidTr="007E71F2">
        <w:tc>
          <w:tcPr>
            <w:tcW w:w="846" w:type="dxa"/>
          </w:tcPr>
          <w:p w14:paraId="6A517CA0" w14:textId="43722542" w:rsidR="00750796" w:rsidRPr="00750796" w:rsidRDefault="00750796" w:rsidP="005F1146">
            <w:pPr>
              <w:jc w:val="center"/>
              <w:rPr>
                <w:rFonts w:ascii="Times New Roman" w:eastAsia="Aptos" w:hAnsi="Times New Roman" w:cs="Times New Roman"/>
                <w:sz w:val="28"/>
                <w:szCs w:val="28"/>
              </w:rPr>
            </w:pPr>
            <w:r w:rsidRPr="00750796">
              <w:rPr>
                <w:rFonts w:ascii="Times New Roman" w:eastAsia="Calibri" w:hAnsi="Times New Roman" w:cs="Times New Roman"/>
                <w:kern w:val="0"/>
                <w:sz w:val="28"/>
                <w:szCs w:val="28"/>
                <w14:ligatures w14:val="none"/>
              </w:rPr>
              <w:t>2.2.1.</w:t>
            </w:r>
          </w:p>
        </w:tc>
        <w:tc>
          <w:tcPr>
            <w:tcW w:w="8223" w:type="dxa"/>
          </w:tcPr>
          <w:p w14:paraId="5326F05F" w14:textId="4B8EB59A" w:rsidR="00750796" w:rsidRPr="00750796" w:rsidRDefault="00750796" w:rsidP="005F1146">
            <w:pPr>
              <w:rPr>
                <w:rFonts w:ascii="Times New Roman" w:eastAsia="Aptos" w:hAnsi="Times New Roman" w:cs="Times New Roman"/>
                <w:sz w:val="28"/>
                <w:szCs w:val="28"/>
              </w:rPr>
            </w:pPr>
            <w:r w:rsidRPr="00750796">
              <w:rPr>
                <w:rFonts w:ascii="Times New Roman" w:eastAsia="Calibri" w:hAnsi="Times New Roman" w:cs="Times New Roman"/>
                <w:kern w:val="0"/>
                <w:sz w:val="28"/>
                <w:szCs w:val="28"/>
                <w14:ligatures w14:val="none"/>
              </w:rPr>
              <w:t>Химические методы анализа сырья и продуктов исследований</w:t>
            </w:r>
          </w:p>
        </w:tc>
        <w:tc>
          <w:tcPr>
            <w:tcW w:w="843" w:type="dxa"/>
          </w:tcPr>
          <w:p w14:paraId="17E05C15" w14:textId="169DD334" w:rsidR="00750796" w:rsidRDefault="00787A52" w:rsidP="005F1146">
            <w:pPr>
              <w:jc w:val="center"/>
              <w:rPr>
                <w:rFonts w:ascii="Times New Roman" w:eastAsia="Aptos" w:hAnsi="Times New Roman" w:cs="Times New Roman"/>
                <w:sz w:val="28"/>
                <w:szCs w:val="28"/>
              </w:rPr>
            </w:pPr>
            <w:r>
              <w:rPr>
                <w:rFonts w:ascii="Times New Roman" w:eastAsia="Aptos" w:hAnsi="Times New Roman" w:cs="Times New Roman"/>
                <w:sz w:val="28"/>
                <w:szCs w:val="28"/>
              </w:rPr>
              <w:t>36</w:t>
            </w:r>
          </w:p>
        </w:tc>
      </w:tr>
      <w:tr w:rsidR="00750796" w14:paraId="37FB83BA" w14:textId="77777777" w:rsidTr="007E71F2">
        <w:tc>
          <w:tcPr>
            <w:tcW w:w="846" w:type="dxa"/>
          </w:tcPr>
          <w:p w14:paraId="562A0D9B" w14:textId="276003EF" w:rsidR="00750796" w:rsidRPr="00750796" w:rsidRDefault="00750796" w:rsidP="005F1146">
            <w:pPr>
              <w:jc w:val="center"/>
              <w:rPr>
                <w:rFonts w:ascii="Times New Roman" w:eastAsia="Aptos" w:hAnsi="Times New Roman" w:cs="Times New Roman"/>
                <w:sz w:val="28"/>
                <w:szCs w:val="28"/>
              </w:rPr>
            </w:pPr>
            <w:r w:rsidRPr="00750796">
              <w:rPr>
                <w:rFonts w:ascii="Times New Roman" w:eastAsia="Calibri" w:hAnsi="Times New Roman" w:cs="Times New Roman"/>
                <w:kern w:val="0"/>
                <w:sz w:val="28"/>
                <w:szCs w:val="28"/>
                <w14:ligatures w14:val="none"/>
              </w:rPr>
              <w:t>2.2.2.</w:t>
            </w:r>
          </w:p>
        </w:tc>
        <w:tc>
          <w:tcPr>
            <w:tcW w:w="8223" w:type="dxa"/>
          </w:tcPr>
          <w:p w14:paraId="2658E9EC" w14:textId="4CCCF539" w:rsidR="00750796" w:rsidRPr="00750796" w:rsidRDefault="00750796" w:rsidP="005F1146">
            <w:pPr>
              <w:rPr>
                <w:rFonts w:ascii="Times New Roman" w:eastAsia="Aptos" w:hAnsi="Times New Roman" w:cs="Times New Roman"/>
                <w:sz w:val="28"/>
                <w:szCs w:val="28"/>
              </w:rPr>
            </w:pPr>
            <w:r w:rsidRPr="00750796">
              <w:rPr>
                <w:rFonts w:ascii="Times New Roman" w:eastAsia="Calibri" w:hAnsi="Times New Roman" w:cs="Times New Roman"/>
                <w:kern w:val="0"/>
                <w:sz w:val="28"/>
                <w:szCs w:val="28"/>
                <w14:ligatures w14:val="none"/>
              </w:rPr>
              <w:t>Физико-химические методы исследования</w:t>
            </w:r>
          </w:p>
        </w:tc>
        <w:tc>
          <w:tcPr>
            <w:tcW w:w="843" w:type="dxa"/>
          </w:tcPr>
          <w:p w14:paraId="3C12CAD1" w14:textId="334252AC" w:rsidR="00750796" w:rsidRDefault="00787A52" w:rsidP="005F1146">
            <w:pPr>
              <w:jc w:val="center"/>
              <w:rPr>
                <w:rFonts w:ascii="Times New Roman" w:eastAsia="Aptos" w:hAnsi="Times New Roman" w:cs="Times New Roman"/>
                <w:sz w:val="28"/>
                <w:szCs w:val="28"/>
              </w:rPr>
            </w:pPr>
            <w:r>
              <w:rPr>
                <w:rFonts w:ascii="Times New Roman" w:eastAsia="Aptos" w:hAnsi="Times New Roman" w:cs="Times New Roman"/>
                <w:sz w:val="28"/>
                <w:szCs w:val="28"/>
              </w:rPr>
              <w:t>37</w:t>
            </w:r>
          </w:p>
        </w:tc>
      </w:tr>
      <w:tr w:rsidR="00750796" w14:paraId="254594AD" w14:textId="77777777" w:rsidTr="007E71F2">
        <w:tc>
          <w:tcPr>
            <w:tcW w:w="846" w:type="dxa"/>
          </w:tcPr>
          <w:p w14:paraId="5AAAF944" w14:textId="1ACE179F" w:rsidR="00750796" w:rsidRPr="00750796" w:rsidRDefault="00750796" w:rsidP="005F1146">
            <w:pPr>
              <w:jc w:val="center"/>
              <w:rPr>
                <w:rFonts w:ascii="Times New Roman" w:eastAsia="Aptos" w:hAnsi="Times New Roman" w:cs="Times New Roman"/>
                <w:sz w:val="28"/>
                <w:szCs w:val="28"/>
              </w:rPr>
            </w:pPr>
            <w:r w:rsidRPr="00750796">
              <w:rPr>
                <w:rFonts w:ascii="Times New Roman" w:eastAsia="Calibri" w:hAnsi="Times New Roman" w:cs="Times New Roman"/>
                <w:kern w:val="0"/>
                <w:sz w:val="28"/>
                <w:szCs w:val="28"/>
                <w14:ligatures w14:val="none"/>
              </w:rPr>
              <w:t>2.2.3.</w:t>
            </w:r>
          </w:p>
        </w:tc>
        <w:tc>
          <w:tcPr>
            <w:tcW w:w="8223" w:type="dxa"/>
          </w:tcPr>
          <w:p w14:paraId="6C2993B2" w14:textId="228E0F5D" w:rsidR="00750796" w:rsidRPr="00750796" w:rsidRDefault="00750796" w:rsidP="005F1146">
            <w:pPr>
              <w:rPr>
                <w:rFonts w:ascii="Times New Roman" w:eastAsia="Aptos" w:hAnsi="Times New Roman" w:cs="Times New Roman"/>
                <w:sz w:val="28"/>
                <w:szCs w:val="28"/>
              </w:rPr>
            </w:pPr>
            <w:r w:rsidRPr="00750796">
              <w:rPr>
                <w:rFonts w:ascii="Times New Roman" w:eastAsia="Times New Roman" w:hAnsi="Times New Roman" w:cs="Times New Roman"/>
                <w:kern w:val="0"/>
                <w:sz w:val="28"/>
                <w:szCs w:val="28"/>
                <w:lang w:eastAsia="ru-RU"/>
                <w14:ligatures w14:val="none"/>
              </w:rPr>
              <w:t>Методы коррозионных испытаний</w:t>
            </w:r>
          </w:p>
        </w:tc>
        <w:tc>
          <w:tcPr>
            <w:tcW w:w="843" w:type="dxa"/>
          </w:tcPr>
          <w:p w14:paraId="12140662" w14:textId="008A1FB4" w:rsidR="00750796" w:rsidRDefault="00787A52" w:rsidP="005F1146">
            <w:pPr>
              <w:jc w:val="center"/>
              <w:rPr>
                <w:rFonts w:ascii="Times New Roman" w:eastAsia="Aptos" w:hAnsi="Times New Roman" w:cs="Times New Roman"/>
                <w:sz w:val="28"/>
                <w:szCs w:val="28"/>
              </w:rPr>
            </w:pPr>
            <w:r>
              <w:rPr>
                <w:rFonts w:ascii="Times New Roman" w:eastAsia="Aptos" w:hAnsi="Times New Roman" w:cs="Times New Roman"/>
                <w:sz w:val="28"/>
                <w:szCs w:val="28"/>
              </w:rPr>
              <w:t>3</w:t>
            </w:r>
            <w:r w:rsidR="0001343C">
              <w:rPr>
                <w:rFonts w:ascii="Times New Roman" w:eastAsia="Aptos" w:hAnsi="Times New Roman" w:cs="Times New Roman"/>
                <w:sz w:val="28"/>
                <w:szCs w:val="28"/>
              </w:rPr>
              <w:t>8</w:t>
            </w:r>
          </w:p>
        </w:tc>
      </w:tr>
      <w:tr w:rsidR="00C04210" w14:paraId="223EAD7F" w14:textId="77777777" w:rsidTr="007E71F2">
        <w:tc>
          <w:tcPr>
            <w:tcW w:w="846" w:type="dxa"/>
          </w:tcPr>
          <w:p w14:paraId="62D7374E" w14:textId="77777777" w:rsidR="00C04210" w:rsidRPr="00AC28E6" w:rsidRDefault="00C04210" w:rsidP="005F1146">
            <w:pPr>
              <w:jc w:val="center"/>
              <w:rPr>
                <w:rFonts w:ascii="Times New Roman" w:eastAsia="Aptos" w:hAnsi="Times New Roman" w:cs="Times New Roman"/>
                <w:sz w:val="28"/>
                <w:szCs w:val="28"/>
              </w:rPr>
            </w:pPr>
          </w:p>
        </w:tc>
        <w:tc>
          <w:tcPr>
            <w:tcW w:w="8223" w:type="dxa"/>
          </w:tcPr>
          <w:p w14:paraId="75719788" w14:textId="77777777" w:rsidR="00C04210" w:rsidRPr="00AC28E6" w:rsidRDefault="00C04210" w:rsidP="005F1146">
            <w:pPr>
              <w:rPr>
                <w:rFonts w:ascii="Times New Roman" w:eastAsia="Aptos" w:hAnsi="Times New Roman" w:cs="Times New Roman"/>
                <w:sz w:val="28"/>
                <w:szCs w:val="28"/>
              </w:rPr>
            </w:pPr>
            <w:r w:rsidRPr="00AC28E6">
              <w:rPr>
                <w:rFonts w:ascii="Times New Roman" w:eastAsia="Aptos" w:hAnsi="Times New Roman" w:cs="Times New Roman"/>
                <w:sz w:val="28"/>
                <w:szCs w:val="28"/>
              </w:rPr>
              <w:t>Выводы по второму разделу</w:t>
            </w:r>
          </w:p>
        </w:tc>
        <w:tc>
          <w:tcPr>
            <w:tcW w:w="843" w:type="dxa"/>
          </w:tcPr>
          <w:p w14:paraId="21CF2156" w14:textId="16F2E1A4" w:rsidR="00C04210" w:rsidRDefault="0001343C" w:rsidP="005F1146">
            <w:pPr>
              <w:jc w:val="center"/>
              <w:rPr>
                <w:rFonts w:ascii="Times New Roman" w:eastAsia="Aptos" w:hAnsi="Times New Roman" w:cs="Times New Roman"/>
                <w:sz w:val="28"/>
                <w:szCs w:val="28"/>
              </w:rPr>
            </w:pPr>
            <w:r>
              <w:rPr>
                <w:rFonts w:ascii="Times New Roman" w:eastAsia="Aptos" w:hAnsi="Times New Roman" w:cs="Times New Roman"/>
                <w:sz w:val="28"/>
                <w:szCs w:val="28"/>
              </w:rPr>
              <w:t>40</w:t>
            </w:r>
          </w:p>
        </w:tc>
      </w:tr>
      <w:tr w:rsidR="00C04210" w14:paraId="1E6F2A5A" w14:textId="77777777" w:rsidTr="007E71F2">
        <w:tc>
          <w:tcPr>
            <w:tcW w:w="846" w:type="dxa"/>
          </w:tcPr>
          <w:p w14:paraId="59929F07" w14:textId="77777777" w:rsidR="00C04210" w:rsidRPr="00AC28E6" w:rsidRDefault="00C04210" w:rsidP="005F1146">
            <w:pPr>
              <w:jc w:val="center"/>
              <w:rPr>
                <w:rFonts w:ascii="Times New Roman" w:eastAsia="Aptos" w:hAnsi="Times New Roman" w:cs="Times New Roman"/>
                <w:sz w:val="28"/>
                <w:szCs w:val="28"/>
              </w:rPr>
            </w:pPr>
            <w:r w:rsidRPr="00AC28E6">
              <w:rPr>
                <w:rFonts w:ascii="Times New Roman" w:eastAsia="Aptos" w:hAnsi="Times New Roman" w:cs="Times New Roman"/>
                <w:b/>
                <w:bCs/>
                <w:sz w:val="28"/>
                <w:szCs w:val="28"/>
              </w:rPr>
              <w:t>3</w:t>
            </w:r>
          </w:p>
        </w:tc>
        <w:tc>
          <w:tcPr>
            <w:tcW w:w="8223" w:type="dxa"/>
          </w:tcPr>
          <w:p w14:paraId="68EBAABB" w14:textId="77777777" w:rsidR="00C04210" w:rsidRPr="00AC28E6" w:rsidRDefault="00C04210" w:rsidP="005F1146">
            <w:pPr>
              <w:jc w:val="both"/>
              <w:rPr>
                <w:rFonts w:ascii="Times New Roman" w:eastAsia="Aptos" w:hAnsi="Times New Roman" w:cs="Times New Roman"/>
                <w:b/>
                <w:bCs/>
                <w:sz w:val="28"/>
                <w:szCs w:val="28"/>
              </w:rPr>
            </w:pPr>
            <w:r w:rsidRPr="00AC28E6">
              <w:rPr>
                <w:rFonts w:ascii="Times New Roman" w:eastAsia="Aptos" w:hAnsi="Times New Roman" w:cs="Times New Roman"/>
                <w:b/>
                <w:bCs/>
                <w:sz w:val="28"/>
                <w:szCs w:val="28"/>
              </w:rPr>
              <w:t xml:space="preserve">ИССЛЕДОВАНИЯ СОСТАВА </w:t>
            </w:r>
            <w:r w:rsidRPr="00AC28E6">
              <w:rPr>
                <w:rFonts w:ascii="Times New Roman" w:eastAsia="Aptos" w:hAnsi="Times New Roman" w:cs="Times New Roman"/>
                <w:b/>
                <w:bCs/>
                <w:caps/>
                <w:sz w:val="28"/>
                <w:szCs w:val="28"/>
              </w:rPr>
              <w:t>вскрышных</w:t>
            </w:r>
            <w:r w:rsidRPr="00AC28E6">
              <w:rPr>
                <w:rFonts w:ascii="Times New Roman" w:eastAsia="Aptos" w:hAnsi="Times New Roman" w:cs="Times New Roman"/>
                <w:b/>
                <w:bCs/>
                <w:sz w:val="28"/>
                <w:szCs w:val="28"/>
              </w:rPr>
              <w:t xml:space="preserve"> ПОРОД И </w:t>
            </w:r>
          </w:p>
          <w:p w14:paraId="3401A3F2" w14:textId="77777777" w:rsidR="00C04210" w:rsidRPr="00AC28E6" w:rsidRDefault="00C04210" w:rsidP="005F1146">
            <w:pPr>
              <w:jc w:val="both"/>
              <w:rPr>
                <w:rFonts w:ascii="Times New Roman" w:eastAsia="Aptos" w:hAnsi="Times New Roman" w:cs="Times New Roman"/>
                <w:b/>
                <w:bCs/>
                <w:sz w:val="28"/>
                <w:szCs w:val="28"/>
              </w:rPr>
            </w:pPr>
            <w:r w:rsidRPr="00AC28E6">
              <w:rPr>
                <w:rFonts w:ascii="Times New Roman" w:eastAsia="Aptos" w:hAnsi="Times New Roman" w:cs="Times New Roman"/>
                <w:b/>
                <w:bCs/>
                <w:sz w:val="28"/>
                <w:szCs w:val="28"/>
              </w:rPr>
              <w:t xml:space="preserve">ОТХОДОВ ОБОГАЩЕНИЯ МАРГАНЦЕВОЙ </w:t>
            </w:r>
          </w:p>
          <w:p w14:paraId="3DFB56DA" w14:textId="77777777" w:rsidR="00C04210" w:rsidRPr="00AC28E6" w:rsidRDefault="00C04210" w:rsidP="005F1146">
            <w:pPr>
              <w:rPr>
                <w:rFonts w:ascii="Times New Roman" w:eastAsia="Aptos" w:hAnsi="Times New Roman" w:cs="Times New Roman"/>
                <w:sz w:val="28"/>
                <w:szCs w:val="28"/>
              </w:rPr>
            </w:pPr>
            <w:r w:rsidRPr="00AC28E6">
              <w:rPr>
                <w:rFonts w:ascii="Times New Roman" w:eastAsia="Aptos" w:hAnsi="Times New Roman" w:cs="Times New Roman"/>
                <w:b/>
                <w:bCs/>
                <w:sz w:val="28"/>
                <w:szCs w:val="28"/>
              </w:rPr>
              <w:t>РУДЫ МЕСТОРОЖДЕНИЯ ЖАЙРЕМ</w:t>
            </w:r>
          </w:p>
        </w:tc>
        <w:tc>
          <w:tcPr>
            <w:tcW w:w="843" w:type="dxa"/>
          </w:tcPr>
          <w:p w14:paraId="2DC4400F" w14:textId="77777777" w:rsidR="00012761" w:rsidRDefault="00012761" w:rsidP="005F1146">
            <w:pPr>
              <w:jc w:val="center"/>
              <w:rPr>
                <w:rFonts w:ascii="Times New Roman" w:eastAsia="Aptos" w:hAnsi="Times New Roman" w:cs="Times New Roman"/>
                <w:sz w:val="28"/>
                <w:szCs w:val="28"/>
              </w:rPr>
            </w:pPr>
          </w:p>
          <w:p w14:paraId="6E3FBE29" w14:textId="2910D1B2" w:rsidR="00787A52" w:rsidRDefault="0001343C" w:rsidP="005F1146">
            <w:pPr>
              <w:jc w:val="center"/>
              <w:rPr>
                <w:rFonts w:ascii="Times New Roman" w:eastAsia="Aptos" w:hAnsi="Times New Roman" w:cs="Times New Roman"/>
                <w:sz w:val="28"/>
                <w:szCs w:val="28"/>
              </w:rPr>
            </w:pPr>
            <w:r>
              <w:rPr>
                <w:rFonts w:ascii="Times New Roman" w:eastAsia="Aptos" w:hAnsi="Times New Roman" w:cs="Times New Roman"/>
                <w:sz w:val="28"/>
                <w:szCs w:val="28"/>
              </w:rPr>
              <w:t>4</w:t>
            </w:r>
            <w:r w:rsidR="0007013E">
              <w:rPr>
                <w:rFonts w:ascii="Times New Roman" w:eastAsia="Aptos" w:hAnsi="Times New Roman" w:cs="Times New Roman"/>
                <w:sz w:val="28"/>
                <w:szCs w:val="28"/>
              </w:rPr>
              <w:t>1</w:t>
            </w:r>
          </w:p>
        </w:tc>
      </w:tr>
      <w:tr w:rsidR="00C04210" w14:paraId="41464F0D" w14:textId="77777777" w:rsidTr="007E71F2">
        <w:trPr>
          <w:trHeight w:val="390"/>
        </w:trPr>
        <w:tc>
          <w:tcPr>
            <w:tcW w:w="846" w:type="dxa"/>
          </w:tcPr>
          <w:p w14:paraId="29B87120" w14:textId="77777777" w:rsidR="00C04210" w:rsidRPr="00AC28E6" w:rsidRDefault="00C04210" w:rsidP="005F1146">
            <w:pPr>
              <w:jc w:val="center"/>
              <w:rPr>
                <w:rFonts w:ascii="Times New Roman" w:eastAsia="Aptos" w:hAnsi="Times New Roman" w:cs="Times New Roman"/>
                <w:sz w:val="28"/>
                <w:szCs w:val="28"/>
              </w:rPr>
            </w:pPr>
            <w:r w:rsidRPr="00AC28E6">
              <w:rPr>
                <w:rFonts w:ascii="Times New Roman" w:eastAsia="Calibri" w:hAnsi="Times New Roman" w:cs="Times New Roman"/>
                <w:kern w:val="0"/>
                <w:sz w:val="28"/>
                <w:szCs w:val="28"/>
                <w14:ligatures w14:val="none"/>
              </w:rPr>
              <w:t>3.1.</w:t>
            </w:r>
          </w:p>
        </w:tc>
        <w:tc>
          <w:tcPr>
            <w:tcW w:w="8223" w:type="dxa"/>
          </w:tcPr>
          <w:p w14:paraId="23D89578" w14:textId="77777777" w:rsidR="00C04210" w:rsidRPr="00AC28E6" w:rsidRDefault="00C04210" w:rsidP="005F1146">
            <w:pPr>
              <w:jc w:val="both"/>
              <w:rPr>
                <w:rFonts w:ascii="Times New Roman" w:eastAsia="Calibri" w:hAnsi="Times New Roman" w:cs="Times New Roman"/>
                <w:kern w:val="0"/>
                <w:sz w:val="28"/>
                <w:szCs w:val="28"/>
                <w14:ligatures w14:val="none"/>
              </w:rPr>
            </w:pPr>
            <w:r w:rsidRPr="00AC28E6">
              <w:rPr>
                <w:rFonts w:ascii="Times New Roman" w:eastAsia="Calibri" w:hAnsi="Times New Roman" w:cs="Times New Roman"/>
                <w:kern w:val="0"/>
                <w:sz w:val="28"/>
                <w:szCs w:val="28"/>
                <w14:ligatures w14:val="none"/>
              </w:rPr>
              <w:t xml:space="preserve">Исследование вещественного и фазового состава </w:t>
            </w:r>
          </w:p>
          <w:p w14:paraId="46EAE2F4" w14:textId="77777777" w:rsidR="00C04210" w:rsidRPr="00AC28E6" w:rsidRDefault="00C04210" w:rsidP="005F1146">
            <w:pPr>
              <w:rPr>
                <w:rFonts w:ascii="Times New Roman" w:eastAsia="Aptos" w:hAnsi="Times New Roman" w:cs="Times New Roman"/>
                <w:sz w:val="28"/>
                <w:szCs w:val="28"/>
              </w:rPr>
            </w:pPr>
            <w:r w:rsidRPr="00AC28E6">
              <w:rPr>
                <w:rFonts w:ascii="Times New Roman" w:eastAsia="Calibri" w:hAnsi="Times New Roman" w:cs="Times New Roman"/>
                <w:kern w:val="0"/>
                <w:sz w:val="28"/>
                <w:szCs w:val="28"/>
                <w14:ligatures w14:val="none"/>
              </w:rPr>
              <w:t xml:space="preserve">вскрышных пород месторождения </w:t>
            </w:r>
            <w:proofErr w:type="spellStart"/>
            <w:r w:rsidRPr="00AC28E6">
              <w:rPr>
                <w:rFonts w:ascii="Times New Roman" w:eastAsia="Calibri" w:hAnsi="Times New Roman" w:cs="Times New Roman"/>
                <w:kern w:val="0"/>
                <w:sz w:val="28"/>
                <w:szCs w:val="28"/>
                <w14:ligatures w14:val="none"/>
              </w:rPr>
              <w:t>Жайрем</w:t>
            </w:r>
            <w:proofErr w:type="spellEnd"/>
          </w:p>
        </w:tc>
        <w:tc>
          <w:tcPr>
            <w:tcW w:w="843" w:type="dxa"/>
          </w:tcPr>
          <w:p w14:paraId="2A69BDB6" w14:textId="77777777" w:rsidR="00787A52" w:rsidRDefault="00787A52" w:rsidP="005F1146">
            <w:pPr>
              <w:jc w:val="center"/>
              <w:rPr>
                <w:rFonts w:ascii="Times New Roman" w:eastAsia="Aptos" w:hAnsi="Times New Roman" w:cs="Times New Roman"/>
                <w:sz w:val="28"/>
                <w:szCs w:val="28"/>
              </w:rPr>
            </w:pPr>
          </w:p>
          <w:p w14:paraId="048D7175" w14:textId="6C6B3E58" w:rsidR="00C04210" w:rsidRDefault="0001343C" w:rsidP="005F1146">
            <w:pPr>
              <w:jc w:val="center"/>
              <w:rPr>
                <w:rFonts w:ascii="Times New Roman" w:eastAsia="Aptos" w:hAnsi="Times New Roman" w:cs="Times New Roman"/>
                <w:sz w:val="28"/>
                <w:szCs w:val="28"/>
              </w:rPr>
            </w:pPr>
            <w:r>
              <w:rPr>
                <w:rFonts w:ascii="Times New Roman" w:eastAsia="Aptos" w:hAnsi="Times New Roman" w:cs="Times New Roman"/>
                <w:sz w:val="28"/>
                <w:szCs w:val="28"/>
              </w:rPr>
              <w:t>4</w:t>
            </w:r>
            <w:r w:rsidR="0007013E">
              <w:rPr>
                <w:rFonts w:ascii="Times New Roman" w:eastAsia="Aptos" w:hAnsi="Times New Roman" w:cs="Times New Roman"/>
                <w:sz w:val="28"/>
                <w:szCs w:val="28"/>
              </w:rPr>
              <w:t>1</w:t>
            </w:r>
          </w:p>
        </w:tc>
      </w:tr>
      <w:tr w:rsidR="00C04210" w14:paraId="06F3E559" w14:textId="77777777" w:rsidTr="007E71F2">
        <w:tc>
          <w:tcPr>
            <w:tcW w:w="846" w:type="dxa"/>
          </w:tcPr>
          <w:p w14:paraId="41536C61" w14:textId="77777777" w:rsidR="00C04210" w:rsidRPr="00AC28E6" w:rsidRDefault="00C04210" w:rsidP="005F1146">
            <w:pPr>
              <w:jc w:val="center"/>
              <w:rPr>
                <w:rFonts w:ascii="Times New Roman" w:eastAsia="Aptos" w:hAnsi="Times New Roman" w:cs="Times New Roman"/>
                <w:b/>
                <w:bCs/>
                <w:sz w:val="28"/>
                <w:szCs w:val="28"/>
              </w:rPr>
            </w:pPr>
            <w:r w:rsidRPr="00AC28E6">
              <w:rPr>
                <w:rFonts w:ascii="Times New Roman" w:eastAsia="Calibri" w:hAnsi="Times New Roman" w:cs="Times New Roman"/>
                <w:kern w:val="0"/>
                <w:sz w:val="28"/>
                <w:szCs w:val="28"/>
                <w14:ligatures w14:val="none"/>
              </w:rPr>
              <w:t>3.2.</w:t>
            </w:r>
          </w:p>
        </w:tc>
        <w:tc>
          <w:tcPr>
            <w:tcW w:w="8223" w:type="dxa"/>
          </w:tcPr>
          <w:p w14:paraId="3871AA18" w14:textId="77777777" w:rsidR="00C04210" w:rsidRPr="00AC28E6" w:rsidRDefault="00C04210" w:rsidP="005F1146">
            <w:pPr>
              <w:jc w:val="both"/>
              <w:rPr>
                <w:rFonts w:ascii="Times New Roman" w:eastAsia="Calibri" w:hAnsi="Times New Roman" w:cs="Times New Roman"/>
                <w:kern w:val="0"/>
                <w:sz w:val="28"/>
                <w:szCs w:val="28"/>
                <w14:ligatures w14:val="none"/>
              </w:rPr>
            </w:pPr>
            <w:r w:rsidRPr="00AC28E6">
              <w:rPr>
                <w:rFonts w:ascii="Times New Roman" w:eastAsia="Calibri" w:hAnsi="Times New Roman" w:cs="Times New Roman"/>
                <w:kern w:val="0"/>
                <w:sz w:val="28"/>
                <w:szCs w:val="28"/>
                <w14:ligatures w14:val="none"/>
              </w:rPr>
              <w:t xml:space="preserve">Исследование вещественного и фазового состава </w:t>
            </w:r>
          </w:p>
          <w:p w14:paraId="7B9720EC" w14:textId="77777777" w:rsidR="00C04210" w:rsidRPr="00AC28E6" w:rsidRDefault="00C04210" w:rsidP="005F1146">
            <w:pPr>
              <w:jc w:val="both"/>
              <w:rPr>
                <w:rFonts w:ascii="Times New Roman" w:eastAsia="Calibri" w:hAnsi="Times New Roman" w:cs="Times New Roman"/>
                <w:kern w:val="0"/>
                <w:sz w:val="28"/>
                <w:szCs w:val="28"/>
                <w14:ligatures w14:val="none"/>
              </w:rPr>
            </w:pPr>
            <w:r w:rsidRPr="00AC28E6">
              <w:rPr>
                <w:rFonts w:ascii="Times New Roman" w:eastAsia="Calibri" w:hAnsi="Times New Roman" w:cs="Times New Roman"/>
                <w:kern w:val="0"/>
                <w:sz w:val="28"/>
                <w:szCs w:val="28"/>
                <w14:ligatures w14:val="none"/>
              </w:rPr>
              <w:t xml:space="preserve">отвальных хвостов крупнокусковой отсадки </w:t>
            </w:r>
          </w:p>
          <w:p w14:paraId="6FD70580" w14:textId="77777777" w:rsidR="00C04210" w:rsidRPr="00AC28E6" w:rsidRDefault="00C04210" w:rsidP="005F1146">
            <w:pPr>
              <w:jc w:val="both"/>
              <w:rPr>
                <w:rFonts w:ascii="Times New Roman" w:eastAsia="Aptos" w:hAnsi="Times New Roman" w:cs="Times New Roman"/>
                <w:b/>
                <w:bCs/>
                <w:sz w:val="28"/>
                <w:szCs w:val="28"/>
              </w:rPr>
            </w:pPr>
            <w:r w:rsidRPr="00AC28E6">
              <w:rPr>
                <w:rFonts w:ascii="Times New Roman" w:eastAsia="Calibri" w:hAnsi="Times New Roman" w:cs="Times New Roman"/>
                <w:kern w:val="0"/>
                <w:sz w:val="28"/>
                <w:szCs w:val="28"/>
                <w14:ligatures w14:val="none"/>
              </w:rPr>
              <w:t xml:space="preserve">марганцевой руды месторождения </w:t>
            </w:r>
            <w:proofErr w:type="spellStart"/>
            <w:r w:rsidRPr="00AC28E6">
              <w:rPr>
                <w:rFonts w:ascii="Times New Roman" w:eastAsia="Calibri" w:hAnsi="Times New Roman" w:cs="Times New Roman"/>
                <w:kern w:val="0"/>
                <w:sz w:val="28"/>
                <w:szCs w:val="28"/>
                <w14:ligatures w14:val="none"/>
              </w:rPr>
              <w:t>Жайрем</w:t>
            </w:r>
            <w:proofErr w:type="spellEnd"/>
          </w:p>
        </w:tc>
        <w:tc>
          <w:tcPr>
            <w:tcW w:w="843" w:type="dxa"/>
          </w:tcPr>
          <w:p w14:paraId="24FE0E44" w14:textId="77777777" w:rsidR="00787A52" w:rsidRDefault="00787A52" w:rsidP="005F1146">
            <w:pPr>
              <w:jc w:val="center"/>
              <w:rPr>
                <w:rFonts w:ascii="Times New Roman" w:eastAsia="Aptos" w:hAnsi="Times New Roman" w:cs="Times New Roman"/>
                <w:sz w:val="28"/>
                <w:szCs w:val="28"/>
              </w:rPr>
            </w:pPr>
          </w:p>
          <w:p w14:paraId="26FB04CD" w14:textId="34FC3D2D" w:rsidR="00C04210" w:rsidRDefault="00787A52" w:rsidP="005F1146">
            <w:pPr>
              <w:jc w:val="center"/>
              <w:rPr>
                <w:rFonts w:ascii="Times New Roman" w:eastAsia="Aptos" w:hAnsi="Times New Roman" w:cs="Times New Roman"/>
                <w:sz w:val="28"/>
                <w:szCs w:val="28"/>
              </w:rPr>
            </w:pPr>
            <w:r>
              <w:rPr>
                <w:rFonts w:ascii="Times New Roman" w:eastAsia="Aptos" w:hAnsi="Times New Roman" w:cs="Times New Roman"/>
                <w:sz w:val="28"/>
                <w:szCs w:val="28"/>
              </w:rPr>
              <w:t>4</w:t>
            </w:r>
            <w:r w:rsidR="0001343C">
              <w:rPr>
                <w:rFonts w:ascii="Times New Roman" w:eastAsia="Aptos" w:hAnsi="Times New Roman" w:cs="Times New Roman"/>
                <w:sz w:val="28"/>
                <w:szCs w:val="28"/>
              </w:rPr>
              <w:t>3</w:t>
            </w:r>
          </w:p>
        </w:tc>
      </w:tr>
      <w:tr w:rsidR="00C04210" w14:paraId="09A57BA8" w14:textId="77777777" w:rsidTr="007E71F2">
        <w:tc>
          <w:tcPr>
            <w:tcW w:w="846" w:type="dxa"/>
          </w:tcPr>
          <w:p w14:paraId="55B235A3" w14:textId="77777777" w:rsidR="00C04210" w:rsidRPr="00AC28E6" w:rsidRDefault="00C04210" w:rsidP="005F1146">
            <w:pPr>
              <w:jc w:val="center"/>
              <w:rPr>
                <w:rFonts w:ascii="Times New Roman" w:eastAsia="Aptos" w:hAnsi="Times New Roman" w:cs="Times New Roman"/>
                <w:b/>
                <w:bCs/>
                <w:sz w:val="28"/>
                <w:szCs w:val="28"/>
              </w:rPr>
            </w:pPr>
          </w:p>
        </w:tc>
        <w:tc>
          <w:tcPr>
            <w:tcW w:w="8223" w:type="dxa"/>
          </w:tcPr>
          <w:p w14:paraId="30C091CC" w14:textId="77777777" w:rsidR="00C04210" w:rsidRPr="00AC28E6" w:rsidRDefault="00C04210" w:rsidP="005F1146">
            <w:pPr>
              <w:jc w:val="both"/>
              <w:rPr>
                <w:rFonts w:ascii="Times New Roman" w:eastAsia="Aptos" w:hAnsi="Times New Roman" w:cs="Times New Roman"/>
                <w:b/>
                <w:bCs/>
                <w:sz w:val="28"/>
                <w:szCs w:val="28"/>
              </w:rPr>
            </w:pPr>
            <w:r w:rsidRPr="00AC28E6">
              <w:rPr>
                <w:rFonts w:ascii="Times New Roman" w:eastAsia="Aptos" w:hAnsi="Times New Roman" w:cs="Times New Roman"/>
                <w:sz w:val="28"/>
                <w:szCs w:val="28"/>
              </w:rPr>
              <w:t>Вывод</w:t>
            </w:r>
            <w:r>
              <w:rPr>
                <w:rFonts w:ascii="Times New Roman" w:eastAsia="Aptos" w:hAnsi="Times New Roman" w:cs="Times New Roman"/>
                <w:sz w:val="28"/>
                <w:szCs w:val="28"/>
              </w:rPr>
              <w:t>ы</w:t>
            </w:r>
            <w:r w:rsidRPr="00AC28E6">
              <w:rPr>
                <w:rFonts w:ascii="Times New Roman" w:eastAsia="Aptos" w:hAnsi="Times New Roman" w:cs="Times New Roman"/>
                <w:sz w:val="28"/>
                <w:szCs w:val="28"/>
              </w:rPr>
              <w:t xml:space="preserve"> по третьему разделу</w:t>
            </w:r>
          </w:p>
        </w:tc>
        <w:tc>
          <w:tcPr>
            <w:tcW w:w="843" w:type="dxa"/>
          </w:tcPr>
          <w:p w14:paraId="66A601F2" w14:textId="656B8AD5" w:rsidR="00C04210" w:rsidRDefault="00787A52" w:rsidP="005F1146">
            <w:pPr>
              <w:jc w:val="center"/>
              <w:rPr>
                <w:rFonts w:ascii="Times New Roman" w:eastAsia="Aptos" w:hAnsi="Times New Roman" w:cs="Times New Roman"/>
                <w:sz w:val="28"/>
                <w:szCs w:val="28"/>
              </w:rPr>
            </w:pPr>
            <w:r>
              <w:rPr>
                <w:rFonts w:ascii="Times New Roman" w:eastAsia="Aptos" w:hAnsi="Times New Roman" w:cs="Times New Roman"/>
                <w:sz w:val="28"/>
                <w:szCs w:val="28"/>
              </w:rPr>
              <w:t>4</w:t>
            </w:r>
            <w:r w:rsidR="0007013E">
              <w:rPr>
                <w:rFonts w:ascii="Times New Roman" w:eastAsia="Aptos" w:hAnsi="Times New Roman" w:cs="Times New Roman"/>
                <w:sz w:val="28"/>
                <w:szCs w:val="28"/>
              </w:rPr>
              <w:t>5</w:t>
            </w:r>
          </w:p>
        </w:tc>
      </w:tr>
      <w:tr w:rsidR="00C04210" w14:paraId="03A0E952" w14:textId="77777777" w:rsidTr="007E71F2">
        <w:tc>
          <w:tcPr>
            <w:tcW w:w="846" w:type="dxa"/>
          </w:tcPr>
          <w:p w14:paraId="2C858E3C" w14:textId="77777777" w:rsidR="00C04210" w:rsidRPr="00AC28E6" w:rsidRDefault="00C04210" w:rsidP="005F1146">
            <w:pPr>
              <w:jc w:val="center"/>
              <w:rPr>
                <w:rFonts w:ascii="Times New Roman" w:eastAsia="Aptos" w:hAnsi="Times New Roman" w:cs="Times New Roman"/>
                <w:b/>
                <w:bCs/>
                <w:sz w:val="28"/>
                <w:szCs w:val="28"/>
              </w:rPr>
            </w:pPr>
            <w:r w:rsidRPr="00AC28E6">
              <w:rPr>
                <w:rFonts w:ascii="Times New Roman" w:eastAsia="Aptos" w:hAnsi="Times New Roman" w:cs="Times New Roman"/>
                <w:b/>
                <w:bCs/>
                <w:sz w:val="28"/>
                <w:szCs w:val="28"/>
              </w:rPr>
              <w:t>4</w:t>
            </w:r>
          </w:p>
        </w:tc>
        <w:tc>
          <w:tcPr>
            <w:tcW w:w="8223" w:type="dxa"/>
          </w:tcPr>
          <w:p w14:paraId="1AAE6219" w14:textId="77777777" w:rsidR="00C04210" w:rsidRPr="00AC28E6" w:rsidRDefault="00C04210" w:rsidP="005F1146">
            <w:pPr>
              <w:jc w:val="both"/>
              <w:rPr>
                <w:rFonts w:ascii="Times New Roman" w:eastAsia="Aptos" w:hAnsi="Times New Roman" w:cs="Times New Roman"/>
                <w:b/>
                <w:bCs/>
                <w:sz w:val="28"/>
                <w:szCs w:val="28"/>
              </w:rPr>
            </w:pPr>
            <w:r w:rsidRPr="00AC28E6">
              <w:rPr>
                <w:rFonts w:ascii="Times New Roman" w:eastAsia="Aptos" w:hAnsi="Times New Roman" w:cs="Times New Roman"/>
                <w:b/>
                <w:bCs/>
                <w:sz w:val="28"/>
                <w:szCs w:val="28"/>
              </w:rPr>
              <w:t xml:space="preserve">СИНТЕЗ И ИССЛЕДОВАНИЕ АНТИКОРРОЗИОННЫХ </w:t>
            </w:r>
          </w:p>
          <w:p w14:paraId="2EF62BCE" w14:textId="77777777" w:rsidR="00C04210" w:rsidRPr="00AC28E6" w:rsidRDefault="00C04210" w:rsidP="005F1146">
            <w:pPr>
              <w:jc w:val="both"/>
              <w:rPr>
                <w:rFonts w:ascii="Times New Roman" w:eastAsia="Aptos" w:hAnsi="Times New Roman" w:cs="Times New Roman"/>
                <w:b/>
                <w:bCs/>
                <w:sz w:val="28"/>
                <w:szCs w:val="28"/>
              </w:rPr>
            </w:pPr>
            <w:r w:rsidRPr="00AC28E6">
              <w:rPr>
                <w:rFonts w:ascii="Times New Roman" w:eastAsia="Aptos" w:hAnsi="Times New Roman" w:cs="Times New Roman"/>
                <w:b/>
                <w:bCs/>
                <w:sz w:val="28"/>
                <w:szCs w:val="28"/>
              </w:rPr>
              <w:t xml:space="preserve">СВОЙСТВ МАРГАНЕЦ-ФОСФАТНЫХ </w:t>
            </w:r>
            <w:r w:rsidRPr="00B3244D">
              <w:rPr>
                <w:rFonts w:ascii="Times New Roman" w:eastAsia="Aptos" w:hAnsi="Times New Roman" w:cs="Times New Roman"/>
                <w:b/>
                <w:bCs/>
                <w:caps/>
                <w:sz w:val="28"/>
                <w:szCs w:val="28"/>
              </w:rPr>
              <w:t>продуктов</w:t>
            </w:r>
          </w:p>
          <w:p w14:paraId="34FB45B1" w14:textId="77777777" w:rsidR="00C04210" w:rsidRPr="00B3244D" w:rsidRDefault="00C04210" w:rsidP="005F1146">
            <w:pPr>
              <w:jc w:val="both"/>
              <w:rPr>
                <w:rFonts w:ascii="Times New Roman" w:eastAsia="Aptos" w:hAnsi="Times New Roman" w:cs="Times New Roman"/>
                <w:b/>
                <w:bCs/>
                <w:sz w:val="28"/>
                <w:szCs w:val="28"/>
              </w:rPr>
            </w:pPr>
            <w:r w:rsidRPr="00AC28E6">
              <w:rPr>
                <w:rFonts w:ascii="Times New Roman" w:eastAsia="Aptos" w:hAnsi="Times New Roman" w:cs="Times New Roman"/>
                <w:b/>
                <w:bCs/>
                <w:sz w:val="28"/>
                <w:szCs w:val="28"/>
              </w:rPr>
              <w:t xml:space="preserve">НА ОСНОВЕ </w:t>
            </w:r>
            <w:r>
              <w:rPr>
                <w:rFonts w:ascii="Times New Roman" w:eastAsia="Aptos" w:hAnsi="Times New Roman" w:cs="Times New Roman"/>
                <w:b/>
                <w:bCs/>
                <w:sz w:val="28"/>
                <w:szCs w:val="28"/>
              </w:rPr>
              <w:t>ХВОСТОВ</w:t>
            </w:r>
            <w:r w:rsidRPr="00AC28E6">
              <w:rPr>
                <w:rFonts w:ascii="Times New Roman" w:eastAsia="Aptos" w:hAnsi="Times New Roman" w:cs="Times New Roman"/>
                <w:b/>
                <w:bCs/>
                <w:sz w:val="28"/>
                <w:szCs w:val="28"/>
              </w:rPr>
              <w:t xml:space="preserve"> ОБОГАЩЕНИЯ</w:t>
            </w:r>
            <w:r>
              <w:rPr>
                <w:rFonts w:ascii="Times New Roman" w:eastAsia="Aptos" w:hAnsi="Times New Roman" w:cs="Times New Roman"/>
                <w:sz w:val="28"/>
                <w:szCs w:val="28"/>
              </w:rPr>
              <w:t xml:space="preserve"> </w:t>
            </w:r>
            <w:r w:rsidRPr="00B3244D">
              <w:rPr>
                <w:rFonts w:ascii="Times New Roman" w:eastAsia="Aptos" w:hAnsi="Times New Roman" w:cs="Times New Roman"/>
                <w:b/>
                <w:bCs/>
                <w:sz w:val="28"/>
                <w:szCs w:val="28"/>
              </w:rPr>
              <w:t xml:space="preserve">РУДЫ </w:t>
            </w:r>
          </w:p>
          <w:p w14:paraId="26AD788F" w14:textId="77777777" w:rsidR="00C04210" w:rsidRPr="00AC28E6" w:rsidRDefault="00C04210" w:rsidP="005F1146">
            <w:pPr>
              <w:jc w:val="both"/>
              <w:rPr>
                <w:rFonts w:ascii="Times New Roman" w:eastAsia="Aptos" w:hAnsi="Times New Roman" w:cs="Times New Roman"/>
                <w:b/>
                <w:bCs/>
                <w:sz w:val="28"/>
                <w:szCs w:val="28"/>
              </w:rPr>
            </w:pPr>
            <w:r w:rsidRPr="00B3244D">
              <w:rPr>
                <w:rFonts w:ascii="Times New Roman" w:eastAsia="Aptos" w:hAnsi="Times New Roman" w:cs="Times New Roman"/>
                <w:b/>
                <w:bCs/>
                <w:sz w:val="28"/>
                <w:szCs w:val="28"/>
              </w:rPr>
              <w:t>МЕСТОРОЖДЕНИЯ ЖАЙРЕМ</w:t>
            </w:r>
          </w:p>
        </w:tc>
        <w:tc>
          <w:tcPr>
            <w:tcW w:w="843" w:type="dxa"/>
          </w:tcPr>
          <w:p w14:paraId="7C2E1AE8" w14:textId="77777777" w:rsidR="00787A52" w:rsidRDefault="00787A52" w:rsidP="005F1146">
            <w:pPr>
              <w:jc w:val="center"/>
              <w:rPr>
                <w:rFonts w:ascii="Times New Roman" w:eastAsia="Aptos" w:hAnsi="Times New Roman" w:cs="Times New Roman"/>
                <w:sz w:val="28"/>
                <w:szCs w:val="28"/>
              </w:rPr>
            </w:pPr>
          </w:p>
          <w:p w14:paraId="029CBD4C" w14:textId="77777777" w:rsidR="00787A52" w:rsidRDefault="00787A52" w:rsidP="005F1146">
            <w:pPr>
              <w:jc w:val="center"/>
              <w:rPr>
                <w:rFonts w:ascii="Times New Roman" w:eastAsia="Aptos" w:hAnsi="Times New Roman" w:cs="Times New Roman"/>
                <w:sz w:val="28"/>
                <w:szCs w:val="28"/>
              </w:rPr>
            </w:pPr>
          </w:p>
          <w:p w14:paraId="4D7AC1AD" w14:textId="77777777" w:rsidR="00787A52" w:rsidRDefault="00787A52" w:rsidP="005F1146">
            <w:pPr>
              <w:jc w:val="center"/>
              <w:rPr>
                <w:rFonts w:ascii="Times New Roman" w:eastAsia="Aptos" w:hAnsi="Times New Roman" w:cs="Times New Roman"/>
                <w:sz w:val="28"/>
                <w:szCs w:val="28"/>
              </w:rPr>
            </w:pPr>
          </w:p>
          <w:p w14:paraId="67F6D6F2" w14:textId="20350F7C" w:rsidR="00C04210" w:rsidRDefault="00787A52" w:rsidP="005F1146">
            <w:pPr>
              <w:jc w:val="center"/>
              <w:rPr>
                <w:rFonts w:ascii="Times New Roman" w:eastAsia="Aptos" w:hAnsi="Times New Roman" w:cs="Times New Roman"/>
                <w:sz w:val="28"/>
                <w:szCs w:val="28"/>
              </w:rPr>
            </w:pPr>
            <w:r>
              <w:rPr>
                <w:rFonts w:ascii="Times New Roman" w:eastAsia="Aptos" w:hAnsi="Times New Roman" w:cs="Times New Roman"/>
                <w:sz w:val="28"/>
                <w:szCs w:val="28"/>
              </w:rPr>
              <w:t>4</w:t>
            </w:r>
            <w:r w:rsidR="0007013E">
              <w:rPr>
                <w:rFonts w:ascii="Times New Roman" w:eastAsia="Aptos" w:hAnsi="Times New Roman" w:cs="Times New Roman"/>
                <w:sz w:val="28"/>
                <w:szCs w:val="28"/>
              </w:rPr>
              <w:t>7</w:t>
            </w:r>
          </w:p>
        </w:tc>
      </w:tr>
      <w:tr w:rsidR="00C04210" w14:paraId="692470BE" w14:textId="77777777" w:rsidTr="007E71F2">
        <w:tc>
          <w:tcPr>
            <w:tcW w:w="846" w:type="dxa"/>
          </w:tcPr>
          <w:p w14:paraId="4F239560" w14:textId="77777777" w:rsidR="00C04210" w:rsidRPr="00AC28E6" w:rsidRDefault="00C04210" w:rsidP="005F1146">
            <w:pPr>
              <w:jc w:val="center"/>
              <w:rPr>
                <w:rFonts w:ascii="Times New Roman" w:eastAsia="Aptos" w:hAnsi="Times New Roman" w:cs="Times New Roman"/>
                <w:b/>
                <w:bCs/>
                <w:sz w:val="28"/>
                <w:szCs w:val="28"/>
              </w:rPr>
            </w:pPr>
            <w:r w:rsidRPr="00AC28E6">
              <w:rPr>
                <w:rFonts w:ascii="Times New Roman" w:eastAsia="Aptos" w:hAnsi="Times New Roman" w:cs="Times New Roman"/>
                <w:sz w:val="28"/>
                <w:szCs w:val="28"/>
              </w:rPr>
              <w:t>4.1</w:t>
            </w:r>
          </w:p>
        </w:tc>
        <w:tc>
          <w:tcPr>
            <w:tcW w:w="8223" w:type="dxa"/>
          </w:tcPr>
          <w:p w14:paraId="2326729F" w14:textId="77777777" w:rsidR="00C04210" w:rsidRDefault="00C04210" w:rsidP="005F1146">
            <w:pPr>
              <w:jc w:val="both"/>
              <w:rPr>
                <w:rFonts w:ascii="Times New Roman" w:eastAsia="Aptos" w:hAnsi="Times New Roman" w:cs="Times New Roman"/>
                <w:sz w:val="28"/>
                <w:szCs w:val="28"/>
              </w:rPr>
            </w:pPr>
            <w:r>
              <w:rPr>
                <w:rFonts w:ascii="Times New Roman" w:eastAsia="Aptos" w:hAnsi="Times New Roman" w:cs="Times New Roman"/>
                <w:sz w:val="28"/>
                <w:szCs w:val="28"/>
              </w:rPr>
              <w:t>Синтез антикоррозионных материалов на основе хвостов</w:t>
            </w:r>
          </w:p>
          <w:p w14:paraId="15080313" w14:textId="77777777" w:rsidR="00C04210" w:rsidRPr="00AC28E6" w:rsidRDefault="00C04210" w:rsidP="005F1146">
            <w:pPr>
              <w:jc w:val="both"/>
              <w:rPr>
                <w:rFonts w:ascii="Times New Roman" w:eastAsia="Aptos" w:hAnsi="Times New Roman" w:cs="Times New Roman"/>
                <w:b/>
                <w:bCs/>
                <w:sz w:val="28"/>
                <w:szCs w:val="28"/>
              </w:rPr>
            </w:pPr>
            <w:r>
              <w:rPr>
                <w:rFonts w:ascii="Times New Roman" w:eastAsia="Aptos" w:hAnsi="Times New Roman" w:cs="Times New Roman"/>
                <w:sz w:val="28"/>
                <w:szCs w:val="28"/>
              </w:rPr>
              <w:t xml:space="preserve">обогащения марганцевой руды </w:t>
            </w:r>
            <w:proofErr w:type="spellStart"/>
            <w:r>
              <w:rPr>
                <w:rFonts w:ascii="Times New Roman" w:eastAsia="Aptos" w:hAnsi="Times New Roman" w:cs="Times New Roman"/>
                <w:sz w:val="28"/>
                <w:szCs w:val="28"/>
              </w:rPr>
              <w:t>м.Жайрем</w:t>
            </w:r>
            <w:proofErr w:type="spellEnd"/>
          </w:p>
        </w:tc>
        <w:tc>
          <w:tcPr>
            <w:tcW w:w="843" w:type="dxa"/>
          </w:tcPr>
          <w:p w14:paraId="2E06EE0B" w14:textId="77777777" w:rsidR="00C04210" w:rsidRDefault="00C04210" w:rsidP="005F1146">
            <w:pPr>
              <w:jc w:val="center"/>
              <w:rPr>
                <w:rFonts w:ascii="Times New Roman" w:eastAsia="Aptos" w:hAnsi="Times New Roman" w:cs="Times New Roman"/>
                <w:sz w:val="28"/>
                <w:szCs w:val="28"/>
              </w:rPr>
            </w:pPr>
          </w:p>
          <w:p w14:paraId="6F6AA40D" w14:textId="45C67D5A" w:rsidR="00787A52" w:rsidRDefault="00787A52" w:rsidP="005F1146">
            <w:pPr>
              <w:jc w:val="center"/>
              <w:rPr>
                <w:rFonts w:ascii="Times New Roman" w:eastAsia="Aptos" w:hAnsi="Times New Roman" w:cs="Times New Roman"/>
                <w:sz w:val="28"/>
                <w:szCs w:val="28"/>
              </w:rPr>
            </w:pPr>
            <w:r>
              <w:rPr>
                <w:rFonts w:ascii="Times New Roman" w:eastAsia="Aptos" w:hAnsi="Times New Roman" w:cs="Times New Roman"/>
                <w:sz w:val="28"/>
                <w:szCs w:val="28"/>
              </w:rPr>
              <w:t>4</w:t>
            </w:r>
            <w:r w:rsidR="0007013E">
              <w:rPr>
                <w:rFonts w:ascii="Times New Roman" w:eastAsia="Aptos" w:hAnsi="Times New Roman" w:cs="Times New Roman"/>
                <w:sz w:val="28"/>
                <w:szCs w:val="28"/>
              </w:rPr>
              <w:t>7</w:t>
            </w:r>
          </w:p>
        </w:tc>
      </w:tr>
      <w:tr w:rsidR="00C04210" w14:paraId="0EE31C2B" w14:textId="77777777" w:rsidTr="007E71F2">
        <w:tc>
          <w:tcPr>
            <w:tcW w:w="846" w:type="dxa"/>
          </w:tcPr>
          <w:p w14:paraId="36062A20" w14:textId="77777777" w:rsidR="00C04210" w:rsidRPr="00AC28E6" w:rsidRDefault="00C04210" w:rsidP="005F1146">
            <w:pPr>
              <w:jc w:val="center"/>
              <w:rPr>
                <w:rFonts w:ascii="Times New Roman" w:eastAsia="Aptos" w:hAnsi="Times New Roman" w:cs="Times New Roman"/>
                <w:b/>
                <w:bCs/>
                <w:sz w:val="28"/>
                <w:szCs w:val="28"/>
              </w:rPr>
            </w:pPr>
            <w:r w:rsidRPr="00AC28E6">
              <w:rPr>
                <w:rFonts w:ascii="Times New Roman" w:eastAsia="Aptos" w:hAnsi="Times New Roman" w:cs="Times New Roman"/>
                <w:sz w:val="28"/>
                <w:szCs w:val="28"/>
              </w:rPr>
              <w:t>4.2</w:t>
            </w:r>
          </w:p>
        </w:tc>
        <w:tc>
          <w:tcPr>
            <w:tcW w:w="8223" w:type="dxa"/>
          </w:tcPr>
          <w:p w14:paraId="258AE631" w14:textId="77777777" w:rsidR="00C04210" w:rsidRPr="00AC28E6" w:rsidRDefault="00C04210" w:rsidP="005F1146">
            <w:pPr>
              <w:jc w:val="both"/>
              <w:rPr>
                <w:rFonts w:ascii="Times New Roman" w:eastAsia="Aptos" w:hAnsi="Times New Roman" w:cs="Times New Roman"/>
                <w:b/>
                <w:bCs/>
                <w:sz w:val="28"/>
                <w:szCs w:val="28"/>
              </w:rPr>
            </w:pPr>
            <w:r w:rsidRPr="00AC28E6">
              <w:rPr>
                <w:rFonts w:ascii="Times New Roman" w:eastAsia="Aptos" w:hAnsi="Times New Roman" w:cs="Times New Roman"/>
                <w:sz w:val="28"/>
                <w:szCs w:val="28"/>
              </w:rPr>
              <w:t xml:space="preserve">Исследование </w:t>
            </w:r>
            <w:r>
              <w:rPr>
                <w:rFonts w:ascii="Times New Roman" w:eastAsia="Aptos" w:hAnsi="Times New Roman" w:cs="Times New Roman"/>
                <w:sz w:val="28"/>
                <w:szCs w:val="28"/>
              </w:rPr>
              <w:t xml:space="preserve">антикоррозионных </w:t>
            </w:r>
            <w:r w:rsidRPr="00AC28E6">
              <w:rPr>
                <w:rFonts w:ascii="Times New Roman" w:eastAsia="Aptos" w:hAnsi="Times New Roman" w:cs="Times New Roman"/>
                <w:sz w:val="28"/>
                <w:szCs w:val="28"/>
              </w:rPr>
              <w:t xml:space="preserve">свойств </w:t>
            </w:r>
            <w:r>
              <w:rPr>
                <w:rFonts w:ascii="Times New Roman" w:eastAsia="Aptos" w:hAnsi="Times New Roman" w:cs="Times New Roman"/>
                <w:sz w:val="28"/>
                <w:szCs w:val="28"/>
              </w:rPr>
              <w:t xml:space="preserve">кальций-марганец фосфатного продукта, полученного на основе хвостов обогащения, как ингибитора коррозии низкоуглеродистой стали </w:t>
            </w:r>
            <w:r w:rsidRPr="00AC28E6">
              <w:rPr>
                <w:rFonts w:ascii="Times New Roman" w:eastAsia="Aptos" w:hAnsi="Times New Roman" w:cs="Times New Roman"/>
                <w:sz w:val="28"/>
                <w:szCs w:val="28"/>
              </w:rPr>
              <w:t>в нейтральных водных средах</w:t>
            </w:r>
          </w:p>
        </w:tc>
        <w:tc>
          <w:tcPr>
            <w:tcW w:w="843" w:type="dxa"/>
          </w:tcPr>
          <w:p w14:paraId="67D104DF" w14:textId="77777777" w:rsidR="00C04210" w:rsidRDefault="00C04210" w:rsidP="005F1146">
            <w:pPr>
              <w:jc w:val="center"/>
              <w:rPr>
                <w:rFonts w:ascii="Times New Roman" w:eastAsia="Aptos" w:hAnsi="Times New Roman" w:cs="Times New Roman"/>
                <w:sz w:val="28"/>
                <w:szCs w:val="28"/>
              </w:rPr>
            </w:pPr>
          </w:p>
          <w:p w14:paraId="28E7CC13" w14:textId="77777777" w:rsidR="00787A52" w:rsidRDefault="00787A52" w:rsidP="005F1146">
            <w:pPr>
              <w:jc w:val="center"/>
              <w:rPr>
                <w:rFonts w:ascii="Times New Roman" w:eastAsia="Aptos" w:hAnsi="Times New Roman" w:cs="Times New Roman"/>
                <w:sz w:val="28"/>
                <w:szCs w:val="28"/>
              </w:rPr>
            </w:pPr>
          </w:p>
          <w:p w14:paraId="361275A6" w14:textId="77777777" w:rsidR="00787A52" w:rsidRDefault="00787A52" w:rsidP="005F1146">
            <w:pPr>
              <w:jc w:val="center"/>
              <w:rPr>
                <w:rFonts w:ascii="Times New Roman" w:eastAsia="Aptos" w:hAnsi="Times New Roman" w:cs="Times New Roman"/>
                <w:sz w:val="28"/>
                <w:szCs w:val="28"/>
              </w:rPr>
            </w:pPr>
          </w:p>
          <w:p w14:paraId="5CADB419" w14:textId="75523D03" w:rsidR="00787A52" w:rsidRDefault="00787A52" w:rsidP="005F1146">
            <w:pPr>
              <w:jc w:val="center"/>
              <w:rPr>
                <w:rFonts w:ascii="Times New Roman" w:eastAsia="Aptos" w:hAnsi="Times New Roman" w:cs="Times New Roman"/>
                <w:sz w:val="28"/>
                <w:szCs w:val="28"/>
              </w:rPr>
            </w:pPr>
            <w:r>
              <w:rPr>
                <w:rFonts w:ascii="Times New Roman" w:eastAsia="Aptos" w:hAnsi="Times New Roman" w:cs="Times New Roman"/>
                <w:sz w:val="28"/>
                <w:szCs w:val="28"/>
              </w:rPr>
              <w:t>5</w:t>
            </w:r>
            <w:r w:rsidR="0007013E">
              <w:rPr>
                <w:rFonts w:ascii="Times New Roman" w:eastAsia="Aptos" w:hAnsi="Times New Roman" w:cs="Times New Roman"/>
                <w:sz w:val="28"/>
                <w:szCs w:val="28"/>
              </w:rPr>
              <w:t>3</w:t>
            </w:r>
          </w:p>
        </w:tc>
      </w:tr>
      <w:tr w:rsidR="00C04210" w14:paraId="1AE6903E" w14:textId="77777777" w:rsidTr="007E71F2">
        <w:tc>
          <w:tcPr>
            <w:tcW w:w="846" w:type="dxa"/>
          </w:tcPr>
          <w:p w14:paraId="39BC657A" w14:textId="77777777" w:rsidR="00C04210" w:rsidRPr="00AC28E6" w:rsidRDefault="00C04210" w:rsidP="005F1146">
            <w:pPr>
              <w:jc w:val="center"/>
              <w:rPr>
                <w:rFonts w:ascii="Times New Roman" w:eastAsia="Aptos" w:hAnsi="Times New Roman" w:cs="Times New Roman"/>
                <w:b/>
                <w:bCs/>
                <w:sz w:val="28"/>
                <w:szCs w:val="28"/>
              </w:rPr>
            </w:pPr>
            <w:r w:rsidRPr="00AC28E6">
              <w:rPr>
                <w:rFonts w:ascii="Times New Roman" w:eastAsia="Aptos" w:hAnsi="Times New Roman" w:cs="Times New Roman"/>
                <w:sz w:val="28"/>
                <w:szCs w:val="28"/>
              </w:rPr>
              <w:t>4.3</w:t>
            </w:r>
          </w:p>
        </w:tc>
        <w:tc>
          <w:tcPr>
            <w:tcW w:w="8223" w:type="dxa"/>
          </w:tcPr>
          <w:p w14:paraId="0B8DDA95" w14:textId="77777777" w:rsidR="00C04210" w:rsidRPr="00AC28E6" w:rsidRDefault="00C04210" w:rsidP="005F1146">
            <w:pPr>
              <w:jc w:val="both"/>
              <w:rPr>
                <w:rFonts w:ascii="Times New Roman" w:eastAsia="Aptos" w:hAnsi="Times New Roman" w:cs="Times New Roman"/>
                <w:b/>
                <w:bCs/>
                <w:sz w:val="28"/>
                <w:szCs w:val="28"/>
              </w:rPr>
            </w:pPr>
            <w:r w:rsidRPr="00AC28E6">
              <w:rPr>
                <w:rFonts w:ascii="Times New Roman" w:eastAsia="Aptos" w:hAnsi="Times New Roman" w:cs="Times New Roman"/>
                <w:sz w:val="28"/>
                <w:szCs w:val="28"/>
              </w:rPr>
              <w:t xml:space="preserve">Исследование </w:t>
            </w:r>
            <w:r>
              <w:rPr>
                <w:rFonts w:ascii="Times New Roman" w:eastAsia="Aptos" w:hAnsi="Times New Roman" w:cs="Times New Roman"/>
                <w:sz w:val="28"/>
                <w:szCs w:val="28"/>
              </w:rPr>
              <w:t xml:space="preserve">антикоррозионных </w:t>
            </w:r>
            <w:r w:rsidRPr="00AC28E6">
              <w:rPr>
                <w:rFonts w:ascii="Times New Roman" w:eastAsia="Aptos" w:hAnsi="Times New Roman" w:cs="Times New Roman"/>
                <w:sz w:val="28"/>
                <w:szCs w:val="28"/>
              </w:rPr>
              <w:t xml:space="preserve">свойств </w:t>
            </w:r>
            <w:r>
              <w:rPr>
                <w:rFonts w:ascii="Times New Roman" w:eastAsia="Aptos" w:hAnsi="Times New Roman" w:cs="Times New Roman"/>
                <w:sz w:val="28"/>
                <w:szCs w:val="28"/>
              </w:rPr>
              <w:t xml:space="preserve">кальций-марганец фосфатного продукта, полученного на основе хвостов обогащения, </w:t>
            </w:r>
            <w:r>
              <w:rPr>
                <w:rFonts w:ascii="Times New Roman" w:eastAsia="Aptos" w:hAnsi="Times New Roman" w:cs="Times New Roman"/>
                <w:sz w:val="28"/>
                <w:szCs w:val="28"/>
              </w:rPr>
              <w:lastRenderedPageBreak/>
              <w:t xml:space="preserve">как ингибитора коррозии </w:t>
            </w:r>
            <w:r w:rsidRPr="00AC28E6">
              <w:rPr>
                <w:rFonts w:ascii="Times New Roman" w:eastAsia="Aptos" w:hAnsi="Times New Roman" w:cs="Times New Roman"/>
                <w:sz w:val="28"/>
                <w:szCs w:val="28"/>
              </w:rPr>
              <w:t>в водах с повышенным содержанием сульфат- ионов</w:t>
            </w:r>
          </w:p>
        </w:tc>
        <w:tc>
          <w:tcPr>
            <w:tcW w:w="843" w:type="dxa"/>
          </w:tcPr>
          <w:p w14:paraId="2CFE4BE1" w14:textId="61488FB7" w:rsidR="00C04210" w:rsidRDefault="00C04210" w:rsidP="005F1146">
            <w:pPr>
              <w:jc w:val="center"/>
              <w:rPr>
                <w:rFonts w:ascii="Times New Roman" w:eastAsia="Aptos" w:hAnsi="Times New Roman" w:cs="Times New Roman"/>
                <w:sz w:val="28"/>
                <w:szCs w:val="28"/>
              </w:rPr>
            </w:pPr>
          </w:p>
          <w:p w14:paraId="37BE5366" w14:textId="1B923A76" w:rsidR="00787A52" w:rsidRDefault="00787A52" w:rsidP="005F1146">
            <w:pPr>
              <w:jc w:val="center"/>
              <w:rPr>
                <w:rFonts w:ascii="Times New Roman" w:eastAsia="Aptos" w:hAnsi="Times New Roman" w:cs="Times New Roman"/>
                <w:sz w:val="28"/>
                <w:szCs w:val="28"/>
              </w:rPr>
            </w:pPr>
          </w:p>
          <w:p w14:paraId="53D98281" w14:textId="77777777" w:rsidR="00787A52" w:rsidRDefault="00787A52" w:rsidP="005F1146">
            <w:pPr>
              <w:jc w:val="center"/>
              <w:rPr>
                <w:rFonts w:ascii="Times New Roman" w:eastAsia="Aptos" w:hAnsi="Times New Roman" w:cs="Times New Roman"/>
                <w:sz w:val="28"/>
                <w:szCs w:val="28"/>
              </w:rPr>
            </w:pPr>
          </w:p>
          <w:p w14:paraId="5C0730C3" w14:textId="44FE228C" w:rsidR="00787A52" w:rsidRDefault="00787A52" w:rsidP="005F1146">
            <w:pPr>
              <w:jc w:val="center"/>
              <w:rPr>
                <w:rFonts w:ascii="Times New Roman" w:eastAsia="Aptos" w:hAnsi="Times New Roman" w:cs="Times New Roman"/>
                <w:sz w:val="28"/>
                <w:szCs w:val="28"/>
              </w:rPr>
            </w:pPr>
            <w:r>
              <w:rPr>
                <w:rFonts w:ascii="Times New Roman" w:eastAsia="Aptos" w:hAnsi="Times New Roman" w:cs="Times New Roman"/>
                <w:sz w:val="28"/>
                <w:szCs w:val="28"/>
              </w:rPr>
              <w:t>6</w:t>
            </w:r>
            <w:r w:rsidR="0007013E">
              <w:rPr>
                <w:rFonts w:ascii="Times New Roman" w:eastAsia="Aptos" w:hAnsi="Times New Roman" w:cs="Times New Roman"/>
                <w:sz w:val="28"/>
                <w:szCs w:val="28"/>
              </w:rPr>
              <w:t>5</w:t>
            </w:r>
          </w:p>
        </w:tc>
      </w:tr>
      <w:tr w:rsidR="00C04210" w14:paraId="0191468C" w14:textId="77777777" w:rsidTr="007E71F2">
        <w:tc>
          <w:tcPr>
            <w:tcW w:w="846" w:type="dxa"/>
          </w:tcPr>
          <w:p w14:paraId="1A38677A" w14:textId="77777777" w:rsidR="00C04210" w:rsidRPr="00AC28E6" w:rsidRDefault="00C04210" w:rsidP="005F1146">
            <w:pPr>
              <w:jc w:val="center"/>
              <w:rPr>
                <w:rFonts w:ascii="Times New Roman" w:eastAsia="Aptos" w:hAnsi="Times New Roman" w:cs="Times New Roman"/>
                <w:b/>
                <w:bCs/>
                <w:sz w:val="28"/>
                <w:szCs w:val="28"/>
              </w:rPr>
            </w:pPr>
            <w:r w:rsidRPr="00AC28E6">
              <w:rPr>
                <w:rFonts w:ascii="Times New Roman" w:eastAsia="Aptos" w:hAnsi="Times New Roman" w:cs="Times New Roman"/>
                <w:sz w:val="28"/>
                <w:szCs w:val="28"/>
              </w:rPr>
              <w:lastRenderedPageBreak/>
              <w:t>4.4</w:t>
            </w:r>
          </w:p>
        </w:tc>
        <w:tc>
          <w:tcPr>
            <w:tcW w:w="8223" w:type="dxa"/>
          </w:tcPr>
          <w:p w14:paraId="00E67BB5" w14:textId="77777777" w:rsidR="00C04210" w:rsidRPr="00AC28E6" w:rsidRDefault="00C04210" w:rsidP="005F1146">
            <w:pPr>
              <w:jc w:val="both"/>
              <w:rPr>
                <w:rFonts w:ascii="Times New Roman" w:eastAsia="Aptos" w:hAnsi="Times New Roman" w:cs="Times New Roman"/>
                <w:b/>
                <w:bCs/>
                <w:sz w:val="28"/>
                <w:szCs w:val="28"/>
              </w:rPr>
            </w:pPr>
            <w:r w:rsidRPr="00F1271E">
              <w:rPr>
                <w:rFonts w:ascii="Times New Roman" w:eastAsia="Calibri" w:hAnsi="Times New Roman" w:cs="Times New Roman"/>
                <w:kern w:val="0"/>
                <w:sz w:val="28"/>
                <w:szCs w:val="28"/>
                <w14:ligatures w14:val="none"/>
              </w:rPr>
              <w:t>Исследование антикоррозионных свойств кальций-марганец фосфатного продукта, полученного на основе хвостов обогащения, как ингибитора коррозии в водах с повышенным содержанием хлорид-ионов</w:t>
            </w:r>
          </w:p>
        </w:tc>
        <w:tc>
          <w:tcPr>
            <w:tcW w:w="843" w:type="dxa"/>
          </w:tcPr>
          <w:p w14:paraId="6E6AB347" w14:textId="77777777" w:rsidR="00787A52" w:rsidRDefault="00787A52" w:rsidP="005F1146">
            <w:pPr>
              <w:jc w:val="center"/>
              <w:rPr>
                <w:rFonts w:ascii="Times New Roman" w:eastAsia="Aptos" w:hAnsi="Times New Roman" w:cs="Times New Roman"/>
                <w:sz w:val="28"/>
                <w:szCs w:val="28"/>
              </w:rPr>
            </w:pPr>
          </w:p>
          <w:p w14:paraId="7AA0C21A" w14:textId="77777777" w:rsidR="00787A52" w:rsidRDefault="00787A52" w:rsidP="005F1146">
            <w:pPr>
              <w:jc w:val="center"/>
              <w:rPr>
                <w:rFonts w:ascii="Times New Roman" w:eastAsia="Aptos" w:hAnsi="Times New Roman" w:cs="Times New Roman"/>
                <w:sz w:val="28"/>
                <w:szCs w:val="28"/>
              </w:rPr>
            </w:pPr>
          </w:p>
          <w:p w14:paraId="296B419A" w14:textId="77777777" w:rsidR="00787A52" w:rsidRDefault="00787A52" w:rsidP="005F1146">
            <w:pPr>
              <w:jc w:val="center"/>
              <w:rPr>
                <w:rFonts w:ascii="Times New Roman" w:eastAsia="Aptos" w:hAnsi="Times New Roman" w:cs="Times New Roman"/>
                <w:sz w:val="28"/>
                <w:szCs w:val="28"/>
              </w:rPr>
            </w:pPr>
          </w:p>
          <w:p w14:paraId="25246DB4" w14:textId="266F44F9" w:rsidR="00C04210" w:rsidRDefault="00787A52" w:rsidP="005F1146">
            <w:pPr>
              <w:jc w:val="center"/>
              <w:rPr>
                <w:rFonts w:ascii="Times New Roman" w:eastAsia="Aptos" w:hAnsi="Times New Roman" w:cs="Times New Roman"/>
                <w:sz w:val="28"/>
                <w:szCs w:val="28"/>
              </w:rPr>
            </w:pPr>
            <w:r>
              <w:rPr>
                <w:rFonts w:ascii="Times New Roman" w:eastAsia="Aptos" w:hAnsi="Times New Roman" w:cs="Times New Roman"/>
                <w:sz w:val="28"/>
                <w:szCs w:val="28"/>
              </w:rPr>
              <w:t>7</w:t>
            </w:r>
            <w:r w:rsidR="0007013E">
              <w:rPr>
                <w:rFonts w:ascii="Times New Roman" w:eastAsia="Aptos" w:hAnsi="Times New Roman" w:cs="Times New Roman"/>
                <w:sz w:val="28"/>
                <w:szCs w:val="28"/>
              </w:rPr>
              <w:t>4</w:t>
            </w:r>
          </w:p>
        </w:tc>
      </w:tr>
      <w:tr w:rsidR="00C04210" w14:paraId="4D6D9089" w14:textId="77777777" w:rsidTr="007E71F2">
        <w:tc>
          <w:tcPr>
            <w:tcW w:w="846" w:type="dxa"/>
          </w:tcPr>
          <w:p w14:paraId="3D4C11A9" w14:textId="77777777" w:rsidR="00C04210" w:rsidRPr="00AC28E6" w:rsidRDefault="00C04210" w:rsidP="005F1146">
            <w:pPr>
              <w:jc w:val="center"/>
              <w:rPr>
                <w:rFonts w:ascii="Times New Roman" w:eastAsia="Aptos" w:hAnsi="Times New Roman" w:cs="Times New Roman"/>
                <w:b/>
                <w:bCs/>
                <w:sz w:val="28"/>
                <w:szCs w:val="28"/>
              </w:rPr>
            </w:pPr>
          </w:p>
        </w:tc>
        <w:tc>
          <w:tcPr>
            <w:tcW w:w="8223" w:type="dxa"/>
          </w:tcPr>
          <w:p w14:paraId="2A4E4359" w14:textId="77777777" w:rsidR="00C04210" w:rsidRPr="00AC28E6" w:rsidRDefault="00C04210" w:rsidP="005F1146">
            <w:pPr>
              <w:jc w:val="both"/>
              <w:rPr>
                <w:rFonts w:ascii="Times New Roman" w:eastAsia="Aptos" w:hAnsi="Times New Roman" w:cs="Times New Roman"/>
                <w:b/>
                <w:bCs/>
                <w:sz w:val="28"/>
                <w:szCs w:val="28"/>
              </w:rPr>
            </w:pPr>
            <w:r w:rsidRPr="00AC28E6">
              <w:rPr>
                <w:rFonts w:ascii="Times New Roman" w:eastAsia="Aptos" w:hAnsi="Times New Roman" w:cs="Times New Roman"/>
                <w:sz w:val="28"/>
                <w:szCs w:val="28"/>
              </w:rPr>
              <w:t>Выводы по четвертому разделу</w:t>
            </w:r>
          </w:p>
        </w:tc>
        <w:tc>
          <w:tcPr>
            <w:tcW w:w="843" w:type="dxa"/>
          </w:tcPr>
          <w:p w14:paraId="177A647B" w14:textId="7CC79F28" w:rsidR="00C04210" w:rsidRDefault="00927B8B" w:rsidP="005F1146">
            <w:pPr>
              <w:jc w:val="center"/>
              <w:rPr>
                <w:rFonts w:ascii="Times New Roman" w:eastAsia="Aptos" w:hAnsi="Times New Roman" w:cs="Times New Roman"/>
                <w:sz w:val="28"/>
                <w:szCs w:val="28"/>
              </w:rPr>
            </w:pPr>
            <w:r>
              <w:rPr>
                <w:rFonts w:ascii="Times New Roman" w:eastAsia="Aptos" w:hAnsi="Times New Roman" w:cs="Times New Roman"/>
                <w:sz w:val="28"/>
                <w:szCs w:val="28"/>
              </w:rPr>
              <w:t>8</w:t>
            </w:r>
            <w:r w:rsidR="0007013E">
              <w:rPr>
                <w:rFonts w:ascii="Times New Roman" w:eastAsia="Aptos" w:hAnsi="Times New Roman" w:cs="Times New Roman"/>
                <w:sz w:val="28"/>
                <w:szCs w:val="28"/>
              </w:rPr>
              <w:t>2</w:t>
            </w:r>
          </w:p>
        </w:tc>
      </w:tr>
      <w:tr w:rsidR="00C04210" w14:paraId="7AA668D1" w14:textId="77777777" w:rsidTr="007E71F2">
        <w:tc>
          <w:tcPr>
            <w:tcW w:w="846" w:type="dxa"/>
          </w:tcPr>
          <w:p w14:paraId="7F4EA70A" w14:textId="77777777" w:rsidR="00C04210" w:rsidRPr="00AC28E6" w:rsidRDefault="00C04210" w:rsidP="005F1146">
            <w:pPr>
              <w:jc w:val="center"/>
              <w:rPr>
                <w:rFonts w:ascii="Times New Roman" w:eastAsia="Aptos" w:hAnsi="Times New Roman" w:cs="Times New Roman"/>
                <w:b/>
                <w:bCs/>
                <w:sz w:val="28"/>
                <w:szCs w:val="28"/>
              </w:rPr>
            </w:pPr>
            <w:r w:rsidRPr="00AC28E6">
              <w:rPr>
                <w:rFonts w:ascii="Times New Roman" w:eastAsia="Aptos" w:hAnsi="Times New Roman" w:cs="Times New Roman"/>
                <w:b/>
                <w:bCs/>
                <w:sz w:val="28"/>
                <w:szCs w:val="28"/>
              </w:rPr>
              <w:t>5</w:t>
            </w:r>
          </w:p>
        </w:tc>
        <w:tc>
          <w:tcPr>
            <w:tcW w:w="8223" w:type="dxa"/>
          </w:tcPr>
          <w:p w14:paraId="076B3195" w14:textId="77777777" w:rsidR="00C04210" w:rsidRPr="00AC28E6" w:rsidRDefault="00C04210" w:rsidP="005F1146">
            <w:pPr>
              <w:jc w:val="both"/>
              <w:rPr>
                <w:rFonts w:ascii="Times New Roman" w:eastAsia="Aptos" w:hAnsi="Times New Roman" w:cs="Times New Roman"/>
                <w:b/>
                <w:bCs/>
                <w:sz w:val="28"/>
                <w:szCs w:val="28"/>
              </w:rPr>
            </w:pPr>
            <w:r w:rsidRPr="00AC28E6">
              <w:rPr>
                <w:rFonts w:ascii="Times New Roman" w:eastAsia="Aptos" w:hAnsi="Times New Roman" w:cs="Times New Roman"/>
                <w:b/>
                <w:bCs/>
                <w:sz w:val="28"/>
                <w:szCs w:val="28"/>
              </w:rPr>
              <w:t>ИССЛЕДОВАНИЕ ВОЗМОЖНОСТИ ПЕРЕРАБОТКИ</w:t>
            </w:r>
          </w:p>
          <w:p w14:paraId="3659D9DA" w14:textId="77777777" w:rsidR="00C04210" w:rsidRPr="00AC28E6" w:rsidRDefault="00C04210" w:rsidP="005F1146">
            <w:pPr>
              <w:jc w:val="both"/>
              <w:rPr>
                <w:rFonts w:ascii="Times New Roman" w:eastAsia="Aptos" w:hAnsi="Times New Roman" w:cs="Times New Roman"/>
                <w:b/>
                <w:bCs/>
                <w:sz w:val="28"/>
                <w:szCs w:val="28"/>
              </w:rPr>
            </w:pPr>
            <w:r w:rsidRPr="00AC28E6">
              <w:rPr>
                <w:rFonts w:ascii="Times New Roman" w:eastAsia="Aptos" w:hAnsi="Times New Roman" w:cs="Times New Roman"/>
                <w:b/>
                <w:bCs/>
                <w:sz w:val="28"/>
                <w:szCs w:val="28"/>
              </w:rPr>
              <w:t>ВСКРЫШНЫХ ПОРОД МЕСТОРОЖДЕНИЯ ЖАЙРЕМ</w:t>
            </w:r>
          </w:p>
          <w:p w14:paraId="300746EE" w14:textId="77777777" w:rsidR="00C04210" w:rsidRPr="00AC28E6" w:rsidRDefault="00C04210" w:rsidP="005F1146">
            <w:pPr>
              <w:jc w:val="both"/>
              <w:rPr>
                <w:rFonts w:ascii="Times New Roman" w:eastAsia="Aptos" w:hAnsi="Times New Roman" w:cs="Times New Roman"/>
                <w:sz w:val="28"/>
                <w:szCs w:val="28"/>
              </w:rPr>
            </w:pPr>
            <w:r w:rsidRPr="00AC28E6">
              <w:rPr>
                <w:rFonts w:ascii="Times New Roman" w:eastAsia="Aptos" w:hAnsi="Times New Roman" w:cs="Times New Roman"/>
                <w:b/>
                <w:bCs/>
                <w:sz w:val="28"/>
                <w:szCs w:val="28"/>
              </w:rPr>
              <w:t>НА РАСТВОРЫ ФОСФАТИРОВАНИЯ</w:t>
            </w:r>
          </w:p>
        </w:tc>
        <w:tc>
          <w:tcPr>
            <w:tcW w:w="843" w:type="dxa"/>
          </w:tcPr>
          <w:p w14:paraId="6D22100E" w14:textId="77777777" w:rsidR="00C04210" w:rsidRDefault="00C04210" w:rsidP="005F1146">
            <w:pPr>
              <w:jc w:val="center"/>
              <w:rPr>
                <w:rFonts w:ascii="Times New Roman" w:eastAsia="Aptos" w:hAnsi="Times New Roman" w:cs="Times New Roman"/>
                <w:sz w:val="28"/>
                <w:szCs w:val="28"/>
              </w:rPr>
            </w:pPr>
          </w:p>
          <w:p w14:paraId="70D8E4A6" w14:textId="77777777" w:rsidR="00787A52" w:rsidRDefault="00787A52" w:rsidP="005F1146">
            <w:pPr>
              <w:jc w:val="center"/>
              <w:rPr>
                <w:rFonts w:ascii="Times New Roman" w:eastAsia="Aptos" w:hAnsi="Times New Roman" w:cs="Times New Roman"/>
                <w:sz w:val="28"/>
                <w:szCs w:val="28"/>
              </w:rPr>
            </w:pPr>
          </w:p>
          <w:p w14:paraId="2238DDEC" w14:textId="3E188D14" w:rsidR="00787A52" w:rsidRDefault="00787A52" w:rsidP="005F1146">
            <w:pPr>
              <w:jc w:val="center"/>
              <w:rPr>
                <w:rFonts w:ascii="Times New Roman" w:eastAsia="Aptos" w:hAnsi="Times New Roman" w:cs="Times New Roman"/>
                <w:sz w:val="28"/>
                <w:szCs w:val="28"/>
              </w:rPr>
            </w:pPr>
            <w:r>
              <w:rPr>
                <w:rFonts w:ascii="Times New Roman" w:eastAsia="Aptos" w:hAnsi="Times New Roman" w:cs="Times New Roman"/>
                <w:sz w:val="28"/>
                <w:szCs w:val="28"/>
              </w:rPr>
              <w:t>8</w:t>
            </w:r>
            <w:r w:rsidR="0007013E">
              <w:rPr>
                <w:rFonts w:ascii="Times New Roman" w:eastAsia="Aptos" w:hAnsi="Times New Roman" w:cs="Times New Roman"/>
                <w:sz w:val="28"/>
                <w:szCs w:val="28"/>
              </w:rPr>
              <w:t>4</w:t>
            </w:r>
          </w:p>
        </w:tc>
      </w:tr>
      <w:tr w:rsidR="00C04210" w14:paraId="1CFA25A2" w14:textId="77777777" w:rsidTr="007E71F2">
        <w:tc>
          <w:tcPr>
            <w:tcW w:w="846" w:type="dxa"/>
          </w:tcPr>
          <w:p w14:paraId="5D102212" w14:textId="77777777" w:rsidR="00C04210" w:rsidRPr="00AC28E6" w:rsidRDefault="00C04210" w:rsidP="005F1146">
            <w:pPr>
              <w:jc w:val="center"/>
              <w:rPr>
                <w:rFonts w:ascii="Times New Roman" w:eastAsia="Aptos" w:hAnsi="Times New Roman" w:cs="Times New Roman"/>
                <w:b/>
                <w:bCs/>
                <w:sz w:val="28"/>
                <w:szCs w:val="28"/>
              </w:rPr>
            </w:pPr>
            <w:r w:rsidRPr="00AC28E6">
              <w:rPr>
                <w:rFonts w:ascii="Times New Roman" w:eastAsia="Aptos" w:hAnsi="Times New Roman" w:cs="Times New Roman"/>
                <w:sz w:val="28"/>
                <w:szCs w:val="28"/>
              </w:rPr>
              <w:t>5.1</w:t>
            </w:r>
          </w:p>
        </w:tc>
        <w:tc>
          <w:tcPr>
            <w:tcW w:w="8223" w:type="dxa"/>
          </w:tcPr>
          <w:p w14:paraId="4EF7E807" w14:textId="77777777" w:rsidR="00C04210" w:rsidRPr="00AC28E6" w:rsidRDefault="00C04210" w:rsidP="005F1146">
            <w:pPr>
              <w:jc w:val="both"/>
              <w:rPr>
                <w:rFonts w:ascii="Times New Roman" w:eastAsia="Aptos" w:hAnsi="Times New Roman" w:cs="Times New Roman"/>
                <w:sz w:val="28"/>
                <w:szCs w:val="28"/>
              </w:rPr>
            </w:pPr>
            <w:r w:rsidRPr="00C83C6B">
              <w:rPr>
                <w:rFonts w:ascii="Times New Roman" w:hAnsi="Times New Roman" w:cs="Times New Roman"/>
                <w:sz w:val="28"/>
                <w:szCs w:val="28"/>
              </w:rPr>
              <w:t xml:space="preserve">Исследование процесса </w:t>
            </w:r>
            <w:proofErr w:type="spellStart"/>
            <w:r w:rsidRPr="00C83C6B">
              <w:rPr>
                <w:rFonts w:ascii="Times New Roman" w:hAnsi="Times New Roman" w:cs="Times New Roman"/>
                <w:sz w:val="28"/>
                <w:szCs w:val="28"/>
              </w:rPr>
              <w:t>фосфорнокислотного</w:t>
            </w:r>
            <w:proofErr w:type="spellEnd"/>
            <w:r w:rsidRPr="00C83C6B">
              <w:rPr>
                <w:rFonts w:ascii="Times New Roman" w:hAnsi="Times New Roman" w:cs="Times New Roman"/>
                <w:sz w:val="28"/>
                <w:szCs w:val="28"/>
              </w:rPr>
              <w:t xml:space="preserve"> выщелачивания вскрышных отвалов месторождения </w:t>
            </w:r>
            <w:proofErr w:type="spellStart"/>
            <w:r w:rsidRPr="00C83C6B">
              <w:rPr>
                <w:rFonts w:ascii="Times New Roman" w:hAnsi="Times New Roman" w:cs="Times New Roman"/>
                <w:sz w:val="28"/>
                <w:szCs w:val="28"/>
              </w:rPr>
              <w:t>Жайрем</w:t>
            </w:r>
            <w:proofErr w:type="spellEnd"/>
          </w:p>
        </w:tc>
        <w:tc>
          <w:tcPr>
            <w:tcW w:w="843" w:type="dxa"/>
          </w:tcPr>
          <w:p w14:paraId="500E9889" w14:textId="77777777" w:rsidR="00C04210" w:rsidRDefault="00C04210" w:rsidP="005F1146">
            <w:pPr>
              <w:jc w:val="center"/>
              <w:rPr>
                <w:rFonts w:ascii="Times New Roman" w:eastAsia="Aptos" w:hAnsi="Times New Roman" w:cs="Times New Roman"/>
                <w:sz w:val="28"/>
                <w:szCs w:val="28"/>
              </w:rPr>
            </w:pPr>
          </w:p>
          <w:p w14:paraId="178D2611" w14:textId="5BED240F" w:rsidR="00787A52" w:rsidRDefault="00787A52" w:rsidP="005F1146">
            <w:pPr>
              <w:jc w:val="center"/>
              <w:rPr>
                <w:rFonts w:ascii="Times New Roman" w:eastAsia="Aptos" w:hAnsi="Times New Roman" w:cs="Times New Roman"/>
                <w:sz w:val="28"/>
                <w:szCs w:val="28"/>
              </w:rPr>
            </w:pPr>
            <w:r>
              <w:rPr>
                <w:rFonts w:ascii="Times New Roman" w:eastAsia="Aptos" w:hAnsi="Times New Roman" w:cs="Times New Roman"/>
                <w:sz w:val="28"/>
                <w:szCs w:val="28"/>
              </w:rPr>
              <w:t>8</w:t>
            </w:r>
            <w:r w:rsidR="0007013E">
              <w:rPr>
                <w:rFonts w:ascii="Times New Roman" w:eastAsia="Aptos" w:hAnsi="Times New Roman" w:cs="Times New Roman"/>
                <w:sz w:val="28"/>
                <w:szCs w:val="28"/>
              </w:rPr>
              <w:t>4</w:t>
            </w:r>
          </w:p>
        </w:tc>
      </w:tr>
      <w:tr w:rsidR="00C04210" w14:paraId="5D64DB1D" w14:textId="77777777" w:rsidTr="007E71F2">
        <w:tc>
          <w:tcPr>
            <w:tcW w:w="846" w:type="dxa"/>
          </w:tcPr>
          <w:p w14:paraId="438267F5" w14:textId="77777777" w:rsidR="00C04210" w:rsidRPr="00AC28E6" w:rsidRDefault="00C04210" w:rsidP="005F1146">
            <w:pPr>
              <w:jc w:val="center"/>
              <w:rPr>
                <w:rFonts w:ascii="Times New Roman" w:eastAsia="Aptos" w:hAnsi="Times New Roman" w:cs="Times New Roman"/>
                <w:b/>
                <w:bCs/>
                <w:sz w:val="28"/>
                <w:szCs w:val="28"/>
              </w:rPr>
            </w:pPr>
            <w:r w:rsidRPr="00AC28E6">
              <w:rPr>
                <w:rFonts w:ascii="Times New Roman" w:eastAsia="Aptos" w:hAnsi="Times New Roman" w:cs="Times New Roman"/>
                <w:sz w:val="28"/>
                <w:szCs w:val="28"/>
              </w:rPr>
              <w:t>5.2</w:t>
            </w:r>
          </w:p>
        </w:tc>
        <w:tc>
          <w:tcPr>
            <w:tcW w:w="8223" w:type="dxa"/>
          </w:tcPr>
          <w:p w14:paraId="7CDAED01" w14:textId="77777777" w:rsidR="00C04210" w:rsidRPr="00AC28E6" w:rsidRDefault="00C04210" w:rsidP="005F1146">
            <w:pPr>
              <w:jc w:val="both"/>
              <w:rPr>
                <w:rFonts w:ascii="Times New Roman" w:eastAsia="Aptos" w:hAnsi="Times New Roman" w:cs="Times New Roman"/>
                <w:sz w:val="28"/>
                <w:szCs w:val="28"/>
              </w:rPr>
            </w:pPr>
            <w:r w:rsidRPr="00C83C6B">
              <w:rPr>
                <w:rFonts w:ascii="Times New Roman" w:hAnsi="Times New Roman" w:cs="Times New Roman"/>
                <w:sz w:val="28"/>
                <w:szCs w:val="28"/>
              </w:rPr>
              <w:t xml:space="preserve">Исследование антикоррозионных свойств фосфатных покрытий, образовавшихся в растворах фосфатирования, полученных при выщелачивании вскрышных отходов </w:t>
            </w:r>
            <w:proofErr w:type="spellStart"/>
            <w:r w:rsidRPr="00C83C6B">
              <w:rPr>
                <w:rFonts w:ascii="Times New Roman" w:hAnsi="Times New Roman" w:cs="Times New Roman"/>
                <w:sz w:val="28"/>
                <w:szCs w:val="28"/>
              </w:rPr>
              <w:t>м.Жайрем</w:t>
            </w:r>
            <w:proofErr w:type="spellEnd"/>
          </w:p>
        </w:tc>
        <w:tc>
          <w:tcPr>
            <w:tcW w:w="843" w:type="dxa"/>
          </w:tcPr>
          <w:p w14:paraId="24E0E723" w14:textId="77777777" w:rsidR="00C04210" w:rsidRDefault="00C04210" w:rsidP="005F1146">
            <w:pPr>
              <w:jc w:val="center"/>
              <w:rPr>
                <w:rFonts w:ascii="Times New Roman" w:eastAsia="Aptos" w:hAnsi="Times New Roman" w:cs="Times New Roman"/>
                <w:sz w:val="28"/>
                <w:szCs w:val="28"/>
              </w:rPr>
            </w:pPr>
          </w:p>
          <w:p w14:paraId="73466B3A" w14:textId="77777777" w:rsidR="00787A52" w:rsidRDefault="00787A52" w:rsidP="005F1146">
            <w:pPr>
              <w:jc w:val="center"/>
              <w:rPr>
                <w:rFonts w:ascii="Times New Roman" w:eastAsia="Aptos" w:hAnsi="Times New Roman" w:cs="Times New Roman"/>
                <w:sz w:val="28"/>
                <w:szCs w:val="28"/>
              </w:rPr>
            </w:pPr>
          </w:p>
          <w:p w14:paraId="75C338BF" w14:textId="4E3F7151" w:rsidR="00787A52" w:rsidRDefault="00787A52" w:rsidP="005F1146">
            <w:pPr>
              <w:jc w:val="center"/>
              <w:rPr>
                <w:rFonts w:ascii="Times New Roman" w:eastAsia="Aptos" w:hAnsi="Times New Roman" w:cs="Times New Roman"/>
                <w:sz w:val="28"/>
                <w:szCs w:val="28"/>
              </w:rPr>
            </w:pPr>
            <w:r>
              <w:rPr>
                <w:rFonts w:ascii="Times New Roman" w:eastAsia="Aptos" w:hAnsi="Times New Roman" w:cs="Times New Roman"/>
                <w:sz w:val="28"/>
                <w:szCs w:val="28"/>
              </w:rPr>
              <w:t>8</w:t>
            </w:r>
            <w:r w:rsidR="0007013E">
              <w:rPr>
                <w:rFonts w:ascii="Times New Roman" w:eastAsia="Aptos" w:hAnsi="Times New Roman" w:cs="Times New Roman"/>
                <w:sz w:val="28"/>
                <w:szCs w:val="28"/>
              </w:rPr>
              <w:t>8</w:t>
            </w:r>
          </w:p>
        </w:tc>
      </w:tr>
      <w:tr w:rsidR="00C04210" w14:paraId="124CDD77" w14:textId="77777777" w:rsidTr="007E71F2">
        <w:tc>
          <w:tcPr>
            <w:tcW w:w="846" w:type="dxa"/>
          </w:tcPr>
          <w:p w14:paraId="0136DEC0" w14:textId="77777777" w:rsidR="00C04210" w:rsidRPr="00AC28E6" w:rsidRDefault="00C04210" w:rsidP="005F1146">
            <w:pPr>
              <w:jc w:val="center"/>
              <w:rPr>
                <w:rFonts w:ascii="Times New Roman" w:eastAsia="Aptos" w:hAnsi="Times New Roman" w:cs="Times New Roman"/>
                <w:b/>
                <w:bCs/>
                <w:sz w:val="28"/>
                <w:szCs w:val="28"/>
              </w:rPr>
            </w:pPr>
          </w:p>
        </w:tc>
        <w:tc>
          <w:tcPr>
            <w:tcW w:w="8223" w:type="dxa"/>
          </w:tcPr>
          <w:p w14:paraId="310C1EDA" w14:textId="77777777" w:rsidR="00C04210" w:rsidRPr="00AC28E6" w:rsidRDefault="00C04210" w:rsidP="005F1146">
            <w:pPr>
              <w:jc w:val="both"/>
              <w:rPr>
                <w:rFonts w:ascii="Times New Roman" w:eastAsia="Aptos" w:hAnsi="Times New Roman" w:cs="Times New Roman"/>
                <w:sz w:val="28"/>
                <w:szCs w:val="28"/>
              </w:rPr>
            </w:pPr>
            <w:r w:rsidRPr="00AC28E6">
              <w:rPr>
                <w:rFonts w:ascii="Times New Roman" w:eastAsia="Aptos" w:hAnsi="Times New Roman" w:cs="Times New Roman"/>
                <w:sz w:val="28"/>
                <w:szCs w:val="28"/>
              </w:rPr>
              <w:t>Выводы по пятому разделу</w:t>
            </w:r>
          </w:p>
        </w:tc>
        <w:tc>
          <w:tcPr>
            <w:tcW w:w="843" w:type="dxa"/>
          </w:tcPr>
          <w:p w14:paraId="39086664" w14:textId="3D7FC9AE" w:rsidR="00C04210" w:rsidRDefault="00787A52" w:rsidP="005F1146">
            <w:pPr>
              <w:jc w:val="center"/>
              <w:rPr>
                <w:rFonts w:ascii="Times New Roman" w:eastAsia="Aptos" w:hAnsi="Times New Roman" w:cs="Times New Roman"/>
                <w:sz w:val="28"/>
                <w:szCs w:val="28"/>
              </w:rPr>
            </w:pPr>
            <w:r>
              <w:rPr>
                <w:rFonts w:ascii="Times New Roman" w:eastAsia="Aptos" w:hAnsi="Times New Roman" w:cs="Times New Roman"/>
                <w:sz w:val="28"/>
                <w:szCs w:val="28"/>
              </w:rPr>
              <w:t>9</w:t>
            </w:r>
            <w:r w:rsidR="0007013E">
              <w:rPr>
                <w:rFonts w:ascii="Times New Roman" w:eastAsia="Aptos" w:hAnsi="Times New Roman" w:cs="Times New Roman"/>
                <w:sz w:val="28"/>
                <w:szCs w:val="28"/>
              </w:rPr>
              <w:t>6</w:t>
            </w:r>
          </w:p>
        </w:tc>
      </w:tr>
      <w:tr w:rsidR="00C04210" w14:paraId="10E66F2E" w14:textId="77777777" w:rsidTr="007E71F2">
        <w:tc>
          <w:tcPr>
            <w:tcW w:w="846" w:type="dxa"/>
          </w:tcPr>
          <w:p w14:paraId="29D8D2D5" w14:textId="77777777" w:rsidR="00C04210" w:rsidRPr="00AC28E6" w:rsidRDefault="00C04210" w:rsidP="005F1146">
            <w:pPr>
              <w:jc w:val="center"/>
              <w:rPr>
                <w:rFonts w:ascii="Times New Roman" w:eastAsia="Aptos" w:hAnsi="Times New Roman" w:cs="Times New Roman"/>
                <w:b/>
                <w:bCs/>
                <w:sz w:val="28"/>
                <w:szCs w:val="28"/>
              </w:rPr>
            </w:pPr>
            <w:r w:rsidRPr="00C83C6B">
              <w:rPr>
                <w:rFonts w:ascii="Times New Roman" w:eastAsia="Aptos" w:hAnsi="Times New Roman" w:cs="Times New Roman"/>
                <w:b/>
                <w:bCs/>
                <w:sz w:val="28"/>
                <w:szCs w:val="28"/>
              </w:rPr>
              <w:t>6</w:t>
            </w:r>
          </w:p>
        </w:tc>
        <w:tc>
          <w:tcPr>
            <w:tcW w:w="8223" w:type="dxa"/>
          </w:tcPr>
          <w:p w14:paraId="7E1CFC7B" w14:textId="77777777" w:rsidR="00C04210" w:rsidRPr="00AC28E6" w:rsidRDefault="00C04210" w:rsidP="005F1146">
            <w:pPr>
              <w:jc w:val="both"/>
              <w:rPr>
                <w:rFonts w:ascii="Times New Roman" w:eastAsia="Aptos" w:hAnsi="Times New Roman" w:cs="Times New Roman"/>
                <w:sz w:val="28"/>
                <w:szCs w:val="28"/>
              </w:rPr>
            </w:pPr>
            <w:r w:rsidRPr="00C83C6B">
              <w:rPr>
                <w:rFonts w:ascii="Times New Roman" w:eastAsia="Aptos" w:hAnsi="Times New Roman" w:cs="Times New Roman"/>
                <w:b/>
                <w:bCs/>
                <w:sz w:val="28"/>
                <w:szCs w:val="28"/>
              </w:rPr>
              <w:t>ОПЫТНО-ЛАБОРАТОРНЫЕ ИСПЫТАНИЯ СПОСОБОВ ПОЛУЧЕНИЯ МАРГАНЕЦСОДЕРЖАЩИХ АНТИКОРРОЗИОННЫХ МАТЕРИАЛОВ НА ОСНОВЕ ТЕХНОГЕННОГО СЫРЬЯ МЕСТОРОЖДЕНИЯ ЖАЙРЕМ</w:t>
            </w:r>
          </w:p>
        </w:tc>
        <w:tc>
          <w:tcPr>
            <w:tcW w:w="843" w:type="dxa"/>
          </w:tcPr>
          <w:p w14:paraId="011822CD" w14:textId="77777777" w:rsidR="00C04210" w:rsidRDefault="00C04210" w:rsidP="005F1146">
            <w:pPr>
              <w:jc w:val="center"/>
              <w:rPr>
                <w:rFonts w:ascii="Times New Roman" w:eastAsia="Aptos" w:hAnsi="Times New Roman" w:cs="Times New Roman"/>
                <w:sz w:val="28"/>
                <w:szCs w:val="28"/>
              </w:rPr>
            </w:pPr>
          </w:p>
          <w:p w14:paraId="77F9C088" w14:textId="77777777" w:rsidR="000D4057" w:rsidRDefault="000D4057" w:rsidP="005F1146">
            <w:pPr>
              <w:jc w:val="center"/>
              <w:rPr>
                <w:rFonts w:ascii="Times New Roman" w:eastAsia="Aptos" w:hAnsi="Times New Roman" w:cs="Times New Roman"/>
                <w:sz w:val="28"/>
                <w:szCs w:val="28"/>
              </w:rPr>
            </w:pPr>
          </w:p>
          <w:p w14:paraId="405E4113" w14:textId="77777777" w:rsidR="000D4057" w:rsidRDefault="000D4057" w:rsidP="005F1146">
            <w:pPr>
              <w:jc w:val="center"/>
              <w:rPr>
                <w:rFonts w:ascii="Times New Roman" w:eastAsia="Aptos" w:hAnsi="Times New Roman" w:cs="Times New Roman"/>
                <w:sz w:val="28"/>
                <w:szCs w:val="28"/>
              </w:rPr>
            </w:pPr>
          </w:p>
          <w:p w14:paraId="390F0959" w14:textId="539F967C" w:rsidR="000D4057" w:rsidRDefault="000D4057" w:rsidP="005F1146">
            <w:pPr>
              <w:jc w:val="center"/>
              <w:rPr>
                <w:rFonts w:ascii="Times New Roman" w:eastAsia="Aptos" w:hAnsi="Times New Roman" w:cs="Times New Roman"/>
                <w:sz w:val="28"/>
                <w:szCs w:val="28"/>
              </w:rPr>
            </w:pPr>
            <w:r>
              <w:rPr>
                <w:rFonts w:ascii="Times New Roman" w:eastAsia="Aptos" w:hAnsi="Times New Roman" w:cs="Times New Roman"/>
                <w:sz w:val="28"/>
                <w:szCs w:val="28"/>
              </w:rPr>
              <w:t>9</w:t>
            </w:r>
            <w:r w:rsidR="0007013E">
              <w:rPr>
                <w:rFonts w:ascii="Times New Roman" w:eastAsia="Aptos" w:hAnsi="Times New Roman" w:cs="Times New Roman"/>
                <w:sz w:val="28"/>
                <w:szCs w:val="28"/>
              </w:rPr>
              <w:t>7</w:t>
            </w:r>
          </w:p>
        </w:tc>
      </w:tr>
      <w:tr w:rsidR="00C04210" w14:paraId="6EDE3DF8" w14:textId="77777777" w:rsidTr="007E71F2">
        <w:tc>
          <w:tcPr>
            <w:tcW w:w="846" w:type="dxa"/>
          </w:tcPr>
          <w:p w14:paraId="7343F500" w14:textId="77777777" w:rsidR="00C04210" w:rsidRPr="00C83C6B" w:rsidRDefault="00C04210" w:rsidP="005F1146">
            <w:pPr>
              <w:jc w:val="center"/>
              <w:rPr>
                <w:rFonts w:ascii="Times New Roman" w:eastAsia="Aptos" w:hAnsi="Times New Roman" w:cs="Times New Roman"/>
                <w:b/>
                <w:bCs/>
                <w:sz w:val="28"/>
                <w:szCs w:val="28"/>
              </w:rPr>
            </w:pPr>
            <w:r w:rsidRPr="00C83C6B">
              <w:rPr>
                <w:rFonts w:ascii="Times New Roman" w:eastAsia="Aptos" w:hAnsi="Times New Roman" w:cs="Times New Roman"/>
                <w:sz w:val="28"/>
                <w:szCs w:val="28"/>
              </w:rPr>
              <w:t>6.1.</w:t>
            </w:r>
          </w:p>
        </w:tc>
        <w:tc>
          <w:tcPr>
            <w:tcW w:w="8223" w:type="dxa"/>
          </w:tcPr>
          <w:p w14:paraId="111AF12C" w14:textId="77777777" w:rsidR="00C04210" w:rsidRPr="00C83C6B" w:rsidRDefault="00C04210" w:rsidP="005F1146">
            <w:pPr>
              <w:jc w:val="both"/>
              <w:rPr>
                <w:rFonts w:ascii="Times New Roman" w:eastAsia="Aptos" w:hAnsi="Times New Roman" w:cs="Times New Roman"/>
                <w:b/>
                <w:bCs/>
                <w:sz w:val="28"/>
                <w:szCs w:val="28"/>
              </w:rPr>
            </w:pPr>
            <w:r w:rsidRPr="00C83C6B">
              <w:rPr>
                <w:rFonts w:ascii="Times New Roman" w:eastAsia="Aptos" w:hAnsi="Times New Roman" w:cs="Times New Roman"/>
                <w:sz w:val="28"/>
                <w:szCs w:val="28"/>
              </w:rPr>
              <w:t xml:space="preserve">Опытно-лабораторные испытания способа получения кальций-марганец фосфатного ингибитора коррозии металлов на основе хвостов обогащения марганцевой руды месторождения </w:t>
            </w:r>
            <w:proofErr w:type="spellStart"/>
            <w:r w:rsidRPr="00C83C6B">
              <w:rPr>
                <w:rFonts w:ascii="Times New Roman" w:eastAsia="Aptos" w:hAnsi="Times New Roman" w:cs="Times New Roman"/>
                <w:sz w:val="28"/>
                <w:szCs w:val="28"/>
              </w:rPr>
              <w:t>Жайрем</w:t>
            </w:r>
            <w:proofErr w:type="spellEnd"/>
          </w:p>
        </w:tc>
        <w:tc>
          <w:tcPr>
            <w:tcW w:w="843" w:type="dxa"/>
          </w:tcPr>
          <w:p w14:paraId="57538105" w14:textId="77777777" w:rsidR="00C04210" w:rsidRDefault="00C04210" w:rsidP="005F1146">
            <w:pPr>
              <w:jc w:val="center"/>
              <w:rPr>
                <w:rFonts w:ascii="Times New Roman" w:eastAsia="Aptos" w:hAnsi="Times New Roman" w:cs="Times New Roman"/>
                <w:sz w:val="28"/>
                <w:szCs w:val="28"/>
              </w:rPr>
            </w:pPr>
          </w:p>
          <w:p w14:paraId="6A859219" w14:textId="77777777" w:rsidR="000D4057" w:rsidRDefault="000D4057" w:rsidP="005F1146">
            <w:pPr>
              <w:jc w:val="center"/>
              <w:rPr>
                <w:rFonts w:ascii="Times New Roman" w:eastAsia="Aptos" w:hAnsi="Times New Roman" w:cs="Times New Roman"/>
                <w:sz w:val="28"/>
                <w:szCs w:val="28"/>
              </w:rPr>
            </w:pPr>
          </w:p>
          <w:p w14:paraId="51A2D550" w14:textId="05A1FF00" w:rsidR="000D4057" w:rsidRDefault="000D4057" w:rsidP="005F1146">
            <w:pPr>
              <w:jc w:val="center"/>
              <w:rPr>
                <w:rFonts w:ascii="Times New Roman" w:eastAsia="Aptos" w:hAnsi="Times New Roman" w:cs="Times New Roman"/>
                <w:sz w:val="28"/>
                <w:szCs w:val="28"/>
              </w:rPr>
            </w:pPr>
            <w:r>
              <w:rPr>
                <w:rFonts w:ascii="Times New Roman" w:eastAsia="Aptos" w:hAnsi="Times New Roman" w:cs="Times New Roman"/>
                <w:sz w:val="28"/>
                <w:szCs w:val="28"/>
              </w:rPr>
              <w:t>9</w:t>
            </w:r>
            <w:r w:rsidR="0007013E">
              <w:rPr>
                <w:rFonts w:ascii="Times New Roman" w:eastAsia="Aptos" w:hAnsi="Times New Roman" w:cs="Times New Roman"/>
                <w:sz w:val="28"/>
                <w:szCs w:val="28"/>
              </w:rPr>
              <w:t>7</w:t>
            </w:r>
          </w:p>
        </w:tc>
      </w:tr>
      <w:tr w:rsidR="00C04210" w14:paraId="2BC87212" w14:textId="77777777" w:rsidTr="007E71F2">
        <w:tc>
          <w:tcPr>
            <w:tcW w:w="846" w:type="dxa"/>
          </w:tcPr>
          <w:p w14:paraId="5EFC401D" w14:textId="77777777" w:rsidR="00C04210" w:rsidRPr="00C83C6B" w:rsidRDefault="00C04210" w:rsidP="005F1146">
            <w:pPr>
              <w:jc w:val="center"/>
              <w:rPr>
                <w:rFonts w:ascii="Times New Roman" w:eastAsia="Aptos" w:hAnsi="Times New Roman" w:cs="Times New Roman"/>
                <w:b/>
                <w:bCs/>
                <w:sz w:val="28"/>
                <w:szCs w:val="28"/>
              </w:rPr>
            </w:pPr>
            <w:r w:rsidRPr="00C83C6B">
              <w:rPr>
                <w:rFonts w:ascii="Times New Roman" w:eastAsia="Aptos" w:hAnsi="Times New Roman" w:cs="Times New Roman"/>
                <w:sz w:val="28"/>
                <w:szCs w:val="28"/>
              </w:rPr>
              <w:t>6.2.</w:t>
            </w:r>
          </w:p>
        </w:tc>
        <w:tc>
          <w:tcPr>
            <w:tcW w:w="8223" w:type="dxa"/>
          </w:tcPr>
          <w:p w14:paraId="0E347D78" w14:textId="77777777" w:rsidR="00C04210" w:rsidRPr="00C83C6B" w:rsidRDefault="00C04210" w:rsidP="005F1146">
            <w:pPr>
              <w:jc w:val="both"/>
              <w:rPr>
                <w:rFonts w:ascii="Times New Roman" w:eastAsia="Aptos" w:hAnsi="Times New Roman" w:cs="Times New Roman"/>
                <w:b/>
                <w:bCs/>
                <w:sz w:val="28"/>
                <w:szCs w:val="28"/>
              </w:rPr>
            </w:pPr>
            <w:r w:rsidRPr="00C83C6B">
              <w:rPr>
                <w:rFonts w:ascii="Times New Roman" w:eastAsia="Aptos" w:hAnsi="Times New Roman" w:cs="Times New Roman"/>
                <w:sz w:val="28"/>
                <w:szCs w:val="28"/>
              </w:rPr>
              <w:t xml:space="preserve">Материальный расчет процесса получения кальций-марганец фосфатного ингибитора коррозии металлов на основе хвостов обогащения марганцевой руды </w:t>
            </w:r>
            <w:proofErr w:type="spellStart"/>
            <w:r w:rsidRPr="00C83C6B">
              <w:rPr>
                <w:rFonts w:ascii="Times New Roman" w:eastAsia="Aptos" w:hAnsi="Times New Roman" w:cs="Times New Roman"/>
                <w:sz w:val="28"/>
                <w:szCs w:val="28"/>
              </w:rPr>
              <w:t>м.Жайрем</w:t>
            </w:r>
            <w:proofErr w:type="spellEnd"/>
          </w:p>
        </w:tc>
        <w:tc>
          <w:tcPr>
            <w:tcW w:w="843" w:type="dxa"/>
          </w:tcPr>
          <w:p w14:paraId="13B39CDE" w14:textId="77777777" w:rsidR="00C04210" w:rsidRDefault="00C04210" w:rsidP="005F1146">
            <w:pPr>
              <w:jc w:val="center"/>
              <w:rPr>
                <w:rFonts w:ascii="Times New Roman" w:eastAsia="Aptos" w:hAnsi="Times New Roman" w:cs="Times New Roman"/>
                <w:sz w:val="28"/>
                <w:szCs w:val="28"/>
              </w:rPr>
            </w:pPr>
          </w:p>
          <w:p w14:paraId="44DA24E2" w14:textId="77777777" w:rsidR="000D4057" w:rsidRDefault="000D4057" w:rsidP="005F1146">
            <w:pPr>
              <w:jc w:val="center"/>
              <w:rPr>
                <w:rFonts w:ascii="Times New Roman" w:eastAsia="Aptos" w:hAnsi="Times New Roman" w:cs="Times New Roman"/>
                <w:sz w:val="28"/>
                <w:szCs w:val="28"/>
              </w:rPr>
            </w:pPr>
          </w:p>
          <w:p w14:paraId="0EBE0B69" w14:textId="2DC2A550" w:rsidR="000D4057" w:rsidRDefault="0007013E" w:rsidP="005F1146">
            <w:pPr>
              <w:jc w:val="center"/>
              <w:rPr>
                <w:rFonts w:ascii="Times New Roman" w:eastAsia="Aptos" w:hAnsi="Times New Roman" w:cs="Times New Roman"/>
                <w:sz w:val="28"/>
                <w:szCs w:val="28"/>
              </w:rPr>
            </w:pPr>
            <w:r>
              <w:rPr>
                <w:rFonts w:ascii="Times New Roman" w:eastAsia="Aptos" w:hAnsi="Times New Roman" w:cs="Times New Roman"/>
                <w:sz w:val="28"/>
                <w:szCs w:val="28"/>
              </w:rPr>
              <w:t>100</w:t>
            </w:r>
          </w:p>
        </w:tc>
      </w:tr>
      <w:tr w:rsidR="00C04210" w14:paraId="3FBF4A7B" w14:textId="77777777" w:rsidTr="007E71F2">
        <w:tc>
          <w:tcPr>
            <w:tcW w:w="846" w:type="dxa"/>
          </w:tcPr>
          <w:p w14:paraId="43CCD57C" w14:textId="77777777" w:rsidR="00C04210" w:rsidRPr="00C83C6B" w:rsidRDefault="00C04210" w:rsidP="005F1146">
            <w:pPr>
              <w:jc w:val="center"/>
              <w:rPr>
                <w:rFonts w:ascii="Times New Roman" w:eastAsia="Aptos" w:hAnsi="Times New Roman" w:cs="Times New Roman"/>
                <w:b/>
                <w:bCs/>
                <w:sz w:val="28"/>
                <w:szCs w:val="28"/>
              </w:rPr>
            </w:pPr>
            <w:r w:rsidRPr="00C83C6B">
              <w:rPr>
                <w:rFonts w:ascii="Times New Roman" w:eastAsia="Aptos" w:hAnsi="Times New Roman" w:cs="Times New Roman"/>
                <w:sz w:val="28"/>
                <w:szCs w:val="28"/>
              </w:rPr>
              <w:t>6.3.</w:t>
            </w:r>
          </w:p>
        </w:tc>
        <w:tc>
          <w:tcPr>
            <w:tcW w:w="8223" w:type="dxa"/>
          </w:tcPr>
          <w:p w14:paraId="2426D1B0" w14:textId="77777777" w:rsidR="00C04210" w:rsidRPr="00C83C6B" w:rsidRDefault="00C04210" w:rsidP="005F1146">
            <w:pPr>
              <w:jc w:val="both"/>
              <w:rPr>
                <w:rFonts w:ascii="Times New Roman" w:eastAsia="Aptos" w:hAnsi="Times New Roman" w:cs="Times New Roman"/>
                <w:b/>
                <w:bCs/>
                <w:sz w:val="28"/>
                <w:szCs w:val="28"/>
              </w:rPr>
            </w:pPr>
            <w:r w:rsidRPr="00C83C6B">
              <w:rPr>
                <w:rFonts w:ascii="Times New Roman" w:eastAsia="Aptos" w:hAnsi="Times New Roman" w:cs="Times New Roman"/>
                <w:sz w:val="28"/>
                <w:szCs w:val="28"/>
              </w:rPr>
              <w:t xml:space="preserve">Опытно-лабораторные испытания способа получения </w:t>
            </w:r>
            <w:proofErr w:type="spellStart"/>
            <w:r w:rsidRPr="00C83C6B">
              <w:rPr>
                <w:rFonts w:ascii="Times New Roman" w:eastAsia="Aptos" w:hAnsi="Times New Roman" w:cs="Times New Roman"/>
                <w:sz w:val="28"/>
                <w:szCs w:val="28"/>
              </w:rPr>
              <w:t>фосфатирующих</w:t>
            </w:r>
            <w:proofErr w:type="spellEnd"/>
            <w:r w:rsidRPr="00C83C6B">
              <w:rPr>
                <w:rFonts w:ascii="Times New Roman" w:eastAsia="Aptos" w:hAnsi="Times New Roman" w:cs="Times New Roman"/>
                <w:sz w:val="28"/>
                <w:szCs w:val="28"/>
              </w:rPr>
              <w:t xml:space="preserve"> растворов на основе вскрышных пород марганцевой руды месторождения </w:t>
            </w:r>
            <w:proofErr w:type="spellStart"/>
            <w:r w:rsidRPr="00C83C6B">
              <w:rPr>
                <w:rFonts w:ascii="Times New Roman" w:eastAsia="Aptos" w:hAnsi="Times New Roman" w:cs="Times New Roman"/>
                <w:sz w:val="28"/>
                <w:szCs w:val="28"/>
              </w:rPr>
              <w:t>Жайрем</w:t>
            </w:r>
            <w:proofErr w:type="spellEnd"/>
          </w:p>
        </w:tc>
        <w:tc>
          <w:tcPr>
            <w:tcW w:w="843" w:type="dxa"/>
          </w:tcPr>
          <w:p w14:paraId="2323DDCC" w14:textId="77777777" w:rsidR="00C04210" w:rsidRDefault="00C04210" w:rsidP="005F1146">
            <w:pPr>
              <w:jc w:val="center"/>
              <w:rPr>
                <w:rFonts w:ascii="Times New Roman" w:eastAsia="Aptos" w:hAnsi="Times New Roman" w:cs="Times New Roman"/>
                <w:sz w:val="28"/>
                <w:szCs w:val="28"/>
              </w:rPr>
            </w:pPr>
          </w:p>
          <w:p w14:paraId="5D2282DE" w14:textId="77777777" w:rsidR="000D4057" w:rsidRDefault="000D4057" w:rsidP="005F1146">
            <w:pPr>
              <w:jc w:val="center"/>
              <w:rPr>
                <w:rFonts w:ascii="Times New Roman" w:eastAsia="Aptos" w:hAnsi="Times New Roman" w:cs="Times New Roman"/>
                <w:sz w:val="28"/>
                <w:szCs w:val="28"/>
              </w:rPr>
            </w:pPr>
          </w:p>
          <w:p w14:paraId="00470609" w14:textId="2237FDE1" w:rsidR="000D4057" w:rsidRDefault="0007013E" w:rsidP="005F1146">
            <w:pPr>
              <w:jc w:val="center"/>
              <w:rPr>
                <w:rFonts w:ascii="Times New Roman" w:eastAsia="Aptos" w:hAnsi="Times New Roman" w:cs="Times New Roman"/>
                <w:sz w:val="28"/>
                <w:szCs w:val="28"/>
              </w:rPr>
            </w:pPr>
            <w:r>
              <w:rPr>
                <w:rFonts w:ascii="Times New Roman" w:eastAsia="Aptos" w:hAnsi="Times New Roman" w:cs="Times New Roman"/>
                <w:sz w:val="28"/>
                <w:szCs w:val="28"/>
              </w:rPr>
              <w:t>102</w:t>
            </w:r>
          </w:p>
        </w:tc>
      </w:tr>
      <w:tr w:rsidR="00C04210" w14:paraId="1A7AA51D" w14:textId="77777777" w:rsidTr="007E71F2">
        <w:trPr>
          <w:trHeight w:val="435"/>
        </w:trPr>
        <w:tc>
          <w:tcPr>
            <w:tcW w:w="846" w:type="dxa"/>
          </w:tcPr>
          <w:p w14:paraId="289927E7" w14:textId="77777777" w:rsidR="00C04210" w:rsidRPr="00C83C6B" w:rsidRDefault="00C04210" w:rsidP="005F1146">
            <w:pPr>
              <w:jc w:val="center"/>
              <w:rPr>
                <w:rFonts w:ascii="Times New Roman" w:eastAsia="Aptos" w:hAnsi="Times New Roman" w:cs="Times New Roman"/>
                <w:sz w:val="28"/>
                <w:szCs w:val="28"/>
              </w:rPr>
            </w:pPr>
          </w:p>
        </w:tc>
        <w:tc>
          <w:tcPr>
            <w:tcW w:w="8223" w:type="dxa"/>
          </w:tcPr>
          <w:p w14:paraId="10FD4B16" w14:textId="4209456B" w:rsidR="00C04210" w:rsidRPr="00C83C6B" w:rsidRDefault="00C04210" w:rsidP="009E5EC6">
            <w:pPr>
              <w:jc w:val="both"/>
              <w:rPr>
                <w:rFonts w:ascii="Times New Roman" w:eastAsia="Aptos" w:hAnsi="Times New Roman" w:cs="Times New Roman"/>
                <w:sz w:val="28"/>
                <w:szCs w:val="28"/>
              </w:rPr>
            </w:pPr>
            <w:r>
              <w:rPr>
                <w:rFonts w:ascii="Times New Roman" w:eastAsia="Aptos" w:hAnsi="Times New Roman" w:cs="Times New Roman"/>
                <w:sz w:val="28"/>
                <w:szCs w:val="28"/>
              </w:rPr>
              <w:t>Выводу по шестому разделу</w:t>
            </w:r>
          </w:p>
        </w:tc>
        <w:tc>
          <w:tcPr>
            <w:tcW w:w="843" w:type="dxa"/>
          </w:tcPr>
          <w:p w14:paraId="60363420" w14:textId="579DBC1D" w:rsidR="00C04210" w:rsidRDefault="000D4057" w:rsidP="005F1146">
            <w:pPr>
              <w:jc w:val="center"/>
              <w:rPr>
                <w:rFonts w:ascii="Times New Roman" w:eastAsia="Aptos" w:hAnsi="Times New Roman" w:cs="Times New Roman"/>
                <w:sz w:val="28"/>
                <w:szCs w:val="28"/>
              </w:rPr>
            </w:pPr>
            <w:r>
              <w:rPr>
                <w:rFonts w:ascii="Times New Roman" w:eastAsia="Aptos" w:hAnsi="Times New Roman" w:cs="Times New Roman"/>
                <w:sz w:val="28"/>
                <w:szCs w:val="28"/>
              </w:rPr>
              <w:t>10</w:t>
            </w:r>
            <w:r w:rsidR="0007013E">
              <w:rPr>
                <w:rFonts w:ascii="Times New Roman" w:eastAsia="Aptos" w:hAnsi="Times New Roman" w:cs="Times New Roman"/>
                <w:sz w:val="28"/>
                <w:szCs w:val="28"/>
              </w:rPr>
              <w:t>4</w:t>
            </w:r>
          </w:p>
        </w:tc>
      </w:tr>
      <w:tr w:rsidR="00C04210" w14:paraId="2BE998D4" w14:textId="77777777" w:rsidTr="007E71F2">
        <w:tc>
          <w:tcPr>
            <w:tcW w:w="846" w:type="dxa"/>
          </w:tcPr>
          <w:p w14:paraId="6E1D1C2E" w14:textId="77777777" w:rsidR="00C04210" w:rsidRPr="00C83C6B" w:rsidRDefault="00C04210" w:rsidP="005F1146">
            <w:pPr>
              <w:jc w:val="center"/>
              <w:rPr>
                <w:rFonts w:ascii="Times New Roman" w:eastAsia="Aptos" w:hAnsi="Times New Roman" w:cs="Times New Roman"/>
                <w:sz w:val="28"/>
                <w:szCs w:val="28"/>
              </w:rPr>
            </w:pPr>
          </w:p>
        </w:tc>
        <w:tc>
          <w:tcPr>
            <w:tcW w:w="8223" w:type="dxa"/>
          </w:tcPr>
          <w:p w14:paraId="6DCEF7F6" w14:textId="77777777" w:rsidR="00C04210" w:rsidRPr="00C83C6B" w:rsidRDefault="00C04210" w:rsidP="005F1146">
            <w:pPr>
              <w:jc w:val="both"/>
              <w:rPr>
                <w:rFonts w:ascii="Times New Roman" w:eastAsia="Aptos" w:hAnsi="Times New Roman" w:cs="Times New Roman"/>
                <w:sz w:val="28"/>
                <w:szCs w:val="28"/>
              </w:rPr>
            </w:pPr>
            <w:r w:rsidRPr="00AC28E6">
              <w:rPr>
                <w:rFonts w:ascii="Times New Roman" w:eastAsia="Aptos" w:hAnsi="Times New Roman" w:cs="Times New Roman"/>
                <w:b/>
                <w:bCs/>
                <w:sz w:val="28"/>
                <w:szCs w:val="28"/>
              </w:rPr>
              <w:t>ЗАКЛЮЧЕНИЕ</w:t>
            </w:r>
          </w:p>
        </w:tc>
        <w:tc>
          <w:tcPr>
            <w:tcW w:w="843" w:type="dxa"/>
          </w:tcPr>
          <w:p w14:paraId="380B7DE5" w14:textId="02EEDD95" w:rsidR="00C04210" w:rsidRDefault="000D4057" w:rsidP="005F1146">
            <w:pPr>
              <w:jc w:val="center"/>
              <w:rPr>
                <w:rFonts w:ascii="Times New Roman" w:eastAsia="Aptos" w:hAnsi="Times New Roman" w:cs="Times New Roman"/>
                <w:sz w:val="28"/>
                <w:szCs w:val="28"/>
              </w:rPr>
            </w:pPr>
            <w:r>
              <w:rPr>
                <w:rFonts w:ascii="Times New Roman" w:eastAsia="Aptos" w:hAnsi="Times New Roman" w:cs="Times New Roman"/>
                <w:sz w:val="28"/>
                <w:szCs w:val="28"/>
              </w:rPr>
              <w:t>10</w:t>
            </w:r>
            <w:r w:rsidR="0007013E">
              <w:rPr>
                <w:rFonts w:ascii="Times New Roman" w:eastAsia="Aptos" w:hAnsi="Times New Roman" w:cs="Times New Roman"/>
                <w:sz w:val="28"/>
                <w:szCs w:val="28"/>
              </w:rPr>
              <w:t>5</w:t>
            </w:r>
          </w:p>
        </w:tc>
      </w:tr>
      <w:tr w:rsidR="00C04210" w14:paraId="61CB38D8" w14:textId="77777777" w:rsidTr="007E71F2">
        <w:tc>
          <w:tcPr>
            <w:tcW w:w="846" w:type="dxa"/>
          </w:tcPr>
          <w:p w14:paraId="3B98C04D" w14:textId="77777777" w:rsidR="00C04210" w:rsidRPr="00C83C6B" w:rsidRDefault="00C04210" w:rsidP="005F1146">
            <w:pPr>
              <w:jc w:val="center"/>
              <w:rPr>
                <w:rFonts w:ascii="Times New Roman" w:eastAsia="Aptos" w:hAnsi="Times New Roman" w:cs="Times New Roman"/>
                <w:sz w:val="28"/>
                <w:szCs w:val="28"/>
              </w:rPr>
            </w:pPr>
          </w:p>
        </w:tc>
        <w:tc>
          <w:tcPr>
            <w:tcW w:w="8223" w:type="dxa"/>
          </w:tcPr>
          <w:p w14:paraId="6E162828" w14:textId="77777777" w:rsidR="00C04210" w:rsidRPr="00AC28E6" w:rsidRDefault="00C04210" w:rsidP="005F1146">
            <w:pPr>
              <w:jc w:val="both"/>
              <w:rPr>
                <w:rFonts w:ascii="Times New Roman" w:eastAsia="Aptos" w:hAnsi="Times New Roman" w:cs="Times New Roman"/>
                <w:b/>
                <w:bCs/>
                <w:sz w:val="28"/>
                <w:szCs w:val="28"/>
              </w:rPr>
            </w:pPr>
            <w:r w:rsidRPr="00AC28E6">
              <w:rPr>
                <w:rFonts w:ascii="Times New Roman" w:eastAsia="Aptos" w:hAnsi="Times New Roman" w:cs="Times New Roman"/>
                <w:b/>
                <w:bCs/>
                <w:sz w:val="28"/>
                <w:szCs w:val="28"/>
              </w:rPr>
              <w:t>СПИСОК ИСПОЛЬЗОВАННЫХ ИСТОЧНИКОВ</w:t>
            </w:r>
          </w:p>
        </w:tc>
        <w:tc>
          <w:tcPr>
            <w:tcW w:w="843" w:type="dxa"/>
          </w:tcPr>
          <w:p w14:paraId="630F6CBB" w14:textId="332EE0E6" w:rsidR="00C04210" w:rsidRDefault="000D4057" w:rsidP="005F1146">
            <w:pPr>
              <w:jc w:val="center"/>
              <w:rPr>
                <w:rFonts w:ascii="Times New Roman" w:eastAsia="Aptos" w:hAnsi="Times New Roman" w:cs="Times New Roman"/>
                <w:sz w:val="28"/>
                <w:szCs w:val="28"/>
              </w:rPr>
            </w:pPr>
            <w:r>
              <w:rPr>
                <w:rFonts w:ascii="Times New Roman" w:eastAsia="Aptos" w:hAnsi="Times New Roman" w:cs="Times New Roman"/>
                <w:sz w:val="28"/>
                <w:szCs w:val="28"/>
              </w:rPr>
              <w:t>10</w:t>
            </w:r>
            <w:r w:rsidR="0007013E">
              <w:rPr>
                <w:rFonts w:ascii="Times New Roman" w:eastAsia="Aptos" w:hAnsi="Times New Roman" w:cs="Times New Roman"/>
                <w:sz w:val="28"/>
                <w:szCs w:val="28"/>
              </w:rPr>
              <w:t>8</w:t>
            </w:r>
          </w:p>
        </w:tc>
      </w:tr>
      <w:tr w:rsidR="00C04210" w14:paraId="26D91085" w14:textId="77777777" w:rsidTr="007E71F2">
        <w:tc>
          <w:tcPr>
            <w:tcW w:w="846" w:type="dxa"/>
          </w:tcPr>
          <w:p w14:paraId="4C509A6C" w14:textId="77777777" w:rsidR="00C04210" w:rsidRPr="00C83C6B" w:rsidRDefault="00C04210" w:rsidP="005F1146">
            <w:pPr>
              <w:jc w:val="center"/>
              <w:rPr>
                <w:rFonts w:ascii="Times New Roman" w:eastAsia="Aptos" w:hAnsi="Times New Roman" w:cs="Times New Roman"/>
                <w:sz w:val="28"/>
                <w:szCs w:val="28"/>
              </w:rPr>
            </w:pPr>
          </w:p>
        </w:tc>
        <w:tc>
          <w:tcPr>
            <w:tcW w:w="8223" w:type="dxa"/>
          </w:tcPr>
          <w:p w14:paraId="4B4106E9" w14:textId="57E67997" w:rsidR="00C04210" w:rsidRPr="00AC28E6" w:rsidRDefault="00C04210" w:rsidP="005F1146">
            <w:pPr>
              <w:jc w:val="both"/>
              <w:rPr>
                <w:rFonts w:ascii="Times New Roman" w:eastAsia="Aptos" w:hAnsi="Times New Roman" w:cs="Times New Roman"/>
                <w:b/>
                <w:bCs/>
                <w:sz w:val="28"/>
                <w:szCs w:val="28"/>
              </w:rPr>
            </w:pPr>
            <w:r w:rsidRPr="00AC28E6">
              <w:rPr>
                <w:rFonts w:ascii="Times New Roman" w:eastAsia="Aptos" w:hAnsi="Times New Roman" w:cs="Times New Roman"/>
                <w:b/>
                <w:bCs/>
                <w:sz w:val="28"/>
                <w:szCs w:val="28"/>
              </w:rPr>
              <w:t>ПРИЛОЖЕНИЕ А</w:t>
            </w:r>
            <w:r w:rsidR="00F607BC" w:rsidRPr="00AC28E6">
              <w:rPr>
                <w:rFonts w:ascii="Times New Roman" w:eastAsia="Aptos" w:hAnsi="Times New Roman" w:cs="Times New Roman"/>
                <w:sz w:val="28"/>
                <w:szCs w:val="28"/>
              </w:rPr>
              <w:t xml:space="preserve"> </w:t>
            </w:r>
            <w:r w:rsidR="00F607BC">
              <w:rPr>
                <w:rFonts w:ascii="Times New Roman" w:eastAsia="Aptos" w:hAnsi="Times New Roman" w:cs="Times New Roman"/>
                <w:sz w:val="28"/>
                <w:szCs w:val="28"/>
              </w:rPr>
              <w:t xml:space="preserve">- </w:t>
            </w:r>
            <w:r w:rsidR="00F607BC" w:rsidRPr="00AC28E6">
              <w:rPr>
                <w:rFonts w:ascii="Times New Roman" w:eastAsia="Aptos" w:hAnsi="Times New Roman" w:cs="Times New Roman"/>
                <w:sz w:val="28"/>
                <w:szCs w:val="28"/>
              </w:rPr>
              <w:t>Патенты на полезную модель РК</w:t>
            </w:r>
          </w:p>
        </w:tc>
        <w:tc>
          <w:tcPr>
            <w:tcW w:w="843" w:type="dxa"/>
          </w:tcPr>
          <w:p w14:paraId="18B30525" w14:textId="6A9A7738" w:rsidR="00C04210" w:rsidRDefault="00AD4726" w:rsidP="005F1146">
            <w:pPr>
              <w:jc w:val="center"/>
              <w:rPr>
                <w:rFonts w:ascii="Times New Roman" w:eastAsia="Aptos" w:hAnsi="Times New Roman" w:cs="Times New Roman"/>
                <w:sz w:val="28"/>
                <w:szCs w:val="28"/>
              </w:rPr>
            </w:pPr>
            <w:r>
              <w:rPr>
                <w:rFonts w:ascii="Times New Roman" w:eastAsia="Aptos" w:hAnsi="Times New Roman" w:cs="Times New Roman"/>
                <w:sz w:val="28"/>
                <w:szCs w:val="28"/>
              </w:rPr>
              <w:t>11</w:t>
            </w:r>
            <w:r w:rsidR="0007013E">
              <w:rPr>
                <w:rFonts w:ascii="Times New Roman" w:eastAsia="Aptos" w:hAnsi="Times New Roman" w:cs="Times New Roman"/>
                <w:sz w:val="28"/>
                <w:szCs w:val="28"/>
              </w:rPr>
              <w:t>9</w:t>
            </w:r>
          </w:p>
        </w:tc>
      </w:tr>
      <w:tr w:rsidR="00C04210" w14:paraId="5CDB7560" w14:textId="77777777" w:rsidTr="007E71F2">
        <w:tc>
          <w:tcPr>
            <w:tcW w:w="846" w:type="dxa"/>
          </w:tcPr>
          <w:p w14:paraId="705B7B01" w14:textId="77777777" w:rsidR="00C04210" w:rsidRPr="00C83C6B" w:rsidRDefault="00C04210" w:rsidP="005F1146">
            <w:pPr>
              <w:jc w:val="center"/>
              <w:rPr>
                <w:rFonts w:ascii="Times New Roman" w:eastAsia="Aptos" w:hAnsi="Times New Roman" w:cs="Times New Roman"/>
                <w:sz w:val="28"/>
                <w:szCs w:val="28"/>
              </w:rPr>
            </w:pPr>
          </w:p>
        </w:tc>
        <w:tc>
          <w:tcPr>
            <w:tcW w:w="8223" w:type="dxa"/>
          </w:tcPr>
          <w:p w14:paraId="008ADA84" w14:textId="7FA0FD13" w:rsidR="00C04210" w:rsidRPr="00AC28E6" w:rsidRDefault="00C04210" w:rsidP="005F1146">
            <w:pPr>
              <w:jc w:val="both"/>
              <w:rPr>
                <w:rFonts w:ascii="Times New Roman" w:eastAsia="Aptos" w:hAnsi="Times New Roman" w:cs="Times New Roman"/>
                <w:b/>
                <w:bCs/>
                <w:sz w:val="28"/>
                <w:szCs w:val="28"/>
              </w:rPr>
            </w:pPr>
            <w:r w:rsidRPr="00AC28E6">
              <w:rPr>
                <w:rFonts w:ascii="Times New Roman" w:eastAsia="Aptos" w:hAnsi="Times New Roman" w:cs="Times New Roman"/>
                <w:b/>
                <w:bCs/>
                <w:sz w:val="28"/>
                <w:szCs w:val="28"/>
              </w:rPr>
              <w:t>ПРИЛОЖЕНИЕ Б</w:t>
            </w:r>
            <w:r w:rsidRPr="00AC28E6">
              <w:rPr>
                <w:rFonts w:ascii="Times New Roman" w:eastAsia="Aptos" w:hAnsi="Times New Roman" w:cs="Times New Roman"/>
                <w:sz w:val="28"/>
                <w:szCs w:val="28"/>
              </w:rPr>
              <w:t xml:space="preserve"> </w:t>
            </w:r>
            <w:proofErr w:type="gramStart"/>
            <w:r w:rsidR="00F607BC">
              <w:rPr>
                <w:rFonts w:ascii="Times New Roman" w:eastAsia="Aptos" w:hAnsi="Times New Roman" w:cs="Times New Roman"/>
                <w:sz w:val="28"/>
                <w:szCs w:val="28"/>
              </w:rPr>
              <w:t xml:space="preserve">- </w:t>
            </w:r>
            <w:r w:rsidRPr="00AC28E6">
              <w:rPr>
                <w:rFonts w:ascii="Times New Roman" w:eastAsia="Aptos" w:hAnsi="Times New Roman" w:cs="Times New Roman"/>
                <w:sz w:val="28"/>
                <w:szCs w:val="28"/>
              </w:rPr>
              <w:t xml:space="preserve"> </w:t>
            </w:r>
            <w:r w:rsidR="00F607BC" w:rsidRPr="00AC28E6">
              <w:rPr>
                <w:rFonts w:ascii="Times New Roman" w:eastAsia="Aptos" w:hAnsi="Times New Roman" w:cs="Times New Roman"/>
                <w:sz w:val="28"/>
                <w:szCs w:val="28"/>
              </w:rPr>
              <w:t>Акт</w:t>
            </w:r>
            <w:proofErr w:type="gramEnd"/>
            <w:r w:rsidR="00F607BC" w:rsidRPr="00AC28E6">
              <w:rPr>
                <w:rFonts w:ascii="Times New Roman" w:eastAsia="Aptos" w:hAnsi="Times New Roman" w:cs="Times New Roman"/>
                <w:sz w:val="28"/>
                <w:szCs w:val="28"/>
              </w:rPr>
              <w:t xml:space="preserve"> внедрения в учебный процесс</w:t>
            </w:r>
          </w:p>
        </w:tc>
        <w:tc>
          <w:tcPr>
            <w:tcW w:w="843" w:type="dxa"/>
          </w:tcPr>
          <w:p w14:paraId="69EDA4E3" w14:textId="1FF3A84F" w:rsidR="00C04210" w:rsidRPr="00C52B3A" w:rsidRDefault="00AD4726" w:rsidP="005F1146">
            <w:pPr>
              <w:jc w:val="center"/>
              <w:rPr>
                <w:rFonts w:ascii="Times New Roman" w:eastAsia="Aptos" w:hAnsi="Times New Roman" w:cs="Times New Roman"/>
                <w:color w:val="007BB8"/>
                <w:sz w:val="28"/>
                <w:szCs w:val="28"/>
              </w:rPr>
            </w:pPr>
            <w:r>
              <w:rPr>
                <w:rFonts w:ascii="Times New Roman" w:eastAsia="Aptos" w:hAnsi="Times New Roman" w:cs="Times New Roman"/>
                <w:sz w:val="28"/>
                <w:szCs w:val="28"/>
              </w:rPr>
              <w:t>1</w:t>
            </w:r>
            <w:r w:rsidR="002653DD">
              <w:rPr>
                <w:rFonts w:ascii="Times New Roman" w:eastAsia="Aptos" w:hAnsi="Times New Roman" w:cs="Times New Roman"/>
                <w:sz w:val="28"/>
                <w:szCs w:val="28"/>
              </w:rPr>
              <w:t>2</w:t>
            </w:r>
            <w:r w:rsidR="0007013E">
              <w:rPr>
                <w:rFonts w:ascii="Times New Roman" w:eastAsia="Aptos" w:hAnsi="Times New Roman" w:cs="Times New Roman"/>
                <w:sz w:val="28"/>
                <w:szCs w:val="28"/>
              </w:rPr>
              <w:t>1</w:t>
            </w:r>
          </w:p>
        </w:tc>
      </w:tr>
    </w:tbl>
    <w:p w14:paraId="6A202948" w14:textId="77777777" w:rsidR="00C04210" w:rsidRDefault="00C04210" w:rsidP="00C04210">
      <w:pPr>
        <w:spacing w:after="0" w:line="240" w:lineRule="auto"/>
        <w:jc w:val="both"/>
        <w:rPr>
          <w:rFonts w:ascii="Times New Roman" w:eastAsia="Aptos" w:hAnsi="Times New Roman" w:cs="Times New Roman"/>
          <w:sz w:val="28"/>
          <w:szCs w:val="28"/>
        </w:rPr>
      </w:pPr>
    </w:p>
    <w:p w14:paraId="2C9E91C8" w14:textId="77777777" w:rsidR="00D46986" w:rsidRDefault="00D46986" w:rsidP="00C04210">
      <w:pPr>
        <w:spacing w:after="0" w:line="240" w:lineRule="auto"/>
        <w:jc w:val="both"/>
        <w:rPr>
          <w:rFonts w:ascii="Times New Roman" w:eastAsia="Aptos" w:hAnsi="Times New Roman" w:cs="Times New Roman"/>
          <w:sz w:val="28"/>
          <w:szCs w:val="28"/>
        </w:rPr>
      </w:pPr>
    </w:p>
    <w:p w14:paraId="1D6B4C9E" w14:textId="77777777" w:rsidR="00D46986" w:rsidRPr="00AC28E6" w:rsidRDefault="00D46986" w:rsidP="00C04210">
      <w:pPr>
        <w:spacing w:after="0" w:line="240" w:lineRule="auto"/>
        <w:jc w:val="both"/>
        <w:rPr>
          <w:rFonts w:ascii="Times New Roman" w:eastAsia="Aptos" w:hAnsi="Times New Roman" w:cs="Times New Roman"/>
          <w:sz w:val="28"/>
          <w:szCs w:val="28"/>
        </w:rPr>
      </w:pPr>
    </w:p>
    <w:p w14:paraId="6EDC9E6C" w14:textId="77777777" w:rsidR="00C04210" w:rsidRDefault="00C04210" w:rsidP="00C04210">
      <w:pPr>
        <w:spacing w:after="0" w:line="240" w:lineRule="auto"/>
        <w:jc w:val="both"/>
        <w:rPr>
          <w:rFonts w:ascii="Times New Roman" w:eastAsia="Aptos" w:hAnsi="Times New Roman" w:cs="Times New Roman"/>
          <w:sz w:val="28"/>
          <w:szCs w:val="28"/>
        </w:rPr>
      </w:pPr>
    </w:p>
    <w:p w14:paraId="20B68B53" w14:textId="77777777" w:rsidR="00C04210" w:rsidRPr="00AC28E6" w:rsidRDefault="00C04210" w:rsidP="00C04210">
      <w:pPr>
        <w:spacing w:after="0" w:line="240" w:lineRule="auto"/>
        <w:jc w:val="both"/>
        <w:rPr>
          <w:rFonts w:ascii="Times New Roman" w:eastAsia="Aptos" w:hAnsi="Times New Roman" w:cs="Times New Roman"/>
          <w:sz w:val="28"/>
          <w:szCs w:val="28"/>
        </w:rPr>
      </w:pPr>
    </w:p>
    <w:p w14:paraId="160BACD2" w14:textId="77777777" w:rsidR="00C04210" w:rsidRDefault="00C04210" w:rsidP="00C04210">
      <w:pPr>
        <w:spacing w:after="0" w:line="240" w:lineRule="auto"/>
        <w:jc w:val="both"/>
        <w:rPr>
          <w:rFonts w:ascii="Times New Roman" w:eastAsia="Aptos" w:hAnsi="Times New Roman" w:cs="Times New Roman"/>
          <w:sz w:val="28"/>
          <w:szCs w:val="28"/>
        </w:rPr>
      </w:pPr>
    </w:p>
    <w:p w14:paraId="58F1BA92" w14:textId="77777777" w:rsidR="00C04210" w:rsidRPr="00E44439" w:rsidRDefault="00C04210" w:rsidP="00C04210">
      <w:pPr>
        <w:spacing w:after="0" w:line="240" w:lineRule="auto"/>
        <w:jc w:val="both"/>
        <w:rPr>
          <w:rFonts w:ascii="Times New Roman" w:eastAsia="Aptos" w:hAnsi="Times New Roman" w:cs="Times New Roman"/>
          <w:sz w:val="28"/>
          <w:szCs w:val="28"/>
          <w:lang w:val="kk-KZ"/>
        </w:rPr>
      </w:pPr>
    </w:p>
    <w:p w14:paraId="4C8F5B6A" w14:textId="7B44E148" w:rsidR="00C04210" w:rsidRDefault="00C04210" w:rsidP="00C04210">
      <w:pPr>
        <w:spacing w:after="0" w:line="240" w:lineRule="auto"/>
        <w:jc w:val="both"/>
        <w:rPr>
          <w:rFonts w:ascii="Times New Roman" w:eastAsia="Aptos" w:hAnsi="Times New Roman" w:cs="Times New Roman"/>
          <w:sz w:val="28"/>
          <w:szCs w:val="28"/>
        </w:rPr>
      </w:pPr>
    </w:p>
    <w:p w14:paraId="1C837B99" w14:textId="77777777" w:rsidR="00CB5D60" w:rsidRPr="00AC28E6" w:rsidRDefault="00CB5D60" w:rsidP="00C04210">
      <w:pPr>
        <w:spacing w:after="0" w:line="240" w:lineRule="auto"/>
        <w:jc w:val="both"/>
        <w:rPr>
          <w:rFonts w:ascii="Times New Roman" w:eastAsia="Aptos" w:hAnsi="Times New Roman" w:cs="Times New Roman"/>
          <w:sz w:val="28"/>
          <w:szCs w:val="28"/>
        </w:rPr>
      </w:pPr>
    </w:p>
    <w:p w14:paraId="32B2CC52" w14:textId="77777777" w:rsidR="00C04210" w:rsidRPr="00AC28E6" w:rsidRDefault="00C04210" w:rsidP="00C04210">
      <w:pPr>
        <w:spacing w:after="0" w:line="240" w:lineRule="auto"/>
        <w:jc w:val="both"/>
        <w:rPr>
          <w:rFonts w:ascii="Times New Roman" w:eastAsia="Aptos" w:hAnsi="Times New Roman" w:cs="Times New Roman"/>
          <w:sz w:val="28"/>
          <w:szCs w:val="28"/>
        </w:rPr>
      </w:pPr>
    </w:p>
    <w:p w14:paraId="7AE4D94F" w14:textId="77777777" w:rsidR="00C04210" w:rsidRPr="00AC28E6" w:rsidRDefault="00C04210" w:rsidP="00C04210">
      <w:pPr>
        <w:spacing w:after="0" w:line="240" w:lineRule="auto"/>
        <w:jc w:val="center"/>
        <w:rPr>
          <w:rFonts w:ascii="Times New Roman" w:eastAsia="Aptos" w:hAnsi="Times New Roman" w:cs="Times New Roman"/>
          <w:b/>
          <w:bCs/>
          <w:sz w:val="28"/>
          <w:szCs w:val="28"/>
        </w:rPr>
      </w:pPr>
      <w:r w:rsidRPr="00AC28E6">
        <w:rPr>
          <w:rFonts w:ascii="Times New Roman" w:eastAsia="Aptos" w:hAnsi="Times New Roman" w:cs="Times New Roman"/>
          <w:b/>
          <w:bCs/>
          <w:sz w:val="28"/>
          <w:szCs w:val="28"/>
        </w:rPr>
        <w:lastRenderedPageBreak/>
        <w:t>НОРМАТИВНЫЕ ССЫЛКИ</w:t>
      </w:r>
    </w:p>
    <w:p w14:paraId="3871B26C" w14:textId="77777777" w:rsidR="00C04210" w:rsidRPr="00AC28E6" w:rsidRDefault="00C04210" w:rsidP="00C04210">
      <w:pPr>
        <w:spacing w:after="0" w:line="240" w:lineRule="auto"/>
        <w:jc w:val="center"/>
        <w:rPr>
          <w:rFonts w:ascii="Times New Roman" w:eastAsia="Aptos" w:hAnsi="Times New Roman" w:cs="Times New Roman"/>
          <w:sz w:val="28"/>
          <w:szCs w:val="28"/>
        </w:rPr>
      </w:pPr>
    </w:p>
    <w:p w14:paraId="7CD6A37C" w14:textId="77777777" w:rsidR="00C04210" w:rsidRPr="00AC28E6" w:rsidRDefault="00C04210" w:rsidP="00D46986">
      <w:pPr>
        <w:spacing w:after="0" w:line="240" w:lineRule="auto"/>
        <w:ind w:firstLine="720"/>
        <w:jc w:val="both"/>
        <w:rPr>
          <w:rFonts w:ascii="Times New Roman" w:eastAsia="Aptos" w:hAnsi="Times New Roman" w:cs="Times New Roman"/>
          <w:sz w:val="28"/>
          <w:szCs w:val="28"/>
        </w:rPr>
      </w:pPr>
      <w:r w:rsidRPr="00AC28E6">
        <w:rPr>
          <w:rFonts w:ascii="Times New Roman" w:eastAsia="Aptos" w:hAnsi="Times New Roman" w:cs="Times New Roman"/>
          <w:sz w:val="28"/>
          <w:szCs w:val="28"/>
        </w:rPr>
        <w:t>В настоящей диссертации использованы нормативные ссылки на следующие стандарты:</w:t>
      </w:r>
    </w:p>
    <w:p w14:paraId="514ACC79" w14:textId="77777777" w:rsidR="00C04210" w:rsidRPr="00450C73" w:rsidRDefault="00C04210" w:rsidP="00D46986">
      <w:pPr>
        <w:pStyle w:val="a7"/>
        <w:numPr>
          <w:ilvl w:val="0"/>
          <w:numId w:val="10"/>
        </w:numPr>
        <w:spacing w:after="0" w:line="240" w:lineRule="auto"/>
        <w:ind w:left="0"/>
        <w:jc w:val="both"/>
        <w:rPr>
          <w:rFonts w:ascii="Times New Roman" w:hAnsi="Times New Roman" w:cs="Times New Roman"/>
          <w:sz w:val="28"/>
          <w:szCs w:val="28"/>
        </w:rPr>
      </w:pPr>
      <w:bookmarkStart w:id="1" w:name="_Hlk169464894"/>
      <w:r w:rsidRPr="00450C73">
        <w:rPr>
          <w:rFonts w:ascii="Times New Roman" w:hAnsi="Times New Roman" w:cs="Times New Roman"/>
          <w:sz w:val="28"/>
          <w:szCs w:val="28"/>
        </w:rPr>
        <w:t>ГОСТ 9.402-2004. Единая система защиты от коррозии и старения. Покрытия лакокрасочные. Подготовка металлических поверхностей перед окрашиванием. М.: Изд. стандартов, 2006. 39 с</w:t>
      </w:r>
      <w:bookmarkEnd w:id="1"/>
      <w:r w:rsidRPr="00450C73">
        <w:rPr>
          <w:rFonts w:ascii="Times New Roman" w:hAnsi="Times New Roman" w:cs="Times New Roman"/>
          <w:sz w:val="28"/>
          <w:szCs w:val="28"/>
        </w:rPr>
        <w:t>.</w:t>
      </w:r>
    </w:p>
    <w:p w14:paraId="3D9324AF" w14:textId="77777777" w:rsidR="00C04210" w:rsidRDefault="00C04210" w:rsidP="00D46986">
      <w:pPr>
        <w:pStyle w:val="a7"/>
        <w:numPr>
          <w:ilvl w:val="0"/>
          <w:numId w:val="10"/>
        </w:numPr>
        <w:spacing w:after="0" w:line="240" w:lineRule="auto"/>
        <w:ind w:left="0"/>
        <w:jc w:val="both"/>
        <w:rPr>
          <w:rFonts w:ascii="Times New Roman" w:hAnsi="Times New Roman" w:cs="Times New Roman"/>
          <w:sz w:val="28"/>
          <w:szCs w:val="28"/>
        </w:rPr>
      </w:pPr>
      <w:r w:rsidRPr="00450C73">
        <w:rPr>
          <w:rFonts w:ascii="Times New Roman" w:hAnsi="Times New Roman" w:cs="Times New Roman"/>
          <w:sz w:val="28"/>
          <w:szCs w:val="28"/>
        </w:rPr>
        <w:t>ГОСТ 9.302-88 Единая система защиты от коррозии и старения. Покрытия металлические и неметаллические неорганические. Методы контроля. М., Изд-во стандартов, 1990. 40 с.</w:t>
      </w:r>
    </w:p>
    <w:p w14:paraId="50F32889" w14:textId="77777777" w:rsidR="00C04210" w:rsidRPr="00247D86" w:rsidRDefault="00C04210" w:rsidP="00D46986">
      <w:pPr>
        <w:pStyle w:val="a7"/>
        <w:numPr>
          <w:ilvl w:val="0"/>
          <w:numId w:val="10"/>
        </w:numPr>
        <w:spacing w:after="0" w:line="240" w:lineRule="auto"/>
        <w:ind w:left="0"/>
        <w:jc w:val="both"/>
        <w:rPr>
          <w:rFonts w:ascii="Times New Roman" w:hAnsi="Times New Roman" w:cs="Times New Roman"/>
          <w:sz w:val="28"/>
          <w:szCs w:val="28"/>
        </w:rPr>
      </w:pPr>
      <w:bookmarkStart w:id="2" w:name="_Hlk169464947"/>
      <w:r w:rsidRPr="00450C73">
        <w:rPr>
          <w:rFonts w:ascii="Times New Roman" w:hAnsi="Times New Roman" w:cs="Times New Roman"/>
          <w:sz w:val="28"/>
          <w:szCs w:val="28"/>
        </w:rPr>
        <w:t>ГОСТ</w:t>
      </w:r>
      <w:r>
        <w:rPr>
          <w:rFonts w:ascii="Times New Roman" w:hAnsi="Times New Roman" w:cs="Times New Roman"/>
          <w:sz w:val="28"/>
          <w:szCs w:val="28"/>
          <w:lang w:val="kk-KZ"/>
        </w:rPr>
        <w:t xml:space="preserve"> Р ИСО 8501-1-2014. Подготовка стальнной поверхности перед нанесением лакокрасочных материалов и относящихся к ним продуктов. Визуальная оценка чистоты поверхности. М.:Стандартинформ, 2016. 17 стр.</w:t>
      </w:r>
    </w:p>
    <w:bookmarkEnd w:id="2"/>
    <w:p w14:paraId="1B66FD3E" w14:textId="77777777" w:rsidR="00C04210" w:rsidRPr="00247D86" w:rsidRDefault="00C04210" w:rsidP="00D46986">
      <w:pPr>
        <w:pStyle w:val="a7"/>
        <w:numPr>
          <w:ilvl w:val="0"/>
          <w:numId w:val="10"/>
        </w:numPr>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lang w:val="kk-KZ"/>
        </w:rPr>
        <w:t>ГОСТ Р 9.907-2007 (ИСО 8407:1991). Металлы, сплавы, покрытия металлические. Методы удаления продуктов корозии после коррозионных испытаний. М.:Стандартинформ, 2007. 30 стр.</w:t>
      </w:r>
    </w:p>
    <w:p w14:paraId="590DF576" w14:textId="41D675E1" w:rsidR="00C04210" w:rsidRPr="00A82401" w:rsidRDefault="00C04210" w:rsidP="00D46986">
      <w:pPr>
        <w:pStyle w:val="a7"/>
        <w:numPr>
          <w:ilvl w:val="0"/>
          <w:numId w:val="10"/>
        </w:numPr>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lang w:val="kk-KZ"/>
        </w:rPr>
        <w:t xml:space="preserve"> ГОСТ 9.514 – 99 </w:t>
      </w:r>
      <w:r w:rsidRPr="00450C73">
        <w:rPr>
          <w:rFonts w:ascii="Times New Roman" w:hAnsi="Times New Roman" w:cs="Times New Roman"/>
          <w:sz w:val="28"/>
          <w:szCs w:val="28"/>
        </w:rPr>
        <w:t xml:space="preserve">Единая </w:t>
      </w:r>
      <w:r w:rsidRPr="00007BC8">
        <w:rPr>
          <w:rFonts w:ascii="Times New Roman" w:hAnsi="Times New Roman" w:cs="Times New Roman"/>
          <w:sz w:val="28"/>
          <w:szCs w:val="28"/>
        </w:rPr>
        <w:t xml:space="preserve">система защиты от коррозии и старения. Ингибиторы </w:t>
      </w:r>
      <w:proofErr w:type="spellStart"/>
      <w:r w:rsidRPr="00007BC8">
        <w:rPr>
          <w:rFonts w:ascii="Times New Roman" w:hAnsi="Times New Roman" w:cs="Times New Roman"/>
          <w:sz w:val="28"/>
          <w:szCs w:val="28"/>
        </w:rPr>
        <w:t>коррози</w:t>
      </w:r>
      <w:proofErr w:type="spellEnd"/>
      <w:r w:rsidRPr="00007BC8">
        <w:rPr>
          <w:rFonts w:ascii="Times New Roman" w:hAnsi="Times New Roman" w:cs="Times New Roman"/>
          <w:sz w:val="28"/>
          <w:szCs w:val="28"/>
        </w:rPr>
        <w:t xml:space="preserve"> и металлов для водных систем. Электрохимический метод определения </w:t>
      </w:r>
      <w:r w:rsidRPr="00A82401">
        <w:rPr>
          <w:rFonts w:ascii="Times New Roman" w:hAnsi="Times New Roman" w:cs="Times New Roman"/>
          <w:sz w:val="28"/>
          <w:szCs w:val="28"/>
        </w:rPr>
        <w:t>защитной способности. ИПК Изд-во стандартов, 2001. 19 с.</w:t>
      </w:r>
    </w:p>
    <w:p w14:paraId="2311DCF9" w14:textId="77777777" w:rsidR="005B65D7" w:rsidRPr="00A82401" w:rsidRDefault="005B65D7" w:rsidP="00D46986">
      <w:pPr>
        <w:pStyle w:val="a7"/>
        <w:numPr>
          <w:ilvl w:val="0"/>
          <w:numId w:val="10"/>
        </w:numPr>
        <w:spacing w:after="0" w:line="240" w:lineRule="auto"/>
        <w:ind w:left="0"/>
        <w:jc w:val="both"/>
        <w:rPr>
          <w:rFonts w:ascii="Times New Roman" w:eastAsia="Times New Roman" w:hAnsi="Times New Roman" w:cs="Times New Roman"/>
          <w:color w:val="1F1F1F"/>
          <w:sz w:val="28"/>
        </w:rPr>
      </w:pPr>
      <w:r w:rsidRPr="00A82401">
        <w:rPr>
          <w:rFonts w:ascii="Times New Roman" w:eastAsia="Times New Roman" w:hAnsi="Times New Roman" w:cs="Times New Roman"/>
          <w:kern w:val="0"/>
          <w:sz w:val="28"/>
          <w:szCs w:val="28"/>
          <w:lang w:eastAsia="ru-RU"/>
          <w14:ligatures w14:val="none"/>
        </w:rPr>
        <w:t>ГОСТ 380-2005 Сталь углеродистая обыкновенного качества.</w:t>
      </w:r>
    </w:p>
    <w:p w14:paraId="5B751A25" w14:textId="3021455D" w:rsidR="005B65D7" w:rsidRPr="00007BC8" w:rsidRDefault="005B65D7" w:rsidP="00D46986">
      <w:pPr>
        <w:pStyle w:val="a7"/>
        <w:numPr>
          <w:ilvl w:val="0"/>
          <w:numId w:val="10"/>
        </w:numPr>
        <w:spacing w:after="0" w:line="240" w:lineRule="auto"/>
        <w:ind w:left="0"/>
        <w:jc w:val="both"/>
        <w:rPr>
          <w:rFonts w:ascii="Times New Roman" w:hAnsi="Times New Roman" w:cs="Times New Roman"/>
          <w:sz w:val="28"/>
          <w:szCs w:val="28"/>
        </w:rPr>
      </w:pPr>
      <w:r w:rsidRPr="00A82401">
        <w:rPr>
          <w:rFonts w:ascii="Times New Roman" w:hAnsi="Times New Roman" w:cs="Times New Roman"/>
          <w:sz w:val="28"/>
          <w:szCs w:val="28"/>
        </w:rPr>
        <w:t xml:space="preserve"> </w:t>
      </w:r>
      <w:r w:rsidRPr="00A82401">
        <w:rPr>
          <w:rFonts w:ascii="Times New Roman" w:eastAsia="Times New Roman" w:hAnsi="Times New Roman" w:cs="Times New Roman"/>
          <w:kern w:val="0"/>
          <w:sz w:val="24"/>
          <w:szCs w:val="24"/>
          <w:lang w:eastAsia="ko-KR"/>
          <w14:ligatures w14:val="none"/>
        </w:rPr>
        <w:t>ГОСТ 9.502</w:t>
      </w:r>
      <w:r w:rsidRPr="00C849EB">
        <w:rPr>
          <w:rFonts w:ascii="Times New Roman" w:eastAsia="Times New Roman" w:hAnsi="Times New Roman" w:cs="Times New Roman"/>
          <w:kern w:val="0"/>
          <w:sz w:val="24"/>
          <w:szCs w:val="24"/>
          <w:lang w:eastAsia="ko-KR"/>
          <w14:ligatures w14:val="none"/>
        </w:rPr>
        <w:t>-82 «Ингибиторы коррозии металлов для водных систем. Методы коррозионных испытаний». М., 1983</w:t>
      </w:r>
    </w:p>
    <w:p w14:paraId="078E83B7" w14:textId="77777777" w:rsidR="00C04210" w:rsidRDefault="00C04210" w:rsidP="00C04210">
      <w:pPr>
        <w:spacing w:after="0" w:line="240" w:lineRule="auto"/>
        <w:ind w:hanging="360"/>
        <w:rPr>
          <w:rFonts w:ascii="Times New Roman" w:hAnsi="Times New Roman" w:cs="Times New Roman"/>
          <w:sz w:val="28"/>
          <w:szCs w:val="28"/>
        </w:rPr>
      </w:pPr>
    </w:p>
    <w:p w14:paraId="015FC0C7" w14:textId="77777777" w:rsidR="00C04210" w:rsidRPr="009343A0" w:rsidRDefault="00C04210" w:rsidP="00C04210">
      <w:pPr>
        <w:spacing w:after="0" w:line="240" w:lineRule="auto"/>
        <w:ind w:firstLine="720"/>
        <w:rPr>
          <w:rFonts w:ascii="Times New Roman" w:eastAsia="Aptos" w:hAnsi="Times New Roman" w:cs="Times New Roman"/>
          <w:sz w:val="28"/>
          <w:szCs w:val="28"/>
        </w:rPr>
      </w:pPr>
    </w:p>
    <w:p w14:paraId="517335BC" w14:textId="77777777" w:rsidR="00C04210" w:rsidRPr="009343A0" w:rsidRDefault="00C04210" w:rsidP="00C04210">
      <w:pPr>
        <w:spacing w:after="0" w:line="240" w:lineRule="auto"/>
        <w:rPr>
          <w:rFonts w:ascii="Times New Roman" w:eastAsia="Aptos" w:hAnsi="Times New Roman" w:cs="Times New Roman"/>
          <w:sz w:val="28"/>
          <w:szCs w:val="28"/>
        </w:rPr>
      </w:pPr>
    </w:p>
    <w:p w14:paraId="4BE143EA" w14:textId="77777777" w:rsidR="00C04210" w:rsidRPr="00AC28E6" w:rsidRDefault="00C04210" w:rsidP="00C04210">
      <w:pPr>
        <w:spacing w:after="0" w:line="240" w:lineRule="auto"/>
        <w:jc w:val="both"/>
        <w:rPr>
          <w:rFonts w:ascii="Times New Roman" w:eastAsia="Aptos" w:hAnsi="Times New Roman" w:cs="Times New Roman"/>
          <w:sz w:val="28"/>
          <w:szCs w:val="28"/>
        </w:rPr>
      </w:pPr>
    </w:p>
    <w:p w14:paraId="1BF74C6A" w14:textId="77777777" w:rsidR="00C04210" w:rsidRPr="00AC28E6" w:rsidRDefault="00C04210" w:rsidP="00C04210">
      <w:pPr>
        <w:spacing w:after="0" w:line="240" w:lineRule="auto"/>
        <w:jc w:val="both"/>
        <w:rPr>
          <w:rFonts w:ascii="Times New Roman" w:eastAsia="Aptos" w:hAnsi="Times New Roman" w:cs="Times New Roman"/>
          <w:sz w:val="28"/>
          <w:szCs w:val="28"/>
        </w:rPr>
      </w:pPr>
    </w:p>
    <w:p w14:paraId="793B4144" w14:textId="77777777" w:rsidR="00C04210" w:rsidRPr="00AC28E6" w:rsidRDefault="00C04210" w:rsidP="00C04210">
      <w:pPr>
        <w:spacing w:after="0" w:line="240" w:lineRule="auto"/>
        <w:jc w:val="both"/>
        <w:rPr>
          <w:rFonts w:ascii="Times New Roman" w:eastAsia="Aptos" w:hAnsi="Times New Roman" w:cs="Times New Roman"/>
          <w:sz w:val="28"/>
          <w:szCs w:val="28"/>
        </w:rPr>
      </w:pPr>
    </w:p>
    <w:p w14:paraId="7143C7D5" w14:textId="77777777" w:rsidR="00C04210" w:rsidRPr="00AC28E6" w:rsidRDefault="00C04210" w:rsidP="00C04210">
      <w:pPr>
        <w:spacing w:after="0" w:line="240" w:lineRule="auto"/>
        <w:jc w:val="both"/>
        <w:rPr>
          <w:rFonts w:ascii="Times New Roman" w:eastAsia="Aptos" w:hAnsi="Times New Roman" w:cs="Times New Roman"/>
          <w:sz w:val="28"/>
          <w:szCs w:val="28"/>
        </w:rPr>
      </w:pPr>
    </w:p>
    <w:p w14:paraId="50563994" w14:textId="77777777" w:rsidR="00C04210" w:rsidRPr="00AC28E6" w:rsidRDefault="00C04210" w:rsidP="00C04210">
      <w:pPr>
        <w:spacing w:after="0" w:line="240" w:lineRule="auto"/>
        <w:jc w:val="both"/>
        <w:rPr>
          <w:rFonts w:ascii="Times New Roman" w:eastAsia="Aptos" w:hAnsi="Times New Roman" w:cs="Times New Roman"/>
          <w:sz w:val="28"/>
          <w:szCs w:val="28"/>
        </w:rPr>
      </w:pPr>
    </w:p>
    <w:p w14:paraId="16EBBEB5" w14:textId="77777777" w:rsidR="00C04210" w:rsidRPr="00AC28E6" w:rsidRDefault="00C04210" w:rsidP="00C04210">
      <w:pPr>
        <w:spacing w:after="0" w:line="240" w:lineRule="auto"/>
        <w:jc w:val="both"/>
        <w:rPr>
          <w:rFonts w:ascii="Times New Roman" w:eastAsia="Aptos" w:hAnsi="Times New Roman" w:cs="Times New Roman"/>
          <w:sz w:val="28"/>
          <w:szCs w:val="28"/>
        </w:rPr>
      </w:pPr>
    </w:p>
    <w:p w14:paraId="6CFFD45B" w14:textId="77777777" w:rsidR="00C04210" w:rsidRPr="00AC28E6" w:rsidRDefault="00C04210" w:rsidP="00C04210">
      <w:pPr>
        <w:spacing w:after="0" w:line="240" w:lineRule="auto"/>
        <w:jc w:val="both"/>
        <w:rPr>
          <w:rFonts w:ascii="Times New Roman" w:eastAsia="Aptos" w:hAnsi="Times New Roman" w:cs="Times New Roman"/>
          <w:sz w:val="28"/>
          <w:szCs w:val="28"/>
        </w:rPr>
      </w:pPr>
    </w:p>
    <w:p w14:paraId="2D82A683" w14:textId="77777777" w:rsidR="00C04210" w:rsidRPr="00AC28E6" w:rsidRDefault="00C04210" w:rsidP="00C04210">
      <w:pPr>
        <w:spacing w:after="0" w:line="240" w:lineRule="auto"/>
        <w:jc w:val="both"/>
        <w:rPr>
          <w:rFonts w:ascii="Times New Roman" w:eastAsia="Aptos" w:hAnsi="Times New Roman" w:cs="Times New Roman"/>
          <w:sz w:val="28"/>
          <w:szCs w:val="28"/>
        </w:rPr>
      </w:pPr>
    </w:p>
    <w:p w14:paraId="083AC862" w14:textId="77777777" w:rsidR="00C04210" w:rsidRPr="00AC28E6" w:rsidRDefault="00C04210" w:rsidP="00C04210">
      <w:pPr>
        <w:spacing w:after="0" w:line="240" w:lineRule="auto"/>
        <w:jc w:val="both"/>
        <w:rPr>
          <w:rFonts w:ascii="Times New Roman" w:eastAsia="Aptos" w:hAnsi="Times New Roman" w:cs="Times New Roman"/>
          <w:sz w:val="28"/>
          <w:szCs w:val="28"/>
        </w:rPr>
      </w:pPr>
    </w:p>
    <w:p w14:paraId="52261471" w14:textId="77777777" w:rsidR="00C04210" w:rsidRPr="00AC28E6" w:rsidRDefault="00C04210" w:rsidP="00C04210">
      <w:pPr>
        <w:spacing w:after="0" w:line="240" w:lineRule="auto"/>
        <w:jc w:val="both"/>
        <w:rPr>
          <w:rFonts w:ascii="Times New Roman" w:eastAsia="Aptos" w:hAnsi="Times New Roman" w:cs="Times New Roman"/>
          <w:sz w:val="28"/>
          <w:szCs w:val="28"/>
        </w:rPr>
      </w:pPr>
    </w:p>
    <w:p w14:paraId="19EB1FC6" w14:textId="77777777" w:rsidR="00C04210" w:rsidRPr="00AC28E6" w:rsidRDefault="00C04210" w:rsidP="00C04210">
      <w:pPr>
        <w:spacing w:after="0" w:line="240" w:lineRule="auto"/>
        <w:jc w:val="both"/>
        <w:rPr>
          <w:rFonts w:ascii="Times New Roman" w:eastAsia="Aptos" w:hAnsi="Times New Roman" w:cs="Times New Roman"/>
          <w:sz w:val="28"/>
          <w:szCs w:val="28"/>
        </w:rPr>
      </w:pPr>
    </w:p>
    <w:p w14:paraId="6C2EB7E8" w14:textId="77777777" w:rsidR="00C04210" w:rsidRPr="00AC28E6" w:rsidRDefault="00C04210" w:rsidP="00C04210">
      <w:pPr>
        <w:spacing w:after="0" w:line="240" w:lineRule="auto"/>
        <w:jc w:val="both"/>
        <w:rPr>
          <w:rFonts w:ascii="Times New Roman" w:eastAsia="Aptos" w:hAnsi="Times New Roman" w:cs="Times New Roman"/>
          <w:sz w:val="28"/>
          <w:szCs w:val="28"/>
        </w:rPr>
      </w:pPr>
    </w:p>
    <w:p w14:paraId="57523C56" w14:textId="77777777" w:rsidR="00C04210" w:rsidRPr="00AC28E6" w:rsidRDefault="00C04210" w:rsidP="00C04210">
      <w:pPr>
        <w:spacing w:after="0" w:line="240" w:lineRule="auto"/>
        <w:jc w:val="both"/>
        <w:rPr>
          <w:rFonts w:ascii="Times New Roman" w:eastAsia="Aptos" w:hAnsi="Times New Roman" w:cs="Times New Roman"/>
          <w:sz w:val="28"/>
          <w:szCs w:val="28"/>
        </w:rPr>
      </w:pPr>
    </w:p>
    <w:p w14:paraId="08E18F3B" w14:textId="77777777" w:rsidR="00C04210" w:rsidRPr="00AC28E6" w:rsidRDefault="00C04210" w:rsidP="00C04210">
      <w:pPr>
        <w:spacing w:after="0" w:line="240" w:lineRule="auto"/>
        <w:jc w:val="both"/>
        <w:rPr>
          <w:rFonts w:ascii="Times New Roman" w:eastAsia="Aptos" w:hAnsi="Times New Roman" w:cs="Times New Roman"/>
          <w:sz w:val="28"/>
          <w:szCs w:val="28"/>
        </w:rPr>
      </w:pPr>
    </w:p>
    <w:p w14:paraId="504071B2" w14:textId="77777777" w:rsidR="00C04210" w:rsidRPr="00AC28E6" w:rsidRDefault="00C04210" w:rsidP="00C04210">
      <w:pPr>
        <w:spacing w:after="0" w:line="240" w:lineRule="auto"/>
        <w:jc w:val="both"/>
        <w:rPr>
          <w:rFonts w:ascii="Times New Roman" w:eastAsia="Aptos" w:hAnsi="Times New Roman" w:cs="Times New Roman"/>
          <w:sz w:val="28"/>
          <w:szCs w:val="28"/>
        </w:rPr>
      </w:pPr>
    </w:p>
    <w:p w14:paraId="53569A65" w14:textId="77777777" w:rsidR="00C04210" w:rsidRDefault="00C04210" w:rsidP="00C04210">
      <w:pPr>
        <w:spacing w:after="0" w:line="240" w:lineRule="auto"/>
        <w:jc w:val="both"/>
        <w:rPr>
          <w:rFonts w:ascii="Times New Roman" w:eastAsia="Aptos" w:hAnsi="Times New Roman" w:cs="Times New Roman"/>
          <w:sz w:val="28"/>
          <w:szCs w:val="28"/>
        </w:rPr>
      </w:pPr>
    </w:p>
    <w:p w14:paraId="63DFF973" w14:textId="77777777" w:rsidR="00D46986" w:rsidRDefault="00D46986" w:rsidP="00C04210">
      <w:pPr>
        <w:spacing w:after="0" w:line="240" w:lineRule="auto"/>
        <w:jc w:val="both"/>
        <w:rPr>
          <w:rFonts w:ascii="Times New Roman" w:eastAsia="Aptos" w:hAnsi="Times New Roman" w:cs="Times New Roman"/>
          <w:sz w:val="28"/>
          <w:szCs w:val="28"/>
        </w:rPr>
      </w:pPr>
    </w:p>
    <w:p w14:paraId="79277DD5" w14:textId="77777777" w:rsidR="00D46986" w:rsidRPr="00AC28E6" w:rsidRDefault="00D46986" w:rsidP="00C04210">
      <w:pPr>
        <w:spacing w:after="0" w:line="240" w:lineRule="auto"/>
        <w:jc w:val="both"/>
        <w:rPr>
          <w:rFonts w:ascii="Times New Roman" w:eastAsia="Aptos" w:hAnsi="Times New Roman" w:cs="Times New Roman"/>
          <w:sz w:val="28"/>
          <w:szCs w:val="28"/>
        </w:rPr>
      </w:pPr>
    </w:p>
    <w:p w14:paraId="3C6E01A3" w14:textId="77777777" w:rsidR="00C04210" w:rsidRPr="00AC28E6" w:rsidRDefault="00C04210" w:rsidP="00C04210">
      <w:pPr>
        <w:spacing w:after="0" w:line="240" w:lineRule="auto"/>
        <w:jc w:val="both"/>
        <w:rPr>
          <w:rFonts w:ascii="Times New Roman" w:eastAsia="Aptos" w:hAnsi="Times New Roman" w:cs="Times New Roman"/>
          <w:sz w:val="28"/>
          <w:szCs w:val="28"/>
        </w:rPr>
      </w:pPr>
    </w:p>
    <w:p w14:paraId="29C907F7" w14:textId="77777777" w:rsidR="00C04210" w:rsidRPr="00AC28E6" w:rsidRDefault="00C04210" w:rsidP="00C04210">
      <w:pPr>
        <w:spacing w:after="0" w:line="240" w:lineRule="auto"/>
        <w:jc w:val="both"/>
        <w:rPr>
          <w:rFonts w:ascii="Times New Roman" w:eastAsia="Aptos" w:hAnsi="Times New Roman" w:cs="Times New Roman"/>
          <w:sz w:val="28"/>
          <w:szCs w:val="28"/>
        </w:rPr>
      </w:pPr>
    </w:p>
    <w:p w14:paraId="0C2DF5F5" w14:textId="77777777" w:rsidR="00C04210" w:rsidRPr="00AC28E6" w:rsidRDefault="00C04210" w:rsidP="00C04210">
      <w:pPr>
        <w:spacing w:after="0" w:line="240" w:lineRule="auto"/>
        <w:jc w:val="center"/>
        <w:rPr>
          <w:rFonts w:ascii="Times New Roman" w:eastAsia="Aptos" w:hAnsi="Times New Roman" w:cs="Times New Roman"/>
          <w:b/>
          <w:bCs/>
          <w:sz w:val="28"/>
          <w:szCs w:val="28"/>
        </w:rPr>
      </w:pPr>
      <w:r w:rsidRPr="00AC28E6">
        <w:rPr>
          <w:rFonts w:ascii="Times New Roman" w:eastAsia="Aptos" w:hAnsi="Times New Roman" w:cs="Times New Roman"/>
          <w:b/>
          <w:bCs/>
          <w:sz w:val="28"/>
          <w:szCs w:val="28"/>
        </w:rPr>
        <w:lastRenderedPageBreak/>
        <w:t>ОПРЕДЕЛЕНИЯ</w:t>
      </w:r>
    </w:p>
    <w:p w14:paraId="5A416E67" w14:textId="77777777" w:rsidR="00C04210" w:rsidRPr="00AC28E6" w:rsidRDefault="00C04210" w:rsidP="00C04210">
      <w:pPr>
        <w:spacing w:after="0" w:line="240" w:lineRule="auto"/>
        <w:jc w:val="center"/>
        <w:rPr>
          <w:rFonts w:ascii="Times New Roman" w:eastAsia="Aptos" w:hAnsi="Times New Roman" w:cs="Times New Roman"/>
          <w:sz w:val="28"/>
          <w:szCs w:val="28"/>
        </w:rPr>
      </w:pPr>
    </w:p>
    <w:p w14:paraId="1B353A50" w14:textId="77777777" w:rsidR="00C04210" w:rsidRPr="00AC28E6" w:rsidRDefault="00C04210" w:rsidP="00C04210">
      <w:pPr>
        <w:spacing w:after="0" w:line="240" w:lineRule="auto"/>
        <w:ind w:firstLine="720"/>
        <w:jc w:val="both"/>
        <w:rPr>
          <w:rFonts w:ascii="Times New Roman" w:eastAsia="Aptos" w:hAnsi="Times New Roman" w:cs="Times New Roman"/>
          <w:sz w:val="28"/>
          <w:szCs w:val="28"/>
        </w:rPr>
      </w:pPr>
      <w:r w:rsidRPr="00AC28E6">
        <w:rPr>
          <w:rFonts w:ascii="Times New Roman" w:eastAsia="Aptos" w:hAnsi="Times New Roman" w:cs="Times New Roman"/>
          <w:sz w:val="28"/>
          <w:szCs w:val="28"/>
        </w:rPr>
        <w:t>В настоящей диссертации применены следующие термины с соответствующими определениями:</w:t>
      </w:r>
    </w:p>
    <w:p w14:paraId="640AE12F" w14:textId="77777777" w:rsidR="00C04210" w:rsidRPr="00A634A1" w:rsidRDefault="00C04210" w:rsidP="00C04210">
      <w:pPr>
        <w:spacing w:after="0" w:line="240" w:lineRule="auto"/>
        <w:ind w:firstLine="720"/>
        <w:jc w:val="both"/>
        <w:rPr>
          <w:rFonts w:ascii="Times New Roman" w:eastAsia="Aptos" w:hAnsi="Times New Roman" w:cs="Times New Roman"/>
          <w:b/>
          <w:bCs/>
          <w:sz w:val="28"/>
          <w:szCs w:val="28"/>
        </w:rPr>
      </w:pPr>
      <w:r w:rsidRPr="009343A0">
        <w:rPr>
          <w:rFonts w:ascii="Times New Roman" w:eastAsia="Times New Roman" w:hAnsi="Times New Roman" w:cs="Times New Roman"/>
          <w:b/>
          <w:bCs/>
          <w:kern w:val="0"/>
          <w:sz w:val="28"/>
          <w:szCs w:val="28"/>
          <w:lang w:eastAsia="ru-RU"/>
          <w14:ligatures w14:val="none"/>
        </w:rPr>
        <w:t>Вскрышные породы</w:t>
      </w:r>
      <w:r w:rsidRPr="00F83757">
        <w:rPr>
          <w:rFonts w:ascii="Times New Roman" w:eastAsia="Times New Roman" w:hAnsi="Times New Roman" w:cs="Times New Roman"/>
          <w:kern w:val="0"/>
          <w:sz w:val="28"/>
          <w:szCs w:val="28"/>
          <w:lang w:eastAsia="ru-RU"/>
          <w14:ligatures w14:val="none"/>
        </w:rPr>
        <w:t xml:space="preserve"> –</w:t>
      </w:r>
      <w:r>
        <w:rPr>
          <w:rFonts w:ascii="Times New Roman" w:eastAsia="Times New Roman" w:hAnsi="Times New Roman" w:cs="Times New Roman"/>
          <w:kern w:val="0"/>
          <w:sz w:val="28"/>
          <w:szCs w:val="28"/>
          <w:lang w:eastAsia="ru-RU"/>
          <w14:ligatures w14:val="none"/>
        </w:rPr>
        <w:t xml:space="preserve"> </w:t>
      </w:r>
      <w:r w:rsidRPr="00F83757">
        <w:rPr>
          <w:rFonts w:ascii="Times New Roman" w:eastAsia="Times New Roman" w:hAnsi="Times New Roman" w:cs="Times New Roman"/>
          <w:kern w:val="0"/>
          <w:sz w:val="28"/>
          <w:szCs w:val="28"/>
          <w:lang w:eastAsia="ru-RU"/>
          <w14:ligatures w14:val="none"/>
        </w:rPr>
        <w:t>горные породы, покрывающие месторождения полезных ископаемых и удаляемые в отвал в ходе открытых горных пород при устройстве карьеров, позволяющих добывать минеральное сырье открытым способом</w:t>
      </w:r>
    </w:p>
    <w:p w14:paraId="106DA4EA" w14:textId="77777777" w:rsidR="00C04210" w:rsidRPr="00A634A1" w:rsidRDefault="00C04210" w:rsidP="00C04210">
      <w:pPr>
        <w:spacing w:after="0" w:line="240" w:lineRule="auto"/>
        <w:ind w:firstLine="720"/>
        <w:jc w:val="both"/>
        <w:rPr>
          <w:rFonts w:ascii="Times New Roman" w:eastAsia="Aptos" w:hAnsi="Times New Roman" w:cs="Times New Roman"/>
          <w:sz w:val="28"/>
          <w:szCs w:val="28"/>
        </w:rPr>
      </w:pPr>
      <w:r w:rsidRPr="00A634A1">
        <w:rPr>
          <w:rFonts w:ascii="Times New Roman" w:eastAsia="Aptos" w:hAnsi="Times New Roman" w:cs="Times New Roman"/>
          <w:b/>
          <w:bCs/>
          <w:sz w:val="28"/>
          <w:szCs w:val="28"/>
        </w:rPr>
        <w:t>Хвосты обогащения</w:t>
      </w:r>
      <w:r w:rsidRPr="00A634A1">
        <w:rPr>
          <w:rFonts w:ascii="Times New Roman" w:eastAsia="Aptos" w:hAnsi="Times New Roman" w:cs="Times New Roman"/>
          <w:sz w:val="28"/>
          <w:szCs w:val="28"/>
        </w:rPr>
        <w:t xml:space="preserve"> – </w:t>
      </w:r>
      <w:r w:rsidRPr="00A634A1">
        <w:rPr>
          <w:rFonts w:ascii="Times New Roman" w:hAnsi="Times New Roman" w:cs="Times New Roman"/>
          <w:sz w:val="28"/>
          <w:szCs w:val="28"/>
        </w:rPr>
        <w:t>отходы горно-обогатительных предприятий, состоящие в основном из пустой породы, которые складируются в отвалы или хвостохранилища</w:t>
      </w:r>
    </w:p>
    <w:p w14:paraId="595C5A81" w14:textId="77777777" w:rsidR="00C04210" w:rsidRPr="00C44FF7" w:rsidRDefault="00C04210" w:rsidP="00C04210">
      <w:pPr>
        <w:spacing w:after="0" w:line="240" w:lineRule="auto"/>
        <w:ind w:firstLine="720"/>
        <w:jc w:val="both"/>
        <w:rPr>
          <w:rFonts w:ascii="Times New Roman" w:eastAsia="Aptos" w:hAnsi="Times New Roman" w:cs="Times New Roman"/>
          <w:sz w:val="28"/>
          <w:szCs w:val="28"/>
        </w:rPr>
      </w:pPr>
      <w:r w:rsidRPr="00C44FF7">
        <w:rPr>
          <w:rFonts w:ascii="Times New Roman" w:eastAsia="Aptos" w:hAnsi="Times New Roman" w:cs="Times New Roman"/>
          <w:b/>
          <w:bCs/>
          <w:sz w:val="28"/>
          <w:szCs w:val="28"/>
        </w:rPr>
        <w:t>Техногенные отходы</w:t>
      </w:r>
      <w:r w:rsidRPr="00C44FF7">
        <w:rPr>
          <w:rFonts w:ascii="Times New Roman" w:eastAsia="Aptos" w:hAnsi="Times New Roman" w:cs="Times New Roman"/>
          <w:sz w:val="28"/>
          <w:szCs w:val="28"/>
        </w:rPr>
        <w:t xml:space="preserve"> – отходы различных промышленных предприятий</w:t>
      </w:r>
    </w:p>
    <w:p w14:paraId="3E9ABD48" w14:textId="6DC9E175" w:rsidR="00C04210" w:rsidRPr="001A3040" w:rsidRDefault="00C04210" w:rsidP="001A3040">
      <w:pPr>
        <w:spacing w:after="0" w:line="240" w:lineRule="auto"/>
        <w:ind w:firstLine="720"/>
        <w:jc w:val="both"/>
        <w:rPr>
          <w:rFonts w:ascii="Times New Roman" w:hAnsi="Times New Roman" w:cs="Times New Roman"/>
          <w:sz w:val="28"/>
          <w:szCs w:val="28"/>
          <w:highlight w:val="yellow"/>
          <w:shd w:val="clear" w:color="auto" w:fill="FFFFFF"/>
        </w:rPr>
      </w:pPr>
      <w:r w:rsidRPr="008E4C15">
        <w:rPr>
          <w:rFonts w:ascii="Times New Roman" w:eastAsia="Aptos" w:hAnsi="Times New Roman" w:cs="Times New Roman"/>
          <w:b/>
          <w:bCs/>
          <w:sz w:val="28"/>
          <w:szCs w:val="28"/>
        </w:rPr>
        <w:t>Отсадка</w:t>
      </w:r>
      <w:r w:rsidRPr="00C44FF7">
        <w:rPr>
          <w:rFonts w:ascii="Times New Roman" w:eastAsia="Aptos" w:hAnsi="Times New Roman" w:cs="Times New Roman"/>
          <w:sz w:val="28"/>
          <w:szCs w:val="28"/>
        </w:rPr>
        <w:t xml:space="preserve"> - </w:t>
      </w:r>
      <w:r w:rsidRPr="001A3040">
        <w:rPr>
          <w:rFonts w:ascii="Times New Roman" w:hAnsi="Times New Roman" w:cs="Times New Roman"/>
          <w:sz w:val="28"/>
          <w:szCs w:val="28"/>
          <w:shd w:val="clear" w:color="auto" w:fill="FFFFFF"/>
        </w:rPr>
        <w:t>процесс </w:t>
      </w:r>
      <w:hyperlink r:id="rId8" w:tooltip="Гравитационное обогащение полезных ископаемых" w:history="1">
        <w:r w:rsidRPr="001A3040">
          <w:rPr>
            <w:rStyle w:val="af2"/>
            <w:rFonts w:ascii="Times New Roman" w:hAnsi="Times New Roman" w:cs="Times New Roman"/>
            <w:color w:val="auto"/>
            <w:sz w:val="28"/>
            <w:szCs w:val="28"/>
            <w:u w:val="none"/>
            <w:shd w:val="clear" w:color="auto" w:fill="FFFFFF"/>
          </w:rPr>
          <w:t>гравитационного обогащения полезных ископаемых</w:t>
        </w:r>
      </w:hyperlink>
      <w:r w:rsidRPr="001A3040">
        <w:rPr>
          <w:rFonts w:ascii="Times New Roman" w:hAnsi="Times New Roman" w:cs="Times New Roman"/>
          <w:sz w:val="28"/>
          <w:szCs w:val="28"/>
          <w:shd w:val="clear" w:color="auto" w:fill="FFFFFF"/>
        </w:rPr>
        <w:t xml:space="preserve">, который базируется на разделении зернистого материала по плотности в вертикальном пульсирующем потоке воды </w:t>
      </w:r>
    </w:p>
    <w:p w14:paraId="515C4B7F" w14:textId="77777777" w:rsidR="00C04210" w:rsidRPr="00537BA6" w:rsidRDefault="00C04210" w:rsidP="00C04210">
      <w:pPr>
        <w:spacing w:after="0" w:line="240" w:lineRule="auto"/>
        <w:ind w:firstLine="720"/>
        <w:jc w:val="both"/>
        <w:rPr>
          <w:rFonts w:ascii="Times New Roman" w:eastAsia="Aptos" w:hAnsi="Times New Roman" w:cs="Times New Roman"/>
          <w:b/>
          <w:bCs/>
          <w:sz w:val="28"/>
          <w:szCs w:val="28"/>
        </w:rPr>
      </w:pPr>
      <w:r w:rsidRPr="00537BA6">
        <w:rPr>
          <w:rFonts w:ascii="Times New Roman" w:eastAsia="Aptos" w:hAnsi="Times New Roman" w:cs="Times New Roman"/>
          <w:b/>
          <w:bCs/>
          <w:sz w:val="28"/>
          <w:szCs w:val="28"/>
        </w:rPr>
        <w:t>Коррозия металлов</w:t>
      </w:r>
      <w:r w:rsidRPr="00C44FF7">
        <w:rPr>
          <w:rFonts w:ascii="Times New Roman" w:eastAsia="Aptos" w:hAnsi="Times New Roman" w:cs="Times New Roman"/>
          <w:sz w:val="28"/>
          <w:szCs w:val="28"/>
        </w:rPr>
        <w:t xml:space="preserve"> – </w:t>
      </w:r>
      <w:r w:rsidRPr="00537BA6">
        <w:rPr>
          <w:rStyle w:val="af3"/>
          <w:rFonts w:ascii="Times New Roman" w:hAnsi="Times New Roman" w:cs="Times New Roman"/>
          <w:b w:val="0"/>
          <w:bCs w:val="0"/>
          <w:color w:val="111111"/>
          <w:sz w:val="28"/>
          <w:szCs w:val="28"/>
        </w:rPr>
        <w:t>процесс разрушения и повреждения поверхности металла под воздействием окружающей среды</w:t>
      </w:r>
      <w:r w:rsidRPr="00537BA6">
        <w:rPr>
          <w:rFonts w:ascii="Times New Roman" w:hAnsi="Times New Roman" w:cs="Times New Roman"/>
          <w:b/>
          <w:bCs/>
          <w:color w:val="111111"/>
          <w:sz w:val="28"/>
          <w:szCs w:val="28"/>
          <w:shd w:val="clear" w:color="auto" w:fill="FFFFFF"/>
        </w:rPr>
        <w:t>.</w:t>
      </w:r>
    </w:p>
    <w:p w14:paraId="5CC926E5" w14:textId="77777777" w:rsidR="00C04210" w:rsidRPr="00C44FF7" w:rsidRDefault="00C04210" w:rsidP="00C04210">
      <w:pPr>
        <w:spacing w:after="0" w:line="240" w:lineRule="auto"/>
        <w:ind w:firstLine="720"/>
        <w:jc w:val="both"/>
        <w:rPr>
          <w:rFonts w:ascii="Times New Roman" w:eastAsia="Aptos" w:hAnsi="Times New Roman" w:cs="Times New Roman"/>
          <w:sz w:val="28"/>
          <w:szCs w:val="28"/>
        </w:rPr>
      </w:pPr>
      <w:r w:rsidRPr="00736DBB">
        <w:rPr>
          <w:rFonts w:ascii="Times New Roman" w:eastAsia="Aptos" w:hAnsi="Times New Roman" w:cs="Times New Roman"/>
          <w:b/>
          <w:bCs/>
          <w:sz w:val="28"/>
          <w:szCs w:val="28"/>
        </w:rPr>
        <w:t>Ингибиторы коррозии металлов</w:t>
      </w:r>
      <w:r w:rsidRPr="00C44FF7">
        <w:rPr>
          <w:rFonts w:ascii="Times New Roman" w:eastAsia="Aptos" w:hAnsi="Times New Roman" w:cs="Times New Roman"/>
          <w:sz w:val="28"/>
          <w:szCs w:val="28"/>
        </w:rPr>
        <w:t xml:space="preserve"> - </w:t>
      </w:r>
      <w:r w:rsidRPr="00A634A1">
        <w:rPr>
          <w:rFonts w:ascii="Times New Roman" w:hAnsi="Times New Roman" w:cs="Times New Roman"/>
          <w:sz w:val="28"/>
          <w:szCs w:val="28"/>
          <w:shd w:val="clear" w:color="auto" w:fill="FFFFFF"/>
        </w:rPr>
        <w:t>химические соединения, которые добавляются в металлические изделия, чтобы предотвратить их коррозию. </w:t>
      </w:r>
    </w:p>
    <w:p w14:paraId="2BE5FE47" w14:textId="13749817" w:rsidR="00C04210" w:rsidRPr="00C44FF7" w:rsidRDefault="00C04210" w:rsidP="00C04210">
      <w:pPr>
        <w:spacing w:after="0" w:line="240" w:lineRule="auto"/>
        <w:ind w:firstLine="720"/>
        <w:jc w:val="both"/>
        <w:rPr>
          <w:rFonts w:ascii="Times New Roman" w:eastAsia="Aptos" w:hAnsi="Times New Roman" w:cs="Times New Roman"/>
          <w:sz w:val="28"/>
          <w:szCs w:val="28"/>
        </w:rPr>
      </w:pPr>
      <w:r w:rsidRPr="00736DBB">
        <w:rPr>
          <w:rFonts w:ascii="Times New Roman" w:eastAsia="Aptos" w:hAnsi="Times New Roman" w:cs="Times New Roman"/>
          <w:b/>
          <w:bCs/>
          <w:sz w:val="28"/>
          <w:szCs w:val="28"/>
        </w:rPr>
        <w:t>Коэффициент торможения коррозии</w:t>
      </w:r>
      <w:r w:rsidRPr="00C44FF7">
        <w:rPr>
          <w:rFonts w:ascii="Times New Roman" w:eastAsia="Aptos" w:hAnsi="Times New Roman" w:cs="Times New Roman"/>
          <w:sz w:val="28"/>
          <w:szCs w:val="28"/>
        </w:rPr>
        <w:t xml:space="preserve"> -</w:t>
      </w:r>
      <w:r w:rsidRPr="00C44FF7">
        <w:rPr>
          <w:rFonts w:ascii="Times New Roman" w:hAnsi="Times New Roman" w:cs="Times New Roman"/>
          <w:sz w:val="28"/>
          <w:szCs w:val="28"/>
          <w:shd w:val="clear" w:color="auto" w:fill="FFFFFF"/>
        </w:rPr>
        <w:t xml:space="preserve"> параметр, который оценивает способность материала сопротивляться коррозии или разрушению в результате химического взаимодействия с окружающей средой. </w:t>
      </w:r>
    </w:p>
    <w:p w14:paraId="3158B087" w14:textId="77777777" w:rsidR="00C04210" w:rsidRPr="00736DBB" w:rsidRDefault="00C04210" w:rsidP="00C04210">
      <w:pPr>
        <w:spacing w:after="0" w:line="240" w:lineRule="auto"/>
        <w:ind w:firstLine="720"/>
        <w:jc w:val="both"/>
        <w:rPr>
          <w:rFonts w:ascii="Times New Roman" w:eastAsia="Aptos" w:hAnsi="Times New Roman" w:cs="Times New Roman"/>
          <w:sz w:val="28"/>
          <w:szCs w:val="28"/>
        </w:rPr>
      </w:pPr>
      <w:r w:rsidRPr="00736DBB">
        <w:rPr>
          <w:rFonts w:ascii="Times New Roman" w:eastAsia="Aptos" w:hAnsi="Times New Roman" w:cs="Times New Roman"/>
          <w:b/>
          <w:bCs/>
          <w:sz w:val="28"/>
          <w:szCs w:val="28"/>
        </w:rPr>
        <w:t>Степень защитного действия</w:t>
      </w:r>
      <w:r w:rsidRPr="00736DBB">
        <w:rPr>
          <w:rFonts w:ascii="Times New Roman" w:eastAsia="Aptos" w:hAnsi="Times New Roman" w:cs="Times New Roman"/>
          <w:sz w:val="28"/>
          <w:szCs w:val="28"/>
        </w:rPr>
        <w:t xml:space="preserve"> - </w:t>
      </w:r>
      <w:r w:rsidRPr="00736DBB">
        <w:rPr>
          <w:rFonts w:ascii="Times New Roman" w:hAnsi="Times New Roman" w:cs="Times New Roman"/>
          <w:sz w:val="28"/>
          <w:szCs w:val="28"/>
          <w:shd w:val="clear" w:color="auto" w:fill="FFFFFF"/>
        </w:rPr>
        <w:t>параметр, оценивающий эффективность защитного покрытия или покрытия, предназначенного для защиты материала от коррозии</w:t>
      </w:r>
    </w:p>
    <w:p w14:paraId="3278F081" w14:textId="77777777" w:rsidR="00C04210" w:rsidRPr="00736DBB" w:rsidRDefault="00C04210" w:rsidP="00C04210">
      <w:pPr>
        <w:spacing w:after="0" w:line="240" w:lineRule="auto"/>
        <w:ind w:firstLine="720"/>
        <w:jc w:val="both"/>
        <w:rPr>
          <w:rFonts w:ascii="Times New Roman" w:eastAsia="Aptos" w:hAnsi="Times New Roman" w:cs="Times New Roman"/>
          <w:b/>
          <w:bCs/>
          <w:sz w:val="28"/>
          <w:szCs w:val="28"/>
        </w:rPr>
      </w:pPr>
      <w:r w:rsidRPr="00736DBB">
        <w:rPr>
          <w:rFonts w:ascii="Times New Roman" w:eastAsia="Aptos" w:hAnsi="Times New Roman" w:cs="Times New Roman"/>
          <w:b/>
          <w:bCs/>
          <w:sz w:val="28"/>
          <w:szCs w:val="28"/>
        </w:rPr>
        <w:t>Фосфатирование</w:t>
      </w:r>
      <w:r w:rsidRPr="00736DBB">
        <w:rPr>
          <w:rFonts w:ascii="Times New Roman" w:eastAsia="Aptos" w:hAnsi="Times New Roman" w:cs="Times New Roman"/>
          <w:sz w:val="28"/>
          <w:szCs w:val="28"/>
        </w:rPr>
        <w:t xml:space="preserve"> – </w:t>
      </w:r>
      <w:r w:rsidRPr="00736DBB">
        <w:rPr>
          <w:rStyle w:val="af3"/>
          <w:rFonts w:ascii="Times New Roman" w:hAnsi="Times New Roman" w:cs="Times New Roman"/>
          <w:b w:val="0"/>
          <w:bCs w:val="0"/>
          <w:color w:val="111111"/>
          <w:sz w:val="28"/>
          <w:szCs w:val="28"/>
          <w:shd w:val="clear" w:color="auto" w:fill="FFFFFF"/>
        </w:rPr>
        <w:t>покрытие цветных и чёрных металлов слоем фосфатов с целью повышения износостойкости, увеличения твердости и защиты от коррозии.</w:t>
      </w:r>
    </w:p>
    <w:p w14:paraId="64AF46F3" w14:textId="77777777" w:rsidR="00C04210" w:rsidRPr="00736DBB" w:rsidRDefault="00C04210" w:rsidP="00C04210">
      <w:pPr>
        <w:spacing w:after="0" w:line="240" w:lineRule="auto"/>
        <w:ind w:firstLine="720"/>
        <w:jc w:val="both"/>
        <w:rPr>
          <w:rFonts w:ascii="Times New Roman" w:eastAsia="Aptos" w:hAnsi="Times New Roman" w:cs="Times New Roman"/>
          <w:sz w:val="28"/>
          <w:szCs w:val="28"/>
        </w:rPr>
      </w:pPr>
      <w:r w:rsidRPr="00736DBB">
        <w:rPr>
          <w:rFonts w:ascii="Times New Roman" w:eastAsia="Aptos" w:hAnsi="Times New Roman" w:cs="Times New Roman"/>
          <w:b/>
          <w:bCs/>
          <w:sz w:val="28"/>
          <w:szCs w:val="28"/>
        </w:rPr>
        <w:t>Фосфатные покрытия</w:t>
      </w:r>
      <w:r w:rsidRPr="00736DBB">
        <w:rPr>
          <w:rFonts w:ascii="Times New Roman" w:eastAsia="Aptos" w:hAnsi="Times New Roman" w:cs="Times New Roman"/>
          <w:sz w:val="28"/>
          <w:szCs w:val="28"/>
        </w:rPr>
        <w:t xml:space="preserve"> – </w:t>
      </w:r>
      <w:r w:rsidRPr="00736DBB">
        <w:rPr>
          <w:rFonts w:ascii="Times New Roman" w:hAnsi="Times New Roman" w:cs="Times New Roman"/>
          <w:sz w:val="28"/>
          <w:szCs w:val="28"/>
          <w:shd w:val="clear" w:color="auto" w:fill="FFFFFF"/>
        </w:rPr>
        <w:t>тип покрытий, которые образуются при химической реакции металлической поверхности с фосфорсодержащими соединениями</w:t>
      </w:r>
    </w:p>
    <w:p w14:paraId="3DF05BC1" w14:textId="34D3BC74" w:rsidR="00C04210" w:rsidRDefault="00C04210" w:rsidP="00C04210">
      <w:pPr>
        <w:spacing w:after="0" w:line="240" w:lineRule="auto"/>
        <w:ind w:firstLine="720"/>
        <w:jc w:val="both"/>
        <w:rPr>
          <w:rFonts w:ascii="Times New Roman" w:eastAsia="Aptos" w:hAnsi="Times New Roman" w:cs="Times New Roman"/>
          <w:sz w:val="28"/>
          <w:szCs w:val="28"/>
        </w:rPr>
      </w:pPr>
      <w:r>
        <w:rPr>
          <w:rFonts w:ascii="Times New Roman" w:eastAsia="Calibri" w:hAnsi="Times New Roman" w:cs="Times New Roman"/>
          <w:b/>
          <w:bCs/>
          <w:sz w:val="28"/>
          <w:szCs w:val="28"/>
        </w:rPr>
        <w:t>Г</w:t>
      </w:r>
      <w:r w:rsidRPr="00736DBB">
        <w:rPr>
          <w:rFonts w:ascii="Times New Roman" w:eastAsia="Calibri" w:hAnsi="Times New Roman" w:cs="Times New Roman"/>
          <w:b/>
          <w:bCs/>
          <w:sz w:val="28"/>
          <w:szCs w:val="28"/>
        </w:rPr>
        <w:t>равиметрический метод</w:t>
      </w:r>
      <w:r w:rsidRPr="00736DBB">
        <w:rPr>
          <w:rFonts w:ascii="Times New Roman" w:eastAsia="Calibri" w:hAnsi="Times New Roman" w:cs="Times New Roman"/>
          <w:sz w:val="28"/>
          <w:szCs w:val="28"/>
        </w:rPr>
        <w:t xml:space="preserve"> - </w:t>
      </w:r>
      <w:r w:rsidRPr="00736DBB">
        <w:rPr>
          <w:rFonts w:ascii="Times New Roman" w:eastAsia="Aptos" w:hAnsi="Times New Roman" w:cs="Times New Roman"/>
          <w:sz w:val="28"/>
          <w:szCs w:val="28"/>
        </w:rPr>
        <w:t>метод количественного химического анализа, основанный на точном измерении массы</w:t>
      </w:r>
      <w:r>
        <w:rPr>
          <w:rFonts w:ascii="Times New Roman" w:eastAsia="Aptos" w:hAnsi="Times New Roman" w:cs="Times New Roman"/>
          <w:sz w:val="28"/>
          <w:szCs w:val="28"/>
        </w:rPr>
        <w:t xml:space="preserve"> </w:t>
      </w:r>
      <w:r w:rsidRPr="00736DBB">
        <w:rPr>
          <w:rFonts w:ascii="Times New Roman" w:eastAsia="Aptos" w:hAnsi="Times New Roman" w:cs="Times New Roman"/>
          <w:sz w:val="28"/>
          <w:szCs w:val="28"/>
        </w:rPr>
        <w:br/>
        <w:t>определяемого вещества, выделенного либо в чистом состоянии, либо в виде</w:t>
      </w:r>
      <w:r w:rsidRPr="00736DBB">
        <w:rPr>
          <w:rFonts w:ascii="Times New Roman" w:eastAsia="Aptos" w:hAnsi="Times New Roman" w:cs="Times New Roman"/>
          <w:sz w:val="28"/>
          <w:szCs w:val="28"/>
        </w:rPr>
        <w:br/>
        <w:t>соединения точно известного состава</w:t>
      </w:r>
      <w:r>
        <w:rPr>
          <w:rFonts w:ascii="Times New Roman" w:eastAsia="Aptos" w:hAnsi="Times New Roman" w:cs="Times New Roman"/>
          <w:sz w:val="28"/>
          <w:szCs w:val="28"/>
        </w:rPr>
        <w:t>.</w:t>
      </w:r>
    </w:p>
    <w:p w14:paraId="48FCD82D" w14:textId="12108563" w:rsidR="00C04210" w:rsidRDefault="00220E5F" w:rsidP="00C04210">
      <w:pPr>
        <w:spacing w:after="0" w:line="240" w:lineRule="auto"/>
        <w:ind w:firstLine="720"/>
        <w:jc w:val="both"/>
        <w:rPr>
          <w:rFonts w:ascii="Times New Roman" w:hAnsi="Times New Roman" w:cs="Times New Roman"/>
          <w:b/>
          <w:bCs/>
          <w:color w:val="111111"/>
          <w:sz w:val="28"/>
          <w:szCs w:val="28"/>
          <w:shd w:val="clear" w:color="auto" w:fill="FFFFFF"/>
        </w:rPr>
      </w:pPr>
      <w:r>
        <w:rPr>
          <w:rFonts w:ascii="Times New Roman" w:hAnsi="Times New Roman" w:cs="Times New Roman"/>
          <w:b/>
          <w:bCs/>
          <w:color w:val="111111"/>
          <w:sz w:val="28"/>
          <w:szCs w:val="28"/>
          <w:shd w:val="clear" w:color="auto" w:fill="FFFFFF"/>
        </w:rPr>
        <w:t>С</w:t>
      </w:r>
      <w:r w:rsidR="00C04210" w:rsidRPr="00537BA6">
        <w:rPr>
          <w:rFonts w:ascii="Times New Roman" w:hAnsi="Times New Roman" w:cs="Times New Roman"/>
          <w:b/>
          <w:bCs/>
          <w:color w:val="111111"/>
          <w:sz w:val="28"/>
          <w:szCs w:val="28"/>
          <w:shd w:val="clear" w:color="auto" w:fill="FFFFFF"/>
        </w:rPr>
        <w:t>корость коррозии</w:t>
      </w:r>
      <w:r w:rsidR="00C04210" w:rsidRPr="00537BA6">
        <w:rPr>
          <w:rFonts w:ascii="Times New Roman" w:hAnsi="Times New Roman" w:cs="Times New Roman"/>
          <w:color w:val="111111"/>
          <w:sz w:val="28"/>
          <w:szCs w:val="28"/>
          <w:shd w:val="clear" w:color="auto" w:fill="FFFFFF"/>
        </w:rPr>
        <w:t xml:space="preserve"> — </w:t>
      </w:r>
      <w:r w:rsidR="00C04210">
        <w:rPr>
          <w:rStyle w:val="af3"/>
          <w:rFonts w:ascii="Times New Roman" w:hAnsi="Times New Roman" w:cs="Times New Roman"/>
          <w:b w:val="0"/>
          <w:bCs w:val="0"/>
          <w:color w:val="111111"/>
          <w:sz w:val="28"/>
          <w:szCs w:val="28"/>
        </w:rPr>
        <w:t>к</w:t>
      </w:r>
      <w:r w:rsidR="00C04210" w:rsidRPr="00537BA6">
        <w:rPr>
          <w:rStyle w:val="af3"/>
          <w:rFonts w:ascii="Times New Roman" w:hAnsi="Times New Roman" w:cs="Times New Roman"/>
          <w:b w:val="0"/>
          <w:bCs w:val="0"/>
          <w:color w:val="111111"/>
          <w:sz w:val="28"/>
          <w:szCs w:val="28"/>
        </w:rPr>
        <w:t>оррозионные потери единицы поверхности металла в единицу времени</w:t>
      </w:r>
      <w:r w:rsidR="00C04210" w:rsidRPr="00537BA6">
        <w:rPr>
          <w:rFonts w:ascii="Times New Roman" w:hAnsi="Times New Roman" w:cs="Times New Roman"/>
          <w:b/>
          <w:bCs/>
          <w:color w:val="111111"/>
          <w:sz w:val="28"/>
          <w:szCs w:val="28"/>
          <w:shd w:val="clear" w:color="auto" w:fill="FFFFFF"/>
        </w:rPr>
        <w:t>.</w:t>
      </w:r>
    </w:p>
    <w:p w14:paraId="26FE00C1" w14:textId="77777777" w:rsidR="00C04210" w:rsidRDefault="00C04210" w:rsidP="00C04210">
      <w:pPr>
        <w:spacing w:after="0" w:line="240" w:lineRule="auto"/>
        <w:ind w:firstLine="720"/>
        <w:jc w:val="both"/>
        <w:rPr>
          <w:rFonts w:ascii="Times New Roman" w:hAnsi="Times New Roman" w:cs="Times New Roman"/>
          <w:snapToGrid w:val="0"/>
          <w:sz w:val="28"/>
          <w:szCs w:val="28"/>
          <w:lang w:eastAsia="ru-RU"/>
        </w:rPr>
      </w:pPr>
      <w:r w:rsidRPr="007E7F3B">
        <w:rPr>
          <w:rFonts w:ascii="Times New Roman" w:hAnsi="Times New Roman" w:cs="Times New Roman"/>
          <w:b/>
          <w:bCs/>
          <w:snapToGrid w:val="0"/>
          <w:sz w:val="28"/>
          <w:szCs w:val="28"/>
          <w:lang w:eastAsia="ru-RU"/>
        </w:rPr>
        <w:t>Свободная кислотность</w:t>
      </w:r>
      <w:r>
        <w:rPr>
          <w:rFonts w:ascii="Times New Roman" w:hAnsi="Times New Roman" w:cs="Times New Roman"/>
          <w:snapToGrid w:val="0"/>
          <w:sz w:val="28"/>
          <w:szCs w:val="28"/>
          <w:lang w:eastAsia="ru-RU"/>
        </w:rPr>
        <w:t xml:space="preserve"> – содержание только свободной фосфорной кислоты.</w:t>
      </w:r>
    </w:p>
    <w:p w14:paraId="796FADBF" w14:textId="77777777" w:rsidR="00C04210" w:rsidRDefault="00C04210" w:rsidP="00C04210">
      <w:pPr>
        <w:spacing w:after="0" w:line="240" w:lineRule="auto"/>
        <w:ind w:firstLine="720"/>
        <w:jc w:val="both"/>
        <w:rPr>
          <w:rFonts w:ascii="Times New Roman" w:hAnsi="Times New Roman" w:cs="Times New Roman"/>
          <w:snapToGrid w:val="0"/>
          <w:sz w:val="28"/>
          <w:szCs w:val="28"/>
          <w:lang w:eastAsia="ru-RU"/>
        </w:rPr>
      </w:pPr>
      <w:r w:rsidRPr="007E7F3B">
        <w:rPr>
          <w:rFonts w:ascii="Times New Roman" w:hAnsi="Times New Roman" w:cs="Times New Roman"/>
          <w:b/>
          <w:bCs/>
          <w:snapToGrid w:val="0"/>
          <w:sz w:val="28"/>
          <w:szCs w:val="28"/>
          <w:lang w:eastAsia="ru-RU"/>
        </w:rPr>
        <w:t>Общая кислотность</w:t>
      </w:r>
      <w:r>
        <w:rPr>
          <w:rFonts w:ascii="Times New Roman" w:hAnsi="Times New Roman" w:cs="Times New Roman"/>
          <w:snapToGrid w:val="0"/>
          <w:sz w:val="28"/>
          <w:szCs w:val="28"/>
          <w:lang w:eastAsia="ru-RU"/>
        </w:rPr>
        <w:t xml:space="preserve"> - суммарное содержание свободной фосфорной кислоты и фосфат-ионов.</w:t>
      </w:r>
    </w:p>
    <w:p w14:paraId="4C697D16" w14:textId="6106220C" w:rsidR="00C04210" w:rsidRDefault="00C04210" w:rsidP="00C04210">
      <w:pPr>
        <w:spacing w:after="0" w:line="240" w:lineRule="auto"/>
        <w:ind w:firstLine="720"/>
        <w:jc w:val="both"/>
        <w:rPr>
          <w:rFonts w:ascii="Times New Roman" w:hAnsi="Times New Roman" w:cs="Times New Roman"/>
          <w:sz w:val="28"/>
          <w:szCs w:val="28"/>
        </w:rPr>
      </w:pPr>
      <w:r w:rsidRPr="00076FF3">
        <w:rPr>
          <w:rFonts w:ascii="Times New Roman" w:eastAsia="Times New Roman" w:hAnsi="Times New Roman" w:cs="Times New Roman"/>
          <w:b/>
          <w:bCs/>
          <w:snapToGrid w:val="0"/>
          <w:kern w:val="0"/>
          <w:sz w:val="28"/>
          <w:szCs w:val="20"/>
          <w:lang w:eastAsia="ru-RU"/>
          <w14:ligatures w14:val="none"/>
        </w:rPr>
        <w:t>Выщелачивание</w:t>
      </w:r>
      <w:r>
        <w:rPr>
          <w:rFonts w:ascii="Times New Roman" w:eastAsia="Times New Roman" w:hAnsi="Times New Roman" w:cs="Times New Roman"/>
          <w:snapToGrid w:val="0"/>
          <w:kern w:val="0"/>
          <w:sz w:val="28"/>
          <w:szCs w:val="20"/>
          <w:lang w:eastAsia="ru-RU"/>
          <w14:ligatures w14:val="none"/>
        </w:rPr>
        <w:t xml:space="preserve"> - </w:t>
      </w:r>
      <w:r w:rsidR="004C59BE" w:rsidRPr="004C59BE">
        <w:rPr>
          <w:rFonts w:ascii="Times New Roman" w:hAnsi="Times New Roman" w:cs="Times New Roman"/>
          <w:sz w:val="28"/>
          <w:szCs w:val="28"/>
        </w:rPr>
        <w:t>перевод в раствор, как правило, водный, одного или нескольких компонентов твердого материала</w:t>
      </w:r>
      <w:r w:rsidR="004C59BE">
        <w:rPr>
          <w:rFonts w:ascii="Times New Roman" w:hAnsi="Times New Roman" w:cs="Times New Roman"/>
          <w:sz w:val="28"/>
          <w:szCs w:val="28"/>
        </w:rPr>
        <w:t>.</w:t>
      </w:r>
    </w:p>
    <w:p w14:paraId="2EE716D9" w14:textId="77777777" w:rsidR="004C59BE" w:rsidRPr="004C59BE" w:rsidRDefault="004C59BE" w:rsidP="00C04210">
      <w:pPr>
        <w:spacing w:after="0" w:line="240" w:lineRule="auto"/>
        <w:ind w:firstLine="720"/>
        <w:jc w:val="both"/>
        <w:rPr>
          <w:rFonts w:ascii="Times New Roman" w:eastAsia="Times New Roman" w:hAnsi="Times New Roman" w:cs="Times New Roman"/>
          <w:snapToGrid w:val="0"/>
          <w:kern w:val="0"/>
          <w:sz w:val="28"/>
          <w:szCs w:val="28"/>
          <w:lang w:eastAsia="ru-RU"/>
          <w14:ligatures w14:val="none"/>
        </w:rPr>
      </w:pPr>
    </w:p>
    <w:p w14:paraId="6710C49B" w14:textId="77777777" w:rsidR="00C04210" w:rsidRDefault="00C04210" w:rsidP="00C04210">
      <w:pPr>
        <w:spacing w:after="0" w:line="240" w:lineRule="auto"/>
        <w:ind w:firstLine="720"/>
        <w:jc w:val="center"/>
        <w:rPr>
          <w:rFonts w:ascii="Times New Roman" w:eastAsia="Aptos" w:hAnsi="Times New Roman" w:cs="Times New Roman"/>
          <w:i/>
          <w:iCs/>
          <w:color w:val="FF0000"/>
          <w:sz w:val="28"/>
          <w:szCs w:val="28"/>
        </w:rPr>
      </w:pPr>
    </w:p>
    <w:p w14:paraId="23A1FFB7" w14:textId="3302051E" w:rsidR="00C519F0" w:rsidRDefault="00C519F0">
      <w:pPr>
        <w:rPr>
          <w:rFonts w:ascii="Times New Roman" w:eastAsia="Aptos" w:hAnsi="Times New Roman" w:cs="Times New Roman"/>
          <w:sz w:val="28"/>
          <w:szCs w:val="28"/>
        </w:rPr>
      </w:pPr>
      <w:r>
        <w:rPr>
          <w:rFonts w:ascii="Times New Roman" w:eastAsia="Aptos" w:hAnsi="Times New Roman" w:cs="Times New Roman"/>
          <w:sz w:val="28"/>
          <w:szCs w:val="28"/>
        </w:rPr>
        <w:br w:type="page"/>
      </w:r>
    </w:p>
    <w:p w14:paraId="18DBE20E" w14:textId="77777777" w:rsidR="00C04210" w:rsidRPr="00AC28E6" w:rsidRDefault="00C04210" w:rsidP="00C04210">
      <w:pPr>
        <w:spacing w:after="0" w:line="240" w:lineRule="auto"/>
        <w:jc w:val="center"/>
        <w:rPr>
          <w:rFonts w:ascii="Times New Roman" w:eastAsia="Aptos" w:hAnsi="Times New Roman" w:cs="Times New Roman"/>
          <w:b/>
          <w:bCs/>
          <w:sz w:val="28"/>
          <w:szCs w:val="28"/>
        </w:rPr>
      </w:pPr>
      <w:r w:rsidRPr="00AC28E6">
        <w:rPr>
          <w:rFonts w:ascii="Times New Roman" w:eastAsia="Aptos" w:hAnsi="Times New Roman" w:cs="Times New Roman"/>
          <w:b/>
          <w:bCs/>
          <w:sz w:val="28"/>
          <w:szCs w:val="28"/>
        </w:rPr>
        <w:lastRenderedPageBreak/>
        <w:t>ОБОЗНАЧЕНИЯ И СОКРАЩЕНИЯ</w:t>
      </w:r>
    </w:p>
    <w:p w14:paraId="467BED01" w14:textId="77777777" w:rsidR="00C04210" w:rsidRPr="00AC28E6" w:rsidRDefault="00C04210" w:rsidP="00C04210">
      <w:pPr>
        <w:spacing w:after="0" w:line="240" w:lineRule="auto"/>
        <w:jc w:val="center"/>
        <w:rPr>
          <w:rFonts w:ascii="Times New Roman" w:eastAsia="Aptos" w:hAnsi="Times New Roman" w:cs="Times New Roman"/>
          <w:sz w:val="28"/>
          <w:szCs w:val="28"/>
        </w:rPr>
      </w:pPr>
    </w:p>
    <w:p w14:paraId="38D25A7D" w14:textId="77777777" w:rsidR="00C82AA6" w:rsidRPr="00AC28E6" w:rsidRDefault="00C82AA6" w:rsidP="00C82AA6">
      <w:pPr>
        <w:spacing w:after="0" w:line="240" w:lineRule="auto"/>
        <w:ind w:firstLine="720"/>
        <w:jc w:val="both"/>
        <w:rPr>
          <w:rFonts w:ascii="Times New Roman" w:eastAsia="Aptos" w:hAnsi="Times New Roman" w:cs="Times New Roman"/>
          <w:sz w:val="28"/>
          <w:szCs w:val="28"/>
        </w:rPr>
      </w:pPr>
      <w:r w:rsidRPr="00AC28E6">
        <w:rPr>
          <w:rFonts w:ascii="Times New Roman" w:eastAsia="Aptos" w:hAnsi="Times New Roman" w:cs="Times New Roman"/>
          <w:sz w:val="28"/>
          <w:szCs w:val="28"/>
        </w:rPr>
        <w:t>В настоящей диссертации применены следующие обозначения и сокращения:</w:t>
      </w:r>
    </w:p>
    <w:p w14:paraId="78E62CCC" w14:textId="77777777" w:rsidR="00C82AA6" w:rsidRPr="00AC28E6" w:rsidRDefault="00C82AA6" w:rsidP="00C82AA6">
      <w:pPr>
        <w:spacing w:after="0" w:line="240" w:lineRule="auto"/>
        <w:ind w:firstLine="720"/>
        <w:jc w:val="both"/>
        <w:rPr>
          <w:rFonts w:ascii="Times New Roman" w:eastAsia="Aptos" w:hAnsi="Times New Roman" w:cs="Times New Roman"/>
          <w:sz w:val="28"/>
          <w:szCs w:val="28"/>
        </w:rPr>
      </w:pPr>
      <w:r w:rsidRPr="00AC28E6">
        <w:rPr>
          <w:rFonts w:ascii="Times New Roman" w:eastAsia="Aptos" w:hAnsi="Times New Roman" w:cs="Times New Roman"/>
          <w:sz w:val="28"/>
          <w:szCs w:val="28"/>
        </w:rPr>
        <w:t xml:space="preserve">РФА </w:t>
      </w:r>
      <w:proofErr w:type="gramStart"/>
      <w:r>
        <w:rPr>
          <w:rFonts w:ascii="Times New Roman" w:eastAsia="Aptos" w:hAnsi="Times New Roman" w:cs="Times New Roman"/>
          <w:sz w:val="28"/>
          <w:szCs w:val="28"/>
        </w:rPr>
        <w:t xml:space="preserve">- </w:t>
      </w:r>
      <w:r w:rsidRPr="00AC28E6">
        <w:rPr>
          <w:rFonts w:ascii="Times New Roman" w:eastAsia="Aptos" w:hAnsi="Times New Roman" w:cs="Times New Roman"/>
          <w:sz w:val="28"/>
          <w:szCs w:val="28"/>
        </w:rPr>
        <w:t xml:space="preserve"> рентгено</w:t>
      </w:r>
      <w:proofErr w:type="gramEnd"/>
      <w:r w:rsidRPr="00AC28E6">
        <w:rPr>
          <w:rFonts w:ascii="Times New Roman" w:eastAsia="Aptos" w:hAnsi="Times New Roman" w:cs="Times New Roman"/>
          <w:sz w:val="28"/>
          <w:szCs w:val="28"/>
        </w:rPr>
        <w:t>-фазовый анализ</w:t>
      </w:r>
    </w:p>
    <w:p w14:paraId="31518193" w14:textId="77777777" w:rsidR="00C82AA6" w:rsidRPr="00AC28E6" w:rsidRDefault="00C82AA6" w:rsidP="00C82AA6">
      <w:pPr>
        <w:spacing w:after="0" w:line="240" w:lineRule="auto"/>
        <w:ind w:firstLine="720"/>
        <w:jc w:val="both"/>
        <w:rPr>
          <w:rFonts w:ascii="Times New Roman" w:eastAsia="Aptos" w:hAnsi="Times New Roman" w:cs="Times New Roman"/>
          <w:sz w:val="28"/>
          <w:szCs w:val="28"/>
        </w:rPr>
      </w:pPr>
      <w:proofErr w:type="gramStart"/>
      <w:r w:rsidRPr="00AC28E6">
        <w:rPr>
          <w:rFonts w:ascii="Times New Roman" w:eastAsia="Aptos" w:hAnsi="Times New Roman" w:cs="Times New Roman"/>
          <w:sz w:val="28"/>
          <w:szCs w:val="28"/>
        </w:rPr>
        <w:t xml:space="preserve">ИКС </w:t>
      </w:r>
      <w:r>
        <w:rPr>
          <w:rFonts w:ascii="Times New Roman" w:eastAsia="Aptos" w:hAnsi="Times New Roman" w:cs="Times New Roman"/>
          <w:sz w:val="28"/>
          <w:szCs w:val="28"/>
        </w:rPr>
        <w:t xml:space="preserve"> -</w:t>
      </w:r>
      <w:proofErr w:type="gramEnd"/>
      <w:r>
        <w:rPr>
          <w:rFonts w:ascii="Times New Roman" w:eastAsia="Aptos" w:hAnsi="Times New Roman" w:cs="Times New Roman"/>
          <w:sz w:val="28"/>
          <w:szCs w:val="28"/>
        </w:rPr>
        <w:t xml:space="preserve"> </w:t>
      </w:r>
      <w:r w:rsidRPr="00AC28E6">
        <w:rPr>
          <w:rFonts w:ascii="Times New Roman" w:eastAsia="Aptos" w:hAnsi="Times New Roman" w:cs="Times New Roman"/>
          <w:sz w:val="28"/>
          <w:szCs w:val="28"/>
        </w:rPr>
        <w:t xml:space="preserve"> инфракрасная спектроскопия</w:t>
      </w:r>
    </w:p>
    <w:p w14:paraId="1EE4BACC" w14:textId="77777777" w:rsidR="00C82AA6" w:rsidRPr="00AC28E6" w:rsidRDefault="00C82AA6" w:rsidP="00C82AA6">
      <w:pPr>
        <w:spacing w:after="0" w:line="240" w:lineRule="auto"/>
        <w:ind w:firstLine="720"/>
        <w:jc w:val="both"/>
        <w:rPr>
          <w:rFonts w:ascii="Times New Roman" w:eastAsia="Aptos" w:hAnsi="Times New Roman" w:cs="Times New Roman"/>
          <w:sz w:val="28"/>
          <w:szCs w:val="28"/>
        </w:rPr>
      </w:pPr>
      <w:proofErr w:type="gramStart"/>
      <w:r w:rsidRPr="00AC28E6">
        <w:rPr>
          <w:rFonts w:ascii="Times New Roman" w:eastAsia="Aptos" w:hAnsi="Times New Roman" w:cs="Times New Roman"/>
          <w:sz w:val="28"/>
          <w:szCs w:val="28"/>
        </w:rPr>
        <w:t xml:space="preserve">ДРОН </w:t>
      </w:r>
      <w:r>
        <w:rPr>
          <w:rFonts w:ascii="Times New Roman" w:eastAsia="Aptos" w:hAnsi="Times New Roman" w:cs="Times New Roman"/>
          <w:sz w:val="28"/>
          <w:szCs w:val="28"/>
        </w:rPr>
        <w:t xml:space="preserve"> -</w:t>
      </w:r>
      <w:proofErr w:type="gramEnd"/>
      <w:r>
        <w:rPr>
          <w:rFonts w:ascii="Times New Roman" w:eastAsia="Aptos" w:hAnsi="Times New Roman" w:cs="Times New Roman"/>
          <w:sz w:val="28"/>
          <w:szCs w:val="28"/>
        </w:rPr>
        <w:t xml:space="preserve"> </w:t>
      </w:r>
      <w:r w:rsidRPr="00AC28E6">
        <w:rPr>
          <w:rFonts w:ascii="Times New Roman" w:eastAsia="Aptos" w:hAnsi="Times New Roman" w:cs="Times New Roman"/>
          <w:sz w:val="28"/>
          <w:szCs w:val="28"/>
        </w:rPr>
        <w:t xml:space="preserve"> </w:t>
      </w:r>
      <w:proofErr w:type="spellStart"/>
      <w:r w:rsidRPr="00AC28E6">
        <w:rPr>
          <w:rFonts w:ascii="Times New Roman" w:eastAsia="Aptos" w:hAnsi="Times New Roman" w:cs="Times New Roman"/>
          <w:sz w:val="28"/>
          <w:szCs w:val="28"/>
        </w:rPr>
        <w:t>дифрактометр</w:t>
      </w:r>
      <w:proofErr w:type="spellEnd"/>
      <w:r w:rsidRPr="00AC28E6">
        <w:rPr>
          <w:rFonts w:ascii="Times New Roman" w:eastAsia="Aptos" w:hAnsi="Times New Roman" w:cs="Times New Roman"/>
          <w:sz w:val="28"/>
          <w:szCs w:val="28"/>
        </w:rPr>
        <w:t xml:space="preserve"> рентгеновский общего назначения</w:t>
      </w:r>
    </w:p>
    <w:p w14:paraId="47DEE825" w14:textId="77777777" w:rsidR="00C82AA6" w:rsidRPr="00AC28E6" w:rsidRDefault="00C82AA6" w:rsidP="00C82AA6">
      <w:pPr>
        <w:spacing w:after="0" w:line="240" w:lineRule="auto"/>
        <w:ind w:firstLine="720"/>
        <w:jc w:val="both"/>
        <w:rPr>
          <w:rFonts w:ascii="Times New Roman" w:eastAsia="Aptos" w:hAnsi="Times New Roman" w:cs="Times New Roman"/>
          <w:sz w:val="28"/>
          <w:szCs w:val="28"/>
        </w:rPr>
      </w:pPr>
      <w:proofErr w:type="gramStart"/>
      <w:r w:rsidRPr="00AC28E6">
        <w:rPr>
          <w:rFonts w:ascii="Times New Roman" w:eastAsia="Aptos" w:hAnsi="Times New Roman" w:cs="Times New Roman"/>
          <w:sz w:val="28"/>
          <w:szCs w:val="28"/>
        </w:rPr>
        <w:t xml:space="preserve">СЭМ </w:t>
      </w:r>
      <w:r>
        <w:rPr>
          <w:rFonts w:ascii="Times New Roman" w:eastAsia="Aptos" w:hAnsi="Times New Roman" w:cs="Times New Roman"/>
          <w:sz w:val="28"/>
          <w:szCs w:val="28"/>
        </w:rPr>
        <w:t xml:space="preserve"> -</w:t>
      </w:r>
      <w:proofErr w:type="gramEnd"/>
      <w:r>
        <w:rPr>
          <w:rFonts w:ascii="Times New Roman" w:eastAsia="Aptos" w:hAnsi="Times New Roman" w:cs="Times New Roman"/>
          <w:sz w:val="28"/>
          <w:szCs w:val="28"/>
        </w:rPr>
        <w:t xml:space="preserve"> </w:t>
      </w:r>
      <w:r w:rsidRPr="00AC28E6">
        <w:rPr>
          <w:rFonts w:ascii="Times New Roman" w:eastAsia="Aptos" w:hAnsi="Times New Roman" w:cs="Times New Roman"/>
          <w:sz w:val="28"/>
          <w:szCs w:val="28"/>
        </w:rPr>
        <w:t xml:space="preserve"> сканирующий электронный микроскоп</w:t>
      </w:r>
    </w:p>
    <w:p w14:paraId="4D7CAA95" w14:textId="77777777" w:rsidR="00C82AA6" w:rsidRPr="00AC28E6" w:rsidRDefault="00C82AA6" w:rsidP="00C82AA6">
      <w:pPr>
        <w:spacing w:after="0" w:line="240" w:lineRule="auto"/>
        <w:ind w:firstLine="720"/>
        <w:jc w:val="both"/>
        <w:rPr>
          <w:rFonts w:ascii="Times New Roman" w:eastAsia="Aptos" w:hAnsi="Times New Roman" w:cs="Times New Roman"/>
          <w:sz w:val="28"/>
          <w:szCs w:val="28"/>
        </w:rPr>
      </w:pPr>
      <w:proofErr w:type="spellStart"/>
      <w:r>
        <w:rPr>
          <w:rFonts w:ascii="Times New Roman" w:eastAsia="Aptos" w:hAnsi="Times New Roman" w:cs="Times New Roman"/>
          <w:sz w:val="28"/>
          <w:szCs w:val="28"/>
          <w:lang w:val="en-US"/>
        </w:rPr>
        <w:t>m</w:t>
      </w:r>
      <w:r>
        <w:rPr>
          <w:rFonts w:ascii="Times New Roman" w:eastAsia="Aptos" w:hAnsi="Times New Roman" w:cs="Times New Roman"/>
          <w:sz w:val="28"/>
          <w:szCs w:val="28"/>
          <w:vertAlign w:val="subscript"/>
          <w:lang w:val="en-US"/>
        </w:rPr>
        <w:t>o</w:t>
      </w:r>
      <w:proofErr w:type="spellEnd"/>
      <w:r w:rsidRPr="00467973">
        <w:rPr>
          <w:rFonts w:ascii="Times New Roman" w:eastAsia="Aptos" w:hAnsi="Times New Roman" w:cs="Times New Roman"/>
          <w:sz w:val="28"/>
          <w:szCs w:val="28"/>
        </w:rPr>
        <w:t xml:space="preserve"> </w:t>
      </w:r>
      <w:r>
        <w:rPr>
          <w:rFonts w:ascii="Times New Roman" w:eastAsia="Aptos" w:hAnsi="Times New Roman" w:cs="Times New Roman"/>
          <w:sz w:val="28"/>
          <w:szCs w:val="28"/>
        </w:rPr>
        <w:t>–</w:t>
      </w:r>
      <w:r w:rsidRPr="00467973">
        <w:rPr>
          <w:rFonts w:ascii="Times New Roman" w:eastAsia="Aptos" w:hAnsi="Times New Roman" w:cs="Times New Roman"/>
          <w:sz w:val="28"/>
          <w:szCs w:val="28"/>
        </w:rPr>
        <w:t xml:space="preserve"> </w:t>
      </w:r>
      <w:r>
        <w:rPr>
          <w:rFonts w:ascii="Times New Roman" w:eastAsia="Aptos" w:hAnsi="Times New Roman" w:cs="Times New Roman"/>
          <w:sz w:val="28"/>
          <w:szCs w:val="28"/>
        </w:rPr>
        <w:t>начальная масса пластины</w:t>
      </w:r>
    </w:p>
    <w:p w14:paraId="42A8F97C" w14:textId="77777777" w:rsidR="00C82AA6" w:rsidRPr="00467973" w:rsidRDefault="00C82AA6" w:rsidP="00C82AA6">
      <w:pPr>
        <w:spacing w:after="0" w:line="240" w:lineRule="auto"/>
        <w:ind w:firstLine="720"/>
        <w:jc w:val="both"/>
        <w:rPr>
          <w:rFonts w:ascii="Times New Roman" w:eastAsia="Aptos" w:hAnsi="Times New Roman" w:cs="Times New Roman"/>
          <w:sz w:val="28"/>
          <w:szCs w:val="28"/>
        </w:rPr>
      </w:pPr>
      <w:proofErr w:type="spellStart"/>
      <w:proofErr w:type="gramStart"/>
      <w:r>
        <w:rPr>
          <w:rFonts w:ascii="Times New Roman" w:eastAsia="Aptos" w:hAnsi="Times New Roman" w:cs="Times New Roman"/>
          <w:sz w:val="28"/>
          <w:szCs w:val="28"/>
          <w:lang w:val="en-US"/>
        </w:rPr>
        <w:t>m</w:t>
      </w:r>
      <w:r>
        <w:rPr>
          <w:rFonts w:ascii="Times New Roman" w:eastAsia="Aptos" w:hAnsi="Times New Roman" w:cs="Times New Roman"/>
          <w:sz w:val="28"/>
          <w:szCs w:val="28"/>
          <w:vertAlign w:val="subscript"/>
          <w:lang w:val="en-US"/>
        </w:rPr>
        <w:t>k</w:t>
      </w:r>
      <w:proofErr w:type="spellEnd"/>
      <w:r w:rsidRPr="00467973">
        <w:rPr>
          <w:rFonts w:ascii="Times New Roman" w:eastAsia="Aptos" w:hAnsi="Times New Roman" w:cs="Times New Roman"/>
          <w:sz w:val="28"/>
          <w:szCs w:val="28"/>
        </w:rPr>
        <w:t xml:space="preserve"> </w:t>
      </w:r>
      <w:r>
        <w:rPr>
          <w:rFonts w:ascii="Times New Roman" w:eastAsia="Aptos" w:hAnsi="Times New Roman" w:cs="Times New Roman"/>
          <w:sz w:val="28"/>
          <w:szCs w:val="28"/>
        </w:rPr>
        <w:t xml:space="preserve"> -</w:t>
      </w:r>
      <w:proofErr w:type="gramEnd"/>
      <w:r>
        <w:rPr>
          <w:rFonts w:ascii="Times New Roman" w:eastAsia="Aptos" w:hAnsi="Times New Roman" w:cs="Times New Roman"/>
          <w:sz w:val="28"/>
          <w:szCs w:val="28"/>
        </w:rPr>
        <w:t xml:space="preserve"> масса пластины с продуктами коррозии</w:t>
      </w:r>
    </w:p>
    <w:p w14:paraId="6777DE57" w14:textId="77777777" w:rsidR="00C82AA6" w:rsidRDefault="00C82AA6" w:rsidP="00C82AA6">
      <w:pPr>
        <w:spacing w:after="0" w:line="240" w:lineRule="auto"/>
        <w:ind w:firstLine="720"/>
        <w:jc w:val="both"/>
        <w:rPr>
          <w:rFonts w:ascii="Times New Roman" w:eastAsia="Aptos" w:hAnsi="Times New Roman" w:cs="Times New Roman"/>
          <w:sz w:val="28"/>
          <w:szCs w:val="28"/>
        </w:rPr>
      </w:pPr>
      <w:r>
        <w:rPr>
          <w:rFonts w:ascii="Times New Roman" w:eastAsia="Aptos" w:hAnsi="Times New Roman" w:cs="Times New Roman"/>
          <w:sz w:val="28"/>
          <w:szCs w:val="28"/>
          <w:lang w:val="en-US"/>
        </w:rPr>
        <w:t>S</w:t>
      </w:r>
      <w:proofErr w:type="spellStart"/>
      <w:proofErr w:type="gramStart"/>
      <w:r>
        <w:rPr>
          <w:rFonts w:ascii="Times New Roman" w:eastAsia="Aptos" w:hAnsi="Times New Roman" w:cs="Times New Roman"/>
          <w:sz w:val="28"/>
          <w:szCs w:val="28"/>
          <w:vertAlign w:val="subscript"/>
        </w:rPr>
        <w:t>обр</w:t>
      </w:r>
      <w:proofErr w:type="spellEnd"/>
      <w:r>
        <w:rPr>
          <w:rFonts w:ascii="Times New Roman" w:eastAsia="Aptos" w:hAnsi="Times New Roman" w:cs="Times New Roman"/>
          <w:sz w:val="28"/>
          <w:szCs w:val="28"/>
        </w:rPr>
        <w:t xml:space="preserve">  -</w:t>
      </w:r>
      <w:proofErr w:type="gramEnd"/>
      <w:r>
        <w:rPr>
          <w:rFonts w:ascii="Times New Roman" w:eastAsia="Aptos" w:hAnsi="Times New Roman" w:cs="Times New Roman"/>
          <w:sz w:val="28"/>
          <w:szCs w:val="28"/>
        </w:rPr>
        <w:t xml:space="preserve"> площадь поверхности пластины</w:t>
      </w:r>
    </w:p>
    <w:p w14:paraId="7C9996B4" w14:textId="77777777" w:rsidR="00C82AA6" w:rsidRPr="00CD5CED" w:rsidRDefault="00C82AA6" w:rsidP="00C82AA6">
      <w:pPr>
        <w:spacing w:after="0" w:line="240" w:lineRule="auto"/>
        <w:ind w:firstLine="720"/>
        <w:jc w:val="both"/>
        <w:rPr>
          <w:rFonts w:ascii="Times New Roman" w:eastAsia="Aptos" w:hAnsi="Times New Roman" w:cs="Times New Roman"/>
          <w:sz w:val="28"/>
          <w:szCs w:val="28"/>
        </w:rPr>
      </w:pPr>
      <w:r w:rsidRPr="00CD5CED">
        <w:rPr>
          <w:rFonts w:ascii="Times New Roman" w:hAnsi="Times New Roman" w:cs="Times New Roman"/>
          <w:sz w:val="28"/>
          <w:szCs w:val="28"/>
        </w:rPr>
        <w:sym w:font="Symbol" w:char="F074"/>
      </w:r>
      <w:r>
        <w:rPr>
          <w:rFonts w:ascii="Times New Roman" w:hAnsi="Times New Roman" w:cs="Times New Roman"/>
          <w:sz w:val="28"/>
          <w:szCs w:val="28"/>
        </w:rPr>
        <w:t xml:space="preserve">   - продолжительность процесса исследований</w:t>
      </w:r>
    </w:p>
    <w:p w14:paraId="2B377532" w14:textId="61C83FF1" w:rsidR="00C82AA6" w:rsidRPr="004262C1" w:rsidRDefault="00C82AA6" w:rsidP="00C82AA6">
      <w:pPr>
        <w:spacing w:after="0" w:line="240" w:lineRule="auto"/>
        <w:ind w:firstLine="720"/>
        <w:jc w:val="both"/>
        <w:rPr>
          <w:rFonts w:ascii="Times New Roman" w:eastAsia="Aptos" w:hAnsi="Times New Roman" w:cs="Times New Roman"/>
          <w:sz w:val="28"/>
          <w:szCs w:val="28"/>
        </w:rPr>
      </w:pPr>
      <w:proofErr w:type="spellStart"/>
      <w:proofErr w:type="gramStart"/>
      <w:r>
        <w:rPr>
          <w:rFonts w:ascii="Times New Roman" w:eastAsia="Aptos" w:hAnsi="Times New Roman" w:cs="Times New Roman"/>
          <w:sz w:val="28"/>
          <w:szCs w:val="28"/>
          <w:lang w:val="en-US"/>
        </w:rPr>
        <w:t>V</w:t>
      </w:r>
      <w:r>
        <w:rPr>
          <w:rFonts w:ascii="Times New Roman" w:eastAsia="Aptos" w:hAnsi="Times New Roman" w:cs="Times New Roman"/>
          <w:sz w:val="28"/>
          <w:szCs w:val="28"/>
          <w:vertAlign w:val="subscript"/>
          <w:lang w:val="en-US"/>
        </w:rPr>
        <w:t>corr</w:t>
      </w:r>
      <w:proofErr w:type="spellEnd"/>
      <w:r w:rsidRPr="00CD5CED">
        <w:rPr>
          <w:rFonts w:ascii="Times New Roman" w:eastAsia="Aptos" w:hAnsi="Times New Roman" w:cs="Times New Roman"/>
          <w:sz w:val="28"/>
          <w:szCs w:val="28"/>
          <w:vertAlign w:val="subscript"/>
        </w:rPr>
        <w:t xml:space="preserve"> </w:t>
      </w:r>
      <w:r>
        <w:rPr>
          <w:rFonts w:ascii="Times New Roman" w:eastAsia="Aptos" w:hAnsi="Times New Roman" w:cs="Times New Roman"/>
          <w:sz w:val="28"/>
          <w:szCs w:val="28"/>
        </w:rPr>
        <w:t xml:space="preserve"> -</w:t>
      </w:r>
      <w:proofErr w:type="gramEnd"/>
      <w:r>
        <w:rPr>
          <w:rFonts w:ascii="Times New Roman" w:eastAsia="Aptos" w:hAnsi="Times New Roman" w:cs="Times New Roman"/>
          <w:sz w:val="28"/>
          <w:szCs w:val="28"/>
        </w:rPr>
        <w:t xml:space="preserve"> </w:t>
      </w:r>
      <w:r w:rsidR="00AD4CD3">
        <w:rPr>
          <w:rFonts w:ascii="Times New Roman" w:eastAsia="Times New Roman" w:hAnsi="Times New Roman"/>
          <w:sz w:val="28"/>
          <w:szCs w:val="28"/>
          <w:lang w:eastAsia="ru-RU"/>
        </w:rPr>
        <w:t>с</w:t>
      </w:r>
      <w:r w:rsidRPr="004262C1">
        <w:rPr>
          <w:rFonts w:ascii="Times New Roman" w:eastAsia="Times New Roman" w:hAnsi="Times New Roman"/>
          <w:sz w:val="28"/>
          <w:szCs w:val="28"/>
          <w:lang w:eastAsia="ru-RU"/>
        </w:rPr>
        <w:t>корость коррозии</w:t>
      </w:r>
    </w:p>
    <w:p w14:paraId="0997D81C" w14:textId="5234C293" w:rsidR="00C82AA6" w:rsidRPr="004262C1" w:rsidRDefault="00C82AA6" w:rsidP="00C82AA6">
      <w:pPr>
        <w:spacing w:after="0" w:line="240" w:lineRule="auto"/>
        <w:ind w:firstLine="720"/>
        <w:jc w:val="both"/>
        <w:rPr>
          <w:rFonts w:ascii="Times New Roman" w:eastAsia="Aptos" w:hAnsi="Times New Roman" w:cs="Times New Roman"/>
          <w:sz w:val="28"/>
          <w:szCs w:val="28"/>
        </w:rPr>
      </w:pPr>
      <w:r w:rsidRPr="004262C1">
        <w:rPr>
          <w:rFonts w:ascii="Times New Roman" w:eastAsia="Aptos" w:hAnsi="Times New Roman" w:cs="Times New Roman"/>
          <w:sz w:val="28"/>
          <w:szCs w:val="28"/>
          <w:lang w:val="en-US"/>
        </w:rPr>
        <w:t>V</w:t>
      </w:r>
      <w:proofErr w:type="spellStart"/>
      <w:proofErr w:type="gramStart"/>
      <w:r w:rsidRPr="004262C1">
        <w:rPr>
          <w:rFonts w:ascii="Times New Roman" w:eastAsia="Aptos" w:hAnsi="Times New Roman" w:cs="Times New Roman"/>
          <w:sz w:val="28"/>
          <w:szCs w:val="28"/>
          <w:vertAlign w:val="subscript"/>
        </w:rPr>
        <w:t>отл</w:t>
      </w:r>
      <w:proofErr w:type="spellEnd"/>
      <w:r w:rsidRPr="004262C1">
        <w:rPr>
          <w:rFonts w:ascii="Times New Roman" w:eastAsia="Aptos" w:hAnsi="Times New Roman" w:cs="Times New Roman"/>
          <w:sz w:val="28"/>
          <w:szCs w:val="28"/>
        </w:rPr>
        <w:t xml:space="preserve">  -</w:t>
      </w:r>
      <w:proofErr w:type="gramEnd"/>
      <w:r w:rsidRPr="004262C1">
        <w:rPr>
          <w:rFonts w:ascii="Times New Roman" w:eastAsia="Aptos" w:hAnsi="Times New Roman" w:cs="Times New Roman"/>
          <w:sz w:val="28"/>
          <w:szCs w:val="28"/>
        </w:rPr>
        <w:t xml:space="preserve">  </w:t>
      </w:r>
      <w:r w:rsidR="00AD4CD3">
        <w:rPr>
          <w:rFonts w:ascii="Times New Roman" w:eastAsia="Times New Roman" w:hAnsi="Times New Roman"/>
          <w:sz w:val="28"/>
          <w:szCs w:val="28"/>
          <w:lang w:eastAsia="ru-RU"/>
        </w:rPr>
        <w:t>с</w:t>
      </w:r>
      <w:r w:rsidRPr="004262C1">
        <w:rPr>
          <w:rFonts w:ascii="Times New Roman" w:eastAsia="Times New Roman" w:hAnsi="Times New Roman"/>
          <w:sz w:val="28"/>
          <w:szCs w:val="28"/>
          <w:lang w:eastAsia="ru-RU"/>
        </w:rPr>
        <w:t>корость накопления отложений на поверх-</w:t>
      </w:r>
      <w:proofErr w:type="spellStart"/>
      <w:r w:rsidRPr="004262C1">
        <w:rPr>
          <w:rFonts w:ascii="Times New Roman" w:eastAsia="Times New Roman" w:hAnsi="Times New Roman"/>
          <w:sz w:val="28"/>
          <w:szCs w:val="28"/>
          <w:lang w:eastAsia="ru-RU"/>
        </w:rPr>
        <w:t>ности</w:t>
      </w:r>
      <w:proofErr w:type="spellEnd"/>
      <w:r w:rsidRPr="004262C1">
        <w:rPr>
          <w:rFonts w:ascii="Times New Roman" w:eastAsia="Times New Roman" w:hAnsi="Times New Roman"/>
          <w:sz w:val="28"/>
          <w:szCs w:val="28"/>
          <w:lang w:eastAsia="ru-RU"/>
        </w:rPr>
        <w:t xml:space="preserve"> металла</w:t>
      </w:r>
    </w:p>
    <w:p w14:paraId="214A4E97" w14:textId="77777777" w:rsidR="00C82AA6" w:rsidRPr="004262C1" w:rsidRDefault="00C82AA6" w:rsidP="00C82AA6">
      <w:pPr>
        <w:spacing w:after="0" w:line="240" w:lineRule="auto"/>
        <w:ind w:firstLine="720"/>
        <w:jc w:val="both"/>
        <w:rPr>
          <w:rFonts w:ascii="Times New Roman" w:eastAsia="Aptos" w:hAnsi="Times New Roman" w:cs="Times New Roman"/>
          <w:sz w:val="28"/>
          <w:szCs w:val="28"/>
        </w:rPr>
      </w:pPr>
      <w:r w:rsidRPr="004262C1">
        <w:rPr>
          <w:rFonts w:ascii="Times New Roman" w:eastAsia="Aptos" w:hAnsi="Times New Roman" w:cs="Times New Roman"/>
          <w:sz w:val="28"/>
          <w:szCs w:val="28"/>
          <w:lang w:val="en-US"/>
        </w:rPr>
        <w:t>Z</w:t>
      </w:r>
      <w:r w:rsidRPr="004262C1">
        <w:rPr>
          <w:rFonts w:ascii="Times New Roman" w:eastAsia="Aptos" w:hAnsi="Times New Roman" w:cs="Times New Roman"/>
          <w:sz w:val="28"/>
          <w:szCs w:val="28"/>
        </w:rPr>
        <w:t xml:space="preserve"> – степень защиты</w:t>
      </w:r>
    </w:p>
    <w:p w14:paraId="1D2F740E" w14:textId="77777777" w:rsidR="00C82AA6" w:rsidRDefault="00C82AA6" w:rsidP="00C82AA6">
      <w:pPr>
        <w:spacing w:after="0" w:line="240" w:lineRule="auto"/>
        <w:ind w:firstLine="720"/>
        <w:jc w:val="both"/>
        <w:rPr>
          <w:rFonts w:ascii="Times New Roman" w:eastAsia="Times New Roman" w:hAnsi="Times New Roman" w:cs="Times New Roman"/>
          <w:sz w:val="28"/>
        </w:rPr>
      </w:pPr>
      <w:r w:rsidRPr="00635596">
        <w:rPr>
          <w:rFonts w:ascii="Times New Roman" w:eastAsia="Times New Roman" w:hAnsi="Times New Roman" w:cs="Times New Roman"/>
          <w:sz w:val="28"/>
        </w:rPr>
        <w:t>PPM (</w:t>
      </w:r>
      <w:proofErr w:type="spellStart"/>
      <w:r w:rsidRPr="00635596">
        <w:rPr>
          <w:rFonts w:ascii="Times New Roman" w:eastAsia="Times New Roman" w:hAnsi="Times New Roman" w:cs="Times New Roman"/>
          <w:sz w:val="28"/>
        </w:rPr>
        <w:t>parts</w:t>
      </w:r>
      <w:proofErr w:type="spellEnd"/>
      <w:r w:rsidRPr="00635596">
        <w:rPr>
          <w:rFonts w:ascii="Times New Roman" w:eastAsia="Times New Roman" w:hAnsi="Times New Roman" w:cs="Times New Roman"/>
          <w:sz w:val="28"/>
        </w:rPr>
        <w:t xml:space="preserve"> </w:t>
      </w:r>
      <w:proofErr w:type="spellStart"/>
      <w:r w:rsidRPr="00635596">
        <w:rPr>
          <w:rFonts w:ascii="Times New Roman" w:eastAsia="Times New Roman" w:hAnsi="Times New Roman" w:cs="Times New Roman"/>
          <w:sz w:val="28"/>
        </w:rPr>
        <w:t>per</w:t>
      </w:r>
      <w:proofErr w:type="spellEnd"/>
      <w:r w:rsidRPr="00635596">
        <w:rPr>
          <w:rFonts w:ascii="Times New Roman" w:eastAsia="Times New Roman" w:hAnsi="Times New Roman" w:cs="Times New Roman"/>
          <w:sz w:val="28"/>
        </w:rPr>
        <w:t xml:space="preserve"> </w:t>
      </w:r>
      <w:proofErr w:type="spellStart"/>
      <w:r w:rsidRPr="00635596">
        <w:rPr>
          <w:rFonts w:ascii="Times New Roman" w:eastAsia="Times New Roman" w:hAnsi="Times New Roman" w:cs="Times New Roman"/>
          <w:sz w:val="28"/>
        </w:rPr>
        <w:t>million</w:t>
      </w:r>
      <w:proofErr w:type="spellEnd"/>
      <w:r w:rsidRPr="00635596">
        <w:rPr>
          <w:rFonts w:ascii="Times New Roman" w:eastAsia="Times New Roman" w:hAnsi="Times New Roman" w:cs="Times New Roman"/>
          <w:sz w:val="28"/>
        </w:rPr>
        <w:t xml:space="preserve">) - единица измерения, которая указывает на количество частей вещества на миллион частей другого вещества. </w:t>
      </w:r>
    </w:p>
    <w:p w14:paraId="408407A4" w14:textId="77777777" w:rsidR="00C82AA6" w:rsidRPr="00064463" w:rsidRDefault="00C82AA6" w:rsidP="00C82AA6">
      <w:pPr>
        <w:spacing w:after="0" w:line="240" w:lineRule="auto"/>
        <w:ind w:firstLine="720"/>
        <w:jc w:val="both"/>
        <w:rPr>
          <w:rFonts w:ascii="Times New Roman" w:eastAsia="Times New Roman" w:hAnsi="Times New Roman" w:cs="Times New Roman"/>
          <w:color w:val="1F1F1F"/>
          <w:sz w:val="28"/>
        </w:rPr>
      </w:pPr>
      <w:proofErr w:type="gramStart"/>
      <w:r>
        <w:rPr>
          <w:rFonts w:ascii="Times New Roman" w:eastAsia="Times New Roman" w:hAnsi="Times New Roman" w:cs="Times New Roman"/>
          <w:sz w:val="28"/>
        </w:rPr>
        <w:t>η  -</w:t>
      </w:r>
      <w:proofErr w:type="gramEnd"/>
      <w:r>
        <w:rPr>
          <w:rFonts w:ascii="Times New Roman" w:eastAsia="Times New Roman" w:hAnsi="Times New Roman" w:cs="Times New Roman"/>
          <w:sz w:val="28"/>
        </w:rPr>
        <w:t xml:space="preserve"> кислотность ванны</w:t>
      </w:r>
    </w:p>
    <w:p w14:paraId="2425EE27" w14:textId="77777777" w:rsidR="00C82AA6" w:rsidRPr="00064463" w:rsidRDefault="00C82AA6" w:rsidP="00C82AA6">
      <w:pPr>
        <w:spacing w:after="0" w:line="240" w:lineRule="auto"/>
        <w:ind w:firstLine="720"/>
        <w:jc w:val="both"/>
        <w:rPr>
          <w:rFonts w:ascii="Times New Roman" w:eastAsia="Times New Roman" w:hAnsi="Times New Roman" w:cs="Times New Roman"/>
          <w:sz w:val="28"/>
        </w:rPr>
      </w:pPr>
      <w:proofErr w:type="gramStart"/>
      <w:r>
        <w:rPr>
          <w:rFonts w:ascii="Times New Roman" w:eastAsia="Times New Roman" w:hAnsi="Times New Roman" w:cs="Times New Roman"/>
          <w:sz w:val="28"/>
        </w:rPr>
        <w:t>К</w:t>
      </w:r>
      <w:r>
        <w:rPr>
          <w:rFonts w:ascii="Times New Roman" w:eastAsia="Times New Roman" w:hAnsi="Times New Roman" w:cs="Times New Roman"/>
          <w:sz w:val="28"/>
          <w:vertAlign w:val="subscript"/>
        </w:rPr>
        <w:t xml:space="preserve">о </w:t>
      </w:r>
      <w:r>
        <w:rPr>
          <w:rFonts w:ascii="Times New Roman" w:eastAsia="Times New Roman" w:hAnsi="Times New Roman" w:cs="Times New Roman"/>
          <w:sz w:val="28"/>
        </w:rPr>
        <w:t xml:space="preserve"> -</w:t>
      </w:r>
      <w:proofErr w:type="gramEnd"/>
      <w:r>
        <w:rPr>
          <w:rFonts w:ascii="Times New Roman" w:eastAsia="Times New Roman" w:hAnsi="Times New Roman" w:cs="Times New Roman"/>
          <w:sz w:val="28"/>
        </w:rPr>
        <w:t xml:space="preserve"> общая кислотность раствора</w:t>
      </w:r>
    </w:p>
    <w:p w14:paraId="5E2E2442" w14:textId="77777777" w:rsidR="00C82AA6" w:rsidRPr="00064463" w:rsidRDefault="00C82AA6" w:rsidP="00C82AA6">
      <w:pPr>
        <w:spacing w:after="0" w:line="240" w:lineRule="auto"/>
        <w:ind w:firstLine="720"/>
        <w:jc w:val="both"/>
        <w:rPr>
          <w:rFonts w:ascii="Times New Roman" w:eastAsia="Aptos" w:hAnsi="Times New Roman" w:cs="Times New Roman"/>
          <w:sz w:val="28"/>
          <w:szCs w:val="28"/>
        </w:rPr>
      </w:pPr>
      <w:proofErr w:type="gramStart"/>
      <w:r>
        <w:rPr>
          <w:rFonts w:ascii="Times New Roman" w:eastAsia="Times New Roman" w:hAnsi="Times New Roman" w:cs="Times New Roman"/>
          <w:sz w:val="28"/>
        </w:rPr>
        <w:t>К</w:t>
      </w:r>
      <w:r>
        <w:rPr>
          <w:rFonts w:ascii="Times New Roman" w:eastAsia="Times New Roman" w:hAnsi="Times New Roman" w:cs="Times New Roman"/>
          <w:sz w:val="28"/>
          <w:vertAlign w:val="subscript"/>
        </w:rPr>
        <w:t>с</w:t>
      </w:r>
      <w:r>
        <w:rPr>
          <w:rFonts w:ascii="Times New Roman" w:eastAsia="Times New Roman" w:hAnsi="Times New Roman" w:cs="Times New Roman"/>
          <w:sz w:val="28"/>
        </w:rPr>
        <w:t xml:space="preserve">  -</w:t>
      </w:r>
      <w:proofErr w:type="gramEnd"/>
      <w:r>
        <w:rPr>
          <w:rFonts w:ascii="Times New Roman" w:eastAsia="Times New Roman" w:hAnsi="Times New Roman" w:cs="Times New Roman"/>
          <w:sz w:val="28"/>
        </w:rPr>
        <w:t xml:space="preserve">  свободная кислотность раствора.</w:t>
      </w:r>
    </w:p>
    <w:p w14:paraId="45C1E6E2" w14:textId="77777777" w:rsidR="00C04210" w:rsidRDefault="00C04210" w:rsidP="00C04210">
      <w:pPr>
        <w:spacing w:after="0" w:line="240" w:lineRule="auto"/>
        <w:jc w:val="both"/>
        <w:rPr>
          <w:rFonts w:ascii="Times New Roman" w:eastAsia="Aptos" w:hAnsi="Times New Roman" w:cs="Times New Roman"/>
          <w:sz w:val="28"/>
          <w:szCs w:val="28"/>
        </w:rPr>
      </w:pPr>
    </w:p>
    <w:p w14:paraId="3AC3535A" w14:textId="77777777" w:rsidR="00C04210" w:rsidRDefault="00C04210" w:rsidP="00C04210">
      <w:pPr>
        <w:spacing w:after="0" w:line="240" w:lineRule="auto"/>
        <w:jc w:val="both"/>
        <w:rPr>
          <w:rFonts w:ascii="Times New Roman" w:eastAsia="Aptos" w:hAnsi="Times New Roman" w:cs="Times New Roman"/>
          <w:sz w:val="28"/>
          <w:szCs w:val="28"/>
        </w:rPr>
      </w:pPr>
    </w:p>
    <w:p w14:paraId="316EDD0C" w14:textId="2B31ECDE" w:rsidR="00C04210" w:rsidRDefault="00C04210" w:rsidP="00C04210">
      <w:pPr>
        <w:spacing w:after="0" w:line="240" w:lineRule="auto"/>
        <w:ind w:left="1069" w:hanging="360"/>
        <w:jc w:val="both"/>
      </w:pPr>
    </w:p>
    <w:p w14:paraId="3558C1E9" w14:textId="2913E981" w:rsidR="00C82AA6" w:rsidRDefault="00C82AA6" w:rsidP="00C04210">
      <w:pPr>
        <w:spacing w:after="0" w:line="240" w:lineRule="auto"/>
        <w:ind w:left="1069" w:hanging="360"/>
        <w:jc w:val="both"/>
      </w:pPr>
    </w:p>
    <w:p w14:paraId="7BF1B5E1" w14:textId="02DB658A" w:rsidR="00C82AA6" w:rsidRDefault="00C82AA6" w:rsidP="00C04210">
      <w:pPr>
        <w:spacing w:after="0" w:line="240" w:lineRule="auto"/>
        <w:ind w:left="1069" w:hanging="360"/>
        <w:jc w:val="both"/>
      </w:pPr>
    </w:p>
    <w:p w14:paraId="35D308B8" w14:textId="7C024D6A" w:rsidR="00C82AA6" w:rsidRDefault="00C82AA6" w:rsidP="00C04210">
      <w:pPr>
        <w:spacing w:after="0" w:line="240" w:lineRule="auto"/>
        <w:ind w:left="1069" w:hanging="360"/>
        <w:jc w:val="both"/>
      </w:pPr>
    </w:p>
    <w:p w14:paraId="7F60D2CA" w14:textId="4083962E" w:rsidR="00C82AA6" w:rsidRDefault="00C82AA6" w:rsidP="00C04210">
      <w:pPr>
        <w:spacing w:after="0" w:line="240" w:lineRule="auto"/>
        <w:ind w:left="1069" w:hanging="360"/>
        <w:jc w:val="both"/>
      </w:pPr>
    </w:p>
    <w:p w14:paraId="132533DD" w14:textId="15434DE6" w:rsidR="00C82AA6" w:rsidRDefault="00C82AA6" w:rsidP="00C04210">
      <w:pPr>
        <w:spacing w:after="0" w:line="240" w:lineRule="auto"/>
        <w:ind w:left="1069" w:hanging="360"/>
        <w:jc w:val="both"/>
      </w:pPr>
    </w:p>
    <w:p w14:paraId="52103543" w14:textId="52D83AD5" w:rsidR="00C82AA6" w:rsidRDefault="00C82AA6" w:rsidP="00C04210">
      <w:pPr>
        <w:spacing w:after="0" w:line="240" w:lineRule="auto"/>
        <w:ind w:left="1069" w:hanging="360"/>
        <w:jc w:val="both"/>
      </w:pPr>
    </w:p>
    <w:p w14:paraId="4C55E202" w14:textId="15CC3E65" w:rsidR="00C82AA6" w:rsidRDefault="00C82AA6" w:rsidP="00C04210">
      <w:pPr>
        <w:spacing w:after="0" w:line="240" w:lineRule="auto"/>
        <w:ind w:left="1069" w:hanging="360"/>
        <w:jc w:val="both"/>
      </w:pPr>
    </w:p>
    <w:p w14:paraId="57827019" w14:textId="42134CE4" w:rsidR="00C82AA6" w:rsidRDefault="00C82AA6" w:rsidP="00C04210">
      <w:pPr>
        <w:spacing w:after="0" w:line="240" w:lineRule="auto"/>
        <w:ind w:left="1069" w:hanging="360"/>
        <w:jc w:val="both"/>
      </w:pPr>
    </w:p>
    <w:p w14:paraId="7979B08C" w14:textId="4C76F660" w:rsidR="00C82AA6" w:rsidRDefault="00C82AA6" w:rsidP="00C04210">
      <w:pPr>
        <w:spacing w:after="0" w:line="240" w:lineRule="auto"/>
        <w:ind w:left="1069" w:hanging="360"/>
        <w:jc w:val="both"/>
      </w:pPr>
    </w:p>
    <w:p w14:paraId="0AD6A31C" w14:textId="673C21AA" w:rsidR="00C82AA6" w:rsidRDefault="00C82AA6" w:rsidP="00C04210">
      <w:pPr>
        <w:spacing w:after="0" w:line="240" w:lineRule="auto"/>
        <w:ind w:left="1069" w:hanging="360"/>
        <w:jc w:val="both"/>
      </w:pPr>
    </w:p>
    <w:p w14:paraId="08E47551" w14:textId="3F754FE2" w:rsidR="00C82AA6" w:rsidRDefault="00C82AA6" w:rsidP="00C04210">
      <w:pPr>
        <w:spacing w:after="0" w:line="240" w:lineRule="auto"/>
        <w:ind w:left="1069" w:hanging="360"/>
        <w:jc w:val="both"/>
      </w:pPr>
    </w:p>
    <w:p w14:paraId="1286786E" w14:textId="4BC6D9F2" w:rsidR="00C82AA6" w:rsidRDefault="00C82AA6" w:rsidP="00C04210">
      <w:pPr>
        <w:spacing w:after="0" w:line="240" w:lineRule="auto"/>
        <w:ind w:left="1069" w:hanging="360"/>
        <w:jc w:val="both"/>
      </w:pPr>
    </w:p>
    <w:p w14:paraId="26A3E56B" w14:textId="78A4FECD" w:rsidR="00C82AA6" w:rsidRDefault="00C82AA6" w:rsidP="00C04210">
      <w:pPr>
        <w:spacing w:after="0" w:line="240" w:lineRule="auto"/>
        <w:ind w:left="1069" w:hanging="360"/>
        <w:jc w:val="both"/>
      </w:pPr>
    </w:p>
    <w:p w14:paraId="6CD002DE" w14:textId="030AFD5B" w:rsidR="00C82AA6" w:rsidRDefault="00C82AA6" w:rsidP="00C04210">
      <w:pPr>
        <w:spacing w:after="0" w:line="240" w:lineRule="auto"/>
        <w:ind w:left="1069" w:hanging="360"/>
        <w:jc w:val="both"/>
      </w:pPr>
    </w:p>
    <w:p w14:paraId="57A64587" w14:textId="20C6321A" w:rsidR="00C82AA6" w:rsidRDefault="00C82AA6" w:rsidP="00C04210">
      <w:pPr>
        <w:spacing w:after="0" w:line="240" w:lineRule="auto"/>
        <w:ind w:left="1069" w:hanging="360"/>
        <w:jc w:val="both"/>
      </w:pPr>
    </w:p>
    <w:p w14:paraId="315E35E8" w14:textId="77777777" w:rsidR="00D46986" w:rsidRDefault="00D46986" w:rsidP="00C04210">
      <w:pPr>
        <w:spacing w:after="0" w:line="240" w:lineRule="auto"/>
        <w:ind w:left="1069" w:hanging="360"/>
        <w:jc w:val="both"/>
      </w:pPr>
    </w:p>
    <w:p w14:paraId="66358D97" w14:textId="77777777" w:rsidR="00D46986" w:rsidRDefault="00D46986" w:rsidP="00C04210">
      <w:pPr>
        <w:spacing w:after="0" w:line="240" w:lineRule="auto"/>
        <w:ind w:left="1069" w:hanging="360"/>
        <w:jc w:val="both"/>
      </w:pPr>
    </w:p>
    <w:p w14:paraId="391D3063" w14:textId="77777777" w:rsidR="00D46986" w:rsidRDefault="00D46986" w:rsidP="00C04210">
      <w:pPr>
        <w:spacing w:after="0" w:line="240" w:lineRule="auto"/>
        <w:ind w:left="1069" w:hanging="360"/>
        <w:jc w:val="both"/>
      </w:pPr>
    </w:p>
    <w:p w14:paraId="6E7CC2B2" w14:textId="434609CB" w:rsidR="00C82AA6" w:rsidRDefault="00C82AA6" w:rsidP="00C04210">
      <w:pPr>
        <w:spacing w:after="0" w:line="240" w:lineRule="auto"/>
        <w:ind w:left="1069" w:hanging="360"/>
        <w:jc w:val="both"/>
      </w:pPr>
    </w:p>
    <w:p w14:paraId="70F29692" w14:textId="25875979" w:rsidR="00C82AA6" w:rsidRDefault="00C82AA6" w:rsidP="00C04210">
      <w:pPr>
        <w:spacing w:after="0" w:line="240" w:lineRule="auto"/>
        <w:ind w:left="1069" w:hanging="360"/>
        <w:jc w:val="both"/>
      </w:pPr>
    </w:p>
    <w:p w14:paraId="5480494D" w14:textId="588900B6" w:rsidR="00C82AA6" w:rsidRDefault="00C82AA6" w:rsidP="00C04210">
      <w:pPr>
        <w:spacing w:after="0" w:line="240" w:lineRule="auto"/>
        <w:ind w:left="1069" w:hanging="360"/>
        <w:jc w:val="both"/>
      </w:pPr>
    </w:p>
    <w:p w14:paraId="1AED3BFB" w14:textId="1A22DB4F" w:rsidR="00C82AA6" w:rsidRDefault="00C82AA6" w:rsidP="00C04210">
      <w:pPr>
        <w:spacing w:after="0" w:line="240" w:lineRule="auto"/>
        <w:ind w:left="1069" w:hanging="360"/>
        <w:jc w:val="both"/>
      </w:pPr>
    </w:p>
    <w:p w14:paraId="46443858" w14:textId="7B295A8B" w:rsidR="00C82AA6" w:rsidRDefault="00C82AA6" w:rsidP="00C04210">
      <w:pPr>
        <w:spacing w:after="0" w:line="240" w:lineRule="auto"/>
        <w:ind w:left="1069" w:hanging="360"/>
        <w:jc w:val="both"/>
      </w:pPr>
    </w:p>
    <w:p w14:paraId="7C838F03" w14:textId="5E12647E" w:rsidR="00CB5D60" w:rsidRDefault="00CB5D60" w:rsidP="00C04210">
      <w:pPr>
        <w:spacing w:after="0" w:line="240" w:lineRule="auto"/>
        <w:ind w:left="1069" w:hanging="360"/>
        <w:jc w:val="both"/>
      </w:pPr>
    </w:p>
    <w:p w14:paraId="02A6201A" w14:textId="03F45169" w:rsidR="002D4885" w:rsidRDefault="002D4885">
      <w:r>
        <w:br w:type="page"/>
      </w:r>
    </w:p>
    <w:p w14:paraId="34B62E98" w14:textId="77777777" w:rsidR="00C873DD" w:rsidRPr="001A5B82" w:rsidRDefault="00C873DD" w:rsidP="00C873DD">
      <w:pPr>
        <w:spacing w:after="0" w:line="240" w:lineRule="auto"/>
        <w:jc w:val="center"/>
        <w:rPr>
          <w:rFonts w:ascii="Times New Roman" w:hAnsi="Times New Roman" w:cs="Times New Roman"/>
          <w:b/>
          <w:bCs/>
          <w:sz w:val="28"/>
          <w:szCs w:val="28"/>
        </w:rPr>
      </w:pPr>
      <w:r w:rsidRPr="001A5B82">
        <w:rPr>
          <w:rFonts w:ascii="Times New Roman" w:hAnsi="Times New Roman" w:cs="Times New Roman"/>
          <w:b/>
          <w:bCs/>
          <w:sz w:val="28"/>
          <w:szCs w:val="28"/>
        </w:rPr>
        <w:lastRenderedPageBreak/>
        <w:t>ВВЕДЕНИЕ</w:t>
      </w:r>
    </w:p>
    <w:p w14:paraId="4C263FD4" w14:textId="77777777" w:rsidR="00C873DD" w:rsidRDefault="00C873DD" w:rsidP="00C873DD">
      <w:pPr>
        <w:spacing w:after="0" w:line="240" w:lineRule="auto"/>
        <w:jc w:val="center"/>
        <w:rPr>
          <w:rFonts w:ascii="Times New Roman" w:hAnsi="Times New Roman" w:cs="Times New Roman"/>
          <w:sz w:val="28"/>
          <w:szCs w:val="28"/>
        </w:rPr>
      </w:pPr>
    </w:p>
    <w:p w14:paraId="726B9436" w14:textId="50A05CD9" w:rsidR="00C873DD" w:rsidRPr="008864B8" w:rsidRDefault="00C873DD" w:rsidP="00C873DD">
      <w:pPr>
        <w:spacing w:after="0" w:line="240" w:lineRule="auto"/>
        <w:ind w:firstLine="709"/>
        <w:jc w:val="both"/>
        <w:rPr>
          <w:rFonts w:ascii="Times New Roman" w:hAnsi="Times New Roman" w:cs="Times New Roman"/>
          <w:color w:val="333333"/>
          <w:sz w:val="28"/>
          <w:szCs w:val="28"/>
        </w:rPr>
      </w:pPr>
      <w:r w:rsidRPr="00F13D8F">
        <w:rPr>
          <w:rFonts w:ascii="Times New Roman" w:hAnsi="Times New Roman" w:cs="Times New Roman"/>
          <w:b/>
          <w:bCs/>
          <w:sz w:val="28"/>
          <w:szCs w:val="28"/>
        </w:rPr>
        <w:t xml:space="preserve">Актуальность исследуемой </w:t>
      </w:r>
      <w:r w:rsidRPr="008864B8">
        <w:rPr>
          <w:rFonts w:ascii="Times New Roman" w:hAnsi="Times New Roman" w:cs="Times New Roman"/>
          <w:b/>
          <w:bCs/>
          <w:sz w:val="28"/>
          <w:szCs w:val="28"/>
        </w:rPr>
        <w:t>темы</w:t>
      </w:r>
      <w:r w:rsidRPr="008864B8">
        <w:rPr>
          <w:rFonts w:ascii="Times New Roman" w:hAnsi="Times New Roman" w:cs="Times New Roman"/>
          <w:sz w:val="28"/>
          <w:szCs w:val="28"/>
        </w:rPr>
        <w:t>.</w:t>
      </w:r>
      <w:r w:rsidRPr="008864B8">
        <w:rPr>
          <w:rFonts w:ascii="Times New Roman" w:eastAsia="Times New Roman" w:hAnsi="Times New Roman" w:cs="Times New Roman"/>
          <w:kern w:val="0"/>
          <w:sz w:val="28"/>
          <w:szCs w:val="28"/>
          <w:lang w:eastAsia="ru-RU"/>
          <w14:ligatures w14:val="none"/>
        </w:rPr>
        <w:t xml:space="preserve"> </w:t>
      </w:r>
      <w:proofErr w:type="spellStart"/>
      <w:r w:rsidR="005F29ED" w:rsidRPr="008864B8">
        <w:rPr>
          <w:rFonts w:ascii="Times New Roman" w:hAnsi="Times New Roman" w:cs="Times New Roman"/>
          <w:color w:val="333333"/>
          <w:sz w:val="28"/>
          <w:szCs w:val="28"/>
        </w:rPr>
        <w:t>Проблемa</w:t>
      </w:r>
      <w:proofErr w:type="spellEnd"/>
      <w:r w:rsidR="005F29ED" w:rsidRPr="008864B8">
        <w:rPr>
          <w:rFonts w:ascii="Times New Roman" w:hAnsi="Times New Roman" w:cs="Times New Roman"/>
          <w:color w:val="333333"/>
          <w:sz w:val="28"/>
          <w:szCs w:val="28"/>
        </w:rPr>
        <w:t xml:space="preserve"> </w:t>
      </w:r>
      <w:proofErr w:type="spellStart"/>
      <w:r w:rsidR="005F29ED" w:rsidRPr="008864B8">
        <w:rPr>
          <w:rFonts w:ascii="Times New Roman" w:hAnsi="Times New Roman" w:cs="Times New Roman"/>
          <w:color w:val="333333"/>
          <w:sz w:val="28"/>
          <w:szCs w:val="28"/>
        </w:rPr>
        <w:t>обрaботки</w:t>
      </w:r>
      <w:proofErr w:type="spellEnd"/>
      <w:r w:rsidR="005F29ED" w:rsidRPr="008864B8">
        <w:rPr>
          <w:rFonts w:ascii="Times New Roman" w:hAnsi="Times New Roman" w:cs="Times New Roman"/>
          <w:color w:val="333333"/>
          <w:sz w:val="28"/>
          <w:szCs w:val="28"/>
        </w:rPr>
        <w:t xml:space="preserve"> и </w:t>
      </w:r>
      <w:proofErr w:type="spellStart"/>
      <w:r w:rsidR="005F29ED" w:rsidRPr="008864B8">
        <w:rPr>
          <w:rFonts w:ascii="Times New Roman" w:hAnsi="Times New Roman" w:cs="Times New Roman"/>
          <w:color w:val="333333"/>
          <w:sz w:val="28"/>
          <w:szCs w:val="28"/>
        </w:rPr>
        <w:t>утилизaции</w:t>
      </w:r>
      <w:proofErr w:type="spellEnd"/>
      <w:r w:rsidR="005F29ED" w:rsidRPr="008864B8">
        <w:rPr>
          <w:rFonts w:ascii="Times New Roman" w:hAnsi="Times New Roman" w:cs="Times New Roman"/>
          <w:color w:val="333333"/>
          <w:sz w:val="28"/>
          <w:szCs w:val="28"/>
        </w:rPr>
        <w:t xml:space="preserve"> промышленных отходов, </w:t>
      </w:r>
      <w:proofErr w:type="spellStart"/>
      <w:r w:rsidR="005F29ED" w:rsidRPr="008864B8">
        <w:rPr>
          <w:rFonts w:ascii="Times New Roman" w:hAnsi="Times New Roman" w:cs="Times New Roman"/>
          <w:color w:val="333333"/>
          <w:sz w:val="28"/>
          <w:szCs w:val="28"/>
        </w:rPr>
        <w:t>включaя</w:t>
      </w:r>
      <w:proofErr w:type="spellEnd"/>
      <w:r w:rsidR="005F29ED" w:rsidRPr="008864B8">
        <w:rPr>
          <w:rFonts w:ascii="Times New Roman" w:hAnsi="Times New Roman" w:cs="Times New Roman"/>
          <w:color w:val="333333"/>
          <w:sz w:val="28"/>
          <w:szCs w:val="28"/>
        </w:rPr>
        <w:t xml:space="preserve"> отходы горно-</w:t>
      </w:r>
      <w:proofErr w:type="spellStart"/>
      <w:r w:rsidR="005F29ED" w:rsidRPr="008864B8">
        <w:rPr>
          <w:rFonts w:ascii="Times New Roman" w:hAnsi="Times New Roman" w:cs="Times New Roman"/>
          <w:color w:val="333333"/>
          <w:sz w:val="28"/>
          <w:szCs w:val="28"/>
        </w:rPr>
        <w:t>добывaющих</w:t>
      </w:r>
      <w:proofErr w:type="spellEnd"/>
      <w:r w:rsidR="005F29ED" w:rsidRPr="008864B8">
        <w:rPr>
          <w:rFonts w:ascii="Times New Roman" w:hAnsi="Times New Roman" w:cs="Times New Roman"/>
          <w:color w:val="333333"/>
          <w:sz w:val="28"/>
          <w:szCs w:val="28"/>
        </w:rPr>
        <w:t xml:space="preserve"> и </w:t>
      </w:r>
      <w:proofErr w:type="spellStart"/>
      <w:r w:rsidR="005F29ED" w:rsidRPr="008864B8">
        <w:rPr>
          <w:rFonts w:ascii="Times New Roman" w:hAnsi="Times New Roman" w:cs="Times New Roman"/>
          <w:color w:val="333333"/>
          <w:sz w:val="28"/>
          <w:szCs w:val="28"/>
        </w:rPr>
        <w:t>обогaтительных</w:t>
      </w:r>
      <w:proofErr w:type="spellEnd"/>
      <w:r w:rsidR="005F29ED" w:rsidRPr="008864B8">
        <w:rPr>
          <w:rFonts w:ascii="Times New Roman" w:hAnsi="Times New Roman" w:cs="Times New Roman"/>
          <w:color w:val="333333"/>
          <w:sz w:val="28"/>
          <w:szCs w:val="28"/>
        </w:rPr>
        <w:t xml:space="preserve"> предприятий, </w:t>
      </w:r>
      <w:proofErr w:type="spellStart"/>
      <w:r w:rsidR="005F29ED" w:rsidRPr="008864B8">
        <w:rPr>
          <w:rFonts w:ascii="Times New Roman" w:hAnsi="Times New Roman" w:cs="Times New Roman"/>
          <w:color w:val="333333"/>
          <w:sz w:val="28"/>
          <w:szCs w:val="28"/>
        </w:rPr>
        <w:t>тaкие</w:t>
      </w:r>
      <w:proofErr w:type="spellEnd"/>
      <w:r w:rsidR="005F29ED" w:rsidRPr="008864B8">
        <w:rPr>
          <w:rFonts w:ascii="Times New Roman" w:hAnsi="Times New Roman" w:cs="Times New Roman"/>
          <w:color w:val="333333"/>
          <w:sz w:val="28"/>
          <w:szCs w:val="28"/>
        </w:rPr>
        <w:t xml:space="preserve"> </w:t>
      </w:r>
      <w:proofErr w:type="spellStart"/>
      <w:r w:rsidR="005F29ED" w:rsidRPr="008864B8">
        <w:rPr>
          <w:rFonts w:ascii="Times New Roman" w:hAnsi="Times New Roman" w:cs="Times New Roman"/>
          <w:color w:val="333333"/>
          <w:sz w:val="28"/>
          <w:szCs w:val="28"/>
        </w:rPr>
        <w:t>кaк</w:t>
      </w:r>
      <w:proofErr w:type="spellEnd"/>
      <w:r w:rsidR="005F29ED" w:rsidRPr="008864B8">
        <w:rPr>
          <w:rFonts w:ascii="Times New Roman" w:hAnsi="Times New Roman" w:cs="Times New Roman"/>
          <w:color w:val="333333"/>
          <w:sz w:val="28"/>
          <w:szCs w:val="28"/>
        </w:rPr>
        <w:t xml:space="preserve"> вскрышные породы и хвосты </w:t>
      </w:r>
      <w:proofErr w:type="spellStart"/>
      <w:r w:rsidR="005F29ED" w:rsidRPr="008864B8">
        <w:rPr>
          <w:rFonts w:ascii="Times New Roman" w:hAnsi="Times New Roman" w:cs="Times New Roman"/>
          <w:color w:val="333333"/>
          <w:sz w:val="28"/>
          <w:szCs w:val="28"/>
        </w:rPr>
        <w:t>обогaщения</w:t>
      </w:r>
      <w:proofErr w:type="spellEnd"/>
      <w:r w:rsidR="005F29ED" w:rsidRPr="008864B8">
        <w:rPr>
          <w:rFonts w:ascii="Times New Roman" w:hAnsi="Times New Roman" w:cs="Times New Roman"/>
          <w:color w:val="333333"/>
          <w:sz w:val="28"/>
          <w:szCs w:val="28"/>
        </w:rPr>
        <w:t xml:space="preserve"> рудного сырья, является одной из основных Мировых проблем современности</w:t>
      </w:r>
      <w:r w:rsidR="005F29ED" w:rsidRPr="008864B8">
        <w:rPr>
          <w:rFonts w:ascii="Times New Roman" w:eastAsia="Times New Roman" w:hAnsi="Times New Roman" w:cs="Times New Roman"/>
          <w:kern w:val="0"/>
          <w:sz w:val="28"/>
          <w:szCs w:val="28"/>
          <w:lang w:eastAsia="ru-RU"/>
          <w14:ligatures w14:val="none"/>
        </w:rPr>
        <w:t xml:space="preserve"> </w:t>
      </w:r>
      <w:r w:rsidRPr="008864B8">
        <w:rPr>
          <w:rFonts w:ascii="Times New Roman" w:eastAsia="Times New Roman" w:hAnsi="Times New Roman" w:cs="Times New Roman"/>
          <w:kern w:val="0"/>
          <w:sz w:val="28"/>
          <w:szCs w:val="28"/>
          <w:lang w:eastAsia="ru-RU"/>
          <w14:ligatures w14:val="none"/>
        </w:rPr>
        <w:t xml:space="preserve">[1-4]. </w:t>
      </w:r>
      <w:proofErr w:type="spellStart"/>
      <w:r w:rsidR="005F29ED" w:rsidRPr="008864B8">
        <w:rPr>
          <w:rFonts w:ascii="Times New Roman" w:hAnsi="Times New Roman" w:cs="Times New Roman"/>
          <w:color w:val="333333"/>
          <w:sz w:val="28"/>
          <w:szCs w:val="28"/>
        </w:rPr>
        <w:t>Нaпример</w:t>
      </w:r>
      <w:proofErr w:type="spellEnd"/>
      <w:r w:rsidRPr="008864B8">
        <w:rPr>
          <w:rFonts w:ascii="Times New Roman" w:eastAsia="Times New Roman" w:hAnsi="Times New Roman" w:cs="Times New Roman"/>
          <w:kern w:val="0"/>
          <w:sz w:val="28"/>
          <w:szCs w:val="28"/>
          <w:lang w:eastAsia="ru-RU"/>
          <w14:ligatures w14:val="none"/>
        </w:rPr>
        <w:t xml:space="preserve">, </w:t>
      </w:r>
      <w:r w:rsidR="005F29ED" w:rsidRPr="008864B8">
        <w:rPr>
          <w:rFonts w:ascii="Times New Roman" w:eastAsia="Times New Roman" w:hAnsi="Times New Roman" w:cs="Times New Roman"/>
          <w:kern w:val="0"/>
          <w:sz w:val="28"/>
          <w:szCs w:val="28"/>
          <w:lang w:eastAsia="ru-RU"/>
          <w14:ligatures w14:val="none"/>
        </w:rPr>
        <w:t xml:space="preserve">в России ежегодно </w:t>
      </w:r>
      <w:r w:rsidRPr="008864B8">
        <w:rPr>
          <w:rFonts w:ascii="Times New Roman" w:hAnsi="Times New Roman" w:cs="Times New Roman"/>
          <w:color w:val="333333"/>
          <w:sz w:val="28"/>
          <w:szCs w:val="28"/>
        </w:rPr>
        <w:t xml:space="preserve">образуется около </w:t>
      </w:r>
      <w:r w:rsidRPr="008864B8">
        <w:rPr>
          <w:rFonts w:ascii="Times New Roman" w:hAnsi="Times New Roman" w:cs="Times New Roman"/>
          <w:sz w:val="28"/>
          <w:szCs w:val="28"/>
        </w:rPr>
        <w:t xml:space="preserve">7 </w:t>
      </w:r>
      <w:proofErr w:type="spellStart"/>
      <w:r w:rsidR="00E73A17" w:rsidRPr="008864B8">
        <w:rPr>
          <w:rFonts w:ascii="Times New Roman" w:hAnsi="Times New Roman" w:cs="Times New Roman"/>
          <w:color w:val="333333"/>
          <w:sz w:val="28"/>
          <w:szCs w:val="28"/>
        </w:rPr>
        <w:t>миллиaрдов</w:t>
      </w:r>
      <w:proofErr w:type="spellEnd"/>
      <w:r w:rsidR="00E73A17" w:rsidRPr="008864B8">
        <w:rPr>
          <w:rFonts w:ascii="Times New Roman" w:hAnsi="Times New Roman" w:cs="Times New Roman"/>
          <w:color w:val="333333"/>
          <w:sz w:val="28"/>
          <w:szCs w:val="28"/>
        </w:rPr>
        <w:t xml:space="preserve"> тонн</w:t>
      </w:r>
      <w:r w:rsidRPr="008864B8">
        <w:rPr>
          <w:rFonts w:ascii="Times New Roman" w:hAnsi="Times New Roman" w:cs="Times New Roman"/>
          <w:sz w:val="28"/>
          <w:szCs w:val="28"/>
        </w:rPr>
        <w:t xml:space="preserve"> отходов</w:t>
      </w:r>
      <w:r w:rsidR="00D77E44" w:rsidRPr="008864B8">
        <w:rPr>
          <w:rFonts w:ascii="Times New Roman" w:hAnsi="Times New Roman" w:cs="Times New Roman"/>
          <w:sz w:val="28"/>
          <w:szCs w:val="28"/>
        </w:rPr>
        <w:t xml:space="preserve"> от</w:t>
      </w:r>
      <w:r w:rsidRPr="008864B8">
        <w:rPr>
          <w:rFonts w:ascii="Times New Roman" w:hAnsi="Times New Roman" w:cs="Times New Roman"/>
          <w:sz w:val="28"/>
          <w:szCs w:val="28"/>
        </w:rPr>
        <w:t xml:space="preserve"> </w:t>
      </w:r>
      <w:proofErr w:type="spellStart"/>
      <w:r w:rsidRPr="008864B8">
        <w:rPr>
          <w:rFonts w:ascii="Times New Roman" w:hAnsi="Times New Roman" w:cs="Times New Roman"/>
          <w:sz w:val="28"/>
          <w:szCs w:val="28"/>
        </w:rPr>
        <w:t>горно</w:t>
      </w:r>
      <w:proofErr w:type="spellEnd"/>
      <w:r w:rsidR="005F29ED" w:rsidRPr="008864B8">
        <w:rPr>
          <w:rFonts w:ascii="Times New Roman" w:hAnsi="Times New Roman" w:cs="Times New Roman"/>
          <w:sz w:val="28"/>
          <w:szCs w:val="28"/>
        </w:rPr>
        <w:t xml:space="preserve"> </w:t>
      </w:r>
      <w:r w:rsidRPr="008864B8">
        <w:rPr>
          <w:rFonts w:ascii="Times New Roman" w:hAnsi="Times New Roman" w:cs="Times New Roman"/>
          <w:sz w:val="28"/>
          <w:szCs w:val="28"/>
        </w:rPr>
        <w:t>-</w:t>
      </w:r>
      <w:r w:rsidR="005F29ED" w:rsidRPr="008864B8">
        <w:rPr>
          <w:rFonts w:ascii="Times New Roman" w:hAnsi="Times New Roman" w:cs="Times New Roman"/>
          <w:sz w:val="28"/>
          <w:szCs w:val="28"/>
        </w:rPr>
        <w:t xml:space="preserve"> </w:t>
      </w:r>
      <w:r w:rsidRPr="008864B8">
        <w:rPr>
          <w:rFonts w:ascii="Times New Roman" w:hAnsi="Times New Roman" w:cs="Times New Roman"/>
          <w:sz w:val="28"/>
          <w:szCs w:val="28"/>
        </w:rPr>
        <w:t xml:space="preserve">рудных предприятий, </w:t>
      </w:r>
      <w:proofErr w:type="spellStart"/>
      <w:r w:rsidR="00D77E44" w:rsidRPr="008864B8">
        <w:rPr>
          <w:rFonts w:ascii="Times New Roman" w:hAnsi="Times New Roman" w:cs="Times New Roman"/>
          <w:color w:val="333333"/>
          <w:sz w:val="28"/>
          <w:szCs w:val="28"/>
        </w:rPr>
        <w:t>однaко</w:t>
      </w:r>
      <w:proofErr w:type="spellEnd"/>
      <w:r w:rsidR="00D77E44" w:rsidRPr="008864B8">
        <w:rPr>
          <w:rFonts w:ascii="Times New Roman" w:hAnsi="Times New Roman" w:cs="Times New Roman"/>
          <w:sz w:val="28"/>
          <w:szCs w:val="28"/>
        </w:rPr>
        <w:t xml:space="preserve"> </w:t>
      </w:r>
      <w:r w:rsidRPr="008864B8">
        <w:rPr>
          <w:rFonts w:ascii="Times New Roman" w:hAnsi="Times New Roman" w:cs="Times New Roman"/>
          <w:sz w:val="28"/>
          <w:szCs w:val="28"/>
        </w:rPr>
        <w:t xml:space="preserve">используется лишь 2 </w:t>
      </w:r>
      <w:proofErr w:type="spellStart"/>
      <w:r w:rsidR="00D77E44" w:rsidRPr="008864B8">
        <w:rPr>
          <w:rFonts w:ascii="Times New Roman" w:hAnsi="Times New Roman" w:cs="Times New Roman"/>
          <w:color w:val="333333"/>
          <w:sz w:val="28"/>
          <w:szCs w:val="28"/>
        </w:rPr>
        <w:t>миллиaрда</w:t>
      </w:r>
      <w:proofErr w:type="spellEnd"/>
      <w:r w:rsidR="00D77E44" w:rsidRPr="008864B8">
        <w:rPr>
          <w:rFonts w:ascii="Times New Roman" w:hAnsi="Times New Roman" w:cs="Times New Roman"/>
          <w:color w:val="333333"/>
          <w:sz w:val="28"/>
          <w:szCs w:val="28"/>
        </w:rPr>
        <w:t xml:space="preserve"> тонн</w:t>
      </w:r>
      <w:r w:rsidR="00D77E44" w:rsidRPr="008864B8">
        <w:rPr>
          <w:rFonts w:ascii="Times New Roman" w:hAnsi="Times New Roman" w:cs="Times New Roman"/>
          <w:sz w:val="28"/>
          <w:szCs w:val="28"/>
        </w:rPr>
        <w:t xml:space="preserve"> </w:t>
      </w:r>
      <w:r w:rsidRPr="008864B8">
        <w:rPr>
          <w:rFonts w:ascii="Times New Roman" w:hAnsi="Times New Roman" w:cs="Times New Roman"/>
          <w:sz w:val="28"/>
          <w:szCs w:val="28"/>
        </w:rPr>
        <w:t xml:space="preserve">или 28 %. </w:t>
      </w:r>
      <w:proofErr w:type="spellStart"/>
      <w:r w:rsidR="00D77E44" w:rsidRPr="008864B8">
        <w:rPr>
          <w:rFonts w:ascii="Times New Roman" w:hAnsi="Times New Roman" w:cs="Times New Roman"/>
          <w:color w:val="333333"/>
          <w:sz w:val="28"/>
          <w:szCs w:val="28"/>
        </w:rPr>
        <w:t>Большaя</w:t>
      </w:r>
      <w:proofErr w:type="spellEnd"/>
      <w:r w:rsidR="00D77E44" w:rsidRPr="008864B8">
        <w:rPr>
          <w:rFonts w:ascii="Times New Roman" w:hAnsi="Times New Roman" w:cs="Times New Roman"/>
          <w:color w:val="333333"/>
          <w:sz w:val="28"/>
          <w:szCs w:val="28"/>
        </w:rPr>
        <w:t xml:space="preserve"> </w:t>
      </w:r>
      <w:proofErr w:type="spellStart"/>
      <w:r w:rsidR="00D77E44" w:rsidRPr="008864B8">
        <w:rPr>
          <w:rFonts w:ascii="Times New Roman" w:hAnsi="Times New Roman" w:cs="Times New Roman"/>
          <w:color w:val="333333"/>
          <w:sz w:val="28"/>
          <w:szCs w:val="28"/>
        </w:rPr>
        <w:t>чaсть</w:t>
      </w:r>
      <w:proofErr w:type="spellEnd"/>
      <w:r w:rsidR="00D77E44" w:rsidRPr="008864B8">
        <w:rPr>
          <w:rFonts w:ascii="Times New Roman" w:hAnsi="Times New Roman" w:cs="Times New Roman"/>
          <w:color w:val="333333"/>
          <w:sz w:val="28"/>
          <w:szCs w:val="28"/>
        </w:rPr>
        <w:t xml:space="preserve"> используемых отходов (около 80%) </w:t>
      </w:r>
      <w:proofErr w:type="spellStart"/>
      <w:r w:rsidR="00D77E44" w:rsidRPr="008864B8">
        <w:rPr>
          <w:rFonts w:ascii="Times New Roman" w:hAnsi="Times New Roman" w:cs="Times New Roman"/>
          <w:color w:val="333333"/>
          <w:sz w:val="28"/>
          <w:szCs w:val="28"/>
        </w:rPr>
        <w:t>нaпрaвляется</w:t>
      </w:r>
      <w:proofErr w:type="spellEnd"/>
      <w:r w:rsidR="00D77E44" w:rsidRPr="008864B8">
        <w:rPr>
          <w:rFonts w:ascii="Times New Roman" w:hAnsi="Times New Roman" w:cs="Times New Roman"/>
          <w:color w:val="333333"/>
          <w:sz w:val="28"/>
          <w:szCs w:val="28"/>
        </w:rPr>
        <w:t xml:space="preserve"> </w:t>
      </w:r>
      <w:proofErr w:type="spellStart"/>
      <w:r w:rsidR="00D77E44" w:rsidRPr="008864B8">
        <w:rPr>
          <w:rFonts w:ascii="Times New Roman" w:hAnsi="Times New Roman" w:cs="Times New Roman"/>
          <w:color w:val="333333"/>
          <w:sz w:val="28"/>
          <w:szCs w:val="28"/>
        </w:rPr>
        <w:t>нa</w:t>
      </w:r>
      <w:proofErr w:type="spellEnd"/>
      <w:r w:rsidR="00D77E44" w:rsidRPr="008864B8">
        <w:rPr>
          <w:rFonts w:ascii="Times New Roman" w:hAnsi="Times New Roman" w:cs="Times New Roman"/>
          <w:color w:val="333333"/>
          <w:sz w:val="28"/>
          <w:szCs w:val="28"/>
        </w:rPr>
        <w:t xml:space="preserve"> </w:t>
      </w:r>
      <w:proofErr w:type="spellStart"/>
      <w:r w:rsidR="00D77E44" w:rsidRPr="008864B8">
        <w:rPr>
          <w:rFonts w:ascii="Times New Roman" w:hAnsi="Times New Roman" w:cs="Times New Roman"/>
          <w:color w:val="333333"/>
          <w:sz w:val="28"/>
          <w:szCs w:val="28"/>
        </w:rPr>
        <w:t>зaклaдку</w:t>
      </w:r>
      <w:proofErr w:type="spellEnd"/>
      <w:r w:rsidR="00D77E44" w:rsidRPr="008864B8">
        <w:rPr>
          <w:rFonts w:ascii="Times New Roman" w:hAnsi="Times New Roman" w:cs="Times New Roman"/>
          <w:color w:val="333333"/>
          <w:sz w:val="28"/>
          <w:szCs w:val="28"/>
        </w:rPr>
        <w:t xml:space="preserve"> </w:t>
      </w:r>
      <w:proofErr w:type="spellStart"/>
      <w:r w:rsidR="00D77E44" w:rsidRPr="008864B8">
        <w:rPr>
          <w:rFonts w:ascii="Times New Roman" w:hAnsi="Times New Roman" w:cs="Times New Roman"/>
          <w:color w:val="333333"/>
          <w:sz w:val="28"/>
          <w:szCs w:val="28"/>
        </w:rPr>
        <w:t>вырaботaнного</w:t>
      </w:r>
      <w:proofErr w:type="spellEnd"/>
      <w:r w:rsidR="00D77E44" w:rsidRPr="008864B8">
        <w:rPr>
          <w:rFonts w:ascii="Times New Roman" w:hAnsi="Times New Roman" w:cs="Times New Roman"/>
          <w:color w:val="333333"/>
          <w:sz w:val="28"/>
          <w:szCs w:val="28"/>
        </w:rPr>
        <w:t xml:space="preserve"> </w:t>
      </w:r>
      <w:proofErr w:type="spellStart"/>
      <w:r w:rsidR="00D77E44" w:rsidRPr="008864B8">
        <w:rPr>
          <w:rFonts w:ascii="Times New Roman" w:hAnsi="Times New Roman" w:cs="Times New Roman"/>
          <w:color w:val="333333"/>
          <w:sz w:val="28"/>
          <w:szCs w:val="28"/>
        </w:rPr>
        <w:t>прострaнствa</w:t>
      </w:r>
      <w:proofErr w:type="spellEnd"/>
      <w:r w:rsidR="00D77E44" w:rsidRPr="008864B8">
        <w:rPr>
          <w:rFonts w:ascii="Times New Roman" w:hAnsi="Times New Roman" w:cs="Times New Roman"/>
          <w:color w:val="333333"/>
          <w:sz w:val="28"/>
          <w:szCs w:val="28"/>
        </w:rPr>
        <w:t xml:space="preserve"> </w:t>
      </w:r>
      <w:proofErr w:type="spellStart"/>
      <w:r w:rsidR="00D77E44" w:rsidRPr="008864B8">
        <w:rPr>
          <w:rFonts w:ascii="Times New Roman" w:hAnsi="Times New Roman" w:cs="Times New Roman"/>
          <w:color w:val="333333"/>
          <w:sz w:val="28"/>
          <w:szCs w:val="28"/>
        </w:rPr>
        <w:t>шaхт</w:t>
      </w:r>
      <w:proofErr w:type="spellEnd"/>
      <w:r w:rsidR="00D77E44" w:rsidRPr="008864B8">
        <w:rPr>
          <w:rFonts w:ascii="Times New Roman" w:hAnsi="Times New Roman" w:cs="Times New Roman"/>
          <w:color w:val="333333"/>
          <w:sz w:val="28"/>
          <w:szCs w:val="28"/>
        </w:rPr>
        <w:t xml:space="preserve"> и </w:t>
      </w:r>
      <w:proofErr w:type="spellStart"/>
      <w:r w:rsidR="00D77E44" w:rsidRPr="008864B8">
        <w:rPr>
          <w:rFonts w:ascii="Times New Roman" w:hAnsi="Times New Roman" w:cs="Times New Roman"/>
          <w:color w:val="333333"/>
          <w:sz w:val="28"/>
          <w:szCs w:val="28"/>
        </w:rPr>
        <w:t>кaрьеров</w:t>
      </w:r>
      <w:proofErr w:type="spellEnd"/>
      <w:r w:rsidR="00D77E44" w:rsidRPr="008864B8">
        <w:rPr>
          <w:rFonts w:ascii="Times New Roman" w:hAnsi="Times New Roman" w:cs="Times New Roman"/>
          <w:color w:val="333333"/>
          <w:sz w:val="28"/>
          <w:szCs w:val="28"/>
        </w:rPr>
        <w:t xml:space="preserve">, при этом всего лишь 18% или 360 миллионов тонн применяются в виде вторичного сырья, </w:t>
      </w:r>
      <w:proofErr w:type="spellStart"/>
      <w:r w:rsidR="00D77E44" w:rsidRPr="008864B8">
        <w:rPr>
          <w:rFonts w:ascii="Times New Roman" w:hAnsi="Times New Roman" w:cs="Times New Roman"/>
          <w:color w:val="333333"/>
          <w:sz w:val="28"/>
          <w:szCs w:val="28"/>
        </w:rPr>
        <w:t>включaя</w:t>
      </w:r>
      <w:proofErr w:type="spellEnd"/>
      <w:r w:rsidR="00D77E44" w:rsidRPr="008864B8">
        <w:rPr>
          <w:rFonts w:ascii="Times New Roman" w:hAnsi="Times New Roman" w:cs="Times New Roman"/>
          <w:color w:val="333333"/>
          <w:sz w:val="28"/>
          <w:szCs w:val="28"/>
        </w:rPr>
        <w:t xml:space="preserve"> 200 миллионов тонн, используемых в строительной </w:t>
      </w:r>
      <w:r w:rsidRPr="008864B8">
        <w:rPr>
          <w:rFonts w:ascii="Times New Roman" w:hAnsi="Times New Roman" w:cs="Times New Roman"/>
          <w:sz w:val="28"/>
          <w:szCs w:val="28"/>
        </w:rPr>
        <w:t>[3].</w:t>
      </w:r>
    </w:p>
    <w:p w14:paraId="2421C08C" w14:textId="77777777" w:rsidR="00C873DD" w:rsidRDefault="00C873DD" w:rsidP="00C873DD">
      <w:pPr>
        <w:pStyle w:val="af1"/>
        <w:spacing w:before="0" w:beforeAutospacing="0" w:after="0" w:afterAutospacing="0"/>
        <w:ind w:firstLine="720"/>
        <w:jc w:val="both"/>
        <w:rPr>
          <w:sz w:val="28"/>
          <w:szCs w:val="28"/>
        </w:rPr>
      </w:pPr>
      <w:r w:rsidRPr="008864B8">
        <w:rPr>
          <w:sz w:val="28"/>
          <w:szCs w:val="28"/>
        </w:rPr>
        <w:t>По современным оценкам на предприятиях горнопромышленного</w:t>
      </w:r>
      <w:r w:rsidRPr="00ED55D9">
        <w:rPr>
          <w:sz w:val="28"/>
          <w:szCs w:val="28"/>
        </w:rPr>
        <w:t xml:space="preserve"> комплекса Казахстана накоплено свыше 50 млрд. тонн промышленных отходов, которые занимают огромные территории (более 150 км</w:t>
      </w:r>
      <w:r w:rsidRPr="00ED55D9">
        <w:rPr>
          <w:sz w:val="28"/>
          <w:szCs w:val="28"/>
          <w:vertAlign w:val="superscript"/>
        </w:rPr>
        <w:t>2</w:t>
      </w:r>
      <w:r w:rsidRPr="00ED55D9">
        <w:rPr>
          <w:sz w:val="28"/>
          <w:szCs w:val="28"/>
        </w:rPr>
        <w:t xml:space="preserve"> площади).</w:t>
      </w:r>
      <w:r>
        <w:rPr>
          <w:sz w:val="28"/>
          <w:szCs w:val="28"/>
        </w:rPr>
        <w:t xml:space="preserve"> Основная масса отходов образуется на горнодобывающих предприятиях – 73% и на обогатительных фабриках – 25%.</w:t>
      </w:r>
      <w:r w:rsidRPr="00ED55D9">
        <w:rPr>
          <w:sz w:val="28"/>
          <w:szCs w:val="28"/>
        </w:rPr>
        <w:t xml:space="preserve"> Ежегодно количество промышленных отходов в РК возрастает приблизительно на 1,5 млрд. тонн (таблица 1) [</w:t>
      </w:r>
      <w:r>
        <w:rPr>
          <w:sz w:val="28"/>
          <w:szCs w:val="28"/>
        </w:rPr>
        <w:t>5-6</w:t>
      </w:r>
      <w:r w:rsidRPr="00ED55D9">
        <w:rPr>
          <w:sz w:val="28"/>
          <w:szCs w:val="28"/>
        </w:rPr>
        <w:t>].</w:t>
      </w:r>
    </w:p>
    <w:p w14:paraId="3DE4881C" w14:textId="77777777" w:rsidR="00C873DD" w:rsidRDefault="00C873DD" w:rsidP="00C873DD">
      <w:pPr>
        <w:pStyle w:val="af1"/>
        <w:spacing w:before="0" w:beforeAutospacing="0" w:after="0" w:afterAutospacing="0"/>
        <w:ind w:firstLine="720"/>
        <w:jc w:val="both"/>
        <w:rPr>
          <w:sz w:val="28"/>
          <w:szCs w:val="28"/>
        </w:rPr>
      </w:pPr>
    </w:p>
    <w:p w14:paraId="03467E6E" w14:textId="77777777" w:rsidR="00C873DD" w:rsidRPr="00ED55D9" w:rsidRDefault="00C873DD" w:rsidP="00C873DD">
      <w:pPr>
        <w:pStyle w:val="af1"/>
        <w:spacing w:before="0" w:beforeAutospacing="0" w:after="0" w:afterAutospacing="0"/>
        <w:ind w:firstLine="720"/>
        <w:jc w:val="both"/>
        <w:rPr>
          <w:sz w:val="28"/>
          <w:szCs w:val="28"/>
        </w:rPr>
      </w:pPr>
      <w:r>
        <w:rPr>
          <w:sz w:val="28"/>
          <w:szCs w:val="28"/>
        </w:rPr>
        <w:t xml:space="preserve">Таблица 1 – Отходы обогатительных предприятий по областям РК </w:t>
      </w:r>
      <w:r w:rsidRPr="00ED55D9">
        <w:rPr>
          <w:sz w:val="28"/>
          <w:szCs w:val="28"/>
        </w:rPr>
        <w:t>[</w:t>
      </w:r>
      <w:r>
        <w:rPr>
          <w:sz w:val="28"/>
          <w:szCs w:val="28"/>
        </w:rPr>
        <w:t>5</w:t>
      </w:r>
      <w:r w:rsidRPr="00ED55D9">
        <w:rPr>
          <w:sz w:val="28"/>
          <w:szCs w:val="28"/>
        </w:rPr>
        <w:t>]</w:t>
      </w:r>
    </w:p>
    <w:p w14:paraId="426CF6C9" w14:textId="77777777" w:rsidR="00C873DD" w:rsidRDefault="00C873DD" w:rsidP="00C873DD">
      <w:pPr>
        <w:pStyle w:val="af1"/>
        <w:spacing w:before="0" w:beforeAutospacing="0" w:after="0" w:afterAutospacing="0"/>
        <w:jc w:val="both"/>
        <w:rPr>
          <w:sz w:val="28"/>
          <w:szCs w:val="28"/>
        </w:rPr>
      </w:pPr>
    </w:p>
    <w:p w14:paraId="69445908" w14:textId="77777777" w:rsidR="00C873DD" w:rsidRPr="00ED55D9" w:rsidRDefault="00C873DD" w:rsidP="00C873DD">
      <w:pPr>
        <w:pStyle w:val="af1"/>
        <w:spacing w:before="0" w:beforeAutospacing="0" w:after="0" w:afterAutospacing="0"/>
        <w:jc w:val="both"/>
        <w:rPr>
          <w:color w:val="000000"/>
          <w:spacing w:val="7"/>
          <w:sz w:val="28"/>
          <w:szCs w:val="28"/>
        </w:rPr>
      </w:pPr>
      <w:r w:rsidRPr="00ED55D9">
        <w:rPr>
          <w:noProof/>
          <w:color w:val="000000"/>
          <w:spacing w:val="7"/>
          <w:sz w:val="28"/>
          <w:szCs w:val="28"/>
        </w:rPr>
        <w:drawing>
          <wp:inline distT="0" distB="0" distL="0" distR="0" wp14:anchorId="4D4EC463" wp14:editId="74D3F2D3">
            <wp:extent cx="6070600" cy="2042160"/>
            <wp:effectExtent l="0" t="0" r="6350" b="0"/>
            <wp:docPr id="20921464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146454" name=""/>
                    <pic:cNvPicPr/>
                  </pic:nvPicPr>
                  <pic:blipFill>
                    <a:blip r:embed="rId9"/>
                    <a:stretch>
                      <a:fillRect/>
                    </a:stretch>
                  </pic:blipFill>
                  <pic:spPr>
                    <a:xfrm>
                      <a:off x="0" y="0"/>
                      <a:ext cx="6100062" cy="2052071"/>
                    </a:xfrm>
                    <a:prstGeom prst="rect">
                      <a:avLst/>
                    </a:prstGeom>
                  </pic:spPr>
                </pic:pic>
              </a:graphicData>
            </a:graphic>
          </wp:inline>
        </w:drawing>
      </w:r>
    </w:p>
    <w:p w14:paraId="7E187AD8" w14:textId="77777777" w:rsidR="00C873DD" w:rsidRPr="00ED55D9" w:rsidRDefault="00C873DD" w:rsidP="00C873DD">
      <w:pPr>
        <w:tabs>
          <w:tab w:val="left" w:pos="1056"/>
        </w:tabs>
        <w:spacing w:line="240" w:lineRule="auto"/>
        <w:jc w:val="both"/>
        <w:rPr>
          <w:rFonts w:ascii="Calibri" w:eastAsia="Times New Roman" w:hAnsi="Calibri" w:cs="Times New Roman"/>
          <w:kern w:val="0"/>
          <w:lang w:val="en-US" w:eastAsia="ru-RU"/>
          <w14:ligatures w14:val="none"/>
        </w:rPr>
      </w:pPr>
    </w:p>
    <w:p w14:paraId="0C2DA2BD" w14:textId="77777777" w:rsidR="00C873DD" w:rsidRPr="00C44224" w:rsidRDefault="00C873DD" w:rsidP="00C873DD">
      <w:pPr>
        <w:spacing w:after="0" w:line="240" w:lineRule="auto"/>
        <w:ind w:firstLine="709"/>
        <w:jc w:val="both"/>
        <w:rPr>
          <w:rFonts w:ascii="Times New Roman" w:hAnsi="Times New Roman" w:cs="Times New Roman"/>
          <w:color w:val="333333"/>
          <w:sz w:val="28"/>
          <w:szCs w:val="28"/>
          <w:shd w:val="clear" w:color="auto" w:fill="FFFFFF"/>
        </w:rPr>
      </w:pPr>
      <w:r w:rsidRPr="00732BE5">
        <w:rPr>
          <w:rFonts w:ascii="Times New Roman" w:hAnsi="Times New Roman" w:cs="Times New Roman"/>
          <w:color w:val="333333"/>
          <w:sz w:val="28"/>
          <w:szCs w:val="28"/>
          <w:shd w:val="clear" w:color="auto" w:fill="FFFFFF"/>
        </w:rPr>
        <w:t>При этом отвалы</w:t>
      </w:r>
      <w:r>
        <w:rPr>
          <w:rFonts w:ascii="Times New Roman" w:hAnsi="Times New Roman" w:cs="Times New Roman"/>
          <w:color w:val="333333"/>
          <w:sz w:val="28"/>
          <w:szCs w:val="28"/>
          <w:shd w:val="clear" w:color="auto" w:fill="FFFFFF"/>
        </w:rPr>
        <w:t xml:space="preserve"> </w:t>
      </w:r>
      <w:r w:rsidRPr="00732BE5">
        <w:rPr>
          <w:rFonts w:ascii="Times New Roman" w:hAnsi="Times New Roman" w:cs="Times New Roman"/>
          <w:color w:val="333333"/>
          <w:sz w:val="28"/>
          <w:szCs w:val="28"/>
          <w:shd w:val="clear" w:color="auto" w:fill="FFFFFF"/>
        </w:rPr>
        <w:t>вскрышных пород, образующиеся при разработке месторождений полезных ископаемых открытым способом, содержат большое количество ценного для строительной области сырья, например мела, глины, песка и других [</w:t>
      </w:r>
      <w:r>
        <w:rPr>
          <w:rFonts w:ascii="Times New Roman" w:hAnsi="Times New Roman" w:cs="Times New Roman"/>
          <w:color w:val="333333"/>
          <w:sz w:val="28"/>
          <w:szCs w:val="28"/>
          <w:shd w:val="clear" w:color="auto" w:fill="FFFFFF"/>
        </w:rPr>
        <w:t>7-10</w:t>
      </w:r>
      <w:r w:rsidRPr="00732BE5">
        <w:rPr>
          <w:rFonts w:ascii="Times New Roman" w:hAnsi="Times New Roman" w:cs="Times New Roman"/>
          <w:color w:val="333333"/>
          <w:sz w:val="28"/>
          <w:szCs w:val="28"/>
          <w:shd w:val="clear" w:color="auto" w:fill="FFFFFF"/>
        </w:rPr>
        <w:t xml:space="preserve">]. Тогда как отвалы </w:t>
      </w:r>
      <w:r>
        <w:rPr>
          <w:rFonts w:ascii="Times New Roman" w:hAnsi="Times New Roman" w:cs="Times New Roman"/>
          <w:color w:val="333333"/>
          <w:sz w:val="28"/>
          <w:szCs w:val="28"/>
          <w:shd w:val="clear" w:color="auto" w:fill="FFFFFF"/>
        </w:rPr>
        <w:t xml:space="preserve">процессов обогащения рудного сырья </w:t>
      </w:r>
      <w:r w:rsidRPr="00732BE5">
        <w:rPr>
          <w:rFonts w:ascii="Times New Roman" w:hAnsi="Times New Roman" w:cs="Times New Roman"/>
          <w:color w:val="333333"/>
          <w:sz w:val="28"/>
          <w:szCs w:val="28"/>
          <w:shd w:val="clear" w:color="auto" w:fill="FFFFFF"/>
        </w:rPr>
        <w:t>содержат ещё более ценные компоненты, такие как соединения цветных металлов, которые могут быть использованы при получении композиционных вяжущих материалов, огнеупоров, облицовочных материалов, минерального волокна и других видов продукции [</w:t>
      </w:r>
      <w:r>
        <w:rPr>
          <w:rFonts w:ascii="Times New Roman" w:hAnsi="Times New Roman" w:cs="Times New Roman"/>
          <w:color w:val="333333"/>
          <w:sz w:val="28"/>
          <w:szCs w:val="28"/>
          <w:shd w:val="clear" w:color="auto" w:fill="FFFFFF"/>
        </w:rPr>
        <w:t>11-13</w:t>
      </w:r>
      <w:r w:rsidRPr="00732BE5">
        <w:rPr>
          <w:rFonts w:ascii="Times New Roman" w:hAnsi="Times New Roman" w:cs="Times New Roman"/>
          <w:color w:val="333333"/>
          <w:sz w:val="28"/>
          <w:szCs w:val="28"/>
          <w:shd w:val="clear" w:color="auto" w:fill="FFFFFF"/>
        </w:rPr>
        <w:t xml:space="preserve">]. </w:t>
      </w:r>
    </w:p>
    <w:p w14:paraId="4DC8E049" w14:textId="77777777" w:rsidR="00C873DD" w:rsidRPr="00923EF4" w:rsidRDefault="00C873DD" w:rsidP="00C873DD">
      <w:pPr>
        <w:spacing w:after="0" w:line="240" w:lineRule="auto"/>
        <w:ind w:firstLine="709"/>
        <w:jc w:val="both"/>
        <w:rPr>
          <w:rFonts w:ascii="Times New Roman" w:eastAsia="Times New Roman" w:hAnsi="Times New Roman" w:cs="Times New Roman"/>
          <w:kern w:val="0"/>
          <w:sz w:val="28"/>
          <w:szCs w:val="28"/>
          <w:lang w:eastAsia="ru-RU"/>
          <w14:ligatures w14:val="none"/>
        </w:rPr>
      </w:pPr>
      <w:r w:rsidRPr="00923EF4">
        <w:rPr>
          <w:rFonts w:ascii="Times New Roman" w:eastAsia="Times New Roman" w:hAnsi="Times New Roman" w:cs="Times New Roman"/>
          <w:kern w:val="0"/>
          <w:sz w:val="28"/>
          <w:szCs w:val="28"/>
          <w:lang w:eastAsia="ru-RU"/>
          <w14:ligatures w14:val="none"/>
        </w:rPr>
        <w:t xml:space="preserve">Задача переработки данных отходов </w:t>
      </w:r>
      <w:r>
        <w:rPr>
          <w:rFonts w:ascii="Times New Roman" w:eastAsia="Times New Roman" w:hAnsi="Times New Roman" w:cs="Times New Roman"/>
          <w:kern w:val="0"/>
          <w:sz w:val="28"/>
          <w:szCs w:val="28"/>
          <w:lang w:eastAsia="ru-RU"/>
          <w14:ligatures w14:val="none"/>
        </w:rPr>
        <w:t>актуальна</w:t>
      </w:r>
      <w:r w:rsidRPr="00923EF4">
        <w:rPr>
          <w:rFonts w:ascii="Times New Roman" w:eastAsia="Times New Roman" w:hAnsi="Times New Roman" w:cs="Times New Roman"/>
          <w:kern w:val="0"/>
          <w:sz w:val="28"/>
          <w:szCs w:val="28"/>
          <w:lang w:eastAsia="ru-RU"/>
          <w14:ligatures w14:val="none"/>
        </w:rPr>
        <w:t xml:space="preserve"> как с технологической (расширение сырьевой базы и ассортимента товарной продукции), так и с </w:t>
      </w:r>
      <w:proofErr w:type="spellStart"/>
      <w:r w:rsidRPr="00923EF4">
        <w:rPr>
          <w:rFonts w:ascii="Times New Roman" w:eastAsia="Times New Roman" w:hAnsi="Times New Roman" w:cs="Times New Roman"/>
          <w:kern w:val="0"/>
          <w:sz w:val="28"/>
          <w:szCs w:val="28"/>
          <w:lang w:eastAsia="ru-RU"/>
          <w14:ligatures w14:val="none"/>
        </w:rPr>
        <w:t>геоэкологической</w:t>
      </w:r>
      <w:proofErr w:type="spellEnd"/>
      <w:r w:rsidRPr="00923EF4">
        <w:rPr>
          <w:rFonts w:ascii="Times New Roman" w:eastAsia="Times New Roman" w:hAnsi="Times New Roman" w:cs="Times New Roman"/>
          <w:kern w:val="0"/>
          <w:sz w:val="28"/>
          <w:szCs w:val="28"/>
          <w:lang w:eastAsia="ru-RU"/>
          <w14:ligatures w14:val="none"/>
        </w:rPr>
        <w:t xml:space="preserve"> точек зрения, </w:t>
      </w:r>
      <w:r>
        <w:rPr>
          <w:rFonts w:ascii="Times New Roman" w:eastAsia="Times New Roman" w:hAnsi="Times New Roman" w:cs="Times New Roman"/>
          <w:kern w:val="0"/>
          <w:sz w:val="28"/>
          <w:szCs w:val="28"/>
          <w:lang w:eastAsia="ru-RU"/>
          <w14:ligatures w14:val="none"/>
        </w:rPr>
        <w:t xml:space="preserve">поскольку </w:t>
      </w:r>
      <w:r w:rsidRPr="00923EF4">
        <w:rPr>
          <w:rFonts w:ascii="Times New Roman" w:eastAsia="Times New Roman" w:hAnsi="Times New Roman" w:cs="Times New Roman"/>
          <w:kern w:val="0"/>
          <w:sz w:val="28"/>
          <w:szCs w:val="28"/>
          <w:lang w:eastAsia="ru-RU"/>
          <w14:ligatures w14:val="none"/>
        </w:rPr>
        <w:t xml:space="preserve">позволит решить вопросы </w:t>
      </w:r>
      <w:proofErr w:type="spellStart"/>
      <w:r w:rsidRPr="00923EF4">
        <w:rPr>
          <w:rFonts w:ascii="Times New Roman" w:eastAsia="Times New Roman" w:hAnsi="Times New Roman" w:cs="Times New Roman"/>
          <w:kern w:val="0"/>
          <w:sz w:val="28"/>
          <w:szCs w:val="28"/>
          <w:lang w:eastAsia="ru-RU"/>
          <w14:ligatures w14:val="none"/>
        </w:rPr>
        <w:t>геоэкологической</w:t>
      </w:r>
      <w:proofErr w:type="spellEnd"/>
      <w:r w:rsidRPr="00923EF4">
        <w:rPr>
          <w:rFonts w:ascii="Times New Roman" w:eastAsia="Times New Roman" w:hAnsi="Times New Roman" w:cs="Times New Roman"/>
          <w:kern w:val="0"/>
          <w:sz w:val="28"/>
          <w:szCs w:val="28"/>
          <w:lang w:eastAsia="ru-RU"/>
          <w14:ligatures w14:val="none"/>
        </w:rPr>
        <w:t xml:space="preserve"> безопасности в части минимизации образования отходов, </w:t>
      </w:r>
      <w:r w:rsidRPr="00923EF4">
        <w:rPr>
          <w:rFonts w:ascii="Times New Roman" w:eastAsia="Times New Roman" w:hAnsi="Times New Roman" w:cs="Times New Roman"/>
          <w:kern w:val="0"/>
          <w:sz w:val="28"/>
          <w:szCs w:val="28"/>
          <w:lang w:eastAsia="ru-RU"/>
          <w14:ligatures w14:val="none"/>
        </w:rPr>
        <w:lastRenderedPageBreak/>
        <w:t xml:space="preserve">сохранения минеральных ресурсов, энергосбережения, восстановления и сохранения окружающей среды. </w:t>
      </w:r>
      <w:r w:rsidRPr="00923EF4">
        <w:rPr>
          <w:rFonts w:ascii="Times New Roman" w:hAnsi="Times New Roman" w:cs="Times New Roman"/>
          <w:color w:val="000000"/>
          <w:spacing w:val="7"/>
          <w:sz w:val="28"/>
          <w:szCs w:val="28"/>
        </w:rPr>
        <w:t>Однако пока переработка отходов горнодобывающих предприятий не стала для Казахстана повсеместной практикой</w:t>
      </w:r>
      <w:proofErr w:type="gramStart"/>
      <w:r w:rsidRPr="00923EF4">
        <w:rPr>
          <w:rFonts w:ascii="Times New Roman" w:hAnsi="Times New Roman" w:cs="Times New Roman"/>
          <w:color w:val="000000"/>
          <w:spacing w:val="7"/>
          <w:sz w:val="28"/>
          <w:szCs w:val="28"/>
        </w:rPr>
        <w:t>.</w:t>
      </w:r>
      <w:proofErr w:type="gramEnd"/>
      <w:r w:rsidRPr="00923EF4">
        <w:rPr>
          <w:rFonts w:ascii="Times New Roman" w:hAnsi="Times New Roman" w:cs="Times New Roman"/>
          <w:color w:val="000000"/>
          <w:spacing w:val="7"/>
          <w:sz w:val="28"/>
          <w:szCs w:val="28"/>
        </w:rPr>
        <w:t> </w:t>
      </w:r>
      <w:r w:rsidRPr="00923EF4">
        <w:rPr>
          <w:rFonts w:ascii="Times New Roman" w:hAnsi="Times New Roman" w:cs="Times New Roman"/>
          <w:sz w:val="28"/>
          <w:szCs w:val="28"/>
        </w:rPr>
        <w:t>и уровень их использования в настоящее время остается достаточно низким</w:t>
      </w:r>
      <w:r>
        <w:rPr>
          <w:rFonts w:ascii="Times New Roman" w:hAnsi="Times New Roman" w:cs="Times New Roman"/>
          <w:sz w:val="28"/>
          <w:szCs w:val="28"/>
        </w:rPr>
        <w:t xml:space="preserve"> </w:t>
      </w:r>
      <w:r w:rsidRPr="002F5711">
        <w:rPr>
          <w:rFonts w:ascii="Times New Roman" w:hAnsi="Times New Roman" w:cs="Times New Roman"/>
          <w:color w:val="333333"/>
          <w:sz w:val="28"/>
          <w:szCs w:val="28"/>
          <w:shd w:val="clear" w:color="auto" w:fill="FFFFFF"/>
        </w:rPr>
        <w:t>[</w:t>
      </w:r>
      <w:r>
        <w:rPr>
          <w:rFonts w:ascii="Times New Roman" w:hAnsi="Times New Roman" w:cs="Times New Roman"/>
          <w:color w:val="333333"/>
          <w:sz w:val="28"/>
          <w:szCs w:val="28"/>
          <w:shd w:val="clear" w:color="auto" w:fill="FFFFFF"/>
        </w:rPr>
        <w:t>5; 14-15</w:t>
      </w:r>
      <w:r w:rsidRPr="00160B72">
        <w:rPr>
          <w:rFonts w:ascii="Times New Roman" w:hAnsi="Times New Roman" w:cs="Times New Roman"/>
          <w:color w:val="333333"/>
          <w:sz w:val="28"/>
          <w:szCs w:val="28"/>
          <w:shd w:val="clear" w:color="auto" w:fill="FFFFFF"/>
        </w:rPr>
        <w:t>]</w:t>
      </w:r>
      <w:r w:rsidRPr="00923EF4">
        <w:rPr>
          <w:rFonts w:ascii="Times New Roman" w:hAnsi="Times New Roman" w:cs="Times New Roman"/>
          <w:sz w:val="28"/>
          <w:szCs w:val="28"/>
        </w:rPr>
        <w:t>.</w:t>
      </w:r>
    </w:p>
    <w:p w14:paraId="2E513021" w14:textId="5F551740" w:rsidR="00C873DD" w:rsidRPr="00A634A1" w:rsidRDefault="00C873DD" w:rsidP="00C873DD">
      <w:pPr>
        <w:tabs>
          <w:tab w:val="left" w:pos="0"/>
        </w:tabs>
        <w:suppressAutoHyphens/>
        <w:spacing w:after="0" w:line="240" w:lineRule="auto"/>
        <w:ind w:firstLine="720"/>
        <w:jc w:val="both"/>
        <w:rPr>
          <w:rFonts w:ascii="Times New Roman" w:eastAsia="Times New Roman" w:hAnsi="Times New Roman" w:cs="Times New Roman"/>
          <w:bCs/>
          <w:kern w:val="0"/>
          <w:sz w:val="28"/>
          <w:szCs w:val="28"/>
          <w:lang w:val="kk-KZ" w:eastAsia="ar-SA"/>
          <w14:ligatures w14:val="none"/>
        </w:rPr>
      </w:pPr>
      <w:r w:rsidRPr="00A14400">
        <w:rPr>
          <w:rFonts w:ascii="Times New Roman" w:eastAsia="Times New Roman" w:hAnsi="Times New Roman" w:cs="Times New Roman"/>
          <w:kern w:val="0"/>
          <w:sz w:val="28"/>
          <w:szCs w:val="28"/>
          <w:lang w:eastAsia="ru-RU"/>
          <w14:ligatures w14:val="none"/>
        </w:rPr>
        <w:t xml:space="preserve">Определенный научный и практический интерес представляет вопрос утилизации </w:t>
      </w:r>
      <w:proofErr w:type="spellStart"/>
      <w:r w:rsidRPr="00A634A1">
        <w:rPr>
          <w:rFonts w:ascii="Times New Roman" w:eastAsia="Times New Roman" w:hAnsi="Times New Roman" w:cs="Times New Roman"/>
          <w:kern w:val="0"/>
          <w:sz w:val="28"/>
          <w:szCs w:val="28"/>
          <w:lang w:eastAsia="ru-RU"/>
          <w14:ligatures w14:val="none"/>
        </w:rPr>
        <w:t>промотходов</w:t>
      </w:r>
      <w:proofErr w:type="spellEnd"/>
      <w:r w:rsidRPr="00A634A1">
        <w:rPr>
          <w:rFonts w:ascii="Times New Roman" w:eastAsia="Times New Roman" w:hAnsi="Times New Roman" w:cs="Times New Roman"/>
          <w:kern w:val="0"/>
          <w:sz w:val="28"/>
          <w:szCs w:val="28"/>
          <w:lang w:eastAsia="ru-RU"/>
          <w14:ligatures w14:val="none"/>
        </w:rPr>
        <w:t xml:space="preserve"> предприятий ГМК РК, занятых добычей и обогащением марганцевых руд</w:t>
      </w:r>
      <w:r w:rsidR="009D6431" w:rsidRPr="00A634A1">
        <w:rPr>
          <w:rFonts w:ascii="Times New Roman" w:eastAsia="Times New Roman" w:hAnsi="Times New Roman" w:cs="Times New Roman"/>
          <w:kern w:val="0"/>
          <w:sz w:val="28"/>
          <w:szCs w:val="28"/>
          <w:lang w:eastAsia="ru-RU"/>
          <w14:ligatures w14:val="none"/>
        </w:rPr>
        <w:t>,</w:t>
      </w:r>
      <w:r w:rsidRPr="00A634A1">
        <w:rPr>
          <w:rFonts w:ascii="Times New Roman" w:eastAsia="Times New Roman" w:hAnsi="Times New Roman" w:cs="Times New Roman"/>
          <w:kern w:val="0"/>
          <w:sz w:val="28"/>
          <w:szCs w:val="28"/>
          <w:lang w:eastAsia="ru-RU"/>
          <w14:ligatures w14:val="none"/>
        </w:rPr>
        <w:t xml:space="preserve"> </w:t>
      </w:r>
      <w:r w:rsidR="009D6431" w:rsidRPr="00A634A1">
        <w:rPr>
          <w:rFonts w:ascii="Times New Roman" w:eastAsia="Times New Roman" w:hAnsi="Times New Roman" w:cs="Times New Roman"/>
          <w:kern w:val="0"/>
          <w:sz w:val="28"/>
          <w:szCs w:val="28"/>
          <w:lang w:eastAsia="ru-RU"/>
          <w14:ligatures w14:val="none"/>
        </w:rPr>
        <w:t>т</w:t>
      </w:r>
      <w:r w:rsidRPr="00A634A1">
        <w:rPr>
          <w:rFonts w:ascii="Times New Roman" w:eastAsia="Times New Roman" w:hAnsi="Times New Roman" w:cs="Times New Roman"/>
          <w:kern w:val="0"/>
          <w:sz w:val="28"/>
          <w:szCs w:val="28"/>
          <w:lang w:eastAsia="ru-RU"/>
          <w14:ligatures w14:val="none"/>
        </w:rPr>
        <w:t xml:space="preserve">ак как на базе марганецсодержащего вторичного сырья возможно создание таких перспективных антикоррозионных материалов как  </w:t>
      </w:r>
      <w:proofErr w:type="spellStart"/>
      <w:r w:rsidRPr="00A634A1">
        <w:rPr>
          <w:rFonts w:ascii="Times New Roman" w:eastAsia="Times New Roman" w:hAnsi="Times New Roman" w:cs="Times New Roman"/>
          <w:kern w:val="0"/>
          <w:sz w:val="28"/>
          <w:szCs w:val="28"/>
          <w:lang w:eastAsia="ru-RU"/>
          <w14:ligatures w14:val="none"/>
        </w:rPr>
        <w:t>фосфатирующие</w:t>
      </w:r>
      <w:proofErr w:type="spellEnd"/>
      <w:r w:rsidRPr="00A634A1">
        <w:rPr>
          <w:rFonts w:ascii="Times New Roman" w:eastAsia="Times New Roman" w:hAnsi="Times New Roman" w:cs="Times New Roman"/>
          <w:kern w:val="0"/>
          <w:sz w:val="28"/>
          <w:szCs w:val="28"/>
          <w:lang w:eastAsia="ru-RU"/>
          <w14:ligatures w14:val="none"/>
        </w:rPr>
        <w:t xml:space="preserve"> растворы [16</w:t>
      </w:r>
      <w:r w:rsidRPr="0063718E">
        <w:rPr>
          <w:rFonts w:ascii="Times New Roman" w:eastAsia="Times New Roman" w:hAnsi="Times New Roman" w:cs="Times New Roman"/>
          <w:kern w:val="0"/>
          <w:sz w:val="28"/>
          <w:szCs w:val="28"/>
          <w:lang w:eastAsia="ru-RU"/>
          <w14:ligatures w14:val="none"/>
        </w:rPr>
        <w:t>-1</w:t>
      </w:r>
      <w:r w:rsidR="0063718E" w:rsidRPr="0063718E">
        <w:rPr>
          <w:rFonts w:ascii="Times New Roman" w:eastAsia="Times New Roman" w:hAnsi="Times New Roman" w:cs="Times New Roman"/>
          <w:kern w:val="0"/>
          <w:sz w:val="28"/>
          <w:szCs w:val="28"/>
          <w:lang w:eastAsia="ru-RU"/>
          <w14:ligatures w14:val="none"/>
        </w:rPr>
        <w:t>8</w:t>
      </w:r>
      <w:r w:rsidRPr="0063718E">
        <w:rPr>
          <w:rFonts w:ascii="Times New Roman" w:eastAsia="Times New Roman" w:hAnsi="Times New Roman" w:cs="Times New Roman"/>
          <w:kern w:val="0"/>
          <w:sz w:val="28"/>
          <w:szCs w:val="28"/>
          <w:lang w:eastAsia="ru-RU"/>
          <w14:ligatures w14:val="none"/>
        </w:rPr>
        <w:t>] и</w:t>
      </w:r>
      <w:r w:rsidRPr="00A634A1">
        <w:rPr>
          <w:rFonts w:ascii="Times New Roman" w:eastAsia="Times New Roman" w:hAnsi="Times New Roman" w:cs="Times New Roman"/>
          <w:kern w:val="0"/>
          <w:sz w:val="28"/>
          <w:szCs w:val="28"/>
          <w:lang w:eastAsia="ru-RU"/>
          <w14:ligatures w14:val="none"/>
        </w:rPr>
        <w:t xml:space="preserve"> ингибиторы коррозии металлов </w:t>
      </w:r>
      <w:r w:rsidRPr="00A634A1">
        <w:rPr>
          <w:rFonts w:ascii="Times New Roman" w:eastAsia="Times New Roman" w:hAnsi="Times New Roman" w:cs="Times New Roman"/>
          <w:bCs/>
          <w:kern w:val="0"/>
          <w:sz w:val="28"/>
          <w:szCs w:val="28"/>
          <w:lang w:val="kk-KZ" w:eastAsia="ar-SA"/>
          <w14:ligatures w14:val="none"/>
        </w:rPr>
        <w:t>[</w:t>
      </w:r>
      <w:r w:rsidRPr="00A634A1">
        <w:rPr>
          <w:rFonts w:ascii="Times New Roman" w:eastAsia="Times New Roman" w:hAnsi="Times New Roman" w:cs="Times New Roman"/>
          <w:bCs/>
          <w:kern w:val="0"/>
          <w:sz w:val="28"/>
          <w:szCs w:val="28"/>
          <w:lang w:eastAsia="ar-SA"/>
          <w14:ligatures w14:val="none"/>
        </w:rPr>
        <w:t>18-20</w:t>
      </w:r>
      <w:r w:rsidRPr="00A634A1">
        <w:rPr>
          <w:rFonts w:ascii="Times New Roman" w:eastAsia="Times New Roman" w:hAnsi="Times New Roman" w:cs="Times New Roman"/>
          <w:bCs/>
          <w:kern w:val="0"/>
          <w:sz w:val="28"/>
          <w:szCs w:val="28"/>
          <w:lang w:val="kk-KZ" w:eastAsia="ar-SA"/>
          <w14:ligatures w14:val="none"/>
        </w:rPr>
        <w:t xml:space="preserve">]. </w:t>
      </w:r>
    </w:p>
    <w:p w14:paraId="7BB03322" w14:textId="3EA76806" w:rsidR="00C873DD" w:rsidRPr="00A634A1" w:rsidRDefault="00C873DD" w:rsidP="00C873DD">
      <w:pPr>
        <w:tabs>
          <w:tab w:val="left" w:pos="0"/>
        </w:tabs>
        <w:suppressAutoHyphens/>
        <w:spacing w:after="0" w:line="240" w:lineRule="auto"/>
        <w:ind w:firstLine="720"/>
        <w:jc w:val="both"/>
        <w:rPr>
          <w:rFonts w:ascii="Times New Roman" w:eastAsia="Times New Roman" w:hAnsi="Times New Roman" w:cs="Times New Roman"/>
          <w:bCs/>
          <w:kern w:val="0"/>
          <w:sz w:val="28"/>
          <w:szCs w:val="28"/>
          <w:lang w:eastAsia="ar-SA"/>
          <w14:ligatures w14:val="none"/>
        </w:rPr>
      </w:pPr>
      <w:r w:rsidRPr="00A634A1">
        <w:rPr>
          <w:rFonts w:ascii="Times New Roman" w:eastAsia="Times New Roman" w:hAnsi="Times New Roman" w:cs="Times New Roman"/>
          <w:bCs/>
          <w:kern w:val="0"/>
          <w:sz w:val="28"/>
          <w:szCs w:val="28"/>
          <w:lang w:val="kk-KZ" w:eastAsia="ar-SA"/>
          <w14:ligatures w14:val="none"/>
        </w:rPr>
        <w:t>Проблема коррозии металлоконструкций, особенно таких морально не стареющих с технологической точки зрения как стальные магистральные водопроводы различных систем промышленного и коммунально-бытового водоснабжения также является значимой для Казахстана, поскольку если для защиты от коррозии наружной поверхности стальных</w:t>
      </w:r>
      <w:r w:rsidRPr="00A634A1">
        <w:rPr>
          <w:rFonts w:ascii="Times New Roman" w:eastAsia="Times New Roman" w:hAnsi="Times New Roman" w:cs="Times New Roman"/>
          <w:bCs/>
          <w:kern w:val="0"/>
          <w:sz w:val="28"/>
          <w:szCs w:val="28"/>
          <w:lang w:eastAsia="ar-SA"/>
          <w14:ligatures w14:val="none"/>
        </w:rPr>
        <w:t xml:space="preserve"> </w:t>
      </w:r>
      <w:r w:rsidRPr="00A634A1">
        <w:rPr>
          <w:rFonts w:ascii="Times New Roman" w:eastAsia="Times New Roman" w:hAnsi="Times New Roman" w:cs="Times New Roman"/>
          <w:bCs/>
          <w:kern w:val="0"/>
          <w:sz w:val="28"/>
          <w:szCs w:val="28"/>
          <w:lang w:val="kk-KZ" w:eastAsia="ar-SA"/>
          <w14:ligatures w14:val="none"/>
        </w:rPr>
        <w:t>водоводов разработано достаточное количество способов защиты, то антикоррозионные мероприятия по защите внутренней поверхности стальных труб</w:t>
      </w:r>
      <w:r w:rsidRPr="00A634A1">
        <w:rPr>
          <w:rFonts w:ascii="Times New Roman" w:eastAsia="Times New Roman" w:hAnsi="Times New Roman" w:cs="Times New Roman"/>
          <w:bCs/>
          <w:kern w:val="0"/>
          <w:sz w:val="28"/>
          <w:szCs w:val="28"/>
          <w:lang w:eastAsia="ar-SA"/>
          <w14:ligatures w14:val="none"/>
        </w:rPr>
        <w:t xml:space="preserve"> до сих пор</w:t>
      </w:r>
      <w:r w:rsidRPr="00A634A1">
        <w:rPr>
          <w:rFonts w:ascii="Times New Roman" w:eastAsia="Times New Roman" w:hAnsi="Times New Roman" w:cs="Times New Roman"/>
          <w:bCs/>
          <w:kern w:val="0"/>
          <w:sz w:val="28"/>
          <w:szCs w:val="28"/>
          <w:lang w:val="kk-KZ" w:eastAsia="ar-SA"/>
          <w14:ligatures w14:val="none"/>
        </w:rPr>
        <w:t xml:space="preserve"> практически отсутствуют </w:t>
      </w:r>
      <w:r w:rsidRPr="00A634A1">
        <w:rPr>
          <w:rFonts w:ascii="Times New Roman" w:eastAsia="Times New Roman" w:hAnsi="Times New Roman" w:cs="Times New Roman"/>
          <w:bCs/>
          <w:kern w:val="0"/>
          <w:sz w:val="28"/>
          <w:szCs w:val="28"/>
          <w:lang w:eastAsia="ar-SA"/>
          <w14:ligatures w14:val="none"/>
        </w:rPr>
        <w:t>[21-22]</w:t>
      </w:r>
      <w:r w:rsidRPr="00A634A1">
        <w:rPr>
          <w:rFonts w:ascii="Times New Roman" w:eastAsia="Times New Roman" w:hAnsi="Times New Roman" w:cs="Times New Roman"/>
          <w:bCs/>
          <w:kern w:val="0"/>
          <w:sz w:val="28"/>
          <w:szCs w:val="28"/>
          <w:lang w:val="kk-KZ" w:eastAsia="ar-SA"/>
          <w14:ligatures w14:val="none"/>
        </w:rPr>
        <w:t xml:space="preserve"> </w:t>
      </w:r>
      <w:r w:rsidRPr="00A634A1">
        <w:rPr>
          <w:rFonts w:ascii="Times New Roman" w:eastAsia="Times New Roman" w:hAnsi="Times New Roman" w:cs="Times New Roman"/>
          <w:bCs/>
          <w:kern w:val="0"/>
          <w:sz w:val="28"/>
          <w:szCs w:val="28"/>
          <w:lang w:eastAsia="ar-SA"/>
          <w14:ligatures w14:val="none"/>
        </w:rPr>
        <w:t>.</w:t>
      </w:r>
    </w:p>
    <w:p w14:paraId="31A694B1" w14:textId="15D7D533" w:rsidR="00C873DD" w:rsidRDefault="00C873DD" w:rsidP="00C873DD">
      <w:pPr>
        <w:tabs>
          <w:tab w:val="left" w:pos="0"/>
        </w:tabs>
        <w:suppressAutoHyphens/>
        <w:spacing w:after="0" w:line="240" w:lineRule="auto"/>
        <w:ind w:firstLine="720"/>
        <w:jc w:val="both"/>
        <w:rPr>
          <w:rFonts w:ascii="Times New Roman" w:eastAsia="Calibri" w:hAnsi="Times New Roman" w:cs="Times New Roman"/>
          <w:color w:val="000000"/>
          <w:kern w:val="0"/>
          <w:sz w:val="28"/>
          <w:szCs w:val="28"/>
          <w14:ligatures w14:val="none"/>
        </w:rPr>
      </w:pPr>
      <w:r w:rsidRPr="00A634A1">
        <w:rPr>
          <w:rFonts w:ascii="Times New Roman" w:eastAsia="Times New Roman" w:hAnsi="Times New Roman" w:cs="Times New Roman"/>
          <w:bCs/>
          <w:kern w:val="0"/>
          <w:sz w:val="28"/>
          <w:szCs w:val="28"/>
          <w:lang w:val="kk-KZ" w:eastAsia="ar-SA"/>
          <w14:ligatures w14:val="none"/>
        </w:rPr>
        <w:t xml:space="preserve">Известно </w:t>
      </w:r>
      <w:r w:rsidRPr="00A634A1">
        <w:rPr>
          <w:rFonts w:ascii="Times New Roman" w:eastAsia="Times New Roman" w:hAnsi="Times New Roman" w:cs="Times New Roman"/>
          <w:bCs/>
          <w:kern w:val="0"/>
          <w:sz w:val="28"/>
          <w:szCs w:val="28"/>
          <w:lang w:eastAsia="ar-SA"/>
          <w14:ligatures w14:val="none"/>
        </w:rPr>
        <w:t>[16-17]</w:t>
      </w:r>
      <w:r w:rsidRPr="00A634A1">
        <w:rPr>
          <w:rFonts w:ascii="Times New Roman" w:eastAsia="Times New Roman" w:hAnsi="Times New Roman" w:cs="Times New Roman"/>
          <w:bCs/>
          <w:kern w:val="0"/>
          <w:sz w:val="28"/>
          <w:szCs w:val="28"/>
          <w:lang w:val="kk-KZ" w:eastAsia="ar-SA"/>
          <w14:ligatures w14:val="none"/>
        </w:rPr>
        <w:t xml:space="preserve">, что </w:t>
      </w:r>
      <w:r w:rsidRPr="00A634A1">
        <w:rPr>
          <w:rFonts w:ascii="Times New Roman" w:eastAsia="Times New Roman" w:hAnsi="Times New Roman" w:cs="Times New Roman"/>
          <w:bCs/>
          <w:sz w:val="28"/>
          <w:szCs w:val="28"/>
        </w:rPr>
        <w:t xml:space="preserve">использование концентрированных растворов фосфатных солей марганца приводит к формированию защитных фосфатных покрытий на поверхности металла, а обработка водных сред, в которых эксплуатируются металлоконструкции, </w:t>
      </w:r>
      <w:proofErr w:type="spellStart"/>
      <w:r w:rsidRPr="00A634A1">
        <w:rPr>
          <w:rFonts w:ascii="Times New Roman" w:eastAsia="Times New Roman" w:hAnsi="Times New Roman" w:cs="Times New Roman"/>
          <w:bCs/>
          <w:sz w:val="28"/>
          <w:szCs w:val="28"/>
        </w:rPr>
        <w:t>фосфатсодержащими</w:t>
      </w:r>
      <w:proofErr w:type="spellEnd"/>
      <w:r w:rsidRPr="00A634A1">
        <w:rPr>
          <w:rFonts w:ascii="Times New Roman" w:eastAsia="Times New Roman" w:hAnsi="Times New Roman" w:cs="Times New Roman"/>
          <w:bCs/>
          <w:sz w:val="28"/>
          <w:szCs w:val="28"/>
        </w:rPr>
        <w:t xml:space="preserve"> растворами с низкими концентрациями тормозит скорость анодных процессов окисления металла за счет образования нерастворимых фосфатных продуктов коррозии железа [18</w:t>
      </w:r>
      <w:r w:rsidR="0063718E">
        <w:rPr>
          <w:rFonts w:ascii="Times New Roman" w:eastAsia="Times New Roman" w:hAnsi="Times New Roman" w:cs="Times New Roman"/>
          <w:bCs/>
          <w:sz w:val="28"/>
          <w:szCs w:val="28"/>
        </w:rPr>
        <w:t>;</w:t>
      </w:r>
      <w:r w:rsidRPr="00A634A1">
        <w:rPr>
          <w:rFonts w:ascii="Times New Roman" w:eastAsia="Times New Roman" w:hAnsi="Times New Roman" w:cs="Times New Roman"/>
          <w:bCs/>
          <w:sz w:val="28"/>
          <w:szCs w:val="28"/>
        </w:rPr>
        <w:t>20]. Тем не менее</w:t>
      </w:r>
      <w:r>
        <w:rPr>
          <w:rFonts w:ascii="Times New Roman" w:eastAsia="Times New Roman" w:hAnsi="Times New Roman" w:cs="Times New Roman"/>
          <w:bCs/>
          <w:sz w:val="28"/>
          <w:szCs w:val="28"/>
        </w:rPr>
        <w:t>, н</w:t>
      </w:r>
      <w:r w:rsidRPr="00A14400">
        <w:rPr>
          <w:rFonts w:ascii="Times New Roman" w:eastAsia="Times New Roman" w:hAnsi="Times New Roman" w:cs="Times New Roman"/>
          <w:bCs/>
          <w:sz w:val="28"/>
          <w:szCs w:val="28"/>
        </w:rPr>
        <w:t>есмотря на наличие сырьевых ресурсов, производство отечественных антикоррозионных фосфатных материалов в Казахстане отсутствует</w:t>
      </w:r>
      <w:r>
        <w:rPr>
          <w:rFonts w:ascii="Times New Roman" w:eastAsia="Times New Roman" w:hAnsi="Times New Roman" w:cs="Times New Roman"/>
          <w:bCs/>
          <w:sz w:val="28"/>
          <w:szCs w:val="28"/>
        </w:rPr>
        <w:t>.</w:t>
      </w:r>
    </w:p>
    <w:p w14:paraId="5EA30F29" w14:textId="77777777" w:rsidR="00C873DD" w:rsidRPr="008864B8" w:rsidRDefault="00C873DD" w:rsidP="00C873DD">
      <w:pPr>
        <w:tabs>
          <w:tab w:val="left" w:pos="0"/>
        </w:tabs>
        <w:suppressAutoHyphens/>
        <w:spacing w:after="0" w:line="240" w:lineRule="auto"/>
        <w:ind w:firstLine="720"/>
        <w:jc w:val="both"/>
        <w:rPr>
          <w:rFonts w:ascii="Times New Roman" w:eastAsia="Times New Roman" w:hAnsi="Times New Roman" w:cs="Times New Roman"/>
          <w:kern w:val="0"/>
          <w:sz w:val="28"/>
          <w:szCs w:val="28"/>
          <w:lang w:eastAsia="ko-KR"/>
          <w14:ligatures w14:val="none"/>
        </w:rPr>
      </w:pPr>
      <w:r w:rsidRPr="002C3A32">
        <w:rPr>
          <w:rFonts w:ascii="Times New Roman" w:eastAsia="Times New Roman" w:hAnsi="Times New Roman" w:cs="Times New Roman"/>
          <w:bCs/>
          <w:kern w:val="0"/>
          <w:sz w:val="28"/>
          <w:szCs w:val="28"/>
          <w:lang w:eastAsia="ar-SA"/>
          <w14:ligatures w14:val="none"/>
        </w:rPr>
        <w:t>Следует отметить, что</w:t>
      </w:r>
      <w:r w:rsidRPr="008C49EF">
        <w:rPr>
          <w:rFonts w:ascii="Times New Roman" w:eastAsia="Times New Roman" w:hAnsi="Times New Roman" w:cs="Times New Roman"/>
          <w:bCs/>
          <w:kern w:val="0"/>
          <w:sz w:val="28"/>
          <w:szCs w:val="28"/>
          <w:lang w:eastAsia="ar-SA"/>
          <w14:ligatures w14:val="none"/>
        </w:rPr>
        <w:t xml:space="preserve"> казахстанскими учеными </w:t>
      </w:r>
      <w:r w:rsidRPr="002C3A32">
        <w:rPr>
          <w:rFonts w:ascii="Times New Roman" w:eastAsia="Times New Roman" w:hAnsi="Times New Roman" w:cs="Times New Roman"/>
          <w:bCs/>
          <w:kern w:val="0"/>
          <w:sz w:val="28"/>
          <w:szCs w:val="28"/>
          <w:lang w:eastAsia="ar-SA"/>
          <w14:ligatures w14:val="none"/>
        </w:rPr>
        <w:t xml:space="preserve">ранее </w:t>
      </w:r>
      <w:r>
        <w:rPr>
          <w:rFonts w:ascii="Times New Roman" w:eastAsia="Times New Roman" w:hAnsi="Times New Roman" w:cs="Times New Roman"/>
          <w:bCs/>
          <w:kern w:val="0"/>
          <w:sz w:val="28"/>
          <w:szCs w:val="28"/>
          <w:lang w:eastAsia="ar-SA"/>
          <w14:ligatures w14:val="none"/>
        </w:rPr>
        <w:t xml:space="preserve">был </w:t>
      </w:r>
      <w:r w:rsidRPr="008C49EF">
        <w:rPr>
          <w:rFonts w:ascii="Times New Roman" w:eastAsia="Times New Roman" w:hAnsi="Times New Roman" w:cs="Times New Roman"/>
          <w:bCs/>
          <w:kern w:val="0"/>
          <w:sz w:val="28"/>
          <w:szCs w:val="28"/>
          <w:lang w:eastAsia="ar-SA"/>
          <w14:ligatures w14:val="none"/>
        </w:rPr>
        <w:t xml:space="preserve">разработан новый класс высокоэффективных </w:t>
      </w:r>
      <w:proofErr w:type="spellStart"/>
      <w:r w:rsidRPr="008C49EF">
        <w:rPr>
          <w:rFonts w:ascii="Times New Roman" w:eastAsia="Times New Roman" w:hAnsi="Times New Roman" w:cs="Times New Roman"/>
          <w:bCs/>
          <w:kern w:val="0"/>
          <w:sz w:val="28"/>
          <w:szCs w:val="28"/>
          <w:lang w:eastAsia="ar-SA"/>
          <w14:ligatures w14:val="none"/>
        </w:rPr>
        <w:t>силикополифосфатных</w:t>
      </w:r>
      <w:proofErr w:type="spellEnd"/>
      <w:r w:rsidRPr="008C49EF">
        <w:rPr>
          <w:rFonts w:ascii="Times New Roman" w:eastAsia="Times New Roman" w:hAnsi="Times New Roman" w:cs="Times New Roman"/>
          <w:bCs/>
          <w:kern w:val="0"/>
          <w:sz w:val="28"/>
          <w:szCs w:val="28"/>
          <w:lang w:eastAsia="ar-SA"/>
          <w14:ligatures w14:val="none"/>
        </w:rPr>
        <w:t xml:space="preserve"> ингибиторов коррозии металлов для водных сред на основе </w:t>
      </w:r>
      <w:r w:rsidRPr="008C49EF">
        <w:rPr>
          <w:rFonts w:ascii="Times New Roman" w:eastAsia="Times New Roman" w:hAnsi="Times New Roman" w:cs="Times New Roman"/>
          <w:kern w:val="0"/>
          <w:sz w:val="28"/>
          <w:szCs w:val="28"/>
          <w:lang w:val="kk-KZ" w:eastAsia="ko-KR"/>
          <w14:ligatures w14:val="none"/>
        </w:rPr>
        <w:t>стеклообразных</w:t>
      </w:r>
      <w:r w:rsidRPr="008C49EF">
        <w:rPr>
          <w:rFonts w:ascii="Times New Roman" w:eastAsia="Times New Roman" w:hAnsi="Times New Roman" w:cs="Times New Roman"/>
          <w:kern w:val="0"/>
          <w:sz w:val="28"/>
          <w:szCs w:val="28"/>
          <w:lang w:eastAsia="ko-KR"/>
          <w14:ligatures w14:val="none"/>
        </w:rPr>
        <w:t xml:space="preserve"> </w:t>
      </w:r>
      <w:r w:rsidRPr="008C49EF">
        <w:rPr>
          <w:rFonts w:ascii="Times New Roman" w:eastAsia="Times New Roman" w:hAnsi="Times New Roman" w:cs="Times New Roman"/>
          <w:kern w:val="0"/>
          <w:sz w:val="28"/>
          <w:szCs w:val="28"/>
          <w:lang w:val="kk-KZ" w:eastAsia="ko-KR"/>
          <w14:ligatures w14:val="none"/>
        </w:rPr>
        <w:t>смешанных</w:t>
      </w:r>
      <w:r w:rsidRPr="008C49EF">
        <w:rPr>
          <w:rFonts w:ascii="Times New Roman" w:eastAsia="Times New Roman" w:hAnsi="Times New Roman" w:cs="Times New Roman"/>
          <w:kern w:val="0"/>
          <w:sz w:val="28"/>
          <w:szCs w:val="28"/>
          <w:lang w:eastAsia="ko-KR"/>
          <w14:ligatures w14:val="none"/>
        </w:rPr>
        <w:t xml:space="preserve"> </w:t>
      </w:r>
      <w:r w:rsidRPr="008C49EF">
        <w:rPr>
          <w:rFonts w:ascii="Times New Roman" w:eastAsia="Times New Roman" w:hAnsi="Times New Roman" w:cs="Times New Roman"/>
          <w:kern w:val="0"/>
          <w:sz w:val="28"/>
          <w:szCs w:val="28"/>
          <w:lang w:val="kk-KZ" w:eastAsia="ko-KR"/>
          <w14:ligatures w14:val="none"/>
        </w:rPr>
        <w:t>полифосфатов</w:t>
      </w:r>
      <w:r w:rsidRPr="008C49EF">
        <w:rPr>
          <w:rFonts w:ascii="Times New Roman" w:eastAsia="Times New Roman" w:hAnsi="Times New Roman" w:cs="Times New Roman"/>
          <w:kern w:val="0"/>
          <w:sz w:val="28"/>
          <w:szCs w:val="28"/>
          <w:lang w:eastAsia="ko-KR"/>
          <w14:ligatures w14:val="none"/>
        </w:rPr>
        <w:t xml:space="preserve"> </w:t>
      </w:r>
      <w:r w:rsidRPr="008C49EF">
        <w:rPr>
          <w:rFonts w:ascii="Times New Roman" w:eastAsia="Times New Roman" w:hAnsi="Times New Roman" w:cs="Times New Roman"/>
          <w:kern w:val="0"/>
          <w:sz w:val="28"/>
          <w:szCs w:val="28"/>
          <w:lang w:val="kk-KZ" w:eastAsia="ko-KR"/>
          <w14:ligatures w14:val="none"/>
        </w:rPr>
        <w:t>кальция, марганца,</w:t>
      </w:r>
      <w:r w:rsidRPr="008C49EF">
        <w:rPr>
          <w:rFonts w:ascii="Times New Roman" w:eastAsia="Times New Roman" w:hAnsi="Times New Roman" w:cs="Times New Roman"/>
          <w:kern w:val="0"/>
          <w:sz w:val="28"/>
          <w:szCs w:val="28"/>
          <w:lang w:eastAsia="ko-KR"/>
          <w14:ligatures w14:val="none"/>
        </w:rPr>
        <w:t xml:space="preserve"> цинка,</w:t>
      </w:r>
      <w:r w:rsidRPr="008C49EF">
        <w:rPr>
          <w:rFonts w:ascii="Times New Roman" w:eastAsia="Times New Roman" w:hAnsi="Times New Roman" w:cs="Times New Roman"/>
          <w:kern w:val="0"/>
          <w:sz w:val="28"/>
          <w:szCs w:val="28"/>
          <w:lang w:val="kk-KZ" w:eastAsia="ko-KR"/>
          <w14:ligatures w14:val="none"/>
        </w:rPr>
        <w:t xml:space="preserve"> модифицированных</w:t>
      </w:r>
      <w:r w:rsidRPr="008C49EF">
        <w:rPr>
          <w:rFonts w:ascii="Times New Roman" w:eastAsia="Times New Roman" w:hAnsi="Times New Roman" w:cs="Times New Roman"/>
          <w:kern w:val="0"/>
          <w:sz w:val="28"/>
          <w:szCs w:val="28"/>
          <w:lang w:eastAsia="ko-KR"/>
          <w14:ligatures w14:val="none"/>
        </w:rPr>
        <w:t xml:space="preserve"> </w:t>
      </w:r>
      <w:r w:rsidRPr="008C49EF">
        <w:rPr>
          <w:rFonts w:ascii="Times New Roman" w:eastAsia="Times New Roman" w:hAnsi="Times New Roman" w:cs="Times New Roman"/>
          <w:kern w:val="0"/>
          <w:sz w:val="28"/>
          <w:szCs w:val="28"/>
          <w:lang w:val="kk-KZ" w:eastAsia="ko-KR"/>
          <w14:ligatures w14:val="none"/>
        </w:rPr>
        <w:t>оксидом</w:t>
      </w:r>
      <w:r w:rsidRPr="008C49EF">
        <w:rPr>
          <w:rFonts w:ascii="Times New Roman" w:eastAsia="Times New Roman" w:hAnsi="Times New Roman" w:cs="Times New Roman"/>
          <w:kern w:val="0"/>
          <w:sz w:val="28"/>
          <w:szCs w:val="28"/>
          <w:lang w:eastAsia="ko-KR"/>
          <w14:ligatures w14:val="none"/>
        </w:rPr>
        <w:t xml:space="preserve"> </w:t>
      </w:r>
      <w:r w:rsidRPr="008C49EF">
        <w:rPr>
          <w:rFonts w:ascii="Times New Roman" w:eastAsia="Times New Roman" w:hAnsi="Times New Roman" w:cs="Times New Roman"/>
          <w:kern w:val="0"/>
          <w:sz w:val="28"/>
          <w:szCs w:val="28"/>
          <w:lang w:val="kk-KZ" w:eastAsia="ko-KR"/>
          <w14:ligatures w14:val="none"/>
        </w:rPr>
        <w:t>кремния</w:t>
      </w:r>
      <w:r w:rsidRPr="008C49EF">
        <w:rPr>
          <w:rFonts w:ascii="Times New Roman" w:eastAsia="Times New Roman" w:hAnsi="Times New Roman" w:cs="Times New Roman"/>
          <w:kern w:val="0"/>
          <w:sz w:val="28"/>
          <w:szCs w:val="28"/>
          <w:lang w:eastAsia="ko-KR"/>
          <w14:ligatures w14:val="none"/>
        </w:rPr>
        <w:t xml:space="preserve"> [</w:t>
      </w:r>
      <w:r>
        <w:rPr>
          <w:rFonts w:ascii="Times New Roman" w:eastAsia="Times New Roman" w:hAnsi="Times New Roman" w:cs="Times New Roman"/>
          <w:kern w:val="0"/>
          <w:sz w:val="28"/>
          <w:szCs w:val="28"/>
          <w:lang w:eastAsia="ko-KR"/>
          <w14:ligatures w14:val="none"/>
        </w:rPr>
        <w:t>23-27</w:t>
      </w:r>
      <w:r w:rsidRPr="008C49EF">
        <w:rPr>
          <w:rFonts w:ascii="Times New Roman" w:eastAsia="Times New Roman" w:hAnsi="Times New Roman" w:cs="Times New Roman"/>
          <w:kern w:val="0"/>
          <w:sz w:val="28"/>
          <w:szCs w:val="28"/>
          <w:lang w:eastAsia="ko-KR"/>
          <w14:ligatures w14:val="none"/>
        </w:rPr>
        <w:t>]</w:t>
      </w:r>
      <w:r w:rsidRPr="002C3A32">
        <w:rPr>
          <w:rFonts w:ascii="Times New Roman" w:eastAsia="Times New Roman" w:hAnsi="Times New Roman" w:cs="Times New Roman"/>
          <w:kern w:val="0"/>
          <w:sz w:val="28"/>
          <w:szCs w:val="28"/>
          <w:lang w:eastAsia="ko-KR"/>
          <w14:ligatures w14:val="none"/>
        </w:rPr>
        <w:t>. Однако</w:t>
      </w:r>
      <w:r w:rsidRPr="008C49EF">
        <w:rPr>
          <w:rFonts w:ascii="Times New Roman" w:eastAsia="Times New Roman" w:hAnsi="Times New Roman" w:cs="Times New Roman"/>
          <w:kern w:val="0"/>
          <w:sz w:val="28"/>
          <w:szCs w:val="28"/>
          <w:lang w:eastAsia="ko-KR"/>
          <w14:ligatures w14:val="none"/>
        </w:rPr>
        <w:t xml:space="preserve"> </w:t>
      </w:r>
      <w:r w:rsidRPr="008C49EF">
        <w:rPr>
          <w:rFonts w:ascii="Times New Roman" w:eastAsia="Times New Roman" w:hAnsi="Times New Roman" w:cs="Times New Roman"/>
          <w:kern w:val="0"/>
          <w:sz w:val="28"/>
          <w:szCs w:val="28"/>
          <w:lang w:val="kk-KZ" w:eastAsia="ko-KR"/>
          <w14:ligatures w14:val="none"/>
        </w:rPr>
        <w:t xml:space="preserve">они </w:t>
      </w:r>
      <w:r w:rsidRPr="008C49EF">
        <w:rPr>
          <w:rFonts w:ascii="Times New Roman" w:eastAsia="Times New Roman" w:hAnsi="Times New Roman" w:cs="Times New Roman"/>
          <w:kern w:val="0"/>
          <w:sz w:val="28"/>
          <w:szCs w:val="28"/>
          <w:lang w:eastAsia="ko-KR"/>
          <w14:ligatures w14:val="none"/>
        </w:rPr>
        <w:t xml:space="preserve">до сих пор </w:t>
      </w:r>
      <w:r w:rsidRPr="008C49EF">
        <w:rPr>
          <w:rFonts w:ascii="Times New Roman" w:eastAsia="Times New Roman" w:hAnsi="Times New Roman" w:cs="Times New Roman"/>
          <w:kern w:val="0"/>
          <w:sz w:val="28"/>
          <w:szCs w:val="28"/>
          <w:lang w:val="kk-KZ" w:eastAsia="ko-KR"/>
          <w14:ligatures w14:val="none"/>
        </w:rPr>
        <w:t>не нашли</w:t>
      </w:r>
      <w:r w:rsidRPr="008C49EF">
        <w:rPr>
          <w:rFonts w:ascii="Times New Roman" w:eastAsia="Times New Roman" w:hAnsi="Times New Roman" w:cs="Times New Roman"/>
          <w:kern w:val="0"/>
          <w:sz w:val="28"/>
          <w:szCs w:val="28"/>
          <w:lang w:eastAsia="ko-KR"/>
          <w14:ligatures w14:val="none"/>
        </w:rPr>
        <w:t xml:space="preserve"> широкого </w:t>
      </w:r>
      <w:r w:rsidRPr="008C49EF">
        <w:rPr>
          <w:rFonts w:ascii="Times New Roman" w:eastAsia="Times New Roman" w:hAnsi="Times New Roman" w:cs="Times New Roman"/>
          <w:kern w:val="0"/>
          <w:sz w:val="28"/>
          <w:szCs w:val="28"/>
          <w:lang w:val="kk-KZ" w:eastAsia="ko-KR"/>
          <w14:ligatures w14:val="none"/>
        </w:rPr>
        <w:t>практического</w:t>
      </w:r>
      <w:r w:rsidRPr="008C49EF">
        <w:rPr>
          <w:rFonts w:ascii="Times New Roman" w:eastAsia="Times New Roman" w:hAnsi="Times New Roman" w:cs="Times New Roman"/>
          <w:kern w:val="0"/>
          <w:sz w:val="28"/>
          <w:szCs w:val="28"/>
          <w:lang w:eastAsia="ko-KR"/>
          <w14:ligatures w14:val="none"/>
        </w:rPr>
        <w:t xml:space="preserve"> </w:t>
      </w:r>
      <w:r w:rsidRPr="008C49EF">
        <w:rPr>
          <w:rFonts w:ascii="Times New Roman" w:eastAsia="Times New Roman" w:hAnsi="Times New Roman" w:cs="Times New Roman"/>
          <w:kern w:val="0"/>
          <w:sz w:val="28"/>
          <w:szCs w:val="28"/>
          <w:lang w:val="kk-KZ" w:eastAsia="ko-KR"/>
          <w14:ligatures w14:val="none"/>
        </w:rPr>
        <w:t>применения, так</w:t>
      </w:r>
      <w:r w:rsidRPr="008C49EF">
        <w:rPr>
          <w:rFonts w:ascii="Times New Roman" w:eastAsia="Times New Roman" w:hAnsi="Times New Roman" w:cs="Times New Roman"/>
          <w:kern w:val="0"/>
          <w:sz w:val="28"/>
          <w:szCs w:val="28"/>
          <w:lang w:eastAsia="ko-KR"/>
          <w14:ligatures w14:val="none"/>
        </w:rPr>
        <w:t xml:space="preserve"> </w:t>
      </w:r>
      <w:r w:rsidRPr="008C49EF">
        <w:rPr>
          <w:rFonts w:ascii="Times New Roman" w:eastAsia="Times New Roman" w:hAnsi="Times New Roman" w:cs="Times New Roman"/>
          <w:kern w:val="0"/>
          <w:sz w:val="28"/>
          <w:szCs w:val="28"/>
          <w:lang w:val="kk-KZ" w:eastAsia="ko-KR"/>
          <w14:ligatures w14:val="none"/>
        </w:rPr>
        <w:t>как</w:t>
      </w:r>
      <w:r w:rsidRPr="008C49EF">
        <w:rPr>
          <w:rFonts w:ascii="Times New Roman" w:eastAsia="Times New Roman" w:hAnsi="Times New Roman" w:cs="Times New Roman"/>
          <w:kern w:val="0"/>
          <w:sz w:val="28"/>
          <w:szCs w:val="28"/>
          <w:lang w:eastAsia="ko-KR"/>
          <w14:ligatures w14:val="none"/>
        </w:rPr>
        <w:t xml:space="preserve"> </w:t>
      </w:r>
      <w:r w:rsidRPr="008C49EF">
        <w:rPr>
          <w:rFonts w:ascii="Times New Roman" w:eastAsia="Times New Roman" w:hAnsi="Times New Roman" w:cs="Times New Roman"/>
          <w:kern w:val="0"/>
          <w:sz w:val="28"/>
          <w:szCs w:val="28"/>
          <w:lang w:val="kk-KZ" w:eastAsia="ko-KR"/>
          <w14:ligatures w14:val="none"/>
        </w:rPr>
        <w:t>их</w:t>
      </w:r>
      <w:r w:rsidRPr="008C49EF">
        <w:rPr>
          <w:rFonts w:ascii="Times New Roman" w:eastAsia="Times New Roman" w:hAnsi="Times New Roman" w:cs="Times New Roman"/>
          <w:kern w:val="0"/>
          <w:sz w:val="28"/>
          <w:szCs w:val="28"/>
          <w:lang w:eastAsia="ko-KR"/>
          <w14:ligatures w14:val="none"/>
        </w:rPr>
        <w:t xml:space="preserve"> </w:t>
      </w:r>
      <w:r w:rsidRPr="008C49EF">
        <w:rPr>
          <w:rFonts w:ascii="Times New Roman" w:eastAsia="Times New Roman" w:hAnsi="Times New Roman" w:cs="Times New Roman"/>
          <w:kern w:val="0"/>
          <w:sz w:val="28"/>
          <w:szCs w:val="28"/>
          <w:lang w:val="kk-KZ" w:eastAsia="ko-KR"/>
          <w14:ligatures w14:val="none"/>
        </w:rPr>
        <w:t>производство</w:t>
      </w:r>
      <w:r w:rsidRPr="008C49EF">
        <w:rPr>
          <w:rFonts w:ascii="Times New Roman" w:eastAsia="Times New Roman" w:hAnsi="Times New Roman" w:cs="Times New Roman"/>
          <w:kern w:val="0"/>
          <w:sz w:val="28"/>
          <w:szCs w:val="28"/>
          <w:lang w:eastAsia="ko-KR"/>
          <w14:ligatures w14:val="none"/>
        </w:rPr>
        <w:t xml:space="preserve"> </w:t>
      </w:r>
      <w:r w:rsidRPr="008C49EF">
        <w:rPr>
          <w:rFonts w:ascii="Times New Roman" w:eastAsia="Times New Roman" w:hAnsi="Times New Roman" w:cs="Times New Roman"/>
          <w:kern w:val="0"/>
          <w:sz w:val="28"/>
          <w:szCs w:val="28"/>
          <w:lang w:val="kk-KZ" w:eastAsia="ko-KR"/>
          <w14:ligatures w14:val="none"/>
        </w:rPr>
        <w:t>основано на</w:t>
      </w:r>
      <w:r w:rsidRPr="008C49EF">
        <w:rPr>
          <w:rFonts w:ascii="Times New Roman" w:eastAsia="Times New Roman" w:hAnsi="Times New Roman" w:cs="Times New Roman"/>
          <w:kern w:val="0"/>
          <w:sz w:val="28"/>
          <w:szCs w:val="28"/>
          <w:lang w:eastAsia="ko-KR"/>
          <w14:ligatures w14:val="none"/>
        </w:rPr>
        <w:t xml:space="preserve"> </w:t>
      </w:r>
      <w:r w:rsidRPr="008C49EF">
        <w:rPr>
          <w:rFonts w:ascii="Times New Roman" w:eastAsia="Times New Roman" w:hAnsi="Times New Roman" w:cs="Times New Roman"/>
          <w:kern w:val="0"/>
          <w:sz w:val="28"/>
          <w:szCs w:val="28"/>
          <w:lang w:val="kk-KZ" w:eastAsia="ko-KR"/>
          <w14:ligatures w14:val="none"/>
        </w:rPr>
        <w:t>чистых</w:t>
      </w:r>
      <w:r w:rsidRPr="008C49EF">
        <w:rPr>
          <w:rFonts w:ascii="Times New Roman" w:eastAsia="Times New Roman" w:hAnsi="Times New Roman" w:cs="Times New Roman"/>
          <w:kern w:val="0"/>
          <w:sz w:val="28"/>
          <w:szCs w:val="28"/>
          <w:lang w:eastAsia="ko-KR"/>
          <w14:ligatures w14:val="none"/>
        </w:rPr>
        <w:t xml:space="preserve"> </w:t>
      </w:r>
      <w:r w:rsidRPr="008C49EF">
        <w:rPr>
          <w:rFonts w:ascii="Times New Roman" w:eastAsia="Times New Roman" w:hAnsi="Times New Roman" w:cs="Times New Roman"/>
          <w:kern w:val="0"/>
          <w:sz w:val="28"/>
          <w:szCs w:val="28"/>
          <w:lang w:val="kk-KZ" w:eastAsia="ko-KR"/>
          <w14:ligatures w14:val="none"/>
        </w:rPr>
        <w:t>солях и требует</w:t>
      </w:r>
      <w:r w:rsidRPr="008C49EF">
        <w:rPr>
          <w:rFonts w:ascii="Times New Roman" w:eastAsia="Times New Roman" w:hAnsi="Times New Roman" w:cs="Times New Roman"/>
          <w:kern w:val="0"/>
          <w:sz w:val="28"/>
          <w:szCs w:val="28"/>
          <w:lang w:eastAsia="ko-KR"/>
          <w14:ligatures w14:val="none"/>
        </w:rPr>
        <w:t xml:space="preserve"> </w:t>
      </w:r>
      <w:r w:rsidRPr="008C49EF">
        <w:rPr>
          <w:rFonts w:ascii="Times New Roman" w:eastAsia="Times New Roman" w:hAnsi="Times New Roman" w:cs="Times New Roman"/>
          <w:kern w:val="0"/>
          <w:sz w:val="28"/>
          <w:szCs w:val="28"/>
          <w:lang w:val="kk-KZ" w:eastAsia="ko-KR"/>
          <w14:ligatures w14:val="none"/>
        </w:rPr>
        <w:t>больших</w:t>
      </w:r>
      <w:r w:rsidRPr="008C49EF">
        <w:rPr>
          <w:rFonts w:ascii="Times New Roman" w:eastAsia="Times New Roman" w:hAnsi="Times New Roman" w:cs="Times New Roman"/>
          <w:kern w:val="0"/>
          <w:sz w:val="28"/>
          <w:szCs w:val="28"/>
          <w:lang w:eastAsia="ko-KR"/>
          <w14:ligatures w14:val="none"/>
        </w:rPr>
        <w:t xml:space="preserve"> </w:t>
      </w:r>
      <w:r w:rsidRPr="008C49EF">
        <w:rPr>
          <w:rFonts w:ascii="Times New Roman" w:eastAsia="Times New Roman" w:hAnsi="Times New Roman" w:cs="Times New Roman"/>
          <w:kern w:val="0"/>
          <w:sz w:val="28"/>
          <w:szCs w:val="28"/>
          <w:lang w:val="kk-KZ" w:eastAsia="ko-KR"/>
          <w14:ligatures w14:val="none"/>
        </w:rPr>
        <w:t>энергетических</w:t>
      </w:r>
      <w:r w:rsidRPr="008C49EF">
        <w:rPr>
          <w:rFonts w:ascii="Times New Roman" w:eastAsia="Times New Roman" w:hAnsi="Times New Roman" w:cs="Times New Roman"/>
          <w:kern w:val="0"/>
          <w:sz w:val="28"/>
          <w:szCs w:val="28"/>
          <w:lang w:eastAsia="ko-KR"/>
          <w14:ligatures w14:val="none"/>
        </w:rPr>
        <w:t xml:space="preserve"> </w:t>
      </w:r>
      <w:r w:rsidRPr="008C49EF">
        <w:rPr>
          <w:rFonts w:ascii="Times New Roman" w:eastAsia="Times New Roman" w:hAnsi="Times New Roman" w:cs="Times New Roman"/>
          <w:kern w:val="0"/>
          <w:sz w:val="28"/>
          <w:szCs w:val="28"/>
          <w:lang w:val="kk-KZ" w:eastAsia="ko-KR"/>
          <w14:ligatures w14:val="none"/>
        </w:rPr>
        <w:t>затрат (синтез ингибиторов</w:t>
      </w:r>
      <w:r w:rsidRPr="008C49EF">
        <w:rPr>
          <w:rFonts w:ascii="Times New Roman" w:eastAsia="Times New Roman" w:hAnsi="Times New Roman" w:cs="Times New Roman"/>
          <w:kern w:val="0"/>
          <w:sz w:val="28"/>
          <w:szCs w:val="28"/>
          <w:lang w:eastAsia="ko-KR"/>
          <w14:ligatures w14:val="none"/>
        </w:rPr>
        <w:t xml:space="preserve"> </w:t>
      </w:r>
      <w:r w:rsidRPr="008C49EF">
        <w:rPr>
          <w:rFonts w:ascii="Times New Roman" w:eastAsia="Times New Roman" w:hAnsi="Times New Roman" w:cs="Times New Roman"/>
          <w:kern w:val="0"/>
          <w:sz w:val="28"/>
          <w:szCs w:val="28"/>
          <w:lang w:val="kk-KZ" w:eastAsia="ko-KR"/>
          <w14:ligatures w14:val="none"/>
        </w:rPr>
        <w:t>ведется</w:t>
      </w:r>
      <w:r w:rsidRPr="008C49EF">
        <w:rPr>
          <w:rFonts w:ascii="Times New Roman" w:eastAsia="Times New Roman" w:hAnsi="Times New Roman" w:cs="Times New Roman"/>
          <w:kern w:val="0"/>
          <w:sz w:val="28"/>
          <w:szCs w:val="28"/>
          <w:lang w:eastAsia="ko-KR"/>
          <w14:ligatures w14:val="none"/>
        </w:rPr>
        <w:t xml:space="preserve"> </w:t>
      </w:r>
      <w:r w:rsidRPr="008C49EF">
        <w:rPr>
          <w:rFonts w:ascii="Times New Roman" w:eastAsia="Times New Roman" w:hAnsi="Times New Roman" w:cs="Times New Roman"/>
          <w:kern w:val="0"/>
          <w:sz w:val="28"/>
          <w:szCs w:val="28"/>
          <w:lang w:val="kk-KZ" w:eastAsia="ko-KR"/>
          <w14:ligatures w14:val="none"/>
        </w:rPr>
        <w:t>при</w:t>
      </w:r>
      <w:r w:rsidRPr="008C49EF">
        <w:rPr>
          <w:rFonts w:ascii="Times New Roman" w:eastAsia="Times New Roman" w:hAnsi="Times New Roman" w:cs="Times New Roman"/>
          <w:kern w:val="0"/>
          <w:sz w:val="28"/>
          <w:szCs w:val="28"/>
          <w:lang w:eastAsia="ko-KR"/>
          <w14:ligatures w14:val="none"/>
        </w:rPr>
        <w:t xml:space="preserve"> </w:t>
      </w:r>
      <w:r w:rsidRPr="008C49EF">
        <w:rPr>
          <w:rFonts w:ascii="Times New Roman" w:eastAsia="Times New Roman" w:hAnsi="Times New Roman" w:cs="Times New Roman"/>
          <w:kern w:val="0"/>
          <w:sz w:val="28"/>
          <w:szCs w:val="28"/>
          <w:lang w:val="kk-KZ" w:eastAsia="ko-KR"/>
          <w14:ligatures w14:val="none"/>
        </w:rPr>
        <w:t>температурах</w:t>
      </w:r>
      <w:r w:rsidRPr="008C49EF">
        <w:rPr>
          <w:rFonts w:ascii="Times New Roman" w:eastAsia="Times New Roman" w:hAnsi="Times New Roman" w:cs="Times New Roman"/>
          <w:kern w:val="0"/>
          <w:sz w:val="28"/>
          <w:szCs w:val="28"/>
          <w:lang w:eastAsia="ko-KR"/>
          <w14:ligatures w14:val="none"/>
        </w:rPr>
        <w:t xml:space="preserve"> </w:t>
      </w:r>
      <w:r w:rsidRPr="008C49EF">
        <w:rPr>
          <w:rFonts w:ascii="Times New Roman" w:eastAsia="Times New Roman" w:hAnsi="Times New Roman" w:cs="Times New Roman"/>
          <w:kern w:val="0"/>
          <w:sz w:val="28"/>
          <w:szCs w:val="28"/>
          <w:lang w:val="kk-KZ" w:eastAsia="ko-KR"/>
          <w14:ligatures w14:val="none"/>
        </w:rPr>
        <w:t>более 1000</w:t>
      </w:r>
      <w:r w:rsidRPr="008C49EF">
        <w:rPr>
          <w:rFonts w:ascii="Times New Roman" w:eastAsia="Times New Roman" w:hAnsi="Times New Roman" w:cs="Times New Roman"/>
          <w:kern w:val="0"/>
          <w:sz w:val="28"/>
          <w:szCs w:val="28"/>
          <w:vertAlign w:val="superscript"/>
          <w:lang w:val="kk-KZ" w:eastAsia="ko-KR"/>
          <w14:ligatures w14:val="none"/>
        </w:rPr>
        <w:t>о</w:t>
      </w:r>
      <w:r w:rsidRPr="008C49EF">
        <w:rPr>
          <w:rFonts w:ascii="Times New Roman" w:eastAsia="Times New Roman" w:hAnsi="Times New Roman" w:cs="Times New Roman"/>
          <w:kern w:val="0"/>
          <w:sz w:val="28"/>
          <w:szCs w:val="28"/>
          <w:lang w:val="kk-KZ" w:eastAsia="ko-KR"/>
          <w14:ligatures w14:val="none"/>
        </w:rPr>
        <w:t>С)</w:t>
      </w:r>
      <w:r w:rsidRPr="008C49EF">
        <w:rPr>
          <w:rFonts w:ascii="Times New Roman" w:eastAsia="Times New Roman" w:hAnsi="Times New Roman" w:cs="Times New Roman"/>
          <w:kern w:val="0"/>
          <w:sz w:val="28"/>
          <w:szCs w:val="28"/>
          <w:lang w:eastAsia="ko-KR"/>
          <w14:ligatures w14:val="none"/>
        </w:rPr>
        <w:t xml:space="preserve">. Это делает актуальными исследования по поиску </w:t>
      </w:r>
      <w:r w:rsidRPr="008864B8">
        <w:rPr>
          <w:rFonts w:ascii="Times New Roman" w:eastAsia="Times New Roman" w:hAnsi="Times New Roman" w:cs="Times New Roman"/>
          <w:kern w:val="0"/>
          <w:sz w:val="28"/>
          <w:szCs w:val="28"/>
          <w:lang w:eastAsia="ko-KR"/>
          <w14:ligatures w14:val="none"/>
        </w:rPr>
        <w:t>более дешевых сырьевых ресурсов и созданию энергосберегающих технологий получения антикоррозионных, в том числе и марганецсодержащих, фосфатных материалов.</w:t>
      </w:r>
    </w:p>
    <w:p w14:paraId="30896EF6" w14:textId="0E5880D0" w:rsidR="00C873DD" w:rsidRPr="008864B8" w:rsidRDefault="00D77E44" w:rsidP="00C873DD">
      <w:pPr>
        <w:shd w:val="clear" w:color="auto" w:fill="FFFFFF"/>
        <w:spacing w:after="0" w:line="240" w:lineRule="auto"/>
        <w:ind w:firstLine="708"/>
        <w:jc w:val="both"/>
        <w:rPr>
          <w:rFonts w:ascii="Times New Roman" w:eastAsia="Times New Roman" w:hAnsi="Times New Roman" w:cs="Times New Roman"/>
          <w:kern w:val="0"/>
          <w:sz w:val="28"/>
          <w:szCs w:val="28"/>
          <w:lang w:eastAsia="ru-RU"/>
          <w14:ligatures w14:val="none"/>
        </w:rPr>
      </w:pPr>
      <w:r w:rsidRPr="008864B8">
        <w:rPr>
          <w:rFonts w:ascii="Times New Roman" w:eastAsia="Times New Roman" w:hAnsi="Times New Roman" w:cs="Times New Roman"/>
          <w:kern w:val="0"/>
          <w:sz w:val="28"/>
          <w:szCs w:val="28"/>
          <w:lang w:eastAsia="ru-RU"/>
          <w14:ligatures w14:val="none"/>
        </w:rPr>
        <w:t xml:space="preserve">В </w:t>
      </w:r>
      <w:proofErr w:type="spellStart"/>
      <w:r w:rsidRPr="008864B8">
        <w:rPr>
          <w:rFonts w:ascii="Times New Roman" w:eastAsia="Times New Roman" w:hAnsi="Times New Roman" w:cs="Times New Roman"/>
          <w:kern w:val="0"/>
          <w:sz w:val="28"/>
          <w:szCs w:val="28"/>
          <w:lang w:eastAsia="ru-RU"/>
          <w14:ligatures w14:val="none"/>
        </w:rPr>
        <w:t>Кaзaхстaне</w:t>
      </w:r>
      <w:proofErr w:type="spellEnd"/>
      <w:r w:rsidRPr="008864B8">
        <w:rPr>
          <w:rFonts w:ascii="Times New Roman" w:eastAsia="Times New Roman" w:hAnsi="Times New Roman" w:cs="Times New Roman"/>
          <w:kern w:val="0"/>
          <w:sz w:val="28"/>
          <w:szCs w:val="28"/>
          <w:lang w:eastAsia="ru-RU"/>
          <w14:ligatures w14:val="none"/>
        </w:rPr>
        <w:t xml:space="preserve"> </w:t>
      </w:r>
      <w:proofErr w:type="spellStart"/>
      <w:r w:rsidRPr="008864B8">
        <w:rPr>
          <w:rFonts w:ascii="Times New Roman" w:eastAsia="Times New Roman" w:hAnsi="Times New Roman" w:cs="Times New Roman"/>
          <w:kern w:val="0"/>
          <w:sz w:val="28"/>
          <w:szCs w:val="28"/>
          <w:lang w:eastAsia="ru-RU"/>
          <w14:ligatures w14:val="none"/>
        </w:rPr>
        <w:t>обнaружено</w:t>
      </w:r>
      <w:proofErr w:type="spellEnd"/>
      <w:r w:rsidRPr="008864B8">
        <w:rPr>
          <w:rFonts w:ascii="Times New Roman" w:eastAsia="Times New Roman" w:hAnsi="Times New Roman" w:cs="Times New Roman"/>
          <w:kern w:val="0"/>
          <w:sz w:val="28"/>
          <w:szCs w:val="28"/>
          <w:lang w:eastAsia="ru-RU"/>
          <w14:ligatures w14:val="none"/>
        </w:rPr>
        <w:t xml:space="preserve"> более 100 месторождений и рудопроявлений </w:t>
      </w:r>
      <w:proofErr w:type="spellStart"/>
      <w:r w:rsidRPr="008864B8">
        <w:rPr>
          <w:rFonts w:ascii="Times New Roman" w:eastAsia="Times New Roman" w:hAnsi="Times New Roman" w:cs="Times New Roman"/>
          <w:kern w:val="0"/>
          <w:sz w:val="28"/>
          <w:szCs w:val="28"/>
          <w:lang w:eastAsia="ru-RU"/>
          <w14:ligatures w14:val="none"/>
        </w:rPr>
        <w:t>мaргaнцa</w:t>
      </w:r>
      <w:proofErr w:type="spellEnd"/>
      <w:r w:rsidRPr="008864B8">
        <w:rPr>
          <w:rFonts w:ascii="Times New Roman" w:eastAsia="Times New Roman" w:hAnsi="Times New Roman" w:cs="Times New Roman"/>
          <w:kern w:val="0"/>
          <w:sz w:val="28"/>
          <w:szCs w:val="28"/>
          <w:lang w:eastAsia="ru-RU"/>
          <w14:ligatures w14:val="none"/>
        </w:rPr>
        <w:t xml:space="preserve">, объединенных </w:t>
      </w:r>
      <w:proofErr w:type="spellStart"/>
      <w:r w:rsidRPr="008864B8">
        <w:rPr>
          <w:rFonts w:ascii="Times New Roman" w:eastAsia="Times New Roman" w:hAnsi="Times New Roman" w:cs="Times New Roman"/>
          <w:kern w:val="0"/>
          <w:sz w:val="28"/>
          <w:szCs w:val="28"/>
          <w:lang w:eastAsia="ru-RU"/>
          <w14:ligatures w14:val="none"/>
        </w:rPr>
        <w:t>нa</w:t>
      </w:r>
      <w:proofErr w:type="spellEnd"/>
      <w:r w:rsidRPr="008864B8">
        <w:rPr>
          <w:rFonts w:ascii="Times New Roman" w:eastAsia="Times New Roman" w:hAnsi="Times New Roman" w:cs="Times New Roman"/>
          <w:kern w:val="0"/>
          <w:sz w:val="28"/>
          <w:szCs w:val="28"/>
          <w:lang w:eastAsia="ru-RU"/>
          <w14:ligatures w14:val="none"/>
        </w:rPr>
        <w:t xml:space="preserve"> 19 месторождений. Примерно 60% из них </w:t>
      </w:r>
      <w:proofErr w:type="spellStart"/>
      <w:r w:rsidRPr="008864B8">
        <w:rPr>
          <w:rFonts w:ascii="Times New Roman" w:eastAsia="Times New Roman" w:hAnsi="Times New Roman" w:cs="Times New Roman"/>
          <w:kern w:val="0"/>
          <w:sz w:val="28"/>
          <w:szCs w:val="28"/>
          <w:lang w:eastAsia="ru-RU"/>
          <w14:ligatures w14:val="none"/>
        </w:rPr>
        <w:t>содержaт</w:t>
      </w:r>
      <w:proofErr w:type="spellEnd"/>
      <w:r w:rsidRPr="008864B8">
        <w:rPr>
          <w:rFonts w:ascii="Times New Roman" w:eastAsia="Times New Roman" w:hAnsi="Times New Roman" w:cs="Times New Roman"/>
          <w:kern w:val="0"/>
          <w:sz w:val="28"/>
          <w:szCs w:val="28"/>
          <w:lang w:eastAsia="ru-RU"/>
          <w14:ligatures w14:val="none"/>
        </w:rPr>
        <w:t xml:space="preserve"> от 10% </w:t>
      </w:r>
      <w:r w:rsidR="0063718E" w:rsidRPr="008864B8">
        <w:rPr>
          <w:rFonts w:ascii="Times New Roman" w:eastAsia="Times New Roman" w:hAnsi="Times New Roman" w:cs="Times New Roman"/>
          <w:kern w:val="0"/>
          <w:sz w:val="28"/>
          <w:szCs w:val="28"/>
          <w:lang w:eastAsia="ru-RU"/>
          <w14:ligatures w14:val="none"/>
        </w:rPr>
        <w:t>-</w:t>
      </w:r>
      <w:r w:rsidRPr="008864B8">
        <w:rPr>
          <w:rFonts w:ascii="Times New Roman" w:eastAsia="Times New Roman" w:hAnsi="Times New Roman" w:cs="Times New Roman"/>
          <w:kern w:val="0"/>
          <w:sz w:val="28"/>
          <w:szCs w:val="28"/>
          <w:lang w:eastAsia="ru-RU"/>
          <w14:ligatures w14:val="none"/>
        </w:rPr>
        <w:t xml:space="preserve"> 20% </w:t>
      </w:r>
      <w:proofErr w:type="spellStart"/>
      <w:r w:rsidRPr="008864B8">
        <w:rPr>
          <w:rFonts w:ascii="Times New Roman" w:eastAsia="Times New Roman" w:hAnsi="Times New Roman" w:cs="Times New Roman"/>
          <w:kern w:val="0"/>
          <w:sz w:val="28"/>
          <w:szCs w:val="28"/>
          <w:lang w:eastAsia="ru-RU"/>
          <w14:ligatures w14:val="none"/>
        </w:rPr>
        <w:t>мaргaнцa</w:t>
      </w:r>
      <w:proofErr w:type="spellEnd"/>
      <w:r w:rsidRPr="008864B8">
        <w:rPr>
          <w:rFonts w:ascii="Times New Roman" w:eastAsia="Times New Roman" w:hAnsi="Times New Roman" w:cs="Times New Roman"/>
          <w:kern w:val="0"/>
          <w:sz w:val="28"/>
          <w:szCs w:val="28"/>
          <w:lang w:eastAsia="ru-RU"/>
          <w14:ligatures w14:val="none"/>
        </w:rPr>
        <w:t xml:space="preserve">, 32% </w:t>
      </w:r>
      <w:r w:rsidR="0063718E" w:rsidRPr="008864B8">
        <w:rPr>
          <w:rFonts w:ascii="Times New Roman" w:eastAsia="Times New Roman" w:hAnsi="Times New Roman" w:cs="Times New Roman"/>
          <w:kern w:val="0"/>
          <w:sz w:val="28"/>
          <w:szCs w:val="28"/>
          <w:lang w:eastAsia="ru-RU"/>
          <w14:ligatures w14:val="none"/>
        </w:rPr>
        <w:t xml:space="preserve">запасов </w:t>
      </w:r>
      <w:r w:rsidRPr="008864B8">
        <w:rPr>
          <w:rFonts w:ascii="Times New Roman" w:eastAsia="Times New Roman" w:hAnsi="Times New Roman" w:cs="Times New Roman"/>
          <w:kern w:val="0"/>
          <w:sz w:val="28"/>
          <w:szCs w:val="28"/>
          <w:lang w:eastAsia="ru-RU"/>
          <w14:ligatures w14:val="none"/>
        </w:rPr>
        <w:t xml:space="preserve">- от 20% до 30%, a 11% - более 30%. Общие </w:t>
      </w:r>
      <w:proofErr w:type="spellStart"/>
      <w:r w:rsidRPr="008864B8">
        <w:rPr>
          <w:rFonts w:ascii="Times New Roman" w:eastAsia="Times New Roman" w:hAnsi="Times New Roman" w:cs="Times New Roman"/>
          <w:kern w:val="0"/>
          <w:sz w:val="28"/>
          <w:szCs w:val="28"/>
          <w:lang w:eastAsia="ru-RU"/>
          <w14:ligatures w14:val="none"/>
        </w:rPr>
        <w:t>зaпaсы</w:t>
      </w:r>
      <w:proofErr w:type="spellEnd"/>
      <w:r w:rsidRPr="008864B8">
        <w:rPr>
          <w:rFonts w:ascii="Times New Roman" w:eastAsia="Times New Roman" w:hAnsi="Times New Roman" w:cs="Times New Roman"/>
          <w:kern w:val="0"/>
          <w:sz w:val="28"/>
          <w:szCs w:val="28"/>
          <w:lang w:eastAsia="ru-RU"/>
          <w14:ligatures w14:val="none"/>
        </w:rPr>
        <w:t xml:space="preserve"> </w:t>
      </w:r>
      <w:proofErr w:type="spellStart"/>
      <w:r w:rsidRPr="008864B8">
        <w:rPr>
          <w:rFonts w:ascii="Times New Roman" w:eastAsia="Times New Roman" w:hAnsi="Times New Roman" w:cs="Times New Roman"/>
          <w:kern w:val="0"/>
          <w:sz w:val="28"/>
          <w:szCs w:val="28"/>
          <w:lang w:eastAsia="ru-RU"/>
          <w14:ligatures w14:val="none"/>
        </w:rPr>
        <w:t>мaргaнцевых</w:t>
      </w:r>
      <w:proofErr w:type="spellEnd"/>
      <w:r w:rsidRPr="008864B8">
        <w:rPr>
          <w:rFonts w:ascii="Times New Roman" w:eastAsia="Times New Roman" w:hAnsi="Times New Roman" w:cs="Times New Roman"/>
          <w:kern w:val="0"/>
          <w:sz w:val="28"/>
          <w:szCs w:val="28"/>
          <w:lang w:eastAsia="ru-RU"/>
          <w14:ligatures w14:val="none"/>
        </w:rPr>
        <w:t xml:space="preserve"> руд, вместе с уже </w:t>
      </w:r>
      <w:proofErr w:type="spellStart"/>
      <w:r w:rsidRPr="008864B8">
        <w:rPr>
          <w:rFonts w:ascii="Times New Roman" w:eastAsia="Times New Roman" w:hAnsi="Times New Roman" w:cs="Times New Roman"/>
          <w:kern w:val="0"/>
          <w:sz w:val="28"/>
          <w:szCs w:val="28"/>
          <w:lang w:eastAsia="ru-RU"/>
          <w14:ligatures w14:val="none"/>
        </w:rPr>
        <w:t>исследовaнными</w:t>
      </w:r>
      <w:proofErr w:type="spellEnd"/>
      <w:r w:rsidRPr="008864B8">
        <w:rPr>
          <w:rFonts w:ascii="Times New Roman" w:eastAsia="Times New Roman" w:hAnsi="Times New Roman" w:cs="Times New Roman"/>
          <w:kern w:val="0"/>
          <w:sz w:val="28"/>
          <w:szCs w:val="28"/>
          <w:lang w:eastAsia="ru-RU"/>
          <w14:ligatures w14:val="none"/>
        </w:rPr>
        <w:t xml:space="preserve"> месторождениями, </w:t>
      </w:r>
      <w:proofErr w:type="spellStart"/>
      <w:r w:rsidRPr="008864B8">
        <w:rPr>
          <w:rFonts w:ascii="Times New Roman" w:eastAsia="Times New Roman" w:hAnsi="Times New Roman" w:cs="Times New Roman"/>
          <w:kern w:val="0"/>
          <w:sz w:val="28"/>
          <w:szCs w:val="28"/>
          <w:lang w:eastAsia="ru-RU"/>
          <w14:ligatures w14:val="none"/>
        </w:rPr>
        <w:t>оценивaются</w:t>
      </w:r>
      <w:proofErr w:type="spellEnd"/>
      <w:r w:rsidRPr="008864B8">
        <w:rPr>
          <w:rFonts w:ascii="Times New Roman" w:eastAsia="Times New Roman" w:hAnsi="Times New Roman" w:cs="Times New Roman"/>
          <w:kern w:val="0"/>
          <w:sz w:val="28"/>
          <w:szCs w:val="28"/>
          <w:lang w:eastAsia="ru-RU"/>
          <w14:ligatures w14:val="none"/>
        </w:rPr>
        <w:t xml:space="preserve"> примерно в 700 миллионов тонн. Месторождения этих руд преимущественно </w:t>
      </w:r>
      <w:proofErr w:type="spellStart"/>
      <w:r w:rsidRPr="008864B8">
        <w:rPr>
          <w:rFonts w:ascii="Times New Roman" w:eastAsia="Times New Roman" w:hAnsi="Times New Roman" w:cs="Times New Roman"/>
          <w:kern w:val="0"/>
          <w:sz w:val="28"/>
          <w:szCs w:val="28"/>
          <w:lang w:eastAsia="ru-RU"/>
          <w14:ligatures w14:val="none"/>
        </w:rPr>
        <w:t>рaсположены</w:t>
      </w:r>
      <w:proofErr w:type="spellEnd"/>
      <w:r w:rsidRPr="008864B8">
        <w:rPr>
          <w:rFonts w:ascii="Times New Roman" w:eastAsia="Times New Roman" w:hAnsi="Times New Roman" w:cs="Times New Roman"/>
          <w:kern w:val="0"/>
          <w:sz w:val="28"/>
          <w:szCs w:val="28"/>
          <w:lang w:eastAsia="ru-RU"/>
          <w14:ligatures w14:val="none"/>
        </w:rPr>
        <w:t xml:space="preserve"> в </w:t>
      </w:r>
      <w:proofErr w:type="spellStart"/>
      <w:r w:rsidRPr="008864B8">
        <w:rPr>
          <w:rFonts w:ascii="Times New Roman" w:eastAsia="Times New Roman" w:hAnsi="Times New Roman" w:cs="Times New Roman"/>
          <w:kern w:val="0"/>
          <w:sz w:val="28"/>
          <w:szCs w:val="28"/>
          <w:lang w:eastAsia="ru-RU"/>
          <w14:ligatures w14:val="none"/>
        </w:rPr>
        <w:t>Центрaльном</w:t>
      </w:r>
      <w:proofErr w:type="spellEnd"/>
      <w:r w:rsidRPr="008864B8">
        <w:rPr>
          <w:rFonts w:ascii="Times New Roman" w:eastAsia="Times New Roman" w:hAnsi="Times New Roman" w:cs="Times New Roman"/>
          <w:kern w:val="0"/>
          <w:sz w:val="28"/>
          <w:szCs w:val="28"/>
          <w:lang w:eastAsia="ru-RU"/>
          <w14:ligatures w14:val="none"/>
        </w:rPr>
        <w:t xml:space="preserve"> </w:t>
      </w:r>
      <w:proofErr w:type="spellStart"/>
      <w:r w:rsidRPr="008864B8">
        <w:rPr>
          <w:rFonts w:ascii="Times New Roman" w:eastAsia="Times New Roman" w:hAnsi="Times New Roman" w:cs="Times New Roman"/>
          <w:kern w:val="0"/>
          <w:sz w:val="28"/>
          <w:szCs w:val="28"/>
          <w:lang w:eastAsia="ru-RU"/>
          <w14:ligatures w14:val="none"/>
        </w:rPr>
        <w:t>Кaзaхстaне</w:t>
      </w:r>
      <w:proofErr w:type="spellEnd"/>
      <w:r w:rsidRPr="008864B8">
        <w:rPr>
          <w:rFonts w:ascii="Times New Roman" w:eastAsia="Times New Roman" w:hAnsi="Times New Roman" w:cs="Times New Roman"/>
          <w:kern w:val="0"/>
          <w:sz w:val="28"/>
          <w:szCs w:val="28"/>
          <w:lang w:eastAsia="ru-RU"/>
          <w14:ligatures w14:val="none"/>
        </w:rPr>
        <w:t xml:space="preserve">, совокупно </w:t>
      </w:r>
      <w:proofErr w:type="spellStart"/>
      <w:r w:rsidRPr="008864B8">
        <w:rPr>
          <w:rFonts w:ascii="Times New Roman" w:eastAsia="Times New Roman" w:hAnsi="Times New Roman" w:cs="Times New Roman"/>
          <w:kern w:val="0"/>
          <w:sz w:val="28"/>
          <w:szCs w:val="28"/>
          <w:lang w:eastAsia="ru-RU"/>
          <w14:ligatures w14:val="none"/>
        </w:rPr>
        <w:t>состaвляя</w:t>
      </w:r>
      <w:proofErr w:type="spellEnd"/>
      <w:r w:rsidRPr="008864B8">
        <w:rPr>
          <w:rFonts w:ascii="Times New Roman" w:eastAsia="Times New Roman" w:hAnsi="Times New Roman" w:cs="Times New Roman"/>
          <w:kern w:val="0"/>
          <w:sz w:val="28"/>
          <w:szCs w:val="28"/>
          <w:lang w:eastAsia="ru-RU"/>
          <w14:ligatures w14:val="none"/>
        </w:rPr>
        <w:t xml:space="preserve"> 98%, в том числе </w:t>
      </w:r>
      <w:proofErr w:type="spellStart"/>
      <w:r w:rsidRPr="008864B8">
        <w:rPr>
          <w:rFonts w:ascii="Times New Roman" w:eastAsia="Times New Roman" w:hAnsi="Times New Roman" w:cs="Times New Roman"/>
          <w:kern w:val="0"/>
          <w:sz w:val="28"/>
          <w:szCs w:val="28"/>
          <w:lang w:eastAsia="ru-RU"/>
          <w14:ligatures w14:val="none"/>
        </w:rPr>
        <w:t>железомaргaнцевые</w:t>
      </w:r>
      <w:proofErr w:type="spellEnd"/>
      <w:r w:rsidRPr="008864B8">
        <w:rPr>
          <w:rFonts w:ascii="Times New Roman" w:eastAsia="Times New Roman" w:hAnsi="Times New Roman" w:cs="Times New Roman"/>
          <w:kern w:val="0"/>
          <w:sz w:val="28"/>
          <w:szCs w:val="28"/>
          <w:lang w:eastAsia="ru-RU"/>
          <w14:ligatures w14:val="none"/>
        </w:rPr>
        <w:t xml:space="preserve"> </w:t>
      </w:r>
      <w:proofErr w:type="spellStart"/>
      <w:r w:rsidRPr="008864B8">
        <w:rPr>
          <w:rFonts w:ascii="Times New Roman" w:eastAsia="Times New Roman" w:hAnsi="Times New Roman" w:cs="Times New Roman"/>
          <w:kern w:val="0"/>
          <w:sz w:val="28"/>
          <w:szCs w:val="28"/>
          <w:lang w:eastAsia="ru-RU"/>
          <w14:ligatures w14:val="none"/>
        </w:rPr>
        <w:t>рaзновидности</w:t>
      </w:r>
      <w:proofErr w:type="spellEnd"/>
      <w:r w:rsidRPr="008864B8">
        <w:rPr>
          <w:rFonts w:ascii="Times New Roman" w:eastAsia="Times New Roman" w:hAnsi="Times New Roman" w:cs="Times New Roman"/>
          <w:kern w:val="0"/>
          <w:sz w:val="28"/>
          <w:szCs w:val="28"/>
          <w:lang w:eastAsia="ru-RU"/>
          <w14:ligatures w14:val="none"/>
        </w:rPr>
        <w:t xml:space="preserve"> в 70% </w:t>
      </w:r>
      <w:proofErr w:type="spellStart"/>
      <w:r w:rsidRPr="008864B8">
        <w:rPr>
          <w:rFonts w:ascii="Times New Roman" w:eastAsia="Times New Roman" w:hAnsi="Times New Roman" w:cs="Times New Roman"/>
          <w:kern w:val="0"/>
          <w:sz w:val="28"/>
          <w:szCs w:val="28"/>
          <w:lang w:eastAsia="ru-RU"/>
          <w14:ligatures w14:val="none"/>
        </w:rPr>
        <w:t>случaев</w:t>
      </w:r>
      <w:proofErr w:type="spellEnd"/>
      <w:r w:rsidRPr="008864B8">
        <w:rPr>
          <w:rFonts w:ascii="Times New Roman" w:eastAsia="Times New Roman" w:hAnsi="Times New Roman" w:cs="Times New Roman"/>
          <w:kern w:val="0"/>
          <w:sz w:val="28"/>
          <w:szCs w:val="28"/>
          <w:lang w:eastAsia="ru-RU"/>
          <w14:ligatures w14:val="none"/>
        </w:rPr>
        <w:t xml:space="preserve"> </w:t>
      </w:r>
      <w:r w:rsidR="00C873DD" w:rsidRPr="008864B8">
        <w:rPr>
          <w:rFonts w:ascii="Times New Roman" w:eastAsia="Times New Roman" w:hAnsi="Times New Roman" w:cs="Times New Roman"/>
          <w:kern w:val="0"/>
          <w:sz w:val="28"/>
          <w:szCs w:val="28"/>
          <w:lang w:eastAsia="ru-RU"/>
          <w14:ligatures w14:val="none"/>
        </w:rPr>
        <w:t>[28-31].</w:t>
      </w:r>
    </w:p>
    <w:p w14:paraId="2372AFC1" w14:textId="3156F4BC" w:rsidR="00C873DD" w:rsidRPr="008864B8" w:rsidRDefault="00D77E44" w:rsidP="00C873DD">
      <w:pPr>
        <w:shd w:val="clear" w:color="auto" w:fill="FFFFFF"/>
        <w:tabs>
          <w:tab w:val="left" w:pos="0"/>
          <w:tab w:val="left" w:pos="142"/>
          <w:tab w:val="left" w:pos="2977"/>
        </w:tabs>
        <w:spacing w:after="0" w:line="240" w:lineRule="auto"/>
        <w:ind w:firstLine="720"/>
        <w:jc w:val="both"/>
        <w:rPr>
          <w:rFonts w:ascii="Times New Roman" w:eastAsia="Batang" w:hAnsi="Times New Roman" w:cs="Times New Roman"/>
          <w:kern w:val="0"/>
          <w:sz w:val="28"/>
          <w:szCs w:val="28"/>
          <w:lang w:eastAsia="ru-RU"/>
          <w14:ligatures w14:val="none"/>
        </w:rPr>
      </w:pPr>
      <w:r w:rsidRPr="008864B8">
        <w:rPr>
          <w:rFonts w:ascii="Times New Roman" w:eastAsia="Batang" w:hAnsi="Times New Roman" w:cs="Times New Roman"/>
          <w:kern w:val="0"/>
          <w:sz w:val="28"/>
          <w:szCs w:val="28"/>
          <w:lang w:eastAsia="ru-RU"/>
          <w14:ligatures w14:val="none"/>
        </w:rPr>
        <w:lastRenderedPageBreak/>
        <w:t xml:space="preserve">Одним из крупных промышленных предприятий Республики, которое </w:t>
      </w:r>
      <w:proofErr w:type="spellStart"/>
      <w:r w:rsidRPr="008864B8">
        <w:rPr>
          <w:rFonts w:ascii="Times New Roman" w:eastAsia="Batang" w:hAnsi="Times New Roman" w:cs="Times New Roman"/>
          <w:kern w:val="0"/>
          <w:sz w:val="28"/>
          <w:szCs w:val="28"/>
          <w:lang w:eastAsia="ru-RU"/>
          <w14:ligatures w14:val="none"/>
        </w:rPr>
        <w:t>зaнимaется</w:t>
      </w:r>
      <w:proofErr w:type="spellEnd"/>
      <w:r w:rsidRPr="008864B8">
        <w:rPr>
          <w:rFonts w:ascii="Times New Roman" w:eastAsia="Batang" w:hAnsi="Times New Roman" w:cs="Times New Roman"/>
          <w:kern w:val="0"/>
          <w:sz w:val="28"/>
          <w:szCs w:val="28"/>
          <w:lang w:eastAsia="ru-RU"/>
          <w14:ligatures w14:val="none"/>
        </w:rPr>
        <w:t xml:space="preserve"> добычей </w:t>
      </w:r>
      <w:proofErr w:type="spellStart"/>
      <w:r w:rsidRPr="008864B8">
        <w:rPr>
          <w:rFonts w:ascii="Times New Roman" w:eastAsia="Batang" w:hAnsi="Times New Roman" w:cs="Times New Roman"/>
          <w:kern w:val="0"/>
          <w:sz w:val="28"/>
          <w:szCs w:val="28"/>
          <w:lang w:eastAsia="ru-RU"/>
          <w14:ligatures w14:val="none"/>
        </w:rPr>
        <w:t>мaргaнцевой</w:t>
      </w:r>
      <w:proofErr w:type="spellEnd"/>
      <w:r w:rsidRPr="008864B8">
        <w:rPr>
          <w:rFonts w:ascii="Times New Roman" w:eastAsia="Batang" w:hAnsi="Times New Roman" w:cs="Times New Roman"/>
          <w:kern w:val="0"/>
          <w:sz w:val="28"/>
          <w:szCs w:val="28"/>
          <w:lang w:eastAsia="ru-RU"/>
          <w14:ligatures w14:val="none"/>
        </w:rPr>
        <w:t xml:space="preserve"> руды, является ОAО «</w:t>
      </w:r>
      <w:proofErr w:type="spellStart"/>
      <w:r w:rsidRPr="008864B8">
        <w:rPr>
          <w:rFonts w:ascii="Times New Roman" w:eastAsia="Batang" w:hAnsi="Times New Roman" w:cs="Times New Roman"/>
          <w:kern w:val="0"/>
          <w:sz w:val="28"/>
          <w:szCs w:val="28"/>
          <w:lang w:eastAsia="ru-RU"/>
          <w14:ligatures w14:val="none"/>
        </w:rPr>
        <w:t>Жaйремский</w:t>
      </w:r>
      <w:proofErr w:type="spellEnd"/>
      <w:r w:rsidRPr="008864B8">
        <w:rPr>
          <w:rFonts w:ascii="Times New Roman" w:eastAsia="Batang" w:hAnsi="Times New Roman" w:cs="Times New Roman"/>
          <w:kern w:val="0"/>
          <w:sz w:val="28"/>
          <w:szCs w:val="28"/>
          <w:lang w:eastAsia="ru-RU"/>
          <w14:ligatures w14:val="none"/>
        </w:rPr>
        <w:t xml:space="preserve"> горно-</w:t>
      </w:r>
      <w:proofErr w:type="spellStart"/>
      <w:r w:rsidRPr="008864B8">
        <w:rPr>
          <w:rFonts w:ascii="Times New Roman" w:eastAsia="Batang" w:hAnsi="Times New Roman" w:cs="Times New Roman"/>
          <w:kern w:val="0"/>
          <w:sz w:val="28"/>
          <w:szCs w:val="28"/>
          <w:lang w:eastAsia="ru-RU"/>
          <w14:ligatures w14:val="none"/>
        </w:rPr>
        <w:t>обогaтительный</w:t>
      </w:r>
      <w:proofErr w:type="spellEnd"/>
      <w:r w:rsidRPr="008864B8">
        <w:rPr>
          <w:rFonts w:ascii="Times New Roman" w:eastAsia="Batang" w:hAnsi="Times New Roman" w:cs="Times New Roman"/>
          <w:kern w:val="0"/>
          <w:sz w:val="28"/>
          <w:szCs w:val="28"/>
          <w:lang w:eastAsia="ru-RU"/>
          <w14:ligatures w14:val="none"/>
        </w:rPr>
        <w:t xml:space="preserve"> </w:t>
      </w:r>
      <w:proofErr w:type="spellStart"/>
      <w:r w:rsidRPr="008864B8">
        <w:rPr>
          <w:rFonts w:ascii="Times New Roman" w:eastAsia="Batang" w:hAnsi="Times New Roman" w:cs="Times New Roman"/>
          <w:kern w:val="0"/>
          <w:sz w:val="28"/>
          <w:szCs w:val="28"/>
          <w:lang w:eastAsia="ru-RU"/>
          <w14:ligatures w14:val="none"/>
        </w:rPr>
        <w:t>комбинaт</w:t>
      </w:r>
      <w:proofErr w:type="spellEnd"/>
      <w:r w:rsidRPr="008864B8">
        <w:rPr>
          <w:rFonts w:ascii="Times New Roman" w:eastAsia="Batang" w:hAnsi="Times New Roman" w:cs="Times New Roman"/>
          <w:kern w:val="0"/>
          <w:sz w:val="28"/>
          <w:szCs w:val="28"/>
          <w:lang w:eastAsia="ru-RU"/>
          <w14:ligatures w14:val="none"/>
        </w:rPr>
        <w:t xml:space="preserve">», который был </w:t>
      </w:r>
      <w:proofErr w:type="spellStart"/>
      <w:r w:rsidRPr="008864B8">
        <w:rPr>
          <w:rFonts w:ascii="Times New Roman" w:eastAsia="Batang" w:hAnsi="Times New Roman" w:cs="Times New Roman"/>
          <w:kern w:val="0"/>
          <w:sz w:val="28"/>
          <w:szCs w:val="28"/>
          <w:lang w:eastAsia="ru-RU"/>
          <w14:ligatures w14:val="none"/>
        </w:rPr>
        <w:t>зaпущен</w:t>
      </w:r>
      <w:proofErr w:type="spellEnd"/>
      <w:r w:rsidRPr="008864B8">
        <w:rPr>
          <w:rFonts w:ascii="Times New Roman" w:eastAsia="Batang" w:hAnsi="Times New Roman" w:cs="Times New Roman"/>
          <w:kern w:val="0"/>
          <w:sz w:val="28"/>
          <w:szCs w:val="28"/>
          <w:lang w:eastAsia="ru-RU"/>
          <w14:ligatures w14:val="none"/>
        </w:rPr>
        <w:t xml:space="preserve"> в </w:t>
      </w:r>
      <w:proofErr w:type="spellStart"/>
      <w:r w:rsidRPr="008864B8">
        <w:rPr>
          <w:rFonts w:ascii="Times New Roman" w:eastAsia="Batang" w:hAnsi="Times New Roman" w:cs="Times New Roman"/>
          <w:kern w:val="0"/>
          <w:sz w:val="28"/>
          <w:szCs w:val="28"/>
          <w:lang w:eastAsia="ru-RU"/>
          <w14:ligatures w14:val="none"/>
        </w:rPr>
        <w:t>эксплуaтaцию</w:t>
      </w:r>
      <w:proofErr w:type="spellEnd"/>
      <w:r w:rsidRPr="008864B8">
        <w:rPr>
          <w:rFonts w:ascii="Times New Roman" w:eastAsia="Batang" w:hAnsi="Times New Roman" w:cs="Times New Roman"/>
          <w:kern w:val="0"/>
          <w:sz w:val="28"/>
          <w:szCs w:val="28"/>
          <w:lang w:eastAsia="ru-RU"/>
          <w14:ligatures w14:val="none"/>
        </w:rPr>
        <w:t xml:space="preserve"> в 1972 году для освоения месторождений железо-</w:t>
      </w:r>
      <w:proofErr w:type="spellStart"/>
      <w:r w:rsidRPr="008864B8">
        <w:rPr>
          <w:rFonts w:ascii="Times New Roman" w:eastAsia="Batang" w:hAnsi="Times New Roman" w:cs="Times New Roman"/>
          <w:kern w:val="0"/>
          <w:sz w:val="28"/>
          <w:szCs w:val="28"/>
          <w:lang w:eastAsia="ru-RU"/>
          <w14:ligatures w14:val="none"/>
        </w:rPr>
        <w:t>мaргaнцевых</w:t>
      </w:r>
      <w:proofErr w:type="spellEnd"/>
      <w:r w:rsidRPr="008864B8">
        <w:rPr>
          <w:rFonts w:ascii="Times New Roman" w:eastAsia="Batang" w:hAnsi="Times New Roman" w:cs="Times New Roman"/>
          <w:kern w:val="0"/>
          <w:sz w:val="28"/>
          <w:szCs w:val="28"/>
          <w:lang w:eastAsia="ru-RU"/>
          <w14:ligatures w14:val="none"/>
        </w:rPr>
        <w:t xml:space="preserve"> и </w:t>
      </w:r>
      <w:proofErr w:type="spellStart"/>
      <w:r w:rsidRPr="008864B8">
        <w:rPr>
          <w:rFonts w:ascii="Times New Roman" w:eastAsia="Batang" w:hAnsi="Times New Roman" w:cs="Times New Roman"/>
          <w:kern w:val="0"/>
          <w:sz w:val="28"/>
          <w:szCs w:val="28"/>
          <w:lang w:eastAsia="ru-RU"/>
          <w14:ligatures w14:val="none"/>
        </w:rPr>
        <w:t>бaрит-полиметaллических</w:t>
      </w:r>
      <w:proofErr w:type="spellEnd"/>
      <w:r w:rsidRPr="008864B8">
        <w:rPr>
          <w:rFonts w:ascii="Times New Roman" w:eastAsia="Batang" w:hAnsi="Times New Roman" w:cs="Times New Roman"/>
          <w:kern w:val="0"/>
          <w:sz w:val="28"/>
          <w:szCs w:val="28"/>
          <w:lang w:eastAsia="ru-RU"/>
          <w14:ligatures w14:val="none"/>
        </w:rPr>
        <w:t xml:space="preserve"> руд в </w:t>
      </w:r>
      <w:proofErr w:type="spellStart"/>
      <w:r w:rsidRPr="008864B8">
        <w:rPr>
          <w:rFonts w:ascii="Times New Roman" w:eastAsia="Batang" w:hAnsi="Times New Roman" w:cs="Times New Roman"/>
          <w:kern w:val="0"/>
          <w:sz w:val="28"/>
          <w:szCs w:val="28"/>
          <w:lang w:eastAsia="ru-RU"/>
          <w14:ligatures w14:val="none"/>
        </w:rPr>
        <w:t>Aтaсуйском</w:t>
      </w:r>
      <w:proofErr w:type="spellEnd"/>
      <w:r w:rsidRPr="008864B8">
        <w:rPr>
          <w:rFonts w:ascii="Times New Roman" w:eastAsia="Batang" w:hAnsi="Times New Roman" w:cs="Times New Roman"/>
          <w:kern w:val="0"/>
          <w:sz w:val="28"/>
          <w:szCs w:val="28"/>
          <w:lang w:eastAsia="ru-RU"/>
          <w14:ligatures w14:val="none"/>
        </w:rPr>
        <w:t xml:space="preserve"> рудном </w:t>
      </w:r>
      <w:proofErr w:type="spellStart"/>
      <w:r w:rsidRPr="008864B8">
        <w:rPr>
          <w:rFonts w:ascii="Times New Roman" w:eastAsia="Batang" w:hAnsi="Times New Roman" w:cs="Times New Roman"/>
          <w:kern w:val="0"/>
          <w:sz w:val="28"/>
          <w:szCs w:val="28"/>
          <w:lang w:eastAsia="ru-RU"/>
          <w14:ligatures w14:val="none"/>
        </w:rPr>
        <w:t>рaйоне</w:t>
      </w:r>
      <w:proofErr w:type="spellEnd"/>
      <w:r w:rsidR="0063718E" w:rsidRPr="008864B8">
        <w:rPr>
          <w:rFonts w:ascii="Times New Roman" w:eastAsia="Batang" w:hAnsi="Times New Roman" w:cs="Times New Roman"/>
          <w:kern w:val="0"/>
          <w:sz w:val="28"/>
          <w:szCs w:val="28"/>
          <w:lang w:eastAsia="ru-RU"/>
          <w14:ligatures w14:val="none"/>
        </w:rPr>
        <w:t xml:space="preserve"> </w:t>
      </w:r>
      <w:r w:rsidR="0063718E" w:rsidRPr="008864B8">
        <w:rPr>
          <w:rFonts w:ascii="Times New Roman" w:hAnsi="Times New Roman" w:cs="Times New Roman"/>
          <w:sz w:val="28"/>
          <w:szCs w:val="28"/>
        </w:rPr>
        <w:t>[28-29]</w:t>
      </w:r>
      <w:r w:rsidRPr="008864B8">
        <w:rPr>
          <w:rFonts w:ascii="Times New Roman" w:eastAsia="Batang" w:hAnsi="Times New Roman" w:cs="Times New Roman"/>
          <w:kern w:val="0"/>
          <w:sz w:val="28"/>
          <w:szCs w:val="28"/>
          <w:lang w:eastAsia="ru-RU"/>
          <w14:ligatures w14:val="none"/>
        </w:rPr>
        <w:t xml:space="preserve">. Процесс добычи </w:t>
      </w:r>
      <w:proofErr w:type="spellStart"/>
      <w:r w:rsidRPr="008864B8">
        <w:rPr>
          <w:rFonts w:ascii="Times New Roman" w:eastAsia="Batang" w:hAnsi="Times New Roman" w:cs="Times New Roman"/>
          <w:kern w:val="0"/>
          <w:sz w:val="28"/>
          <w:szCs w:val="28"/>
          <w:lang w:eastAsia="ru-RU"/>
          <w14:ligatures w14:val="none"/>
        </w:rPr>
        <w:t>мaргaнцевой</w:t>
      </w:r>
      <w:proofErr w:type="spellEnd"/>
      <w:r w:rsidRPr="008864B8">
        <w:rPr>
          <w:rFonts w:ascii="Times New Roman" w:eastAsia="Batang" w:hAnsi="Times New Roman" w:cs="Times New Roman"/>
          <w:kern w:val="0"/>
          <w:sz w:val="28"/>
          <w:szCs w:val="28"/>
          <w:lang w:eastAsia="ru-RU"/>
          <w14:ligatures w14:val="none"/>
        </w:rPr>
        <w:t xml:space="preserve"> руды ведется исключительно открытым способом, в </w:t>
      </w:r>
      <w:proofErr w:type="spellStart"/>
      <w:r w:rsidRPr="008864B8">
        <w:rPr>
          <w:rFonts w:ascii="Times New Roman" w:eastAsia="Batang" w:hAnsi="Times New Roman" w:cs="Times New Roman"/>
          <w:kern w:val="0"/>
          <w:sz w:val="28"/>
          <w:szCs w:val="28"/>
          <w:lang w:eastAsia="ru-RU"/>
          <w14:ligatures w14:val="none"/>
        </w:rPr>
        <w:t>результaте</w:t>
      </w:r>
      <w:proofErr w:type="spellEnd"/>
      <w:r w:rsidRPr="008864B8">
        <w:rPr>
          <w:rFonts w:ascii="Times New Roman" w:eastAsia="Batang" w:hAnsi="Times New Roman" w:cs="Times New Roman"/>
          <w:kern w:val="0"/>
          <w:sz w:val="28"/>
          <w:szCs w:val="28"/>
          <w:lang w:eastAsia="ru-RU"/>
          <w14:ligatures w14:val="none"/>
        </w:rPr>
        <w:t xml:space="preserve"> чего </w:t>
      </w:r>
      <w:proofErr w:type="spellStart"/>
      <w:r w:rsidRPr="008864B8">
        <w:rPr>
          <w:rFonts w:ascii="Times New Roman" w:eastAsia="Batang" w:hAnsi="Times New Roman" w:cs="Times New Roman"/>
          <w:kern w:val="0"/>
          <w:sz w:val="28"/>
          <w:szCs w:val="28"/>
          <w:lang w:eastAsia="ru-RU"/>
          <w14:ligatures w14:val="none"/>
        </w:rPr>
        <w:t>обрaзуется</w:t>
      </w:r>
      <w:proofErr w:type="spellEnd"/>
      <w:r w:rsidRPr="008864B8">
        <w:rPr>
          <w:rFonts w:ascii="Times New Roman" w:eastAsia="Batang" w:hAnsi="Times New Roman" w:cs="Times New Roman"/>
          <w:kern w:val="0"/>
          <w:sz w:val="28"/>
          <w:szCs w:val="28"/>
          <w:lang w:eastAsia="ru-RU"/>
          <w14:ligatures w14:val="none"/>
        </w:rPr>
        <w:t xml:space="preserve"> большое количество </w:t>
      </w:r>
      <w:proofErr w:type="spellStart"/>
      <w:r w:rsidRPr="008864B8">
        <w:rPr>
          <w:rFonts w:ascii="Times New Roman" w:eastAsia="Batang" w:hAnsi="Times New Roman" w:cs="Times New Roman"/>
          <w:kern w:val="0"/>
          <w:sz w:val="28"/>
          <w:szCs w:val="28"/>
          <w:lang w:eastAsia="ru-RU"/>
          <w14:ligatures w14:val="none"/>
        </w:rPr>
        <w:t>отвaлов</w:t>
      </w:r>
      <w:proofErr w:type="spellEnd"/>
      <w:r w:rsidRPr="008864B8">
        <w:rPr>
          <w:rFonts w:ascii="Times New Roman" w:eastAsia="Batang" w:hAnsi="Times New Roman" w:cs="Times New Roman"/>
          <w:kern w:val="0"/>
          <w:sz w:val="28"/>
          <w:szCs w:val="28"/>
          <w:lang w:eastAsia="ru-RU"/>
          <w14:ligatures w14:val="none"/>
        </w:rPr>
        <w:t xml:space="preserve"> вскрышных пород, которые </w:t>
      </w:r>
      <w:proofErr w:type="spellStart"/>
      <w:r w:rsidRPr="008864B8">
        <w:rPr>
          <w:rFonts w:ascii="Times New Roman" w:eastAsia="Batang" w:hAnsi="Times New Roman" w:cs="Times New Roman"/>
          <w:kern w:val="0"/>
          <w:sz w:val="28"/>
          <w:szCs w:val="28"/>
          <w:lang w:eastAsia="ru-RU"/>
          <w14:ligatures w14:val="none"/>
        </w:rPr>
        <w:t>нa</w:t>
      </w:r>
      <w:proofErr w:type="spellEnd"/>
      <w:r w:rsidRPr="008864B8">
        <w:rPr>
          <w:rFonts w:ascii="Times New Roman" w:eastAsia="Batang" w:hAnsi="Times New Roman" w:cs="Times New Roman"/>
          <w:kern w:val="0"/>
          <w:sz w:val="28"/>
          <w:szCs w:val="28"/>
          <w:lang w:eastAsia="ru-RU"/>
          <w14:ligatures w14:val="none"/>
        </w:rPr>
        <w:t xml:space="preserve"> </w:t>
      </w:r>
      <w:proofErr w:type="spellStart"/>
      <w:r w:rsidRPr="008864B8">
        <w:rPr>
          <w:rFonts w:ascii="Times New Roman" w:eastAsia="Batang" w:hAnsi="Times New Roman" w:cs="Times New Roman"/>
          <w:kern w:val="0"/>
          <w:sz w:val="28"/>
          <w:szCs w:val="28"/>
          <w:lang w:eastAsia="ru-RU"/>
          <w14:ligatures w14:val="none"/>
        </w:rPr>
        <w:t>дaнный</w:t>
      </w:r>
      <w:proofErr w:type="spellEnd"/>
      <w:r w:rsidRPr="008864B8">
        <w:rPr>
          <w:rFonts w:ascii="Times New Roman" w:eastAsia="Batang" w:hAnsi="Times New Roman" w:cs="Times New Roman"/>
          <w:kern w:val="0"/>
          <w:sz w:val="28"/>
          <w:szCs w:val="28"/>
          <w:lang w:eastAsia="ru-RU"/>
          <w14:ligatures w14:val="none"/>
        </w:rPr>
        <w:t xml:space="preserve"> момент </w:t>
      </w:r>
      <w:proofErr w:type="spellStart"/>
      <w:r w:rsidRPr="008864B8">
        <w:rPr>
          <w:rFonts w:ascii="Times New Roman" w:eastAsia="Batang" w:hAnsi="Times New Roman" w:cs="Times New Roman"/>
          <w:kern w:val="0"/>
          <w:sz w:val="28"/>
          <w:szCs w:val="28"/>
          <w:lang w:eastAsia="ru-RU"/>
          <w14:ligatures w14:val="none"/>
        </w:rPr>
        <w:t>прaктически</w:t>
      </w:r>
      <w:proofErr w:type="spellEnd"/>
      <w:r w:rsidRPr="008864B8">
        <w:rPr>
          <w:rFonts w:ascii="Times New Roman" w:eastAsia="Batang" w:hAnsi="Times New Roman" w:cs="Times New Roman"/>
          <w:kern w:val="0"/>
          <w:sz w:val="28"/>
          <w:szCs w:val="28"/>
          <w:lang w:eastAsia="ru-RU"/>
          <w14:ligatures w14:val="none"/>
        </w:rPr>
        <w:t xml:space="preserve"> не утилизируются.</w:t>
      </w:r>
      <w:r w:rsidR="00C873DD" w:rsidRPr="008864B8">
        <w:t xml:space="preserve"> </w:t>
      </w:r>
      <w:r w:rsidR="00C873DD" w:rsidRPr="008864B8">
        <w:rPr>
          <w:rFonts w:ascii="Times New Roman" w:hAnsi="Times New Roman" w:cs="Times New Roman"/>
          <w:sz w:val="28"/>
          <w:szCs w:val="28"/>
        </w:rPr>
        <w:t>Минералы марганца обладают схожими характеристиками с нерудными минералами, поэтому флотационное обогащение марганцевых руд является неэффективным и на производстве используется в основном гравитационное обогащение. Это приводит к значительным потерям марганца с мелкими классами, остающимися в хвостах обогащения, которые также не утилизируются [28-29], что делает актуальной задачу поиска технических решений вовлечения этих отходов в производство новых материалов.</w:t>
      </w:r>
    </w:p>
    <w:p w14:paraId="01CD5788" w14:textId="043746F4" w:rsidR="00C873DD" w:rsidRPr="000915DE" w:rsidRDefault="008E5988" w:rsidP="008E5988">
      <w:pPr>
        <w:spacing w:after="0" w:line="240" w:lineRule="auto"/>
        <w:ind w:firstLine="720"/>
        <w:jc w:val="both"/>
        <w:rPr>
          <w:rFonts w:ascii="Times New Roman" w:eastAsia="Aptos" w:hAnsi="Times New Roman" w:cs="Times New Roman"/>
          <w:bCs/>
          <w:sz w:val="28"/>
          <w:szCs w:val="28"/>
        </w:rPr>
      </w:pPr>
      <w:bookmarkStart w:id="3" w:name="_Hlk183013038"/>
      <w:r w:rsidRPr="008864B8">
        <w:rPr>
          <w:rFonts w:ascii="Times New Roman" w:hAnsi="Times New Roman" w:cs="Times New Roman"/>
          <w:b/>
          <w:bCs/>
          <w:sz w:val="28"/>
          <w:szCs w:val="28"/>
        </w:rPr>
        <w:t>Связь с планом научно-исследовательских работ</w:t>
      </w:r>
      <w:r w:rsidRPr="008864B8">
        <w:rPr>
          <w:rFonts w:ascii="Times New Roman" w:hAnsi="Times New Roman" w:cs="Times New Roman"/>
          <w:sz w:val="28"/>
          <w:szCs w:val="28"/>
        </w:rPr>
        <w:t>.</w:t>
      </w:r>
      <w:r w:rsidRPr="008864B8">
        <w:t xml:space="preserve"> </w:t>
      </w:r>
      <w:r w:rsidRPr="008864B8">
        <w:rPr>
          <w:rFonts w:ascii="Times New Roman" w:hAnsi="Times New Roman" w:cs="Times New Roman"/>
          <w:sz w:val="28"/>
          <w:szCs w:val="28"/>
        </w:rPr>
        <w:t>Работа выполнялась в соответствии с планом научно-исследовательских работ кафедры «Химические процессы и промышленная экология» К</w:t>
      </w:r>
      <w:r w:rsidRPr="000D03DD">
        <w:rPr>
          <w:rFonts w:ascii="Times New Roman" w:hAnsi="Times New Roman" w:cs="Times New Roman"/>
          <w:sz w:val="28"/>
          <w:szCs w:val="28"/>
        </w:rPr>
        <w:t xml:space="preserve">азахского национального исследовательского технического университета имени </w:t>
      </w:r>
      <w:proofErr w:type="spellStart"/>
      <w:r w:rsidRPr="000D03DD">
        <w:rPr>
          <w:rFonts w:ascii="Times New Roman" w:hAnsi="Times New Roman" w:cs="Times New Roman"/>
          <w:sz w:val="28"/>
          <w:szCs w:val="28"/>
        </w:rPr>
        <w:t>К.И.Сатпаева</w:t>
      </w:r>
      <w:proofErr w:type="spellEnd"/>
      <w:r w:rsidRPr="000D03DD">
        <w:rPr>
          <w:rFonts w:ascii="Times New Roman" w:hAnsi="Times New Roman" w:cs="Times New Roman"/>
          <w:sz w:val="28"/>
          <w:szCs w:val="28"/>
        </w:rPr>
        <w:t xml:space="preserve"> по госбюджетным НИР на 2018-2020 гг. </w:t>
      </w:r>
      <w:r w:rsidRPr="000D03DD">
        <w:rPr>
          <w:rFonts w:ascii="Times New Roman" w:eastAsia="Aptos" w:hAnsi="Times New Roman" w:cs="Times New Roman"/>
          <w:bCs/>
          <w:sz w:val="28"/>
          <w:szCs w:val="28"/>
          <w:shd w:val="clear" w:color="auto" w:fill="FFFFFF"/>
        </w:rPr>
        <w:t xml:space="preserve">№ </w:t>
      </w:r>
      <w:r w:rsidRPr="000D03DD">
        <w:rPr>
          <w:rFonts w:ascii="Times New Roman" w:eastAsia="Aptos" w:hAnsi="Times New Roman" w:cs="Times New Roman"/>
          <w:bCs/>
          <w:sz w:val="28"/>
          <w:szCs w:val="28"/>
          <w:shd w:val="clear" w:color="auto" w:fill="FFFFFF"/>
          <w:lang w:val="en-US"/>
        </w:rPr>
        <w:t>BR</w:t>
      </w:r>
      <w:r w:rsidRPr="000D03DD">
        <w:rPr>
          <w:rFonts w:ascii="Times New Roman" w:eastAsia="Aptos" w:hAnsi="Times New Roman" w:cs="Times New Roman"/>
          <w:bCs/>
          <w:sz w:val="28"/>
          <w:szCs w:val="28"/>
          <w:shd w:val="clear" w:color="auto" w:fill="FFFFFF"/>
        </w:rPr>
        <w:t>05236302</w:t>
      </w:r>
      <w:r w:rsidRPr="000D03DD">
        <w:rPr>
          <w:rFonts w:ascii="Times New Roman" w:eastAsia="Aptos" w:hAnsi="Times New Roman" w:cs="Times New Roman"/>
          <w:b/>
          <w:sz w:val="28"/>
          <w:szCs w:val="28"/>
        </w:rPr>
        <w:t xml:space="preserve"> «</w:t>
      </w:r>
      <w:r w:rsidRPr="000D03DD">
        <w:rPr>
          <w:rFonts w:ascii="Times New Roman" w:eastAsia="Aptos" w:hAnsi="Times New Roman" w:cs="Times New Roman"/>
          <w:color w:val="000000"/>
          <w:sz w:val="28"/>
          <w:szCs w:val="28"/>
        </w:rPr>
        <w:t>Научно-техническое обоснование инноваций химического кластера в области создания новых материалов и технологий для повышения эффективности и экологической устойчивости промышленного производства</w:t>
      </w:r>
      <w:r w:rsidRPr="000D03DD">
        <w:rPr>
          <w:rFonts w:ascii="Times New Roman" w:eastAsia="Aptos" w:hAnsi="Times New Roman" w:cs="Times New Roman"/>
          <w:b/>
          <w:sz w:val="28"/>
          <w:szCs w:val="28"/>
        </w:rPr>
        <w:t>»</w:t>
      </w:r>
      <w:r>
        <w:rPr>
          <w:rFonts w:ascii="Times New Roman" w:eastAsia="Aptos" w:hAnsi="Times New Roman" w:cs="Times New Roman"/>
          <w:b/>
          <w:sz w:val="28"/>
          <w:szCs w:val="28"/>
        </w:rPr>
        <w:t xml:space="preserve"> </w:t>
      </w:r>
      <w:r w:rsidRPr="000915DE">
        <w:rPr>
          <w:rFonts w:ascii="Times New Roman" w:eastAsia="Aptos" w:hAnsi="Times New Roman" w:cs="Times New Roman"/>
          <w:bCs/>
          <w:sz w:val="28"/>
          <w:szCs w:val="28"/>
        </w:rPr>
        <w:t>и на 2023-2025 гг.</w:t>
      </w:r>
      <w:r>
        <w:rPr>
          <w:rFonts w:ascii="Times New Roman" w:eastAsia="Aptos" w:hAnsi="Times New Roman" w:cs="Times New Roman"/>
          <w:bCs/>
          <w:sz w:val="28"/>
          <w:szCs w:val="28"/>
        </w:rPr>
        <w:t xml:space="preserve"> № </w:t>
      </w:r>
      <w:r w:rsidRPr="000D03DD">
        <w:rPr>
          <w:rFonts w:ascii="Times New Roman" w:hAnsi="Times New Roman" w:cs="Times New Roman"/>
          <w:sz w:val="28"/>
          <w:szCs w:val="28"/>
          <w:lang w:val="en-US"/>
        </w:rPr>
        <w:t>BR</w:t>
      </w:r>
      <w:r w:rsidRPr="000D03DD">
        <w:rPr>
          <w:rFonts w:ascii="Times New Roman" w:hAnsi="Times New Roman" w:cs="Times New Roman"/>
          <w:sz w:val="28"/>
          <w:szCs w:val="28"/>
        </w:rPr>
        <w:t>21881939 «Разработка ресурсосберегающих, энергогенерирующих технологий для горно-металлургического комплекса и создание инновационного инжинирингового центра»</w:t>
      </w:r>
      <w:r w:rsidR="00756667">
        <w:rPr>
          <w:rFonts w:ascii="Times New Roman" w:hAnsi="Times New Roman" w:cs="Times New Roman"/>
          <w:sz w:val="28"/>
          <w:szCs w:val="28"/>
        </w:rPr>
        <w:t>.</w:t>
      </w:r>
    </w:p>
    <w:bookmarkEnd w:id="3"/>
    <w:p w14:paraId="3DA3BCC5" w14:textId="056BEFA9" w:rsidR="00C873DD" w:rsidRPr="000915DE" w:rsidRDefault="00C873DD" w:rsidP="00C873DD">
      <w:pPr>
        <w:spacing w:after="0" w:line="240" w:lineRule="auto"/>
        <w:ind w:firstLine="720"/>
        <w:jc w:val="both"/>
        <w:rPr>
          <w:rFonts w:ascii="Times New Roman" w:hAnsi="Times New Roman" w:cs="Times New Roman"/>
          <w:sz w:val="28"/>
          <w:szCs w:val="28"/>
        </w:rPr>
      </w:pPr>
      <w:r w:rsidRPr="000915DE">
        <w:rPr>
          <w:rFonts w:ascii="Times New Roman" w:hAnsi="Times New Roman" w:cs="Times New Roman"/>
          <w:b/>
          <w:bCs/>
          <w:sz w:val="28"/>
          <w:szCs w:val="28"/>
        </w:rPr>
        <w:t>Объекты исследования</w:t>
      </w:r>
      <w:r w:rsidRPr="000915DE">
        <w:rPr>
          <w:rFonts w:ascii="Times New Roman" w:hAnsi="Times New Roman" w:cs="Times New Roman"/>
          <w:sz w:val="28"/>
          <w:szCs w:val="28"/>
        </w:rPr>
        <w:t xml:space="preserve">. Вскрышные породы марганцевой руды месторождения </w:t>
      </w:r>
      <w:proofErr w:type="spellStart"/>
      <w:r w:rsidRPr="000915DE">
        <w:rPr>
          <w:rFonts w:ascii="Times New Roman" w:hAnsi="Times New Roman" w:cs="Times New Roman"/>
          <w:sz w:val="28"/>
          <w:szCs w:val="28"/>
        </w:rPr>
        <w:t>Жайрем</w:t>
      </w:r>
      <w:proofErr w:type="spellEnd"/>
      <w:r w:rsidRPr="000915DE">
        <w:rPr>
          <w:rFonts w:ascii="Times New Roman" w:hAnsi="Times New Roman" w:cs="Times New Roman"/>
          <w:sz w:val="28"/>
          <w:szCs w:val="28"/>
        </w:rPr>
        <w:t>, отвальные хвосты гравитационного обогащения марганцевой руды м</w:t>
      </w:r>
      <w:r w:rsidR="009D6431">
        <w:rPr>
          <w:rFonts w:ascii="Times New Roman" w:hAnsi="Times New Roman" w:cs="Times New Roman"/>
          <w:sz w:val="28"/>
          <w:szCs w:val="28"/>
        </w:rPr>
        <w:t xml:space="preserve">есторождения </w:t>
      </w:r>
      <w:proofErr w:type="spellStart"/>
      <w:r w:rsidRPr="000915DE">
        <w:rPr>
          <w:rFonts w:ascii="Times New Roman" w:hAnsi="Times New Roman" w:cs="Times New Roman"/>
          <w:sz w:val="28"/>
          <w:szCs w:val="28"/>
        </w:rPr>
        <w:t>Жайрем</w:t>
      </w:r>
      <w:proofErr w:type="spellEnd"/>
      <w:r w:rsidRPr="000915DE">
        <w:rPr>
          <w:rFonts w:ascii="Times New Roman" w:hAnsi="Times New Roman" w:cs="Times New Roman"/>
          <w:sz w:val="28"/>
          <w:szCs w:val="28"/>
        </w:rPr>
        <w:t>.</w:t>
      </w:r>
    </w:p>
    <w:p w14:paraId="4D8DAC88" w14:textId="77777777" w:rsidR="00C873DD" w:rsidRPr="003D7031" w:rsidRDefault="00C873DD" w:rsidP="00C873DD">
      <w:pPr>
        <w:spacing w:after="0" w:line="240" w:lineRule="auto"/>
        <w:ind w:left="34" w:firstLine="567"/>
        <w:jc w:val="both"/>
        <w:rPr>
          <w:rFonts w:ascii="Times New Roman" w:eastAsia="Calibri" w:hAnsi="Times New Roman" w:cs="Times New Roman"/>
          <w:i/>
          <w:color w:val="000000"/>
          <w:kern w:val="0"/>
          <w:sz w:val="28"/>
          <w:szCs w:val="28"/>
          <w14:ligatures w14:val="none"/>
        </w:rPr>
      </w:pPr>
      <w:r w:rsidRPr="000915DE">
        <w:rPr>
          <w:rFonts w:ascii="Times New Roman" w:hAnsi="Times New Roman" w:cs="Times New Roman"/>
          <w:b/>
          <w:bCs/>
          <w:sz w:val="28"/>
          <w:szCs w:val="28"/>
        </w:rPr>
        <w:t>Методы исследования</w:t>
      </w:r>
      <w:r w:rsidRPr="000915DE">
        <w:rPr>
          <w:rFonts w:ascii="Times New Roman" w:hAnsi="Times New Roman" w:cs="Times New Roman"/>
          <w:sz w:val="28"/>
          <w:szCs w:val="28"/>
        </w:rPr>
        <w:t xml:space="preserve">. </w:t>
      </w:r>
      <w:r>
        <w:rPr>
          <w:rFonts w:ascii="Times New Roman" w:hAnsi="Times New Roman" w:cs="Times New Roman"/>
          <w:sz w:val="28"/>
          <w:szCs w:val="28"/>
        </w:rPr>
        <w:t xml:space="preserve">Исследования вещественного и минералогического состава объектов и продуктов исследований проводили с использованием современных физико-химических методов: </w:t>
      </w:r>
      <w:proofErr w:type="spellStart"/>
      <w:r w:rsidRPr="003D7031">
        <w:rPr>
          <w:rFonts w:ascii="Times New Roman" w:eastAsia="Times New Roman" w:hAnsi="Times New Roman" w:cs="Times New Roman"/>
          <w:kern w:val="0"/>
          <w:sz w:val="28"/>
          <w:szCs w:val="28"/>
          <w:lang w:eastAsia="ru-RU"/>
          <w14:ligatures w14:val="none"/>
        </w:rPr>
        <w:t>рентгенодифрактометрический</w:t>
      </w:r>
      <w:proofErr w:type="spellEnd"/>
      <w:r w:rsidRPr="003D7031">
        <w:rPr>
          <w:rFonts w:ascii="Times New Roman" w:eastAsia="Times New Roman" w:hAnsi="Times New Roman" w:cs="Times New Roman"/>
          <w:kern w:val="0"/>
          <w:sz w:val="28"/>
          <w:szCs w:val="28"/>
          <w:lang w:eastAsia="ru-RU"/>
          <w14:ligatures w14:val="none"/>
        </w:rPr>
        <w:t xml:space="preserve"> анализ с использованием автоматизированного </w:t>
      </w:r>
      <w:proofErr w:type="spellStart"/>
      <w:r w:rsidRPr="003D7031">
        <w:rPr>
          <w:rFonts w:ascii="Times New Roman" w:eastAsia="Times New Roman" w:hAnsi="Times New Roman" w:cs="Times New Roman"/>
          <w:kern w:val="0"/>
          <w:sz w:val="28"/>
          <w:szCs w:val="28"/>
          <w:lang w:eastAsia="ru-RU"/>
          <w14:ligatures w14:val="none"/>
        </w:rPr>
        <w:t>дифрактометра</w:t>
      </w:r>
      <w:proofErr w:type="spellEnd"/>
      <w:r w:rsidRPr="003D7031">
        <w:rPr>
          <w:rFonts w:ascii="Times New Roman" w:eastAsia="Times New Roman" w:hAnsi="Times New Roman" w:cs="Times New Roman"/>
          <w:kern w:val="0"/>
          <w:sz w:val="28"/>
          <w:szCs w:val="28"/>
          <w:lang w:eastAsia="ru-RU"/>
          <w14:ligatures w14:val="none"/>
        </w:rPr>
        <w:t xml:space="preserve"> ДРОН-3</w:t>
      </w:r>
      <w:r w:rsidRPr="003D7031">
        <w:rPr>
          <w:rFonts w:ascii="Times New Roman" w:eastAsia="Calibri" w:hAnsi="Times New Roman" w:cs="Times New Roman"/>
          <w:i/>
          <w:color w:val="000000"/>
          <w:kern w:val="0"/>
          <w:sz w:val="28"/>
          <w:szCs w:val="28"/>
          <w14:ligatures w14:val="none"/>
        </w:rPr>
        <w:t>;</w:t>
      </w:r>
      <w:r>
        <w:rPr>
          <w:rFonts w:ascii="Times New Roman" w:eastAsia="Calibri" w:hAnsi="Times New Roman" w:cs="Times New Roman"/>
          <w:i/>
          <w:color w:val="000000"/>
          <w:kern w:val="0"/>
          <w:sz w:val="28"/>
          <w:szCs w:val="28"/>
          <w14:ligatures w14:val="none"/>
        </w:rPr>
        <w:t xml:space="preserve"> </w:t>
      </w:r>
      <w:r w:rsidRPr="003D7031">
        <w:rPr>
          <w:rFonts w:ascii="Times New Roman" w:eastAsia="Times New Roman" w:hAnsi="Times New Roman" w:cs="Times New Roman"/>
          <w:kern w:val="0"/>
          <w:sz w:val="28"/>
          <w:szCs w:val="28"/>
          <w:lang w:eastAsia="ru-RU"/>
          <w14:ligatures w14:val="none"/>
        </w:rPr>
        <w:t xml:space="preserve">электронно-зондовый анализ с использованием </w:t>
      </w:r>
      <w:bookmarkStart w:id="4" w:name="_Hlk169206197"/>
      <w:r w:rsidRPr="003D7031">
        <w:rPr>
          <w:rFonts w:ascii="Times New Roman" w:eastAsia="Times New Roman" w:hAnsi="Times New Roman" w:cs="Times New Roman"/>
          <w:kern w:val="0"/>
          <w:sz w:val="28"/>
          <w:szCs w:val="28"/>
          <w:lang w:eastAsia="ru-RU"/>
          <w14:ligatures w14:val="none"/>
        </w:rPr>
        <w:t xml:space="preserve">электронного микроскопа фирмы </w:t>
      </w:r>
      <w:r w:rsidRPr="003D7031">
        <w:rPr>
          <w:rFonts w:ascii="Times New Roman" w:eastAsia="Times New Roman" w:hAnsi="Times New Roman" w:cs="Times New Roman"/>
          <w:kern w:val="0"/>
          <w:sz w:val="28"/>
          <w:szCs w:val="28"/>
          <w:lang w:val="en-US" w:eastAsia="ru-RU"/>
          <w14:ligatures w14:val="none"/>
        </w:rPr>
        <w:t>JEOL</w:t>
      </w:r>
      <w:r w:rsidRPr="003D7031">
        <w:rPr>
          <w:rFonts w:ascii="Times New Roman" w:eastAsia="Times New Roman" w:hAnsi="Times New Roman" w:cs="Times New Roman"/>
          <w:kern w:val="0"/>
          <w:sz w:val="28"/>
          <w:szCs w:val="28"/>
          <w:lang w:eastAsia="ru-RU"/>
          <w14:ligatures w14:val="none"/>
        </w:rPr>
        <w:t>-733 с рентгеновским анализатором;</w:t>
      </w:r>
      <w:bookmarkEnd w:id="4"/>
      <w:r w:rsidRPr="003D7031">
        <w:rPr>
          <w:rFonts w:ascii="Times New Roman" w:eastAsia="Calibri" w:hAnsi="Times New Roman" w:cs="Times New Roman"/>
          <w:color w:val="000000"/>
          <w:kern w:val="0"/>
          <w:sz w:val="28"/>
          <w:szCs w:val="28"/>
          <w14:ligatures w14:val="none"/>
        </w:rPr>
        <w:t xml:space="preserve"> а также методов классического</w:t>
      </w:r>
      <w:r w:rsidRPr="003D7031">
        <w:rPr>
          <w:rFonts w:ascii="Times New Roman" w:eastAsia="Calibri" w:hAnsi="Times New Roman" w:cs="Times New Roman"/>
          <w:i/>
          <w:color w:val="000000"/>
          <w:kern w:val="0"/>
          <w:sz w:val="28"/>
          <w:szCs w:val="28"/>
          <w14:ligatures w14:val="none"/>
        </w:rPr>
        <w:t xml:space="preserve"> </w:t>
      </w:r>
      <w:r w:rsidRPr="003D7031">
        <w:rPr>
          <w:rFonts w:ascii="Times New Roman" w:eastAsia="Calibri" w:hAnsi="Times New Roman" w:cs="Times New Roman"/>
          <w:iCs/>
          <w:color w:val="000000"/>
          <w:kern w:val="0"/>
          <w:sz w:val="28"/>
          <w:szCs w:val="28"/>
          <w14:ligatures w14:val="none"/>
        </w:rPr>
        <w:t>химическ</w:t>
      </w:r>
      <w:r>
        <w:rPr>
          <w:rFonts w:ascii="Times New Roman" w:eastAsia="Calibri" w:hAnsi="Times New Roman" w:cs="Times New Roman"/>
          <w:iCs/>
          <w:color w:val="000000"/>
          <w:kern w:val="0"/>
          <w:sz w:val="28"/>
          <w:szCs w:val="28"/>
          <w14:ligatures w14:val="none"/>
        </w:rPr>
        <w:t>ого</w:t>
      </w:r>
      <w:r w:rsidRPr="003D7031">
        <w:rPr>
          <w:rFonts w:ascii="Times New Roman" w:eastAsia="Calibri" w:hAnsi="Times New Roman" w:cs="Times New Roman"/>
          <w:iCs/>
          <w:color w:val="000000"/>
          <w:kern w:val="0"/>
          <w:sz w:val="28"/>
          <w:szCs w:val="28"/>
          <w14:ligatures w14:val="none"/>
        </w:rPr>
        <w:t xml:space="preserve"> анализ</w:t>
      </w:r>
      <w:r>
        <w:rPr>
          <w:rFonts w:ascii="Times New Roman" w:eastAsia="Calibri" w:hAnsi="Times New Roman" w:cs="Times New Roman"/>
          <w:iCs/>
          <w:color w:val="000000"/>
          <w:kern w:val="0"/>
          <w:sz w:val="28"/>
          <w:szCs w:val="28"/>
          <w14:ligatures w14:val="none"/>
        </w:rPr>
        <w:t>а</w:t>
      </w:r>
      <w:r w:rsidRPr="003D7031">
        <w:rPr>
          <w:rFonts w:ascii="Times New Roman" w:eastAsia="Calibri" w:hAnsi="Times New Roman" w:cs="Times New Roman"/>
          <w:iCs/>
          <w:color w:val="000000"/>
          <w:kern w:val="0"/>
          <w:sz w:val="28"/>
          <w:szCs w:val="28"/>
          <w14:ligatures w14:val="none"/>
        </w:rPr>
        <w:t xml:space="preserve"> (</w:t>
      </w:r>
      <w:proofErr w:type="spellStart"/>
      <w:r w:rsidRPr="003D7031">
        <w:rPr>
          <w:rFonts w:ascii="Times New Roman" w:eastAsia="Calibri" w:hAnsi="Times New Roman" w:cs="Times New Roman"/>
          <w:iCs/>
          <w:color w:val="000000"/>
          <w:kern w:val="0"/>
          <w:sz w:val="28"/>
          <w:szCs w:val="28"/>
          <w14:ligatures w14:val="none"/>
        </w:rPr>
        <w:t>титриметрия</w:t>
      </w:r>
      <w:proofErr w:type="spellEnd"/>
      <w:r w:rsidRPr="003D7031">
        <w:rPr>
          <w:rFonts w:ascii="Times New Roman" w:eastAsia="Calibri" w:hAnsi="Times New Roman" w:cs="Times New Roman"/>
          <w:iCs/>
          <w:color w:val="000000"/>
          <w:kern w:val="0"/>
          <w:sz w:val="28"/>
          <w:szCs w:val="28"/>
          <w14:ligatures w14:val="none"/>
        </w:rPr>
        <w:t xml:space="preserve">, </w:t>
      </w:r>
      <w:proofErr w:type="spellStart"/>
      <w:r w:rsidRPr="003D7031">
        <w:rPr>
          <w:rFonts w:ascii="Times New Roman" w:eastAsia="Calibri" w:hAnsi="Times New Roman" w:cs="Times New Roman"/>
          <w:iCs/>
          <w:color w:val="000000"/>
          <w:kern w:val="0"/>
          <w:sz w:val="28"/>
          <w:szCs w:val="28"/>
          <w14:ligatures w14:val="none"/>
        </w:rPr>
        <w:t>фотоколориметрия</w:t>
      </w:r>
      <w:proofErr w:type="spellEnd"/>
      <w:r w:rsidRPr="003D7031">
        <w:rPr>
          <w:rFonts w:ascii="Times New Roman" w:eastAsia="Calibri" w:hAnsi="Times New Roman" w:cs="Times New Roman"/>
          <w:iCs/>
          <w:color w:val="000000"/>
          <w:kern w:val="0"/>
          <w:sz w:val="28"/>
          <w:szCs w:val="28"/>
          <w14:ligatures w14:val="none"/>
        </w:rPr>
        <w:t>);</w:t>
      </w:r>
    </w:p>
    <w:p w14:paraId="4F20BB84" w14:textId="77777777" w:rsidR="00C873DD" w:rsidRDefault="00C873DD" w:rsidP="00C873DD">
      <w:pPr>
        <w:spacing w:after="0" w:line="240" w:lineRule="auto"/>
        <w:ind w:firstLine="720"/>
        <w:jc w:val="both"/>
        <w:rPr>
          <w:rFonts w:ascii="Times New Roman" w:eastAsia="Times New Roman" w:hAnsi="Times New Roman" w:cs="Times New Roman"/>
          <w:kern w:val="0"/>
          <w:sz w:val="28"/>
          <w:szCs w:val="28"/>
          <w:lang w:eastAsia="ru-RU"/>
          <w14:ligatures w14:val="none"/>
        </w:rPr>
      </w:pPr>
      <w:r w:rsidRPr="000915DE">
        <w:rPr>
          <w:rFonts w:ascii="Times New Roman" w:eastAsia="Times New Roman" w:hAnsi="Times New Roman" w:cs="Times New Roman"/>
          <w:kern w:val="0"/>
          <w:sz w:val="28"/>
          <w:szCs w:val="28"/>
          <w:lang w:eastAsia="ru-RU"/>
          <w14:ligatures w14:val="none"/>
        </w:rPr>
        <w:t xml:space="preserve">Исследования ингибирующих свойств синтезированных продуктов проводили гравиметрическим методом при комнатной температуре на стальных образцах из низкоуглеродистой стали марки Ст3. Электрохимические </w:t>
      </w:r>
      <w:r w:rsidRPr="000915DE">
        <w:rPr>
          <w:rFonts w:ascii="Times New Roman" w:eastAsia="Calibri" w:hAnsi="Times New Roman" w:cs="Times New Roman"/>
          <w:sz w:val="28"/>
          <w:szCs w:val="28"/>
        </w:rPr>
        <w:t xml:space="preserve">испытания вели при помощи </w:t>
      </w:r>
      <w:proofErr w:type="spellStart"/>
      <w:r w:rsidRPr="000915DE">
        <w:rPr>
          <w:rFonts w:ascii="Times New Roman" w:eastAsia="Calibri" w:hAnsi="Times New Roman" w:cs="Times New Roman"/>
          <w:sz w:val="28"/>
          <w:szCs w:val="28"/>
        </w:rPr>
        <w:t>потенциостата-гальваностата</w:t>
      </w:r>
      <w:proofErr w:type="spellEnd"/>
      <w:r w:rsidRPr="000915DE">
        <w:rPr>
          <w:rFonts w:ascii="Times New Roman" w:eastAsia="Calibri" w:hAnsi="Times New Roman" w:cs="Times New Roman"/>
          <w:sz w:val="28"/>
          <w:szCs w:val="28"/>
        </w:rPr>
        <w:t xml:space="preserve"> «</w:t>
      </w:r>
      <w:proofErr w:type="spellStart"/>
      <w:r w:rsidRPr="000915DE">
        <w:rPr>
          <w:rFonts w:ascii="Times New Roman" w:eastAsia="Calibri" w:hAnsi="Times New Roman" w:cs="Times New Roman"/>
          <w:sz w:val="28"/>
          <w:szCs w:val="28"/>
          <w:lang w:val="en-US"/>
        </w:rPr>
        <w:t>Palmsens</w:t>
      </w:r>
      <w:proofErr w:type="spellEnd"/>
      <w:r w:rsidRPr="000915DE">
        <w:rPr>
          <w:rFonts w:ascii="Times New Roman" w:eastAsia="Calibri" w:hAnsi="Times New Roman" w:cs="Times New Roman"/>
          <w:sz w:val="28"/>
          <w:szCs w:val="28"/>
        </w:rPr>
        <w:t xml:space="preserve"> 4» в </w:t>
      </w:r>
      <w:proofErr w:type="spellStart"/>
      <w:r w:rsidRPr="000915DE">
        <w:rPr>
          <w:rFonts w:ascii="Times New Roman" w:eastAsia="Calibri" w:hAnsi="Times New Roman" w:cs="Times New Roman"/>
          <w:sz w:val="28"/>
          <w:szCs w:val="28"/>
        </w:rPr>
        <w:t>потенциодинамическом</w:t>
      </w:r>
      <w:proofErr w:type="spellEnd"/>
      <w:r w:rsidRPr="000915DE">
        <w:rPr>
          <w:rFonts w:ascii="Times New Roman" w:eastAsia="Calibri" w:hAnsi="Times New Roman" w:cs="Times New Roman"/>
          <w:sz w:val="28"/>
          <w:szCs w:val="28"/>
        </w:rPr>
        <w:t xml:space="preserve"> режиме при скорости развертки потенциала 1 мВ/с.</w:t>
      </w:r>
      <w:r w:rsidRPr="000915DE">
        <w:rPr>
          <w:rFonts w:ascii="Times New Roman" w:eastAsia="Times New Roman" w:hAnsi="Times New Roman" w:cs="Times New Roman"/>
          <w:kern w:val="0"/>
          <w:sz w:val="28"/>
          <w:szCs w:val="28"/>
          <w:lang w:eastAsia="ru-RU"/>
          <w14:ligatures w14:val="none"/>
        </w:rPr>
        <w:t xml:space="preserve"> </w:t>
      </w:r>
    </w:p>
    <w:p w14:paraId="35C69630" w14:textId="4E336C5F" w:rsidR="00C873DD" w:rsidRDefault="00C873DD" w:rsidP="00C873DD">
      <w:pPr>
        <w:spacing w:after="0" w:line="240" w:lineRule="auto"/>
        <w:ind w:firstLine="720"/>
        <w:jc w:val="both"/>
        <w:rPr>
          <w:rFonts w:ascii="Times New Roman" w:eastAsia="Times New Roman" w:hAnsi="Times New Roman" w:cs="Times New Roman"/>
          <w:kern w:val="0"/>
          <w:sz w:val="28"/>
          <w:szCs w:val="28"/>
          <w:lang w:eastAsia="ru-RU"/>
          <w14:ligatures w14:val="none"/>
        </w:rPr>
      </w:pPr>
      <w:r w:rsidRPr="000915DE">
        <w:rPr>
          <w:rFonts w:ascii="Times New Roman" w:eastAsia="Times New Roman" w:hAnsi="Times New Roman" w:cs="Times New Roman"/>
          <w:kern w:val="0"/>
          <w:sz w:val="28"/>
          <w:szCs w:val="28"/>
          <w:lang w:eastAsia="ru-RU"/>
          <w14:ligatures w14:val="none"/>
        </w:rPr>
        <w:t xml:space="preserve">Исследования молекулярной </w:t>
      </w:r>
      <w:r w:rsidR="00092F44">
        <w:rPr>
          <w:rFonts w:ascii="Times New Roman" w:eastAsia="Times New Roman" w:hAnsi="Times New Roman" w:cs="Times New Roman"/>
          <w:kern w:val="0"/>
          <w:sz w:val="28"/>
          <w:szCs w:val="28"/>
          <w:lang w:eastAsia="ru-RU"/>
          <w14:ligatures w14:val="none"/>
        </w:rPr>
        <w:t>состав</w:t>
      </w:r>
      <w:r w:rsidRPr="000915DE">
        <w:rPr>
          <w:rFonts w:ascii="Times New Roman" w:eastAsia="Times New Roman" w:hAnsi="Times New Roman" w:cs="Times New Roman"/>
          <w:kern w:val="0"/>
          <w:sz w:val="28"/>
          <w:szCs w:val="28"/>
          <w:lang w:eastAsia="ru-RU"/>
          <w14:ligatures w14:val="none"/>
        </w:rPr>
        <w:t xml:space="preserve"> защитных пленок проводили ИК-спектроскопическим методом, путем прессования исследуемого вещества с навеской бромистого калия. </w:t>
      </w:r>
    </w:p>
    <w:p w14:paraId="1E7C841C" w14:textId="77777777" w:rsidR="00C873DD" w:rsidRDefault="00C873DD" w:rsidP="00C873DD">
      <w:pPr>
        <w:spacing w:after="0" w:line="240" w:lineRule="auto"/>
        <w:ind w:firstLine="720"/>
        <w:jc w:val="both"/>
        <w:rPr>
          <w:rFonts w:ascii="Times New Roman" w:eastAsia="Times New Roman" w:hAnsi="Times New Roman" w:cs="Times New Roman"/>
          <w:kern w:val="0"/>
          <w:sz w:val="28"/>
          <w:szCs w:val="28"/>
          <w:lang w:eastAsia="ru-RU"/>
          <w14:ligatures w14:val="none"/>
        </w:rPr>
      </w:pPr>
      <w:r w:rsidRPr="000915DE">
        <w:rPr>
          <w:rFonts w:ascii="Times New Roman" w:eastAsia="Times New Roman" w:hAnsi="Times New Roman" w:cs="Times New Roman"/>
          <w:kern w:val="0"/>
          <w:sz w:val="28"/>
          <w:szCs w:val="28"/>
          <w:lang w:eastAsia="ru-RU"/>
          <w14:ligatures w14:val="none"/>
        </w:rPr>
        <w:lastRenderedPageBreak/>
        <w:t xml:space="preserve">Микроскопическую морфологию </w:t>
      </w:r>
      <w:proofErr w:type="gramStart"/>
      <w:r w:rsidRPr="000915DE">
        <w:rPr>
          <w:rFonts w:ascii="Times New Roman" w:eastAsia="Times New Roman" w:hAnsi="Times New Roman" w:cs="Times New Roman"/>
          <w:kern w:val="0"/>
          <w:sz w:val="28"/>
          <w:szCs w:val="28"/>
          <w:lang w:eastAsia="ru-RU"/>
          <w14:ligatures w14:val="none"/>
        </w:rPr>
        <w:t>поверхности  и</w:t>
      </w:r>
      <w:proofErr w:type="gramEnd"/>
      <w:r w:rsidRPr="000915DE">
        <w:rPr>
          <w:rFonts w:ascii="Times New Roman" w:eastAsia="Times New Roman" w:hAnsi="Times New Roman" w:cs="Times New Roman"/>
          <w:kern w:val="0"/>
          <w:sz w:val="28"/>
          <w:szCs w:val="28"/>
          <w:lang w:eastAsia="ru-RU"/>
          <w14:ligatures w14:val="none"/>
        </w:rPr>
        <w:t xml:space="preserve"> качественный состав покрытий, сформировавшихся на стальной поверхности, снимали с помощью растрового микроскопа </w:t>
      </w:r>
      <w:r w:rsidRPr="000915DE">
        <w:rPr>
          <w:rFonts w:ascii="Times New Roman" w:eastAsia="Times New Roman" w:hAnsi="Times New Roman" w:cs="Times New Roman"/>
          <w:kern w:val="0"/>
          <w:sz w:val="28"/>
          <w:szCs w:val="28"/>
          <w:lang w:val="en-US" w:eastAsia="ru-RU"/>
          <w14:ligatures w14:val="none"/>
        </w:rPr>
        <w:t>SEM</w:t>
      </w:r>
      <w:r w:rsidRPr="000915DE">
        <w:rPr>
          <w:rFonts w:ascii="Times New Roman" w:eastAsia="Times New Roman" w:hAnsi="Times New Roman" w:cs="Times New Roman"/>
          <w:kern w:val="0"/>
          <w:sz w:val="28"/>
          <w:szCs w:val="28"/>
          <w:lang w:eastAsia="ru-RU"/>
          <w14:ligatures w14:val="none"/>
        </w:rPr>
        <w:t xml:space="preserve"> </w:t>
      </w:r>
      <w:r w:rsidRPr="000915DE">
        <w:rPr>
          <w:rFonts w:ascii="Times New Roman" w:eastAsia="Times New Roman" w:hAnsi="Times New Roman" w:cs="Times New Roman"/>
          <w:kern w:val="0"/>
          <w:sz w:val="28"/>
          <w:szCs w:val="28"/>
          <w:lang w:val="en-US" w:eastAsia="ru-RU"/>
          <w14:ligatures w14:val="none"/>
        </w:rPr>
        <w:t>HITACHI</w:t>
      </w:r>
      <w:r w:rsidRPr="000915DE">
        <w:rPr>
          <w:rFonts w:ascii="Times New Roman" w:eastAsia="Times New Roman" w:hAnsi="Times New Roman" w:cs="Times New Roman"/>
          <w:kern w:val="0"/>
          <w:sz w:val="28"/>
          <w:szCs w:val="28"/>
          <w:lang w:eastAsia="ru-RU"/>
          <w14:ligatures w14:val="none"/>
        </w:rPr>
        <w:t xml:space="preserve"> </w:t>
      </w:r>
      <w:r w:rsidRPr="000915DE">
        <w:rPr>
          <w:rFonts w:ascii="Times New Roman" w:eastAsia="Times New Roman" w:hAnsi="Times New Roman" w:cs="Times New Roman"/>
          <w:kern w:val="0"/>
          <w:sz w:val="28"/>
          <w:szCs w:val="28"/>
          <w:lang w:val="en-US" w:eastAsia="ru-RU"/>
          <w14:ligatures w14:val="none"/>
        </w:rPr>
        <w:t>TM</w:t>
      </w:r>
      <w:r w:rsidRPr="000915DE">
        <w:rPr>
          <w:rFonts w:ascii="Times New Roman" w:eastAsia="Times New Roman" w:hAnsi="Times New Roman" w:cs="Times New Roman"/>
          <w:kern w:val="0"/>
          <w:sz w:val="28"/>
          <w:szCs w:val="28"/>
          <w:lang w:eastAsia="ru-RU"/>
          <w14:ligatures w14:val="none"/>
        </w:rPr>
        <w:t xml:space="preserve">3030 с встроенной системой микроанализа </w:t>
      </w:r>
      <w:r w:rsidRPr="000915DE">
        <w:rPr>
          <w:rFonts w:ascii="Times New Roman" w:eastAsia="Times New Roman" w:hAnsi="Times New Roman" w:cs="Times New Roman"/>
          <w:kern w:val="0"/>
          <w:sz w:val="28"/>
          <w:szCs w:val="28"/>
          <w:lang w:val="en-US" w:eastAsia="ru-RU"/>
          <w14:ligatures w14:val="none"/>
        </w:rPr>
        <w:t>Bruker</w:t>
      </w:r>
      <w:r w:rsidRPr="000915DE">
        <w:rPr>
          <w:rFonts w:ascii="Times New Roman" w:eastAsia="Times New Roman" w:hAnsi="Times New Roman" w:cs="Times New Roman"/>
          <w:kern w:val="0"/>
          <w:sz w:val="28"/>
          <w:szCs w:val="28"/>
          <w:lang w:eastAsia="ru-RU"/>
          <w14:ligatures w14:val="none"/>
        </w:rPr>
        <w:t xml:space="preserve"> </w:t>
      </w:r>
      <w:proofErr w:type="spellStart"/>
      <w:r w:rsidRPr="000915DE">
        <w:rPr>
          <w:rFonts w:ascii="Times New Roman" w:eastAsia="Times New Roman" w:hAnsi="Times New Roman" w:cs="Times New Roman"/>
          <w:kern w:val="0"/>
          <w:sz w:val="28"/>
          <w:szCs w:val="28"/>
          <w:lang w:val="en-US" w:eastAsia="ru-RU"/>
          <w14:ligatures w14:val="none"/>
        </w:rPr>
        <w:t>XFlash</w:t>
      </w:r>
      <w:proofErr w:type="spellEnd"/>
      <w:r w:rsidRPr="000915DE">
        <w:rPr>
          <w:rFonts w:ascii="Times New Roman" w:eastAsia="Times New Roman" w:hAnsi="Times New Roman" w:cs="Times New Roman"/>
          <w:kern w:val="0"/>
          <w:sz w:val="28"/>
          <w:szCs w:val="28"/>
          <w:lang w:eastAsia="ru-RU"/>
          <w14:ligatures w14:val="none"/>
        </w:rPr>
        <w:t xml:space="preserve"> </w:t>
      </w:r>
      <w:r w:rsidRPr="000915DE">
        <w:rPr>
          <w:rFonts w:ascii="Times New Roman" w:eastAsia="Times New Roman" w:hAnsi="Times New Roman" w:cs="Times New Roman"/>
          <w:kern w:val="0"/>
          <w:sz w:val="28"/>
          <w:szCs w:val="28"/>
          <w:lang w:val="en-US" w:eastAsia="ru-RU"/>
          <w14:ligatures w14:val="none"/>
        </w:rPr>
        <w:t>MIN</w:t>
      </w:r>
      <w:r w:rsidRPr="000915DE">
        <w:rPr>
          <w:rFonts w:ascii="Times New Roman" w:eastAsia="Times New Roman" w:hAnsi="Times New Roman" w:cs="Times New Roman"/>
          <w:kern w:val="0"/>
          <w:sz w:val="28"/>
          <w:szCs w:val="28"/>
          <w:lang w:eastAsia="ru-RU"/>
          <w14:ligatures w14:val="none"/>
        </w:rPr>
        <w:t xml:space="preserve"> </w:t>
      </w:r>
      <w:r w:rsidRPr="000915DE">
        <w:rPr>
          <w:rFonts w:ascii="Times New Roman" w:eastAsia="Times New Roman" w:hAnsi="Times New Roman" w:cs="Times New Roman"/>
          <w:kern w:val="0"/>
          <w:sz w:val="28"/>
          <w:szCs w:val="28"/>
          <w:lang w:val="en-US" w:eastAsia="ru-RU"/>
          <w14:ligatures w14:val="none"/>
        </w:rPr>
        <w:t>SVE</w:t>
      </w:r>
      <w:r w:rsidRPr="000915DE">
        <w:rPr>
          <w:rFonts w:ascii="Times New Roman" w:eastAsia="Times New Roman" w:hAnsi="Times New Roman" w:cs="Times New Roman"/>
          <w:kern w:val="0"/>
          <w:sz w:val="28"/>
          <w:szCs w:val="28"/>
          <w:lang w:eastAsia="ru-RU"/>
          <w14:ligatures w14:val="none"/>
        </w:rPr>
        <w:t xml:space="preserve">. </w:t>
      </w:r>
    </w:p>
    <w:p w14:paraId="29E4E364" w14:textId="77777777" w:rsidR="00C873DD" w:rsidRPr="000915DE" w:rsidRDefault="00C873DD" w:rsidP="00C873DD">
      <w:pPr>
        <w:spacing w:after="0" w:line="240" w:lineRule="auto"/>
        <w:ind w:firstLine="720"/>
        <w:jc w:val="both"/>
        <w:rPr>
          <w:rFonts w:ascii="Times New Roman" w:eastAsia="Times New Roman" w:hAnsi="Times New Roman" w:cs="Times New Roman"/>
          <w:kern w:val="0"/>
          <w:sz w:val="28"/>
          <w:szCs w:val="28"/>
          <w:lang w:eastAsia="ru-RU"/>
          <w14:ligatures w14:val="none"/>
        </w:rPr>
      </w:pPr>
      <w:r w:rsidRPr="000915DE">
        <w:rPr>
          <w:rFonts w:ascii="Times New Roman" w:eastAsia="Times New Roman" w:hAnsi="Times New Roman" w:cs="Times New Roman"/>
          <w:kern w:val="0"/>
          <w:sz w:val="28"/>
          <w:szCs w:val="28"/>
          <w:lang w:eastAsia="ru-RU"/>
          <w14:ligatures w14:val="none"/>
        </w:rPr>
        <w:t>Достоверность результатов экспериментов обеспечивалась применением современных технических средств физико-химического анализа: рентгено-фазового анализатора ДРОН-3, ИК Фурье спектрометра “</w:t>
      </w:r>
      <w:r w:rsidRPr="000915DE">
        <w:rPr>
          <w:rFonts w:ascii="Times New Roman" w:eastAsia="Times New Roman" w:hAnsi="Times New Roman" w:cs="Times New Roman"/>
          <w:kern w:val="0"/>
          <w:sz w:val="28"/>
          <w:szCs w:val="28"/>
          <w:lang w:val="en-US" w:eastAsia="ru-RU"/>
          <w14:ligatures w14:val="none"/>
        </w:rPr>
        <w:t>Nicolet</w:t>
      </w:r>
      <w:r w:rsidRPr="000915DE">
        <w:rPr>
          <w:rFonts w:ascii="Times New Roman" w:eastAsia="Times New Roman" w:hAnsi="Times New Roman" w:cs="Times New Roman"/>
          <w:kern w:val="0"/>
          <w:sz w:val="28"/>
          <w:szCs w:val="28"/>
          <w:lang w:eastAsia="ru-RU"/>
          <w14:ligatures w14:val="none"/>
        </w:rPr>
        <w:t xml:space="preserve"> 5700”,</w:t>
      </w:r>
      <w:r w:rsidRPr="003D7031">
        <w:rPr>
          <w:rFonts w:ascii="Times New Roman" w:eastAsia="Times New Roman" w:hAnsi="Times New Roman" w:cs="Times New Roman"/>
          <w:kern w:val="0"/>
          <w:sz w:val="28"/>
          <w:szCs w:val="28"/>
          <w:lang w:eastAsia="ru-RU"/>
          <w14:ligatures w14:val="none"/>
        </w:rPr>
        <w:t xml:space="preserve"> электронного микроскопа фирмы </w:t>
      </w:r>
      <w:r w:rsidRPr="003D7031">
        <w:rPr>
          <w:rFonts w:ascii="Times New Roman" w:eastAsia="Times New Roman" w:hAnsi="Times New Roman" w:cs="Times New Roman"/>
          <w:kern w:val="0"/>
          <w:sz w:val="28"/>
          <w:szCs w:val="28"/>
          <w:lang w:val="en-US" w:eastAsia="ru-RU"/>
          <w14:ligatures w14:val="none"/>
        </w:rPr>
        <w:t>JEOL</w:t>
      </w:r>
      <w:r w:rsidRPr="003D7031">
        <w:rPr>
          <w:rFonts w:ascii="Times New Roman" w:eastAsia="Times New Roman" w:hAnsi="Times New Roman" w:cs="Times New Roman"/>
          <w:kern w:val="0"/>
          <w:sz w:val="28"/>
          <w:szCs w:val="28"/>
          <w:lang w:eastAsia="ru-RU"/>
          <w14:ligatures w14:val="none"/>
        </w:rPr>
        <w:t xml:space="preserve">-733 с рентгеновским анализатором; </w:t>
      </w:r>
      <w:r w:rsidRPr="000915DE">
        <w:rPr>
          <w:rFonts w:ascii="Times New Roman" w:eastAsia="Times New Roman" w:hAnsi="Times New Roman" w:cs="Times New Roman"/>
          <w:kern w:val="0"/>
          <w:sz w:val="28"/>
          <w:szCs w:val="28"/>
          <w:lang w:eastAsia="ru-RU"/>
          <w14:ligatures w14:val="none"/>
        </w:rPr>
        <w:t xml:space="preserve">растрового микроскопа </w:t>
      </w:r>
      <w:r w:rsidRPr="000915DE">
        <w:rPr>
          <w:rFonts w:ascii="Times New Roman" w:eastAsia="Times New Roman" w:hAnsi="Times New Roman" w:cs="Times New Roman"/>
          <w:kern w:val="0"/>
          <w:sz w:val="28"/>
          <w:szCs w:val="28"/>
          <w:lang w:val="en-US" w:eastAsia="ru-RU"/>
          <w14:ligatures w14:val="none"/>
        </w:rPr>
        <w:t>SEM</w:t>
      </w:r>
      <w:r w:rsidRPr="000915DE">
        <w:rPr>
          <w:rFonts w:ascii="Times New Roman" w:eastAsia="Times New Roman" w:hAnsi="Times New Roman" w:cs="Times New Roman"/>
          <w:kern w:val="0"/>
          <w:sz w:val="28"/>
          <w:szCs w:val="28"/>
          <w:lang w:eastAsia="ru-RU"/>
          <w14:ligatures w14:val="none"/>
        </w:rPr>
        <w:t xml:space="preserve"> </w:t>
      </w:r>
      <w:r w:rsidRPr="000915DE">
        <w:rPr>
          <w:rFonts w:ascii="Times New Roman" w:eastAsia="Times New Roman" w:hAnsi="Times New Roman" w:cs="Times New Roman"/>
          <w:kern w:val="0"/>
          <w:sz w:val="28"/>
          <w:szCs w:val="28"/>
          <w:lang w:val="en-US" w:eastAsia="ru-RU"/>
          <w14:ligatures w14:val="none"/>
        </w:rPr>
        <w:t>HITACHI</w:t>
      </w:r>
      <w:r w:rsidRPr="000915DE">
        <w:rPr>
          <w:rFonts w:ascii="Times New Roman" w:eastAsia="Times New Roman" w:hAnsi="Times New Roman" w:cs="Times New Roman"/>
          <w:kern w:val="0"/>
          <w:sz w:val="28"/>
          <w:szCs w:val="28"/>
          <w:lang w:eastAsia="ru-RU"/>
          <w14:ligatures w14:val="none"/>
        </w:rPr>
        <w:t xml:space="preserve"> </w:t>
      </w:r>
      <w:r w:rsidRPr="000915DE">
        <w:rPr>
          <w:rFonts w:ascii="Times New Roman" w:eastAsia="Times New Roman" w:hAnsi="Times New Roman" w:cs="Times New Roman"/>
          <w:kern w:val="0"/>
          <w:sz w:val="28"/>
          <w:szCs w:val="28"/>
          <w:lang w:val="en-US" w:eastAsia="ru-RU"/>
          <w14:ligatures w14:val="none"/>
        </w:rPr>
        <w:t>TM</w:t>
      </w:r>
      <w:r w:rsidRPr="000915DE">
        <w:rPr>
          <w:rFonts w:ascii="Times New Roman" w:eastAsia="Times New Roman" w:hAnsi="Times New Roman" w:cs="Times New Roman"/>
          <w:kern w:val="0"/>
          <w:sz w:val="28"/>
          <w:szCs w:val="28"/>
          <w:lang w:eastAsia="ru-RU"/>
          <w14:ligatures w14:val="none"/>
        </w:rPr>
        <w:t xml:space="preserve">3030 с встроенной системой микроанализа </w:t>
      </w:r>
      <w:r w:rsidRPr="000915DE">
        <w:rPr>
          <w:rFonts w:ascii="Times New Roman" w:eastAsia="Times New Roman" w:hAnsi="Times New Roman" w:cs="Times New Roman"/>
          <w:kern w:val="0"/>
          <w:sz w:val="28"/>
          <w:szCs w:val="28"/>
          <w:lang w:val="en-US" w:eastAsia="ru-RU"/>
          <w14:ligatures w14:val="none"/>
        </w:rPr>
        <w:t>Bruker</w:t>
      </w:r>
      <w:r w:rsidRPr="000915DE">
        <w:rPr>
          <w:rFonts w:ascii="Times New Roman" w:eastAsia="Times New Roman" w:hAnsi="Times New Roman" w:cs="Times New Roman"/>
          <w:kern w:val="0"/>
          <w:sz w:val="28"/>
          <w:szCs w:val="28"/>
          <w:lang w:eastAsia="ru-RU"/>
          <w14:ligatures w14:val="none"/>
        </w:rPr>
        <w:t xml:space="preserve"> </w:t>
      </w:r>
      <w:proofErr w:type="spellStart"/>
      <w:r w:rsidRPr="000915DE">
        <w:rPr>
          <w:rFonts w:ascii="Times New Roman" w:eastAsia="Times New Roman" w:hAnsi="Times New Roman" w:cs="Times New Roman"/>
          <w:kern w:val="0"/>
          <w:sz w:val="28"/>
          <w:szCs w:val="28"/>
          <w:lang w:val="en-US" w:eastAsia="ru-RU"/>
          <w14:ligatures w14:val="none"/>
        </w:rPr>
        <w:t>XFlash</w:t>
      </w:r>
      <w:proofErr w:type="spellEnd"/>
      <w:r w:rsidRPr="000915DE">
        <w:rPr>
          <w:rFonts w:ascii="Times New Roman" w:eastAsia="Times New Roman" w:hAnsi="Times New Roman" w:cs="Times New Roman"/>
          <w:kern w:val="0"/>
          <w:sz w:val="28"/>
          <w:szCs w:val="28"/>
          <w:lang w:eastAsia="ru-RU"/>
          <w14:ligatures w14:val="none"/>
        </w:rPr>
        <w:t xml:space="preserve"> </w:t>
      </w:r>
      <w:r w:rsidRPr="000915DE">
        <w:rPr>
          <w:rFonts w:ascii="Times New Roman" w:eastAsia="Times New Roman" w:hAnsi="Times New Roman" w:cs="Times New Roman"/>
          <w:kern w:val="0"/>
          <w:sz w:val="28"/>
          <w:szCs w:val="28"/>
          <w:lang w:val="en-US" w:eastAsia="ru-RU"/>
          <w14:ligatures w14:val="none"/>
        </w:rPr>
        <w:t>MIN</w:t>
      </w:r>
      <w:r w:rsidRPr="000915DE">
        <w:rPr>
          <w:rFonts w:ascii="Times New Roman" w:eastAsia="Times New Roman" w:hAnsi="Times New Roman" w:cs="Times New Roman"/>
          <w:kern w:val="0"/>
          <w:sz w:val="28"/>
          <w:szCs w:val="28"/>
          <w:lang w:eastAsia="ru-RU"/>
          <w14:ligatures w14:val="none"/>
        </w:rPr>
        <w:t xml:space="preserve"> </w:t>
      </w:r>
      <w:r w:rsidRPr="000915DE">
        <w:rPr>
          <w:rFonts w:ascii="Times New Roman" w:eastAsia="Times New Roman" w:hAnsi="Times New Roman" w:cs="Times New Roman"/>
          <w:kern w:val="0"/>
          <w:sz w:val="28"/>
          <w:szCs w:val="28"/>
          <w:lang w:val="en-US" w:eastAsia="ru-RU"/>
          <w14:ligatures w14:val="none"/>
        </w:rPr>
        <w:t>SVE</w:t>
      </w:r>
      <w:r w:rsidRPr="000915DE">
        <w:rPr>
          <w:rFonts w:ascii="Times New Roman" w:eastAsia="Times New Roman" w:hAnsi="Times New Roman" w:cs="Times New Roman"/>
          <w:kern w:val="0"/>
          <w:sz w:val="28"/>
          <w:szCs w:val="28"/>
          <w:lang w:eastAsia="ru-RU"/>
          <w14:ligatures w14:val="none"/>
        </w:rPr>
        <w:t xml:space="preserve">. </w:t>
      </w:r>
    </w:p>
    <w:p w14:paraId="4CF4362A" w14:textId="0AC74FE0" w:rsidR="00C873DD" w:rsidRPr="000915DE" w:rsidRDefault="00C873DD" w:rsidP="00C873DD">
      <w:pPr>
        <w:spacing w:after="0" w:line="240" w:lineRule="auto"/>
        <w:ind w:firstLine="720"/>
        <w:jc w:val="both"/>
        <w:rPr>
          <w:rFonts w:ascii="Times New Roman" w:eastAsia="Times New Roman" w:hAnsi="Times New Roman" w:cs="Times New Roman"/>
          <w:kern w:val="0"/>
          <w:sz w:val="28"/>
          <w:szCs w:val="28"/>
          <w:lang w:eastAsia="ru-RU"/>
          <w14:ligatures w14:val="none"/>
        </w:rPr>
      </w:pPr>
      <w:r w:rsidRPr="000915DE">
        <w:rPr>
          <w:rFonts w:ascii="Times New Roman" w:eastAsia="Times New Roman" w:hAnsi="Times New Roman" w:cs="Times New Roman"/>
          <w:b/>
          <w:bCs/>
          <w:kern w:val="0"/>
          <w:sz w:val="28"/>
          <w:szCs w:val="28"/>
          <w:lang w:eastAsia="ru-RU"/>
          <w14:ligatures w14:val="none"/>
        </w:rPr>
        <w:t>Цель и задачи исследования</w:t>
      </w:r>
      <w:r w:rsidRPr="000915DE">
        <w:rPr>
          <w:rFonts w:ascii="Times New Roman" w:eastAsia="Times New Roman" w:hAnsi="Times New Roman" w:cs="Times New Roman"/>
          <w:kern w:val="0"/>
          <w:sz w:val="28"/>
          <w:szCs w:val="28"/>
          <w:lang w:eastAsia="ru-RU"/>
          <w14:ligatures w14:val="none"/>
        </w:rPr>
        <w:t>.</w:t>
      </w:r>
    </w:p>
    <w:p w14:paraId="46BFF619" w14:textId="77777777" w:rsidR="002A1379" w:rsidRPr="000915DE" w:rsidRDefault="002A1379" w:rsidP="002A1379">
      <w:pPr>
        <w:spacing w:after="0" w:line="240" w:lineRule="auto"/>
        <w:ind w:firstLine="720"/>
        <w:jc w:val="both"/>
        <w:rPr>
          <w:rFonts w:ascii="Times New Roman" w:eastAsia="Times New Roman" w:hAnsi="Times New Roman" w:cs="Times New Roman"/>
          <w:kern w:val="0"/>
          <w:sz w:val="28"/>
          <w:szCs w:val="28"/>
          <w:lang w:eastAsia="ru-RU"/>
          <w14:ligatures w14:val="none"/>
        </w:rPr>
      </w:pPr>
      <w:r w:rsidRPr="00664A0E">
        <w:rPr>
          <w:rFonts w:ascii="Times New Roman" w:eastAsia="Times New Roman" w:hAnsi="Times New Roman" w:cs="Times New Roman"/>
          <w:b/>
          <w:bCs/>
          <w:kern w:val="0"/>
          <w:sz w:val="28"/>
          <w:szCs w:val="28"/>
          <w:lang w:eastAsia="ru-RU"/>
          <w14:ligatures w14:val="none"/>
        </w:rPr>
        <w:t>Целью</w:t>
      </w:r>
      <w:r>
        <w:rPr>
          <w:rFonts w:ascii="Times New Roman" w:eastAsia="Times New Roman" w:hAnsi="Times New Roman" w:cs="Times New Roman"/>
          <w:kern w:val="0"/>
          <w:sz w:val="28"/>
          <w:szCs w:val="28"/>
          <w:lang w:eastAsia="ru-RU"/>
          <w14:ligatures w14:val="none"/>
        </w:rPr>
        <w:t xml:space="preserve"> данной работы является исследование возможности получения марганецсодержащих антикоррозионных материалов на основе отходов горнодобывающей промышленности и изучение свойств полученных продуктов.</w:t>
      </w:r>
    </w:p>
    <w:p w14:paraId="4D50EA55" w14:textId="77777777" w:rsidR="002A1379" w:rsidRDefault="002A1379" w:rsidP="002A1379">
      <w:pPr>
        <w:spacing w:after="0" w:line="240" w:lineRule="auto"/>
        <w:ind w:firstLine="720"/>
        <w:jc w:val="both"/>
        <w:rPr>
          <w:rFonts w:ascii="Times New Roman" w:eastAsia="Times New Roman" w:hAnsi="Times New Roman" w:cs="Times New Roman"/>
          <w:kern w:val="0"/>
          <w:sz w:val="28"/>
          <w:szCs w:val="28"/>
          <w:lang w:eastAsia="ru-RU"/>
          <w14:ligatures w14:val="none"/>
        </w:rPr>
      </w:pPr>
      <w:r w:rsidRPr="000915DE">
        <w:rPr>
          <w:rFonts w:ascii="Times New Roman" w:eastAsia="Times New Roman" w:hAnsi="Times New Roman" w:cs="Times New Roman"/>
          <w:kern w:val="0"/>
          <w:sz w:val="28"/>
          <w:szCs w:val="28"/>
          <w:lang w:eastAsia="ru-RU"/>
          <w14:ligatures w14:val="none"/>
        </w:rPr>
        <w:t xml:space="preserve">Для достижения цели были </w:t>
      </w:r>
      <w:r>
        <w:rPr>
          <w:rFonts w:ascii="Times New Roman" w:eastAsia="Times New Roman" w:hAnsi="Times New Roman" w:cs="Times New Roman"/>
          <w:kern w:val="0"/>
          <w:sz w:val="28"/>
          <w:szCs w:val="28"/>
          <w:lang w:eastAsia="ru-RU"/>
          <w14:ligatures w14:val="none"/>
        </w:rPr>
        <w:t xml:space="preserve">поставлены </w:t>
      </w:r>
      <w:r w:rsidRPr="000915DE">
        <w:rPr>
          <w:rFonts w:ascii="Times New Roman" w:eastAsia="Times New Roman" w:hAnsi="Times New Roman" w:cs="Times New Roman"/>
          <w:kern w:val="0"/>
          <w:sz w:val="28"/>
          <w:szCs w:val="28"/>
          <w:lang w:eastAsia="ru-RU"/>
          <w14:ligatures w14:val="none"/>
        </w:rPr>
        <w:t>следующие научные задачи:</w:t>
      </w:r>
    </w:p>
    <w:p w14:paraId="343AA322" w14:textId="77777777" w:rsidR="002A1379" w:rsidRDefault="002A1379" w:rsidP="002A1379">
      <w:pPr>
        <w:spacing w:after="0" w:line="240" w:lineRule="auto"/>
        <w:ind w:firstLine="720"/>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t xml:space="preserve">- физико-химические исследования вещественного и фазового состава вскрышных пород и отвальных хвостов гравитационного обогащения марганцевой руды месторождения </w:t>
      </w:r>
      <w:proofErr w:type="spellStart"/>
      <w:r>
        <w:rPr>
          <w:rFonts w:ascii="Times New Roman" w:eastAsia="Times New Roman" w:hAnsi="Times New Roman" w:cs="Times New Roman"/>
          <w:kern w:val="0"/>
          <w:sz w:val="28"/>
          <w:szCs w:val="28"/>
          <w:lang w:eastAsia="ru-RU"/>
          <w14:ligatures w14:val="none"/>
        </w:rPr>
        <w:t>Жайрем</w:t>
      </w:r>
      <w:proofErr w:type="spellEnd"/>
      <w:r>
        <w:rPr>
          <w:rFonts w:ascii="Times New Roman" w:eastAsia="Times New Roman" w:hAnsi="Times New Roman" w:cs="Times New Roman"/>
          <w:kern w:val="0"/>
          <w:sz w:val="28"/>
          <w:szCs w:val="28"/>
          <w:lang w:eastAsia="ru-RU"/>
          <w14:ligatures w14:val="none"/>
        </w:rPr>
        <w:t xml:space="preserve"> и выбор возможных путей их использования в процессах получения марганецсодержащих антикоррозионных материалов;</w:t>
      </w:r>
    </w:p>
    <w:p w14:paraId="48912A8A" w14:textId="77777777" w:rsidR="002A1379" w:rsidRDefault="002A1379" w:rsidP="002A1379">
      <w:pPr>
        <w:spacing w:after="0" w:line="240" w:lineRule="auto"/>
        <w:ind w:firstLine="720"/>
        <w:jc w:val="both"/>
        <w:rPr>
          <w:rFonts w:ascii="Times New Roman" w:eastAsia="Aptos" w:hAnsi="Times New Roman" w:cs="Times New Roman"/>
          <w:sz w:val="28"/>
          <w:szCs w:val="28"/>
        </w:rPr>
      </w:pPr>
      <w:r>
        <w:rPr>
          <w:rFonts w:ascii="Times New Roman" w:eastAsia="Times New Roman" w:hAnsi="Times New Roman" w:cs="Times New Roman"/>
          <w:kern w:val="0"/>
          <w:sz w:val="28"/>
          <w:szCs w:val="28"/>
          <w:lang w:eastAsia="ru-RU"/>
          <w14:ligatures w14:val="none"/>
        </w:rPr>
        <w:t xml:space="preserve">- синтез и </w:t>
      </w:r>
      <w:r>
        <w:rPr>
          <w:rFonts w:ascii="Times New Roman" w:eastAsia="Aptos" w:hAnsi="Times New Roman" w:cs="Times New Roman"/>
          <w:sz w:val="28"/>
          <w:szCs w:val="28"/>
        </w:rPr>
        <w:t>и</w:t>
      </w:r>
      <w:r w:rsidRPr="00AC28E6">
        <w:rPr>
          <w:rFonts w:ascii="Times New Roman" w:eastAsia="Aptos" w:hAnsi="Times New Roman" w:cs="Times New Roman"/>
          <w:sz w:val="28"/>
          <w:szCs w:val="28"/>
        </w:rPr>
        <w:t>сследование</w:t>
      </w:r>
      <w:r>
        <w:rPr>
          <w:rFonts w:ascii="Times New Roman" w:eastAsia="Aptos" w:hAnsi="Times New Roman" w:cs="Times New Roman"/>
          <w:sz w:val="28"/>
          <w:szCs w:val="28"/>
        </w:rPr>
        <w:t xml:space="preserve"> состава и</w:t>
      </w:r>
      <w:r w:rsidRPr="00AC28E6">
        <w:rPr>
          <w:rFonts w:ascii="Times New Roman" w:eastAsia="Aptos" w:hAnsi="Times New Roman" w:cs="Times New Roman"/>
          <w:sz w:val="28"/>
          <w:szCs w:val="28"/>
        </w:rPr>
        <w:t xml:space="preserve"> </w:t>
      </w:r>
      <w:r>
        <w:rPr>
          <w:rFonts w:ascii="Times New Roman" w:eastAsia="Aptos" w:hAnsi="Times New Roman" w:cs="Times New Roman"/>
          <w:sz w:val="28"/>
          <w:szCs w:val="28"/>
        </w:rPr>
        <w:t xml:space="preserve">антикоррозионных </w:t>
      </w:r>
      <w:r w:rsidRPr="00AC28E6">
        <w:rPr>
          <w:rFonts w:ascii="Times New Roman" w:eastAsia="Aptos" w:hAnsi="Times New Roman" w:cs="Times New Roman"/>
          <w:sz w:val="28"/>
          <w:szCs w:val="28"/>
        </w:rPr>
        <w:t xml:space="preserve">свойств </w:t>
      </w:r>
      <w:r>
        <w:rPr>
          <w:rFonts w:ascii="Times New Roman" w:eastAsia="Aptos" w:hAnsi="Times New Roman" w:cs="Times New Roman"/>
          <w:sz w:val="28"/>
          <w:szCs w:val="28"/>
        </w:rPr>
        <w:t xml:space="preserve">кальций-марганец фосфатного продукта, полученного на основе хвостов обогащения, как ингибитора коррозии низкоуглеродистой стали </w:t>
      </w:r>
      <w:r w:rsidRPr="00AC28E6">
        <w:rPr>
          <w:rFonts w:ascii="Times New Roman" w:eastAsia="Aptos" w:hAnsi="Times New Roman" w:cs="Times New Roman"/>
          <w:sz w:val="28"/>
          <w:szCs w:val="28"/>
        </w:rPr>
        <w:t>в нейтральных водных средах</w:t>
      </w:r>
      <w:r>
        <w:rPr>
          <w:rFonts w:ascii="Times New Roman" w:eastAsia="Aptos" w:hAnsi="Times New Roman" w:cs="Times New Roman"/>
          <w:sz w:val="28"/>
          <w:szCs w:val="28"/>
        </w:rPr>
        <w:t>;</w:t>
      </w:r>
    </w:p>
    <w:p w14:paraId="0419CC26" w14:textId="77777777" w:rsidR="002A1379" w:rsidRPr="007B3229" w:rsidRDefault="002A1379" w:rsidP="002A1379">
      <w:pPr>
        <w:spacing w:after="0" w:line="240" w:lineRule="auto"/>
        <w:ind w:firstLine="720"/>
        <w:jc w:val="both"/>
        <w:rPr>
          <w:rFonts w:ascii="Times New Roman" w:eastAsia="Times New Roman" w:hAnsi="Times New Roman" w:cs="Times New Roman"/>
          <w:kern w:val="0"/>
          <w:sz w:val="28"/>
          <w:szCs w:val="28"/>
          <w:lang w:eastAsia="ru-RU"/>
          <w14:ligatures w14:val="none"/>
        </w:rPr>
      </w:pPr>
      <w:r>
        <w:rPr>
          <w:rFonts w:ascii="Times New Roman" w:eastAsia="Aptos" w:hAnsi="Times New Roman" w:cs="Times New Roman"/>
          <w:sz w:val="28"/>
          <w:szCs w:val="28"/>
        </w:rPr>
        <w:t xml:space="preserve">- </w:t>
      </w:r>
      <w:r>
        <w:rPr>
          <w:rFonts w:ascii="Times New Roman" w:hAnsi="Times New Roman" w:cs="Times New Roman"/>
          <w:sz w:val="28"/>
          <w:szCs w:val="28"/>
        </w:rPr>
        <w:t>и</w:t>
      </w:r>
      <w:r w:rsidRPr="00C83C6B">
        <w:rPr>
          <w:rFonts w:ascii="Times New Roman" w:hAnsi="Times New Roman" w:cs="Times New Roman"/>
          <w:sz w:val="28"/>
          <w:szCs w:val="28"/>
        </w:rPr>
        <w:t xml:space="preserve">сследование процесса </w:t>
      </w:r>
      <w:proofErr w:type="spellStart"/>
      <w:r w:rsidRPr="00C83C6B">
        <w:rPr>
          <w:rFonts w:ascii="Times New Roman" w:hAnsi="Times New Roman" w:cs="Times New Roman"/>
          <w:sz w:val="28"/>
          <w:szCs w:val="28"/>
        </w:rPr>
        <w:t>фосфорнокислотного</w:t>
      </w:r>
      <w:proofErr w:type="spellEnd"/>
      <w:r w:rsidRPr="00C83C6B">
        <w:rPr>
          <w:rFonts w:ascii="Times New Roman" w:hAnsi="Times New Roman" w:cs="Times New Roman"/>
          <w:sz w:val="28"/>
          <w:szCs w:val="28"/>
        </w:rPr>
        <w:t xml:space="preserve"> выщелачивания вскрышных </w:t>
      </w:r>
      <w:r>
        <w:rPr>
          <w:rFonts w:ascii="Times New Roman" w:hAnsi="Times New Roman" w:cs="Times New Roman"/>
          <w:sz w:val="28"/>
          <w:szCs w:val="28"/>
        </w:rPr>
        <w:t>пород</w:t>
      </w:r>
      <w:r w:rsidRPr="00C83C6B">
        <w:rPr>
          <w:rFonts w:ascii="Times New Roman" w:hAnsi="Times New Roman" w:cs="Times New Roman"/>
          <w:sz w:val="28"/>
          <w:szCs w:val="28"/>
        </w:rPr>
        <w:t xml:space="preserve"> месторождения </w:t>
      </w:r>
      <w:proofErr w:type="spellStart"/>
      <w:r w:rsidRPr="00C83C6B">
        <w:rPr>
          <w:rFonts w:ascii="Times New Roman" w:hAnsi="Times New Roman" w:cs="Times New Roman"/>
          <w:sz w:val="28"/>
          <w:szCs w:val="28"/>
        </w:rPr>
        <w:t>Жайрем</w:t>
      </w:r>
      <w:proofErr w:type="spellEnd"/>
      <w:r>
        <w:rPr>
          <w:rFonts w:ascii="Times New Roman" w:hAnsi="Times New Roman" w:cs="Times New Roman"/>
          <w:sz w:val="28"/>
          <w:szCs w:val="28"/>
        </w:rPr>
        <w:t xml:space="preserve"> и изучение возможности использования полученного продуктивного раствора в качестве пленкообразователя в процессах фосфатирования низкоуглеродистой стали.</w:t>
      </w:r>
    </w:p>
    <w:p w14:paraId="6CB98360" w14:textId="77777777" w:rsidR="002A1379" w:rsidRPr="000915DE" w:rsidRDefault="002A1379" w:rsidP="002A1379">
      <w:pPr>
        <w:spacing w:after="0" w:line="240" w:lineRule="auto"/>
        <w:ind w:firstLine="720"/>
        <w:jc w:val="both"/>
        <w:rPr>
          <w:rFonts w:ascii="Times New Roman" w:eastAsia="Times New Roman" w:hAnsi="Times New Roman" w:cs="Times New Roman"/>
          <w:kern w:val="0"/>
          <w:sz w:val="28"/>
          <w:szCs w:val="28"/>
          <w:lang w:eastAsia="ru-RU"/>
          <w14:ligatures w14:val="none"/>
        </w:rPr>
      </w:pPr>
      <w:r w:rsidRPr="000915DE">
        <w:rPr>
          <w:rFonts w:ascii="Times New Roman" w:eastAsia="Times New Roman" w:hAnsi="Times New Roman" w:cs="Times New Roman"/>
          <w:b/>
          <w:bCs/>
          <w:kern w:val="0"/>
          <w:sz w:val="28"/>
          <w:szCs w:val="28"/>
          <w:lang w:eastAsia="ru-RU"/>
          <w14:ligatures w14:val="none"/>
        </w:rPr>
        <w:t>Научная новизна</w:t>
      </w:r>
      <w:r w:rsidRPr="000915DE">
        <w:rPr>
          <w:rFonts w:ascii="Times New Roman" w:eastAsia="Times New Roman" w:hAnsi="Times New Roman" w:cs="Times New Roman"/>
          <w:kern w:val="0"/>
          <w:sz w:val="28"/>
          <w:szCs w:val="28"/>
          <w:lang w:eastAsia="ru-RU"/>
          <w14:ligatures w14:val="none"/>
        </w:rPr>
        <w:t>:</w:t>
      </w:r>
    </w:p>
    <w:p w14:paraId="23F1F536" w14:textId="77777777" w:rsidR="002A1379" w:rsidRDefault="002A1379" w:rsidP="002A1379">
      <w:pPr>
        <w:spacing w:after="0" w:line="240" w:lineRule="auto"/>
        <w:ind w:firstLine="720"/>
        <w:jc w:val="both"/>
        <w:rPr>
          <w:rFonts w:ascii="Times New Roman" w:eastAsia="Times New Roman" w:hAnsi="Times New Roman" w:cs="Times New Roman"/>
          <w:kern w:val="0"/>
          <w:sz w:val="28"/>
          <w:szCs w:val="28"/>
          <w:lang w:eastAsia="ru-RU"/>
          <w14:ligatures w14:val="none"/>
        </w:rPr>
      </w:pPr>
      <w:r w:rsidRPr="000915DE">
        <w:rPr>
          <w:rFonts w:ascii="Times New Roman" w:eastAsia="Times New Roman" w:hAnsi="Times New Roman" w:cs="Times New Roman"/>
          <w:kern w:val="0"/>
          <w:sz w:val="28"/>
          <w:szCs w:val="28"/>
          <w:lang w:eastAsia="ru-RU"/>
          <w14:ligatures w14:val="none"/>
        </w:rPr>
        <w:t xml:space="preserve">- </w:t>
      </w:r>
      <w:r w:rsidRPr="00D11D34">
        <w:rPr>
          <w:rFonts w:ascii="Times New Roman" w:eastAsia="Times New Roman" w:hAnsi="Times New Roman" w:cs="Times New Roman"/>
          <w:kern w:val="0"/>
          <w:sz w:val="28"/>
          <w:szCs w:val="28"/>
          <w:lang w:eastAsia="ru-RU"/>
          <w14:ligatures w14:val="none"/>
        </w:rPr>
        <w:t>впервые на основе результатов изучения вещественного</w:t>
      </w:r>
      <w:r>
        <w:rPr>
          <w:rFonts w:ascii="Times New Roman" w:eastAsia="Times New Roman" w:hAnsi="Times New Roman" w:cs="Times New Roman"/>
          <w:kern w:val="0"/>
          <w:sz w:val="28"/>
          <w:szCs w:val="28"/>
          <w:lang w:eastAsia="ru-RU"/>
          <w14:ligatures w14:val="none"/>
        </w:rPr>
        <w:t xml:space="preserve"> и </w:t>
      </w:r>
      <w:r w:rsidRPr="00D11D34">
        <w:rPr>
          <w:rFonts w:ascii="Times New Roman" w:eastAsia="Times New Roman" w:hAnsi="Times New Roman" w:cs="Times New Roman"/>
          <w:kern w:val="0"/>
          <w:sz w:val="28"/>
          <w:szCs w:val="28"/>
          <w:lang w:eastAsia="ru-RU"/>
          <w14:ligatures w14:val="none"/>
        </w:rPr>
        <w:t>фазового состава отходов</w:t>
      </w:r>
      <w:r>
        <w:rPr>
          <w:rFonts w:ascii="Times New Roman" w:eastAsia="Times New Roman" w:hAnsi="Times New Roman" w:cs="Times New Roman"/>
          <w:kern w:val="0"/>
          <w:sz w:val="28"/>
          <w:szCs w:val="28"/>
          <w:lang w:eastAsia="ru-RU"/>
          <w14:ligatures w14:val="none"/>
        </w:rPr>
        <w:t xml:space="preserve"> вскрыши и</w:t>
      </w:r>
      <w:r w:rsidRPr="00D11D34">
        <w:rPr>
          <w:rFonts w:ascii="Times New Roman" w:eastAsia="Times New Roman" w:hAnsi="Times New Roman" w:cs="Times New Roman"/>
          <w:kern w:val="0"/>
          <w:sz w:val="28"/>
          <w:szCs w:val="28"/>
          <w:lang w:eastAsia="ru-RU"/>
          <w14:ligatures w14:val="none"/>
        </w:rPr>
        <w:t xml:space="preserve"> обогащения </w:t>
      </w:r>
      <w:r>
        <w:rPr>
          <w:rFonts w:ascii="Times New Roman" w:eastAsia="Times New Roman" w:hAnsi="Times New Roman" w:cs="Times New Roman"/>
          <w:kern w:val="0"/>
          <w:sz w:val="28"/>
          <w:szCs w:val="28"/>
          <w:lang w:eastAsia="ru-RU"/>
          <w14:ligatures w14:val="none"/>
        </w:rPr>
        <w:t xml:space="preserve">марганцевой руды </w:t>
      </w:r>
      <w:proofErr w:type="spellStart"/>
      <w:r>
        <w:rPr>
          <w:rFonts w:ascii="Times New Roman" w:eastAsia="Times New Roman" w:hAnsi="Times New Roman" w:cs="Times New Roman"/>
          <w:kern w:val="0"/>
          <w:sz w:val="28"/>
          <w:szCs w:val="28"/>
          <w:lang w:eastAsia="ru-RU"/>
          <w14:ligatures w14:val="none"/>
        </w:rPr>
        <w:t>м.Жайрем</w:t>
      </w:r>
      <w:proofErr w:type="spellEnd"/>
      <w:r>
        <w:rPr>
          <w:rFonts w:ascii="Times New Roman" w:eastAsia="Times New Roman" w:hAnsi="Times New Roman" w:cs="Times New Roman"/>
          <w:kern w:val="0"/>
          <w:sz w:val="28"/>
          <w:szCs w:val="28"/>
          <w:lang w:eastAsia="ru-RU"/>
          <w14:ligatures w14:val="none"/>
        </w:rPr>
        <w:t xml:space="preserve"> получены марганецсодержащие фосфатные продукты</w:t>
      </w:r>
      <w:r w:rsidRPr="00D11D34">
        <w:rPr>
          <w:rFonts w:ascii="Times New Roman" w:eastAsia="Times New Roman" w:hAnsi="Times New Roman" w:cs="Times New Roman"/>
          <w:kern w:val="0"/>
          <w:sz w:val="28"/>
          <w:szCs w:val="28"/>
          <w:lang w:eastAsia="ru-RU"/>
          <w14:ligatures w14:val="none"/>
        </w:rPr>
        <w:t xml:space="preserve"> и показана возможность их использования в качестве </w:t>
      </w:r>
      <w:r>
        <w:rPr>
          <w:rFonts w:ascii="Times New Roman" w:eastAsia="Times New Roman" w:hAnsi="Times New Roman" w:cs="Times New Roman"/>
          <w:kern w:val="0"/>
          <w:sz w:val="28"/>
          <w:szCs w:val="28"/>
          <w:lang w:eastAsia="ru-RU"/>
          <w14:ligatures w14:val="none"/>
        </w:rPr>
        <w:t xml:space="preserve">антикоррозионных материалов для защиты низкоуглеродистой стали от коррозии в водных средах.  </w:t>
      </w:r>
    </w:p>
    <w:p w14:paraId="1458CB7F" w14:textId="77777777" w:rsidR="002A1379" w:rsidRDefault="002A1379" w:rsidP="002A1379">
      <w:pPr>
        <w:spacing w:after="0" w:line="240" w:lineRule="auto"/>
        <w:ind w:firstLine="720"/>
        <w:jc w:val="both"/>
        <w:rPr>
          <w:rFonts w:ascii="Times New Roman" w:eastAsia="Calibri" w:hAnsi="Times New Roman" w:cs="Times New Roman"/>
          <w:kern w:val="0"/>
          <w:sz w:val="28"/>
          <w:szCs w:val="28"/>
          <w14:ligatures w14:val="none"/>
        </w:rPr>
      </w:pPr>
      <w:r>
        <w:rPr>
          <w:rFonts w:ascii="Times New Roman" w:eastAsia="Times New Roman" w:hAnsi="Times New Roman" w:cs="Times New Roman"/>
          <w:kern w:val="0"/>
          <w:sz w:val="28"/>
          <w:szCs w:val="28"/>
          <w:lang w:eastAsia="ru-RU"/>
          <w14:ligatures w14:val="none"/>
        </w:rPr>
        <w:t xml:space="preserve">- проведен кислотно-термический синтез кальций-марганец фосфатных продуктов на </w:t>
      </w:r>
      <w:bookmarkStart w:id="5" w:name="_Hlk169443373"/>
      <w:r>
        <w:rPr>
          <w:rFonts w:ascii="Times New Roman" w:eastAsia="Times New Roman" w:hAnsi="Times New Roman" w:cs="Times New Roman"/>
          <w:kern w:val="0"/>
          <w:sz w:val="28"/>
          <w:szCs w:val="28"/>
          <w:lang w:eastAsia="ru-RU"/>
          <w14:ligatures w14:val="none"/>
        </w:rPr>
        <w:t xml:space="preserve">основе хвостов обогащения руды </w:t>
      </w:r>
      <w:proofErr w:type="spellStart"/>
      <w:r>
        <w:rPr>
          <w:rFonts w:ascii="Times New Roman" w:eastAsia="Times New Roman" w:hAnsi="Times New Roman" w:cs="Times New Roman"/>
          <w:kern w:val="0"/>
          <w:sz w:val="28"/>
          <w:szCs w:val="28"/>
          <w:lang w:eastAsia="ru-RU"/>
          <w14:ligatures w14:val="none"/>
        </w:rPr>
        <w:t>м.Жайрем</w:t>
      </w:r>
      <w:proofErr w:type="spellEnd"/>
      <w:r>
        <w:rPr>
          <w:rFonts w:ascii="Times New Roman" w:eastAsia="Times New Roman" w:hAnsi="Times New Roman" w:cs="Times New Roman"/>
          <w:kern w:val="0"/>
          <w:sz w:val="28"/>
          <w:szCs w:val="28"/>
          <w:lang w:eastAsia="ru-RU"/>
          <w14:ligatures w14:val="none"/>
        </w:rPr>
        <w:t xml:space="preserve"> </w:t>
      </w:r>
      <w:bookmarkEnd w:id="5"/>
      <w:r>
        <w:rPr>
          <w:rFonts w:ascii="Times New Roman" w:eastAsia="Times New Roman" w:hAnsi="Times New Roman" w:cs="Times New Roman"/>
          <w:kern w:val="0"/>
          <w:sz w:val="28"/>
          <w:szCs w:val="28"/>
          <w:lang w:eastAsia="ru-RU"/>
          <w14:ligatures w14:val="none"/>
        </w:rPr>
        <w:t xml:space="preserve">и </w:t>
      </w:r>
      <w:r w:rsidRPr="00D11D34">
        <w:rPr>
          <w:rFonts w:ascii="Times New Roman" w:eastAsia="Times New Roman" w:hAnsi="Times New Roman" w:cs="Times New Roman"/>
          <w:kern w:val="0"/>
          <w:sz w:val="28"/>
          <w:szCs w:val="28"/>
          <w:lang w:eastAsia="ru-RU"/>
          <w14:ligatures w14:val="none"/>
        </w:rPr>
        <w:t xml:space="preserve">впервые показано, что образование </w:t>
      </w:r>
      <w:r>
        <w:rPr>
          <w:rFonts w:ascii="Times New Roman" w:eastAsia="Times New Roman" w:hAnsi="Times New Roman" w:cs="Times New Roman"/>
          <w:kern w:val="0"/>
          <w:sz w:val="28"/>
          <w:szCs w:val="28"/>
          <w:lang w:eastAsia="ru-RU"/>
          <w14:ligatures w14:val="none"/>
        </w:rPr>
        <w:t xml:space="preserve">хорошо </w:t>
      </w:r>
      <w:r w:rsidRPr="00D11D34">
        <w:rPr>
          <w:rFonts w:ascii="Times New Roman" w:eastAsia="Times New Roman" w:hAnsi="Times New Roman" w:cs="Times New Roman"/>
          <w:kern w:val="0"/>
          <w:sz w:val="28"/>
          <w:szCs w:val="28"/>
          <w:lang w:eastAsia="ru-RU"/>
          <w14:ligatures w14:val="none"/>
        </w:rPr>
        <w:t>растворимых</w:t>
      </w:r>
      <w:r>
        <w:rPr>
          <w:rFonts w:ascii="Times New Roman" w:eastAsia="Times New Roman" w:hAnsi="Times New Roman" w:cs="Times New Roman"/>
          <w:kern w:val="0"/>
          <w:sz w:val="28"/>
          <w:szCs w:val="28"/>
          <w:lang w:eastAsia="ru-RU"/>
          <w14:ligatures w14:val="none"/>
        </w:rPr>
        <w:t xml:space="preserve"> реагентов</w:t>
      </w:r>
      <w:r w:rsidRPr="00D11D34">
        <w:rPr>
          <w:rFonts w:ascii="Times New Roman" w:eastAsia="Times New Roman" w:hAnsi="Times New Roman" w:cs="Times New Roman"/>
          <w:kern w:val="0"/>
          <w:sz w:val="28"/>
          <w:szCs w:val="28"/>
          <w:lang w:eastAsia="ru-RU"/>
          <w14:ligatures w14:val="none"/>
        </w:rPr>
        <w:t>, которые могут быть использованы в качестве</w:t>
      </w:r>
      <w:r>
        <w:rPr>
          <w:rFonts w:ascii="Times New Roman" w:eastAsia="Times New Roman" w:hAnsi="Times New Roman" w:cs="Times New Roman"/>
          <w:kern w:val="0"/>
          <w:sz w:val="28"/>
          <w:szCs w:val="28"/>
          <w:lang w:eastAsia="ru-RU"/>
          <w14:ligatures w14:val="none"/>
        </w:rPr>
        <w:t xml:space="preserve"> ингибиторов коррозии низкоуглеродистой стали в нейтральных водных средах</w:t>
      </w:r>
      <w:r w:rsidRPr="00D11D34">
        <w:rPr>
          <w:rFonts w:ascii="Times New Roman" w:eastAsia="Times New Roman" w:hAnsi="Times New Roman" w:cs="Times New Roman"/>
          <w:kern w:val="0"/>
          <w:sz w:val="28"/>
          <w:szCs w:val="28"/>
          <w:lang w:eastAsia="ru-RU"/>
          <w14:ligatures w14:val="none"/>
        </w:rPr>
        <w:t>, возможно при</w:t>
      </w:r>
      <w:r>
        <w:rPr>
          <w:rFonts w:ascii="Times New Roman" w:eastAsia="Times New Roman" w:hAnsi="Times New Roman" w:cs="Times New Roman"/>
          <w:kern w:val="0"/>
          <w:sz w:val="28"/>
          <w:szCs w:val="28"/>
          <w:lang w:eastAsia="ru-RU"/>
          <w14:ligatures w14:val="none"/>
        </w:rPr>
        <w:t xml:space="preserve"> температуре 200</w:t>
      </w:r>
      <w:r>
        <w:rPr>
          <w:rFonts w:ascii="Times New Roman" w:eastAsia="Times New Roman" w:hAnsi="Times New Roman" w:cs="Times New Roman"/>
          <w:kern w:val="0"/>
          <w:sz w:val="28"/>
          <w:szCs w:val="28"/>
          <w:vertAlign w:val="superscript"/>
          <w:lang w:eastAsia="ru-RU"/>
          <w14:ligatures w14:val="none"/>
        </w:rPr>
        <w:t>о</w:t>
      </w:r>
      <w:r>
        <w:rPr>
          <w:rFonts w:ascii="Times New Roman" w:eastAsia="Times New Roman" w:hAnsi="Times New Roman" w:cs="Times New Roman"/>
          <w:kern w:val="0"/>
          <w:sz w:val="28"/>
          <w:szCs w:val="28"/>
          <w:lang w:eastAsia="ru-RU"/>
          <w14:ligatures w14:val="none"/>
        </w:rPr>
        <w:t>С</w:t>
      </w:r>
      <w:r w:rsidRPr="00D11D34">
        <w:rPr>
          <w:rFonts w:ascii="Times New Roman" w:eastAsia="Times New Roman" w:hAnsi="Times New Roman" w:cs="Times New Roman"/>
          <w:kern w:val="0"/>
          <w:sz w:val="28"/>
          <w:szCs w:val="28"/>
          <w:lang w:eastAsia="ru-RU"/>
          <w14:ligatures w14:val="none"/>
        </w:rPr>
        <w:t xml:space="preserve"> </w:t>
      </w:r>
      <w:r>
        <w:rPr>
          <w:rFonts w:ascii="Times New Roman" w:eastAsia="Times New Roman" w:hAnsi="Times New Roman" w:cs="Times New Roman"/>
          <w:kern w:val="0"/>
          <w:sz w:val="28"/>
          <w:szCs w:val="28"/>
          <w:lang w:eastAsia="ru-RU"/>
          <w14:ligatures w14:val="none"/>
        </w:rPr>
        <w:t xml:space="preserve">и </w:t>
      </w:r>
      <w:r w:rsidRPr="00B563EC">
        <w:rPr>
          <w:rFonts w:ascii="Times New Roman" w:eastAsia="Calibri" w:hAnsi="Times New Roman" w:cs="Times New Roman"/>
          <w:kern w:val="0"/>
          <w:sz w:val="28"/>
          <w:szCs w:val="28"/>
          <w14:ligatures w14:val="none"/>
        </w:rPr>
        <w:t>мольным соотношение</w:t>
      </w:r>
      <w:r>
        <w:rPr>
          <w:rFonts w:ascii="Times New Roman" w:eastAsia="Calibri" w:hAnsi="Times New Roman" w:cs="Times New Roman"/>
          <w:kern w:val="0"/>
          <w:sz w:val="28"/>
          <w:szCs w:val="28"/>
          <w14:ligatures w14:val="none"/>
        </w:rPr>
        <w:t>м</w:t>
      </w:r>
      <w:r w:rsidRPr="00B563EC">
        <w:rPr>
          <w:rFonts w:ascii="Times New Roman" w:eastAsia="Calibri" w:hAnsi="Times New Roman" w:cs="Times New Roman"/>
          <w:kern w:val="0"/>
          <w:sz w:val="28"/>
          <w:szCs w:val="28"/>
          <w14:ligatures w14:val="none"/>
        </w:rPr>
        <w:t xml:space="preserve"> основных компонентов в пересчете на </w:t>
      </w:r>
      <w:proofErr w:type="gramStart"/>
      <w:r w:rsidRPr="00B563EC">
        <w:rPr>
          <w:rFonts w:ascii="Times New Roman" w:eastAsia="Calibri" w:hAnsi="Times New Roman" w:cs="Times New Roman"/>
          <w:kern w:val="0"/>
          <w:sz w:val="28"/>
          <w:szCs w:val="28"/>
          <w14:ligatures w14:val="none"/>
        </w:rPr>
        <w:t xml:space="preserve">оксиды  </w:t>
      </w:r>
      <w:proofErr w:type="spellStart"/>
      <w:r w:rsidRPr="00B563EC">
        <w:rPr>
          <w:rFonts w:ascii="Times New Roman" w:eastAsia="Calibri" w:hAnsi="Times New Roman" w:cs="Times New Roman"/>
          <w:kern w:val="0"/>
          <w:sz w:val="28"/>
          <w:szCs w:val="28"/>
          <w14:ligatures w14:val="none"/>
        </w:rPr>
        <w:t>СаО</w:t>
      </w:r>
      <w:proofErr w:type="spellEnd"/>
      <w:proofErr w:type="gramEnd"/>
      <w:r w:rsidRPr="00B563EC">
        <w:rPr>
          <w:rFonts w:ascii="Times New Roman" w:eastAsia="Calibri" w:hAnsi="Times New Roman" w:cs="Times New Roman"/>
          <w:kern w:val="0"/>
          <w:sz w:val="28"/>
          <w:szCs w:val="28"/>
          <w14:ligatures w14:val="none"/>
        </w:rPr>
        <w:t>:</w:t>
      </w:r>
      <w:proofErr w:type="spellStart"/>
      <w:r w:rsidRPr="00B563EC">
        <w:rPr>
          <w:rFonts w:ascii="Times New Roman" w:eastAsia="Calibri" w:hAnsi="Times New Roman" w:cs="Times New Roman"/>
          <w:kern w:val="0"/>
          <w:sz w:val="28"/>
          <w:szCs w:val="28"/>
          <w:lang w:val="en-US"/>
          <w14:ligatures w14:val="none"/>
        </w:rPr>
        <w:t>MnO</w:t>
      </w:r>
      <w:proofErr w:type="spellEnd"/>
      <w:r w:rsidRPr="00B563EC">
        <w:rPr>
          <w:rFonts w:ascii="Times New Roman" w:eastAsia="Calibri" w:hAnsi="Times New Roman" w:cs="Times New Roman"/>
          <w:kern w:val="0"/>
          <w:sz w:val="28"/>
          <w:szCs w:val="28"/>
          <w14:ligatures w14:val="none"/>
        </w:rPr>
        <w:t>:Р</w:t>
      </w:r>
      <w:r w:rsidRPr="00B563EC">
        <w:rPr>
          <w:rFonts w:ascii="Times New Roman" w:eastAsia="Calibri" w:hAnsi="Times New Roman" w:cs="Times New Roman"/>
          <w:kern w:val="0"/>
          <w:sz w:val="28"/>
          <w:szCs w:val="28"/>
          <w:vertAlign w:val="subscript"/>
          <w14:ligatures w14:val="none"/>
        </w:rPr>
        <w:t>2</w:t>
      </w:r>
      <w:r w:rsidRPr="00B563EC">
        <w:rPr>
          <w:rFonts w:ascii="Times New Roman" w:eastAsia="Calibri" w:hAnsi="Times New Roman" w:cs="Times New Roman"/>
          <w:kern w:val="0"/>
          <w:sz w:val="28"/>
          <w:szCs w:val="28"/>
          <w14:ligatures w14:val="none"/>
        </w:rPr>
        <w:t>О</w:t>
      </w:r>
      <w:r w:rsidRPr="00B563EC">
        <w:rPr>
          <w:rFonts w:ascii="Times New Roman" w:eastAsia="Calibri" w:hAnsi="Times New Roman" w:cs="Times New Roman"/>
          <w:kern w:val="0"/>
          <w:sz w:val="28"/>
          <w:szCs w:val="28"/>
          <w:vertAlign w:val="subscript"/>
          <w14:ligatures w14:val="none"/>
        </w:rPr>
        <w:t>5</w:t>
      </w:r>
      <w:r w:rsidRPr="00B563EC">
        <w:rPr>
          <w:rFonts w:ascii="Times New Roman" w:eastAsia="Calibri" w:hAnsi="Times New Roman" w:cs="Times New Roman"/>
          <w:kern w:val="0"/>
          <w:sz w:val="28"/>
          <w:szCs w:val="28"/>
          <w14:ligatures w14:val="none"/>
        </w:rPr>
        <w:t xml:space="preserve"> = 1,00:0,11:1,54</w:t>
      </w:r>
      <w:r>
        <w:rPr>
          <w:rFonts w:ascii="Times New Roman" w:eastAsia="Calibri" w:hAnsi="Times New Roman" w:cs="Times New Roman"/>
          <w:kern w:val="0"/>
          <w:sz w:val="28"/>
          <w:szCs w:val="28"/>
          <w14:ligatures w14:val="none"/>
        </w:rPr>
        <w:t>.</w:t>
      </w:r>
    </w:p>
    <w:p w14:paraId="2D83876D" w14:textId="5FFAF811" w:rsidR="002A1379" w:rsidRDefault="002A1379" w:rsidP="002A1379">
      <w:pPr>
        <w:spacing w:after="0" w:line="240" w:lineRule="auto"/>
        <w:ind w:firstLine="720"/>
        <w:jc w:val="both"/>
        <w:rPr>
          <w:rFonts w:ascii="Times New Roman" w:eastAsia="Times New Roman" w:hAnsi="Times New Roman" w:cs="Times New Roman"/>
          <w:kern w:val="0"/>
          <w:sz w:val="28"/>
          <w:szCs w:val="28"/>
          <w:lang w:eastAsia="ru-RU"/>
          <w14:ligatures w14:val="none"/>
        </w:rPr>
      </w:pPr>
      <w:r>
        <w:rPr>
          <w:rFonts w:ascii="Times New Roman" w:eastAsia="Calibri" w:hAnsi="Times New Roman" w:cs="Times New Roman"/>
          <w:kern w:val="0"/>
          <w:sz w:val="28"/>
          <w:szCs w:val="28"/>
          <w14:ligatures w14:val="none"/>
        </w:rPr>
        <w:t xml:space="preserve">- впервые исследовано коррозионное поведение низкоуглеродистой стали (Ст3) в нейтральной водной среде в присутствии </w:t>
      </w:r>
      <w:r w:rsidRPr="001E1C39">
        <w:rPr>
          <w:rFonts w:ascii="Times New Roman" w:eastAsia="Times New Roman" w:hAnsi="Times New Roman" w:cs="Times New Roman"/>
          <w:kern w:val="0"/>
          <w:sz w:val="28"/>
          <w:szCs w:val="28"/>
          <w:lang w:eastAsia="ru-RU"/>
          <w14:ligatures w14:val="none"/>
        </w:rPr>
        <w:t>кальций-марганец фосфатного</w:t>
      </w:r>
      <w:r>
        <w:rPr>
          <w:rFonts w:ascii="Times New Roman" w:eastAsia="Times New Roman" w:hAnsi="Times New Roman" w:cs="Times New Roman"/>
          <w:kern w:val="0"/>
          <w:sz w:val="28"/>
          <w:szCs w:val="28"/>
          <w:lang w:eastAsia="ru-RU"/>
          <w14:ligatures w14:val="none"/>
        </w:rPr>
        <w:t xml:space="preserve"> продукта</w:t>
      </w:r>
      <w:r w:rsidRPr="001E1C39">
        <w:rPr>
          <w:rFonts w:ascii="Times New Roman" w:eastAsia="Times New Roman" w:hAnsi="Times New Roman" w:cs="Times New Roman"/>
          <w:kern w:val="0"/>
          <w:sz w:val="28"/>
          <w:szCs w:val="28"/>
          <w:lang w:eastAsia="ru-RU"/>
          <w14:ligatures w14:val="none"/>
        </w:rPr>
        <w:t xml:space="preserve">, синтезированного на основе отходов обогащения марганцевой руды месторождения </w:t>
      </w:r>
      <w:proofErr w:type="spellStart"/>
      <w:r w:rsidRPr="001E1C39">
        <w:rPr>
          <w:rFonts w:ascii="Times New Roman" w:eastAsia="Times New Roman" w:hAnsi="Times New Roman" w:cs="Times New Roman"/>
          <w:kern w:val="0"/>
          <w:sz w:val="28"/>
          <w:szCs w:val="28"/>
          <w:lang w:eastAsia="ru-RU"/>
          <w14:ligatures w14:val="none"/>
        </w:rPr>
        <w:t>Жайрем</w:t>
      </w:r>
      <w:proofErr w:type="spellEnd"/>
      <w:r>
        <w:rPr>
          <w:rFonts w:ascii="Times New Roman" w:eastAsia="Times New Roman" w:hAnsi="Times New Roman" w:cs="Times New Roman"/>
          <w:kern w:val="0"/>
          <w:sz w:val="28"/>
          <w:szCs w:val="28"/>
          <w:lang w:eastAsia="ru-RU"/>
          <w14:ligatures w14:val="none"/>
        </w:rPr>
        <w:t xml:space="preserve"> при 200</w:t>
      </w:r>
      <w:r>
        <w:rPr>
          <w:rFonts w:ascii="Times New Roman" w:eastAsia="Times New Roman" w:hAnsi="Times New Roman" w:cs="Times New Roman"/>
          <w:kern w:val="0"/>
          <w:sz w:val="28"/>
          <w:szCs w:val="28"/>
          <w:vertAlign w:val="superscript"/>
          <w:lang w:eastAsia="ru-RU"/>
          <w14:ligatures w14:val="none"/>
        </w:rPr>
        <w:t>о</w:t>
      </w:r>
      <w:r>
        <w:rPr>
          <w:rFonts w:ascii="Times New Roman" w:eastAsia="Times New Roman" w:hAnsi="Times New Roman" w:cs="Times New Roman"/>
          <w:kern w:val="0"/>
          <w:sz w:val="28"/>
          <w:szCs w:val="28"/>
          <w:lang w:eastAsia="ru-RU"/>
          <w14:ligatures w14:val="none"/>
        </w:rPr>
        <w:t>С и п</w:t>
      </w:r>
      <w:r w:rsidRPr="001E1C39">
        <w:rPr>
          <w:rFonts w:ascii="Times New Roman" w:eastAsia="Times New Roman" w:hAnsi="Times New Roman" w:cs="Times New Roman"/>
          <w:kern w:val="0"/>
          <w:sz w:val="28"/>
          <w:szCs w:val="28"/>
          <w:lang w:eastAsia="ru-RU"/>
          <w14:ligatures w14:val="none"/>
        </w:rPr>
        <w:t>оказано, что кальций-марганец фосфатный ингибитор (Са,</w:t>
      </w:r>
      <w:r w:rsidRPr="001E1C39">
        <w:rPr>
          <w:rFonts w:ascii="Times New Roman" w:eastAsia="Times New Roman" w:hAnsi="Times New Roman" w:cs="Times New Roman"/>
          <w:kern w:val="0"/>
          <w:sz w:val="28"/>
          <w:szCs w:val="28"/>
          <w:lang w:val="en-US" w:eastAsia="ru-RU"/>
          <w14:ligatures w14:val="none"/>
        </w:rPr>
        <w:t>Mn</w:t>
      </w:r>
      <w:r w:rsidRPr="001E1C39">
        <w:rPr>
          <w:rFonts w:ascii="Times New Roman" w:eastAsia="Times New Roman" w:hAnsi="Times New Roman" w:cs="Times New Roman"/>
          <w:kern w:val="0"/>
          <w:sz w:val="28"/>
          <w:szCs w:val="28"/>
          <w:lang w:eastAsia="ru-RU"/>
          <w14:ligatures w14:val="none"/>
        </w:rPr>
        <w:t>)(</w:t>
      </w:r>
      <w:r w:rsidRPr="001E1C39">
        <w:rPr>
          <w:rFonts w:ascii="Times New Roman" w:eastAsia="Times New Roman" w:hAnsi="Times New Roman" w:cs="Times New Roman"/>
          <w:kern w:val="0"/>
          <w:sz w:val="28"/>
          <w:szCs w:val="28"/>
          <w:lang w:val="en-US" w:eastAsia="ru-RU"/>
          <w14:ligatures w14:val="none"/>
        </w:rPr>
        <w:t>PO</w:t>
      </w:r>
      <w:r w:rsidRPr="001E1C39">
        <w:rPr>
          <w:rFonts w:ascii="Times New Roman" w:eastAsia="Times New Roman" w:hAnsi="Times New Roman" w:cs="Times New Roman"/>
          <w:kern w:val="0"/>
          <w:sz w:val="28"/>
          <w:szCs w:val="28"/>
          <w:vertAlign w:val="subscript"/>
          <w:lang w:eastAsia="ru-RU"/>
          <w14:ligatures w14:val="none"/>
        </w:rPr>
        <w:t>3</w:t>
      </w:r>
      <w:r w:rsidRPr="001E1C39">
        <w:rPr>
          <w:rFonts w:ascii="Times New Roman" w:eastAsia="Times New Roman" w:hAnsi="Times New Roman" w:cs="Times New Roman"/>
          <w:kern w:val="0"/>
          <w:sz w:val="28"/>
          <w:szCs w:val="28"/>
          <w:lang w:eastAsia="ru-RU"/>
          <w14:ligatures w14:val="none"/>
        </w:rPr>
        <w:t>)</w:t>
      </w:r>
      <w:r w:rsidRPr="001E1C39">
        <w:rPr>
          <w:rFonts w:ascii="Times New Roman" w:eastAsia="Times New Roman" w:hAnsi="Times New Roman" w:cs="Times New Roman"/>
          <w:kern w:val="0"/>
          <w:sz w:val="28"/>
          <w:szCs w:val="28"/>
          <w:vertAlign w:val="subscript"/>
          <w:lang w:eastAsia="ru-RU"/>
          <w14:ligatures w14:val="none"/>
        </w:rPr>
        <w:t xml:space="preserve">2 </w:t>
      </w:r>
      <w:r w:rsidRPr="001E1C39">
        <w:rPr>
          <w:rFonts w:ascii="Times New Roman" w:eastAsia="Times New Roman" w:hAnsi="Times New Roman" w:cs="Times New Roman"/>
          <w:kern w:val="0"/>
          <w:sz w:val="28"/>
          <w:szCs w:val="28"/>
          <w:lang w:eastAsia="ru-RU"/>
          <w14:ligatures w14:val="none"/>
        </w:rPr>
        <w:t>снижает скорость коррозии стали (Ст3) во всем исследованном диапазоне концентраций от 1,0 до 100,0 мг</w:t>
      </w:r>
      <w:r w:rsidR="00C943A1">
        <w:rPr>
          <w:rFonts w:ascii="Times New Roman" w:eastAsia="Times New Roman" w:hAnsi="Times New Roman" w:cs="Times New Roman"/>
          <w:kern w:val="0"/>
          <w:sz w:val="28"/>
          <w:szCs w:val="28"/>
          <w:lang w:eastAsia="ru-RU"/>
          <w14:ligatures w14:val="none"/>
        </w:rPr>
        <w:t xml:space="preserve"> </w:t>
      </w:r>
      <w:r w:rsidRPr="001E1C39">
        <w:rPr>
          <w:rFonts w:ascii="Times New Roman" w:eastAsia="Times New Roman" w:hAnsi="Times New Roman" w:cs="Times New Roman"/>
          <w:kern w:val="0"/>
          <w:sz w:val="28"/>
          <w:szCs w:val="28"/>
          <w:lang w:eastAsia="ru-RU"/>
          <w14:ligatures w14:val="none"/>
        </w:rPr>
        <w:t>Р</w:t>
      </w:r>
      <w:r w:rsidRPr="001E1C39">
        <w:rPr>
          <w:rFonts w:ascii="Times New Roman" w:eastAsia="Times New Roman" w:hAnsi="Times New Roman" w:cs="Times New Roman"/>
          <w:kern w:val="0"/>
          <w:sz w:val="28"/>
          <w:szCs w:val="28"/>
          <w:vertAlign w:val="subscript"/>
          <w:lang w:eastAsia="ru-RU"/>
          <w14:ligatures w14:val="none"/>
        </w:rPr>
        <w:t>2</w:t>
      </w:r>
      <w:r w:rsidRPr="001E1C39">
        <w:rPr>
          <w:rFonts w:ascii="Times New Roman" w:eastAsia="Times New Roman" w:hAnsi="Times New Roman" w:cs="Times New Roman"/>
          <w:kern w:val="0"/>
          <w:sz w:val="28"/>
          <w:szCs w:val="28"/>
          <w:lang w:eastAsia="ru-RU"/>
          <w14:ligatures w14:val="none"/>
        </w:rPr>
        <w:t>О</w:t>
      </w:r>
      <w:r w:rsidRPr="001E1C39">
        <w:rPr>
          <w:rFonts w:ascii="Times New Roman" w:eastAsia="Times New Roman" w:hAnsi="Times New Roman" w:cs="Times New Roman"/>
          <w:kern w:val="0"/>
          <w:sz w:val="28"/>
          <w:szCs w:val="28"/>
          <w:vertAlign w:val="subscript"/>
          <w:lang w:eastAsia="ru-RU"/>
          <w14:ligatures w14:val="none"/>
        </w:rPr>
        <w:t>5</w:t>
      </w:r>
      <w:r w:rsidRPr="001E1C39">
        <w:rPr>
          <w:rFonts w:ascii="Times New Roman" w:eastAsia="Times New Roman" w:hAnsi="Times New Roman" w:cs="Times New Roman"/>
          <w:kern w:val="0"/>
          <w:sz w:val="28"/>
          <w:szCs w:val="28"/>
          <w:lang w:eastAsia="ru-RU"/>
          <w14:ligatures w14:val="none"/>
        </w:rPr>
        <w:t xml:space="preserve"> /л</w:t>
      </w:r>
      <w:r>
        <w:rPr>
          <w:rFonts w:ascii="Times New Roman" w:eastAsia="Times New Roman" w:hAnsi="Times New Roman" w:cs="Times New Roman"/>
          <w:kern w:val="0"/>
          <w:sz w:val="28"/>
          <w:szCs w:val="28"/>
          <w:lang w:eastAsia="ru-RU"/>
          <w14:ligatures w14:val="none"/>
        </w:rPr>
        <w:t xml:space="preserve">. При этом </w:t>
      </w:r>
      <w:r>
        <w:rPr>
          <w:rFonts w:ascii="Times New Roman" w:eastAsia="Times New Roman" w:hAnsi="Times New Roman" w:cs="Times New Roman"/>
          <w:kern w:val="0"/>
          <w:sz w:val="28"/>
          <w:szCs w:val="28"/>
          <w:lang w:eastAsia="ru-RU"/>
          <w14:ligatures w14:val="none"/>
        </w:rPr>
        <w:lastRenderedPageBreak/>
        <w:t xml:space="preserve">степень ингибирующего действия лежит в пределах 20,2 ÷ 98,2%. Впервые изучена морфология поверхности защитных пленок, образовавшихся на стальной поверхности в растворах </w:t>
      </w:r>
      <w:proofErr w:type="spellStart"/>
      <w:r>
        <w:rPr>
          <w:rFonts w:ascii="Times New Roman" w:eastAsia="Times New Roman" w:hAnsi="Times New Roman" w:cs="Times New Roman"/>
          <w:kern w:val="0"/>
          <w:sz w:val="28"/>
          <w:szCs w:val="28"/>
          <w:lang w:eastAsia="ru-RU"/>
          <w14:ligatures w14:val="none"/>
        </w:rPr>
        <w:t>синтезиррованного</w:t>
      </w:r>
      <w:proofErr w:type="spellEnd"/>
      <w:r>
        <w:rPr>
          <w:rFonts w:ascii="Times New Roman" w:eastAsia="Times New Roman" w:hAnsi="Times New Roman" w:cs="Times New Roman"/>
          <w:kern w:val="0"/>
          <w:sz w:val="28"/>
          <w:szCs w:val="28"/>
          <w:lang w:eastAsia="ru-RU"/>
          <w14:ligatures w14:val="none"/>
        </w:rPr>
        <w:t xml:space="preserve"> ингибитора и составлена карта распределения химических элементов, входящих в состав пленок.</w:t>
      </w:r>
    </w:p>
    <w:p w14:paraId="29EF3498" w14:textId="77777777" w:rsidR="002A1379" w:rsidRDefault="002A1379" w:rsidP="002A1379">
      <w:pPr>
        <w:spacing w:after="0" w:line="240" w:lineRule="auto"/>
        <w:ind w:firstLine="720"/>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t xml:space="preserve">- впервые показано, что синтезированный на основе хвостов обогащения руды </w:t>
      </w:r>
      <w:proofErr w:type="spellStart"/>
      <w:r>
        <w:rPr>
          <w:rFonts w:ascii="Times New Roman" w:eastAsia="Times New Roman" w:hAnsi="Times New Roman" w:cs="Times New Roman"/>
          <w:kern w:val="0"/>
          <w:sz w:val="28"/>
          <w:szCs w:val="28"/>
          <w:lang w:eastAsia="ru-RU"/>
          <w14:ligatures w14:val="none"/>
        </w:rPr>
        <w:t>м.Жайрем</w:t>
      </w:r>
      <w:proofErr w:type="spellEnd"/>
      <w:r w:rsidRPr="00AF595D">
        <w:rPr>
          <w:rFonts w:ascii="Times New Roman" w:eastAsia="Times New Roman" w:hAnsi="Times New Roman" w:cs="Times New Roman"/>
          <w:kern w:val="0"/>
          <w:sz w:val="28"/>
          <w:szCs w:val="28"/>
          <w:lang w:eastAsia="ru-RU"/>
          <w14:ligatures w14:val="none"/>
        </w:rPr>
        <w:t xml:space="preserve"> </w:t>
      </w:r>
      <w:r w:rsidRPr="001E1C39">
        <w:rPr>
          <w:rFonts w:ascii="Times New Roman" w:eastAsia="Times New Roman" w:hAnsi="Times New Roman" w:cs="Times New Roman"/>
          <w:kern w:val="0"/>
          <w:sz w:val="28"/>
          <w:szCs w:val="28"/>
          <w:lang w:eastAsia="ru-RU"/>
          <w14:ligatures w14:val="none"/>
        </w:rPr>
        <w:t>кальций-марганец фосфатн</w:t>
      </w:r>
      <w:r>
        <w:rPr>
          <w:rFonts w:ascii="Times New Roman" w:eastAsia="Times New Roman" w:hAnsi="Times New Roman" w:cs="Times New Roman"/>
          <w:kern w:val="0"/>
          <w:sz w:val="28"/>
          <w:szCs w:val="28"/>
          <w:lang w:eastAsia="ru-RU"/>
          <w14:ligatures w14:val="none"/>
        </w:rPr>
        <w:t>ый ингибитор обладает высокой ингибирующей эффективностью в водах с высоким содержанием промоторов коррозии – сульфат- и хлорид-ионов.</w:t>
      </w:r>
    </w:p>
    <w:p w14:paraId="58C17672" w14:textId="77777777" w:rsidR="002A1379" w:rsidRPr="005F3B85" w:rsidRDefault="002A1379" w:rsidP="002A1379">
      <w:pPr>
        <w:spacing w:after="0" w:line="240" w:lineRule="auto"/>
        <w:ind w:firstLine="720"/>
        <w:jc w:val="both"/>
        <w:rPr>
          <w:rFonts w:ascii="Times New Roman" w:hAnsi="Times New Roman" w:cs="Times New Roman"/>
          <w:sz w:val="28"/>
          <w:szCs w:val="28"/>
        </w:rPr>
      </w:pPr>
      <w:r>
        <w:rPr>
          <w:rFonts w:ascii="Times New Roman" w:eastAsia="Times New Roman" w:hAnsi="Times New Roman" w:cs="Times New Roman"/>
          <w:kern w:val="0"/>
          <w:sz w:val="28"/>
          <w:szCs w:val="28"/>
          <w:lang w:eastAsia="ru-RU"/>
          <w14:ligatures w14:val="none"/>
        </w:rPr>
        <w:t xml:space="preserve">- впервые </w:t>
      </w:r>
      <w:r>
        <w:rPr>
          <w:rFonts w:ascii="Times New Roman" w:hAnsi="Times New Roman" w:cs="Times New Roman"/>
          <w:sz w:val="28"/>
          <w:szCs w:val="28"/>
        </w:rPr>
        <w:t xml:space="preserve">изучен </w:t>
      </w:r>
      <w:r w:rsidRPr="00724817">
        <w:rPr>
          <w:rFonts w:ascii="Times New Roman" w:hAnsi="Times New Roman" w:cs="Times New Roman"/>
          <w:sz w:val="28"/>
          <w:szCs w:val="28"/>
        </w:rPr>
        <w:t xml:space="preserve">процесс </w:t>
      </w:r>
      <w:proofErr w:type="spellStart"/>
      <w:r w:rsidRPr="00724817">
        <w:rPr>
          <w:rFonts w:ascii="Times New Roman" w:hAnsi="Times New Roman" w:cs="Times New Roman"/>
          <w:sz w:val="28"/>
          <w:szCs w:val="28"/>
        </w:rPr>
        <w:t>фосфорнокислотного</w:t>
      </w:r>
      <w:proofErr w:type="spellEnd"/>
      <w:r w:rsidRPr="00724817">
        <w:rPr>
          <w:rFonts w:ascii="Times New Roman" w:hAnsi="Times New Roman" w:cs="Times New Roman"/>
          <w:sz w:val="28"/>
          <w:szCs w:val="28"/>
        </w:rPr>
        <w:t xml:space="preserve"> извлечения марганца из вскрышных отходов </w:t>
      </w:r>
      <w:proofErr w:type="spellStart"/>
      <w:r w:rsidRPr="00724817">
        <w:rPr>
          <w:rFonts w:ascii="Times New Roman" w:hAnsi="Times New Roman" w:cs="Times New Roman"/>
          <w:sz w:val="28"/>
          <w:szCs w:val="28"/>
        </w:rPr>
        <w:t>м.Жайрем</w:t>
      </w:r>
      <w:proofErr w:type="spellEnd"/>
      <w:r w:rsidRPr="00724817">
        <w:rPr>
          <w:rFonts w:ascii="Times New Roman" w:hAnsi="Times New Roman" w:cs="Times New Roman"/>
          <w:sz w:val="28"/>
          <w:szCs w:val="28"/>
        </w:rPr>
        <w:t xml:space="preserve"> </w:t>
      </w:r>
      <w:r>
        <w:rPr>
          <w:rFonts w:ascii="Times New Roman" w:hAnsi="Times New Roman" w:cs="Times New Roman"/>
          <w:sz w:val="28"/>
          <w:szCs w:val="28"/>
        </w:rPr>
        <w:t xml:space="preserve">и установлены </w:t>
      </w:r>
      <w:r w:rsidRPr="00376C9A">
        <w:rPr>
          <w:rFonts w:ascii="Times New Roman" w:hAnsi="Times New Roman" w:cs="Times New Roman"/>
          <w:sz w:val="28"/>
          <w:szCs w:val="28"/>
        </w:rPr>
        <w:t xml:space="preserve">оптимальные условия </w:t>
      </w:r>
      <w:r>
        <w:rPr>
          <w:rFonts w:ascii="Times New Roman" w:hAnsi="Times New Roman" w:cs="Times New Roman"/>
          <w:sz w:val="28"/>
          <w:szCs w:val="28"/>
        </w:rPr>
        <w:t xml:space="preserve">ведения </w:t>
      </w:r>
      <w:r w:rsidRPr="00376C9A">
        <w:rPr>
          <w:rFonts w:ascii="Times New Roman" w:hAnsi="Times New Roman" w:cs="Times New Roman"/>
          <w:sz w:val="28"/>
          <w:szCs w:val="28"/>
        </w:rPr>
        <w:t>процесса</w:t>
      </w:r>
      <w:r>
        <w:rPr>
          <w:rFonts w:ascii="Times New Roman" w:hAnsi="Times New Roman" w:cs="Times New Roman"/>
          <w:sz w:val="28"/>
          <w:szCs w:val="28"/>
        </w:rPr>
        <w:t xml:space="preserve">. Проведенные коррозионные испытания фосфатных покрытий, сформированных на стали в полученном </w:t>
      </w:r>
      <w:proofErr w:type="spellStart"/>
      <w:r>
        <w:rPr>
          <w:rFonts w:ascii="Times New Roman" w:hAnsi="Times New Roman" w:cs="Times New Roman"/>
          <w:sz w:val="28"/>
          <w:szCs w:val="28"/>
        </w:rPr>
        <w:t>фосфатирующем</w:t>
      </w:r>
      <w:proofErr w:type="spellEnd"/>
      <w:r>
        <w:rPr>
          <w:rFonts w:ascii="Times New Roman" w:hAnsi="Times New Roman" w:cs="Times New Roman"/>
          <w:sz w:val="28"/>
          <w:szCs w:val="28"/>
        </w:rPr>
        <w:t xml:space="preserve"> растворе, показали, что их характеристики соответствуют стандартным требованиям.</w:t>
      </w:r>
    </w:p>
    <w:p w14:paraId="10E9DB58" w14:textId="77777777" w:rsidR="002A1379" w:rsidRPr="000915DE" w:rsidRDefault="002A1379" w:rsidP="002A1379">
      <w:pPr>
        <w:spacing w:after="0" w:line="240" w:lineRule="auto"/>
        <w:ind w:firstLine="720"/>
        <w:jc w:val="both"/>
        <w:rPr>
          <w:rFonts w:ascii="Times New Roman" w:eastAsia="Times New Roman" w:hAnsi="Times New Roman" w:cs="Times New Roman"/>
          <w:kern w:val="0"/>
          <w:sz w:val="28"/>
          <w:szCs w:val="28"/>
          <w:lang w:eastAsia="ru-RU"/>
          <w14:ligatures w14:val="none"/>
        </w:rPr>
      </w:pPr>
      <w:r w:rsidRPr="000915DE">
        <w:rPr>
          <w:rFonts w:ascii="Times New Roman" w:eastAsia="Times New Roman" w:hAnsi="Times New Roman" w:cs="Times New Roman"/>
          <w:b/>
          <w:bCs/>
          <w:kern w:val="0"/>
          <w:sz w:val="28"/>
          <w:szCs w:val="28"/>
          <w:lang w:eastAsia="ru-RU"/>
          <w14:ligatures w14:val="none"/>
        </w:rPr>
        <w:t>Практическая значимость</w:t>
      </w:r>
      <w:r w:rsidRPr="000915DE">
        <w:rPr>
          <w:rFonts w:ascii="Times New Roman" w:eastAsia="Times New Roman" w:hAnsi="Times New Roman" w:cs="Times New Roman"/>
          <w:kern w:val="0"/>
          <w:sz w:val="28"/>
          <w:szCs w:val="28"/>
          <w:lang w:eastAsia="ru-RU"/>
          <w14:ligatures w14:val="none"/>
        </w:rPr>
        <w:t>:</w:t>
      </w:r>
    </w:p>
    <w:p w14:paraId="76906FF8" w14:textId="77777777" w:rsidR="002A1379" w:rsidRDefault="002A1379" w:rsidP="002A1379">
      <w:pPr>
        <w:spacing w:after="0" w:line="240" w:lineRule="auto"/>
        <w:ind w:firstLine="720"/>
        <w:jc w:val="both"/>
        <w:rPr>
          <w:rFonts w:ascii="Times New Roman" w:hAnsi="Times New Roman"/>
          <w:kern w:val="0"/>
          <w:sz w:val="28"/>
          <w:szCs w:val="28"/>
          <w14:ligatures w14:val="none"/>
        </w:rPr>
      </w:pPr>
      <w:r w:rsidRPr="000915DE">
        <w:rPr>
          <w:rFonts w:ascii="Times New Roman" w:eastAsia="Times New Roman" w:hAnsi="Times New Roman" w:cs="Times New Roman"/>
          <w:kern w:val="0"/>
          <w:sz w:val="28"/>
          <w:szCs w:val="28"/>
          <w:lang w:eastAsia="ru-RU"/>
          <w14:ligatures w14:val="none"/>
        </w:rPr>
        <w:t>-</w:t>
      </w:r>
      <w:r>
        <w:rPr>
          <w:rFonts w:ascii="Times New Roman" w:eastAsia="Times New Roman" w:hAnsi="Times New Roman" w:cs="Times New Roman"/>
          <w:kern w:val="0"/>
          <w:sz w:val="28"/>
          <w:szCs w:val="28"/>
          <w:lang w:eastAsia="ru-RU"/>
          <w14:ligatures w14:val="none"/>
        </w:rPr>
        <w:t xml:space="preserve"> на основе проведенных экспериментальных исследований предложены принципиальные технологические схемы </w:t>
      </w:r>
      <w:r>
        <w:rPr>
          <w:rFonts w:ascii="Times New Roman" w:hAnsi="Times New Roman"/>
          <w:kern w:val="0"/>
          <w:sz w:val="28"/>
          <w:szCs w:val="28"/>
          <w14:ligatures w14:val="none"/>
        </w:rPr>
        <w:t xml:space="preserve">переработки хвостов обогащения марганцевой руды </w:t>
      </w:r>
      <w:proofErr w:type="spellStart"/>
      <w:r>
        <w:rPr>
          <w:rFonts w:ascii="Times New Roman" w:hAnsi="Times New Roman"/>
          <w:kern w:val="0"/>
          <w:sz w:val="28"/>
          <w:szCs w:val="28"/>
          <w14:ligatures w14:val="none"/>
        </w:rPr>
        <w:t>м.Жайрем</w:t>
      </w:r>
      <w:proofErr w:type="spellEnd"/>
      <w:r>
        <w:rPr>
          <w:rFonts w:ascii="Times New Roman" w:hAnsi="Times New Roman"/>
          <w:kern w:val="0"/>
          <w:sz w:val="28"/>
          <w:szCs w:val="28"/>
          <w14:ligatures w14:val="none"/>
        </w:rPr>
        <w:t xml:space="preserve"> на кальций – марганец фосфатный ингибитор коррозии металлов и отходов вскрыши на растворы фосфатирования;</w:t>
      </w:r>
    </w:p>
    <w:p w14:paraId="1E24755B" w14:textId="77777777" w:rsidR="002A1379" w:rsidRDefault="002A1379" w:rsidP="002A1379">
      <w:pPr>
        <w:spacing w:after="0" w:line="240" w:lineRule="auto"/>
        <w:ind w:firstLine="720"/>
        <w:jc w:val="both"/>
        <w:rPr>
          <w:rFonts w:ascii="Times New Roman" w:hAnsi="Times New Roman"/>
          <w:kern w:val="0"/>
          <w:sz w:val="28"/>
          <w:szCs w:val="28"/>
          <w14:ligatures w14:val="none"/>
        </w:rPr>
      </w:pPr>
      <w:r>
        <w:rPr>
          <w:rFonts w:ascii="Times New Roman" w:hAnsi="Times New Roman"/>
          <w:kern w:val="0"/>
          <w:sz w:val="28"/>
          <w:szCs w:val="28"/>
          <w14:ligatures w14:val="none"/>
        </w:rPr>
        <w:t xml:space="preserve">- на основании установленных оптимальных параметров процессов получения кальций-марганец фосфатного ингибитора и марганецсодержащего раствора фосфатирования и определенных расходных коэффициентов по сырью рассчитаны материальные балансы процесса кислотно-термического синтеза ингибитора на основе хвостов обогащения руды </w:t>
      </w:r>
      <w:proofErr w:type="spellStart"/>
      <w:r>
        <w:rPr>
          <w:rFonts w:ascii="Times New Roman" w:hAnsi="Times New Roman"/>
          <w:kern w:val="0"/>
          <w:sz w:val="28"/>
          <w:szCs w:val="28"/>
          <w14:ligatures w14:val="none"/>
        </w:rPr>
        <w:t>м.Жайрем</w:t>
      </w:r>
      <w:proofErr w:type="spellEnd"/>
      <w:r>
        <w:rPr>
          <w:rFonts w:ascii="Times New Roman" w:hAnsi="Times New Roman"/>
          <w:kern w:val="0"/>
          <w:sz w:val="28"/>
          <w:szCs w:val="28"/>
          <w14:ligatures w14:val="none"/>
        </w:rPr>
        <w:t xml:space="preserve"> и процесса </w:t>
      </w:r>
      <w:proofErr w:type="spellStart"/>
      <w:r>
        <w:rPr>
          <w:rFonts w:ascii="Times New Roman" w:hAnsi="Times New Roman"/>
          <w:kern w:val="0"/>
          <w:sz w:val="28"/>
          <w:szCs w:val="28"/>
          <w14:ligatures w14:val="none"/>
        </w:rPr>
        <w:t>фосфорнокислотного</w:t>
      </w:r>
      <w:proofErr w:type="spellEnd"/>
      <w:r>
        <w:rPr>
          <w:rFonts w:ascii="Times New Roman" w:hAnsi="Times New Roman"/>
          <w:kern w:val="0"/>
          <w:sz w:val="28"/>
          <w:szCs w:val="28"/>
          <w14:ligatures w14:val="none"/>
        </w:rPr>
        <w:t xml:space="preserve"> выщелачивания вскрышных отходов </w:t>
      </w:r>
      <w:proofErr w:type="spellStart"/>
      <w:r>
        <w:rPr>
          <w:rFonts w:ascii="Times New Roman" w:hAnsi="Times New Roman"/>
          <w:kern w:val="0"/>
          <w:sz w:val="28"/>
          <w:szCs w:val="28"/>
          <w14:ligatures w14:val="none"/>
        </w:rPr>
        <w:t>м.Жайрем</w:t>
      </w:r>
      <w:proofErr w:type="spellEnd"/>
      <w:r>
        <w:rPr>
          <w:rFonts w:ascii="Times New Roman" w:hAnsi="Times New Roman"/>
          <w:kern w:val="0"/>
          <w:sz w:val="28"/>
          <w:szCs w:val="28"/>
          <w14:ligatures w14:val="none"/>
        </w:rPr>
        <w:t>;</w:t>
      </w:r>
    </w:p>
    <w:p w14:paraId="77B6EC10" w14:textId="77777777" w:rsidR="002A1379" w:rsidRDefault="002A1379" w:rsidP="002A1379">
      <w:pPr>
        <w:spacing w:after="0" w:line="240" w:lineRule="auto"/>
        <w:ind w:firstLine="720"/>
        <w:jc w:val="both"/>
        <w:rPr>
          <w:rFonts w:ascii="Times New Roman" w:hAnsi="Times New Roman"/>
          <w:kern w:val="0"/>
          <w:sz w:val="28"/>
          <w:szCs w:val="28"/>
          <w14:ligatures w14:val="none"/>
        </w:rPr>
      </w:pPr>
      <w:r>
        <w:rPr>
          <w:rFonts w:ascii="Times New Roman" w:hAnsi="Times New Roman"/>
          <w:kern w:val="0"/>
          <w:sz w:val="28"/>
          <w:szCs w:val="28"/>
          <w14:ligatures w14:val="none"/>
        </w:rPr>
        <w:t>- выявлены оптимальные концентрационные параметры процесса антикоррозионной обработки нейтральных водных сред, а также вод с повышенным содержанием сульфат- и хлорид-ионов разработанным кальций-марганец фосфатным ингибитором;</w:t>
      </w:r>
    </w:p>
    <w:p w14:paraId="3F8B1102" w14:textId="77777777" w:rsidR="002A1379" w:rsidRPr="003F1AB4" w:rsidRDefault="002A1379" w:rsidP="002A1379">
      <w:pPr>
        <w:pStyle w:val="24"/>
        <w:spacing w:after="0" w:line="240" w:lineRule="auto"/>
        <w:ind w:left="0" w:firstLine="709"/>
        <w:jc w:val="both"/>
        <w:rPr>
          <w:rFonts w:ascii="Times New Roman" w:eastAsia="Times New Roman" w:hAnsi="Times New Roman" w:cs="Times New Roman"/>
          <w:kern w:val="0"/>
          <w:sz w:val="28"/>
          <w:szCs w:val="28"/>
          <w:lang w:eastAsia="ru-RU"/>
          <w14:ligatures w14:val="none"/>
        </w:rPr>
      </w:pPr>
      <w:r>
        <w:rPr>
          <w:rFonts w:ascii="Times New Roman" w:hAnsi="Times New Roman"/>
          <w:kern w:val="0"/>
          <w:sz w:val="28"/>
          <w:szCs w:val="28"/>
          <w14:ligatures w14:val="none"/>
        </w:rPr>
        <w:t xml:space="preserve">- практическое применение разработанных новых антикоррозионных материалов на основе отходов добычи и обогащения марганцевых руд </w:t>
      </w:r>
      <w:proofErr w:type="spellStart"/>
      <w:r>
        <w:rPr>
          <w:rFonts w:ascii="Times New Roman" w:hAnsi="Times New Roman"/>
          <w:kern w:val="0"/>
          <w:sz w:val="28"/>
          <w:szCs w:val="28"/>
          <w14:ligatures w14:val="none"/>
        </w:rPr>
        <w:t>м.Жайрем</w:t>
      </w:r>
      <w:proofErr w:type="spellEnd"/>
      <w:r>
        <w:rPr>
          <w:rFonts w:ascii="Times New Roman" w:hAnsi="Times New Roman"/>
          <w:kern w:val="0"/>
          <w:sz w:val="28"/>
          <w:szCs w:val="28"/>
          <w14:ligatures w14:val="none"/>
        </w:rPr>
        <w:t xml:space="preserve"> </w:t>
      </w:r>
      <w:r w:rsidRPr="003F1AB4">
        <w:rPr>
          <w:rFonts w:ascii="Times New Roman" w:eastAsia="Times New Roman" w:hAnsi="Times New Roman" w:cs="Times New Roman"/>
          <w:kern w:val="0"/>
          <w:sz w:val="28"/>
          <w:szCs w:val="28"/>
          <w:lang w:eastAsia="ru-RU"/>
          <w14:ligatures w14:val="none"/>
        </w:rPr>
        <w:t xml:space="preserve">как в </w:t>
      </w:r>
      <w:proofErr w:type="gramStart"/>
      <w:r w:rsidRPr="003F1AB4">
        <w:rPr>
          <w:rFonts w:ascii="Times New Roman" w:eastAsia="Times New Roman" w:hAnsi="Times New Roman" w:cs="Times New Roman"/>
          <w:kern w:val="0"/>
          <w:sz w:val="28"/>
          <w:szCs w:val="28"/>
          <w:lang w:eastAsia="ru-RU"/>
          <w14:ligatures w14:val="none"/>
        </w:rPr>
        <w:t>процессе  фосфатирования</w:t>
      </w:r>
      <w:proofErr w:type="gramEnd"/>
      <w:r w:rsidRPr="003F1AB4">
        <w:rPr>
          <w:rFonts w:ascii="Times New Roman" w:eastAsia="Times New Roman" w:hAnsi="Times New Roman" w:cs="Times New Roman"/>
          <w:kern w:val="0"/>
          <w:sz w:val="28"/>
          <w:szCs w:val="28"/>
          <w:lang w:eastAsia="ru-RU"/>
          <w14:ligatures w14:val="none"/>
        </w:rPr>
        <w:t>, так и в результате обработки воды ингибиторами позволит снизить материальные потери металла из-за коррозии, повысит надежность работы металлического оборудования и трубопроводов, будет способствовать сохранности природных запасов металлов и защите окружающей среды</w:t>
      </w:r>
      <w:r>
        <w:rPr>
          <w:rFonts w:ascii="Times New Roman" w:eastAsia="Times New Roman" w:hAnsi="Times New Roman" w:cs="Times New Roman"/>
          <w:kern w:val="0"/>
          <w:sz w:val="28"/>
          <w:szCs w:val="28"/>
          <w:lang w:eastAsia="ru-RU"/>
          <w14:ligatures w14:val="none"/>
        </w:rPr>
        <w:t>;</w:t>
      </w:r>
    </w:p>
    <w:p w14:paraId="5518427B" w14:textId="77777777" w:rsidR="002A1379" w:rsidRPr="008F418B" w:rsidRDefault="002A1379" w:rsidP="002A1379">
      <w:pPr>
        <w:spacing w:after="0" w:line="240" w:lineRule="auto"/>
        <w:ind w:firstLine="720"/>
        <w:jc w:val="both"/>
        <w:rPr>
          <w:rFonts w:ascii="Times New Roman" w:eastAsia="Times New Roman" w:hAnsi="Times New Roman" w:cs="Times New Roman"/>
          <w:kern w:val="0"/>
          <w:sz w:val="28"/>
          <w:szCs w:val="28"/>
          <w:lang w:eastAsia="ru-RU"/>
          <w14:ligatures w14:val="none"/>
        </w:rPr>
      </w:pPr>
      <w:r w:rsidRPr="000915DE">
        <w:rPr>
          <w:rFonts w:ascii="Times New Roman" w:eastAsia="Times New Roman" w:hAnsi="Times New Roman" w:cs="Times New Roman"/>
          <w:kern w:val="0"/>
          <w:sz w:val="28"/>
          <w:szCs w:val="28"/>
          <w:lang w:eastAsia="ru-RU"/>
          <w14:ligatures w14:val="none"/>
        </w:rPr>
        <w:t xml:space="preserve">- по результатам исследований получены 2 патента на полезную модель РК </w:t>
      </w:r>
      <w:r w:rsidRPr="008F418B">
        <w:rPr>
          <w:rFonts w:ascii="Times New Roman" w:eastAsia="Times New Roman" w:hAnsi="Times New Roman" w:cs="Times New Roman"/>
          <w:kern w:val="0"/>
          <w:sz w:val="28"/>
          <w:szCs w:val="28"/>
          <w:lang w:eastAsia="ru-RU"/>
          <w14:ligatures w14:val="none"/>
        </w:rPr>
        <w:t>(</w:t>
      </w:r>
      <w:r w:rsidRPr="008F418B">
        <w:rPr>
          <w:rFonts w:ascii="Times New Roman" w:eastAsia="Calibri" w:hAnsi="Times New Roman" w:cs="Times New Roman"/>
          <w:kern w:val="0"/>
          <w:sz w:val="28"/>
          <w:szCs w:val="28"/>
          <w:lang w:eastAsia="ru-RU"/>
          <w14:ligatures w14:val="none"/>
        </w:rPr>
        <w:t>Патент на полезную модель № 7655 «Шихта для получения водорастворимого ингибитора коррозии металлов</w:t>
      </w:r>
      <w:proofErr w:type="gramStart"/>
      <w:r w:rsidRPr="008F418B">
        <w:rPr>
          <w:rFonts w:ascii="Times New Roman" w:eastAsia="Calibri" w:hAnsi="Times New Roman" w:cs="Times New Roman"/>
          <w:kern w:val="0"/>
          <w:sz w:val="28"/>
          <w:szCs w:val="28"/>
          <w:lang w:eastAsia="ru-RU"/>
          <w14:ligatures w14:val="none"/>
        </w:rPr>
        <w:t xml:space="preserve">»,  </w:t>
      </w:r>
      <w:r w:rsidRPr="008F418B">
        <w:rPr>
          <w:rFonts w:ascii="Times New Roman" w:eastAsia="Times New Roman" w:hAnsi="Times New Roman" w:cs="Times New Roman"/>
          <w:kern w:val="0"/>
          <w:sz w:val="28"/>
          <w:szCs w:val="28"/>
          <w:lang w:eastAsia="ru-RU"/>
          <w14:ligatures w14:val="none"/>
        </w:rPr>
        <w:t>Бюллетень</w:t>
      </w:r>
      <w:proofErr w:type="gramEnd"/>
      <w:r w:rsidRPr="008F418B">
        <w:rPr>
          <w:rFonts w:ascii="Times New Roman" w:eastAsia="Times New Roman" w:hAnsi="Times New Roman" w:cs="Times New Roman"/>
          <w:kern w:val="0"/>
          <w:sz w:val="28"/>
          <w:szCs w:val="28"/>
          <w:lang w:eastAsia="ru-RU"/>
          <w14:ligatures w14:val="none"/>
        </w:rPr>
        <w:t xml:space="preserve"> №2022/0686.2 от 09.12.2022. Патент на полезную модель № 7652 «Способ получения марганцевого концентрата фосфатирования», Бюллетень №2022/0735.2 от 09.12.2022).</w:t>
      </w:r>
    </w:p>
    <w:p w14:paraId="1EBB50D6" w14:textId="497A8AF9" w:rsidR="002A1379" w:rsidRPr="000915DE" w:rsidRDefault="002A1379" w:rsidP="002A1379">
      <w:pPr>
        <w:spacing w:after="0" w:line="240" w:lineRule="auto"/>
        <w:ind w:firstLine="720"/>
        <w:jc w:val="both"/>
        <w:rPr>
          <w:rFonts w:ascii="Times New Roman" w:eastAsia="Times New Roman" w:hAnsi="Times New Roman" w:cs="Times New Roman"/>
          <w:kern w:val="0"/>
          <w:sz w:val="28"/>
          <w:szCs w:val="28"/>
          <w:lang w:eastAsia="ru-RU"/>
          <w14:ligatures w14:val="none"/>
        </w:rPr>
      </w:pPr>
      <w:r w:rsidRPr="000915DE">
        <w:rPr>
          <w:rFonts w:ascii="Times New Roman" w:eastAsia="Times New Roman" w:hAnsi="Times New Roman" w:cs="Times New Roman"/>
          <w:b/>
          <w:bCs/>
          <w:kern w:val="0"/>
          <w:sz w:val="28"/>
          <w:szCs w:val="28"/>
          <w:lang w:eastAsia="ru-RU"/>
          <w14:ligatures w14:val="none"/>
        </w:rPr>
        <w:t>Основные положения, выносимые на защиту</w:t>
      </w:r>
      <w:r w:rsidRPr="000915DE">
        <w:rPr>
          <w:rFonts w:ascii="Times New Roman" w:eastAsia="Times New Roman" w:hAnsi="Times New Roman" w:cs="Times New Roman"/>
          <w:kern w:val="0"/>
          <w:sz w:val="28"/>
          <w:szCs w:val="28"/>
          <w:lang w:eastAsia="ru-RU"/>
          <w14:ligatures w14:val="none"/>
        </w:rPr>
        <w:t>:</w:t>
      </w:r>
    </w:p>
    <w:p w14:paraId="634BF97A" w14:textId="77777777" w:rsidR="00B3416D" w:rsidRDefault="00B3416D" w:rsidP="00B3416D">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 </w:t>
      </w:r>
      <w:bookmarkStart w:id="6" w:name="_Hlk183012125"/>
      <w:r>
        <w:rPr>
          <w:rFonts w:ascii="Times New Roman" w:hAnsi="Times New Roman" w:cs="Times New Roman"/>
          <w:sz w:val="28"/>
          <w:szCs w:val="28"/>
        </w:rPr>
        <w:t xml:space="preserve">Кальций-марганец фосфатный ингибитор, синтезированный на основе отвальных хвостов крупнокусковой отсадки марганцевой руды месторождения </w:t>
      </w:r>
      <w:proofErr w:type="spellStart"/>
      <w:r>
        <w:rPr>
          <w:rFonts w:ascii="Times New Roman" w:hAnsi="Times New Roman" w:cs="Times New Roman"/>
          <w:sz w:val="28"/>
          <w:szCs w:val="28"/>
        </w:rPr>
        <w:t>Жайрем</w:t>
      </w:r>
      <w:proofErr w:type="spellEnd"/>
      <w:r>
        <w:rPr>
          <w:rFonts w:ascii="Times New Roman" w:hAnsi="Times New Roman" w:cs="Times New Roman"/>
          <w:sz w:val="28"/>
          <w:szCs w:val="28"/>
        </w:rPr>
        <w:t xml:space="preserve"> кислотно-термическим методом при 200</w:t>
      </w:r>
      <w:r>
        <w:rPr>
          <w:rFonts w:ascii="Times New Roman" w:hAnsi="Times New Roman" w:cs="Times New Roman"/>
          <w:sz w:val="28"/>
          <w:szCs w:val="28"/>
          <w:vertAlign w:val="superscript"/>
        </w:rPr>
        <w:t>о</w:t>
      </w:r>
      <w:r>
        <w:rPr>
          <w:rFonts w:ascii="Times New Roman" w:hAnsi="Times New Roman" w:cs="Times New Roman"/>
          <w:sz w:val="28"/>
          <w:szCs w:val="28"/>
        </w:rPr>
        <w:t xml:space="preserve">С обладает растворимостью 92,6 </w:t>
      </w:r>
      <w:proofErr w:type="spellStart"/>
      <w:proofErr w:type="gramStart"/>
      <w:r>
        <w:rPr>
          <w:rFonts w:ascii="Times New Roman" w:hAnsi="Times New Roman" w:cs="Times New Roman"/>
          <w:sz w:val="28"/>
          <w:szCs w:val="28"/>
        </w:rPr>
        <w:lastRenderedPageBreak/>
        <w:t>отн</w:t>
      </w:r>
      <w:proofErr w:type="spellEnd"/>
      <w:r>
        <w:rPr>
          <w:rFonts w:ascii="Times New Roman" w:hAnsi="Times New Roman" w:cs="Times New Roman"/>
          <w:sz w:val="28"/>
          <w:szCs w:val="28"/>
        </w:rPr>
        <w:t>.%</w:t>
      </w:r>
      <w:proofErr w:type="gramEnd"/>
      <w:r>
        <w:rPr>
          <w:rFonts w:ascii="Times New Roman" w:hAnsi="Times New Roman" w:cs="Times New Roman"/>
          <w:sz w:val="28"/>
          <w:szCs w:val="28"/>
        </w:rPr>
        <w:t xml:space="preserve"> и обеспечивает высокую эффективность ингибирования низкоуглеродистой стали марки Ст3 в водных средах .</w:t>
      </w:r>
    </w:p>
    <w:p w14:paraId="74AEAF0F" w14:textId="77777777" w:rsidR="00B3416D" w:rsidRDefault="00B3416D" w:rsidP="00B3416D">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Наибольшая эффективность ингибирования стали (Ст3) 98,2% достигается в нейтральных водных средах при концентрации синтезированного кальций-марганец фосфатного ингибитора 50 мгР</w:t>
      </w:r>
      <w:r>
        <w:rPr>
          <w:rFonts w:ascii="Times New Roman" w:hAnsi="Times New Roman" w:cs="Times New Roman"/>
          <w:sz w:val="28"/>
          <w:szCs w:val="28"/>
          <w:vertAlign w:val="subscript"/>
        </w:rPr>
        <w:t>2</w:t>
      </w:r>
      <w:r>
        <w:rPr>
          <w:rFonts w:ascii="Times New Roman" w:hAnsi="Times New Roman" w:cs="Times New Roman"/>
          <w:sz w:val="28"/>
          <w:szCs w:val="28"/>
        </w:rPr>
        <w:t>О</w:t>
      </w:r>
      <w:r>
        <w:rPr>
          <w:rFonts w:ascii="Times New Roman" w:hAnsi="Times New Roman" w:cs="Times New Roman"/>
          <w:sz w:val="28"/>
          <w:szCs w:val="28"/>
          <w:vertAlign w:val="subscript"/>
        </w:rPr>
        <w:t>5</w:t>
      </w:r>
      <w:r>
        <w:rPr>
          <w:rFonts w:ascii="Times New Roman" w:hAnsi="Times New Roman" w:cs="Times New Roman"/>
          <w:sz w:val="28"/>
          <w:szCs w:val="28"/>
        </w:rPr>
        <w:t>/л, тогда как в водах с повышенным содержанием сульфатов (1000 мг/л) эффективность ингибирования 96,2% достигается при концентрации 100 мгР</w:t>
      </w:r>
      <w:r>
        <w:rPr>
          <w:rFonts w:ascii="Times New Roman" w:hAnsi="Times New Roman" w:cs="Times New Roman"/>
          <w:sz w:val="28"/>
          <w:szCs w:val="28"/>
          <w:vertAlign w:val="subscript"/>
        </w:rPr>
        <w:t>2</w:t>
      </w:r>
      <w:r>
        <w:rPr>
          <w:rFonts w:ascii="Times New Roman" w:hAnsi="Times New Roman" w:cs="Times New Roman"/>
          <w:sz w:val="28"/>
          <w:szCs w:val="28"/>
        </w:rPr>
        <w:t>О</w:t>
      </w:r>
      <w:r>
        <w:rPr>
          <w:rFonts w:ascii="Times New Roman" w:hAnsi="Times New Roman" w:cs="Times New Roman"/>
          <w:sz w:val="28"/>
          <w:szCs w:val="28"/>
          <w:vertAlign w:val="subscript"/>
        </w:rPr>
        <w:t>5</w:t>
      </w:r>
      <w:r>
        <w:rPr>
          <w:rFonts w:ascii="Times New Roman" w:hAnsi="Times New Roman" w:cs="Times New Roman"/>
          <w:sz w:val="28"/>
          <w:szCs w:val="28"/>
        </w:rPr>
        <w:t>/л.</w:t>
      </w:r>
    </w:p>
    <w:p w14:paraId="4E300EF2" w14:textId="6C7EC84F" w:rsidR="002A1379" w:rsidRDefault="00B3416D" w:rsidP="00B3416D">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 Раствор фосфатирования, выделенный из вскрышных отходов месторождения </w:t>
      </w:r>
      <w:proofErr w:type="spellStart"/>
      <w:r>
        <w:rPr>
          <w:rFonts w:ascii="Times New Roman" w:hAnsi="Times New Roman" w:cs="Times New Roman"/>
          <w:sz w:val="28"/>
          <w:szCs w:val="28"/>
        </w:rPr>
        <w:t>Жайрем</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фосфорнокислотным</w:t>
      </w:r>
      <w:proofErr w:type="spellEnd"/>
      <w:r>
        <w:rPr>
          <w:rFonts w:ascii="Times New Roman" w:hAnsi="Times New Roman" w:cs="Times New Roman"/>
          <w:sz w:val="28"/>
          <w:szCs w:val="28"/>
        </w:rPr>
        <w:t xml:space="preserve"> выщелачиванием при температуре 75</w:t>
      </w:r>
      <w:r>
        <w:rPr>
          <w:rFonts w:ascii="Times New Roman" w:hAnsi="Times New Roman" w:cs="Times New Roman"/>
          <w:sz w:val="28"/>
          <w:szCs w:val="28"/>
          <w:vertAlign w:val="superscript"/>
        </w:rPr>
        <w:t>о</w:t>
      </w:r>
      <w:r>
        <w:rPr>
          <w:rFonts w:ascii="Times New Roman" w:hAnsi="Times New Roman" w:cs="Times New Roman"/>
          <w:sz w:val="28"/>
          <w:szCs w:val="28"/>
        </w:rPr>
        <w:t>С, соотношении Т:Ж =1:10, концентрации Н</w:t>
      </w:r>
      <w:r>
        <w:rPr>
          <w:rFonts w:ascii="Times New Roman" w:hAnsi="Times New Roman" w:cs="Times New Roman"/>
          <w:sz w:val="28"/>
          <w:szCs w:val="28"/>
          <w:vertAlign w:val="subscript"/>
        </w:rPr>
        <w:t>3</w:t>
      </w:r>
      <w:r>
        <w:rPr>
          <w:rFonts w:ascii="Times New Roman" w:hAnsi="Times New Roman" w:cs="Times New Roman"/>
          <w:sz w:val="28"/>
          <w:szCs w:val="28"/>
        </w:rPr>
        <w:t>РО</w:t>
      </w:r>
      <w:r>
        <w:rPr>
          <w:rFonts w:ascii="Times New Roman" w:hAnsi="Times New Roman" w:cs="Times New Roman"/>
          <w:sz w:val="28"/>
          <w:szCs w:val="28"/>
          <w:vertAlign w:val="subscript"/>
        </w:rPr>
        <w:t>4</w:t>
      </w:r>
      <w:r>
        <w:rPr>
          <w:rFonts w:ascii="Times New Roman" w:hAnsi="Times New Roman" w:cs="Times New Roman"/>
          <w:sz w:val="28"/>
          <w:szCs w:val="28"/>
        </w:rPr>
        <w:t xml:space="preserve"> = 10%, времени выщелачивания 4 часа, имеет технические характеристики</w:t>
      </w:r>
      <w:r w:rsidRPr="00FA27F4">
        <w:rPr>
          <w:rFonts w:ascii="Times New Roman" w:hAnsi="Times New Roman" w:cs="Times New Roman"/>
          <w:sz w:val="28"/>
          <w:szCs w:val="28"/>
        </w:rPr>
        <w:t xml:space="preserve"> </w:t>
      </w:r>
      <w:r>
        <w:rPr>
          <w:rFonts w:ascii="Times New Roman" w:hAnsi="Times New Roman" w:cs="Times New Roman"/>
          <w:sz w:val="28"/>
          <w:szCs w:val="28"/>
          <w:lang w:val="en-US"/>
        </w:rPr>
        <w:t>Mn</w:t>
      </w:r>
      <w:r w:rsidRPr="00394878">
        <w:rPr>
          <w:rFonts w:ascii="Times New Roman" w:hAnsi="Times New Roman" w:cs="Times New Roman"/>
          <w:sz w:val="28"/>
          <w:szCs w:val="28"/>
        </w:rPr>
        <w:t>(</w:t>
      </w:r>
      <w:r>
        <w:rPr>
          <w:rFonts w:ascii="Times New Roman" w:hAnsi="Times New Roman" w:cs="Times New Roman"/>
          <w:sz w:val="28"/>
          <w:szCs w:val="28"/>
          <w:lang w:val="en-US"/>
        </w:rPr>
        <w:t>H</w:t>
      </w:r>
      <w:r w:rsidRPr="00394878">
        <w:rPr>
          <w:rFonts w:ascii="Times New Roman" w:hAnsi="Times New Roman" w:cs="Times New Roman"/>
          <w:sz w:val="28"/>
          <w:szCs w:val="28"/>
          <w:vertAlign w:val="subscript"/>
        </w:rPr>
        <w:t>2</w:t>
      </w:r>
      <w:r>
        <w:rPr>
          <w:rFonts w:ascii="Times New Roman" w:hAnsi="Times New Roman" w:cs="Times New Roman"/>
          <w:sz w:val="28"/>
          <w:szCs w:val="28"/>
          <w:lang w:val="en-US"/>
        </w:rPr>
        <w:t>PO</w:t>
      </w:r>
      <w:r w:rsidRPr="00394878">
        <w:rPr>
          <w:rFonts w:ascii="Times New Roman" w:hAnsi="Times New Roman" w:cs="Times New Roman"/>
          <w:sz w:val="28"/>
          <w:szCs w:val="28"/>
          <w:vertAlign w:val="subscript"/>
        </w:rPr>
        <w:t>4</w:t>
      </w:r>
      <w:r w:rsidRPr="00394878">
        <w:rPr>
          <w:rFonts w:ascii="Times New Roman" w:hAnsi="Times New Roman" w:cs="Times New Roman"/>
          <w:sz w:val="28"/>
          <w:szCs w:val="28"/>
        </w:rPr>
        <w:t>)</w:t>
      </w:r>
      <w:r w:rsidRPr="00394878">
        <w:rPr>
          <w:rFonts w:ascii="Times New Roman" w:hAnsi="Times New Roman" w:cs="Times New Roman"/>
          <w:sz w:val="28"/>
          <w:szCs w:val="28"/>
          <w:vertAlign w:val="subscript"/>
        </w:rPr>
        <w:t xml:space="preserve">2 </w:t>
      </w:r>
      <w:r w:rsidRPr="00394878">
        <w:rPr>
          <w:rFonts w:ascii="Times New Roman" w:hAnsi="Times New Roman" w:cs="Times New Roman"/>
          <w:sz w:val="28"/>
          <w:szCs w:val="28"/>
        </w:rPr>
        <w:t xml:space="preserve">: </w:t>
      </w:r>
      <w:r>
        <w:rPr>
          <w:rFonts w:ascii="Times New Roman" w:hAnsi="Times New Roman" w:cs="Times New Roman"/>
          <w:sz w:val="28"/>
          <w:szCs w:val="28"/>
          <w:lang w:val="en-US"/>
        </w:rPr>
        <w:t>Fe</w:t>
      </w:r>
      <w:r w:rsidRPr="00394878">
        <w:rPr>
          <w:rFonts w:ascii="Times New Roman" w:hAnsi="Times New Roman" w:cs="Times New Roman"/>
          <w:sz w:val="28"/>
          <w:szCs w:val="28"/>
        </w:rPr>
        <w:t>(</w:t>
      </w:r>
      <w:r>
        <w:rPr>
          <w:rFonts w:ascii="Times New Roman" w:hAnsi="Times New Roman" w:cs="Times New Roman"/>
          <w:sz w:val="28"/>
          <w:szCs w:val="28"/>
          <w:lang w:val="en-US"/>
        </w:rPr>
        <w:t>H</w:t>
      </w:r>
      <w:r w:rsidRPr="00394878">
        <w:rPr>
          <w:rFonts w:ascii="Times New Roman" w:hAnsi="Times New Roman" w:cs="Times New Roman"/>
          <w:sz w:val="28"/>
          <w:szCs w:val="28"/>
          <w:vertAlign w:val="subscript"/>
        </w:rPr>
        <w:t>2</w:t>
      </w:r>
      <w:r>
        <w:rPr>
          <w:rFonts w:ascii="Times New Roman" w:hAnsi="Times New Roman" w:cs="Times New Roman"/>
          <w:sz w:val="28"/>
          <w:szCs w:val="28"/>
          <w:lang w:val="en-US"/>
        </w:rPr>
        <w:t>PO</w:t>
      </w:r>
      <w:r w:rsidRPr="00394878">
        <w:rPr>
          <w:rFonts w:ascii="Times New Roman" w:hAnsi="Times New Roman" w:cs="Times New Roman"/>
          <w:sz w:val="28"/>
          <w:szCs w:val="28"/>
          <w:vertAlign w:val="subscript"/>
        </w:rPr>
        <w:t>4</w:t>
      </w:r>
      <w:r w:rsidRPr="00394878">
        <w:rPr>
          <w:rFonts w:ascii="Times New Roman" w:hAnsi="Times New Roman" w:cs="Times New Roman"/>
          <w:sz w:val="28"/>
          <w:szCs w:val="28"/>
        </w:rPr>
        <w:t>)</w:t>
      </w:r>
      <w:r w:rsidRPr="00394878">
        <w:rPr>
          <w:rFonts w:ascii="Times New Roman" w:hAnsi="Times New Roman" w:cs="Times New Roman"/>
          <w:sz w:val="28"/>
          <w:szCs w:val="28"/>
          <w:vertAlign w:val="subscript"/>
        </w:rPr>
        <w:t>2</w:t>
      </w:r>
      <w:r w:rsidRPr="00394878">
        <w:rPr>
          <w:rFonts w:ascii="Times New Roman" w:hAnsi="Times New Roman" w:cs="Times New Roman"/>
          <w:sz w:val="28"/>
          <w:szCs w:val="28"/>
        </w:rPr>
        <w:t xml:space="preserve"> = 8,1</w:t>
      </w:r>
      <w:r>
        <w:rPr>
          <w:rFonts w:ascii="Times New Roman" w:hAnsi="Times New Roman" w:cs="Times New Roman"/>
          <w:sz w:val="28"/>
          <w:szCs w:val="28"/>
        </w:rPr>
        <w:t xml:space="preserve">; </w:t>
      </w:r>
      <w:r>
        <w:rPr>
          <w:rFonts w:ascii="Times New Roman" w:hAnsi="Times New Roman" w:cs="Times New Roman"/>
          <w:sz w:val="28"/>
          <w:szCs w:val="28"/>
          <w:lang w:val="en-US"/>
        </w:rPr>
        <w:t>Mn</w:t>
      </w:r>
      <w:r w:rsidRPr="00394878">
        <w:rPr>
          <w:rFonts w:ascii="Times New Roman" w:hAnsi="Times New Roman" w:cs="Times New Roman"/>
          <w:sz w:val="28"/>
          <w:szCs w:val="28"/>
        </w:rPr>
        <w:t>(</w:t>
      </w:r>
      <w:r>
        <w:rPr>
          <w:rFonts w:ascii="Times New Roman" w:hAnsi="Times New Roman" w:cs="Times New Roman"/>
          <w:sz w:val="28"/>
          <w:szCs w:val="28"/>
          <w:lang w:val="en-US"/>
        </w:rPr>
        <w:t>H</w:t>
      </w:r>
      <w:r w:rsidRPr="00394878">
        <w:rPr>
          <w:rFonts w:ascii="Times New Roman" w:hAnsi="Times New Roman" w:cs="Times New Roman"/>
          <w:sz w:val="28"/>
          <w:szCs w:val="28"/>
          <w:vertAlign w:val="subscript"/>
        </w:rPr>
        <w:t>2</w:t>
      </w:r>
      <w:r>
        <w:rPr>
          <w:rFonts w:ascii="Times New Roman" w:hAnsi="Times New Roman" w:cs="Times New Roman"/>
          <w:sz w:val="28"/>
          <w:szCs w:val="28"/>
          <w:lang w:val="en-US"/>
        </w:rPr>
        <w:t>PO</w:t>
      </w:r>
      <w:r w:rsidRPr="00394878">
        <w:rPr>
          <w:rFonts w:ascii="Times New Roman" w:hAnsi="Times New Roman" w:cs="Times New Roman"/>
          <w:sz w:val="28"/>
          <w:szCs w:val="28"/>
          <w:vertAlign w:val="subscript"/>
        </w:rPr>
        <w:t>4</w:t>
      </w:r>
      <w:r w:rsidRPr="00394878">
        <w:rPr>
          <w:rFonts w:ascii="Times New Roman" w:hAnsi="Times New Roman" w:cs="Times New Roman"/>
          <w:sz w:val="28"/>
          <w:szCs w:val="28"/>
        </w:rPr>
        <w:t>)</w:t>
      </w:r>
      <w:r w:rsidRPr="00394878">
        <w:rPr>
          <w:rFonts w:ascii="Times New Roman" w:hAnsi="Times New Roman" w:cs="Times New Roman"/>
          <w:sz w:val="28"/>
          <w:szCs w:val="28"/>
          <w:vertAlign w:val="subscript"/>
        </w:rPr>
        <w:t xml:space="preserve">2 </w:t>
      </w:r>
      <w:r w:rsidRPr="00394878">
        <w:rPr>
          <w:rFonts w:ascii="Times New Roman" w:hAnsi="Times New Roman" w:cs="Times New Roman"/>
          <w:sz w:val="28"/>
          <w:szCs w:val="28"/>
        </w:rPr>
        <w:t xml:space="preserve">: </w:t>
      </w:r>
      <w:r>
        <w:rPr>
          <w:rFonts w:ascii="Times New Roman" w:hAnsi="Times New Roman" w:cs="Times New Roman"/>
          <w:sz w:val="28"/>
          <w:szCs w:val="28"/>
        </w:rPr>
        <w:t>Са</w:t>
      </w:r>
      <w:r w:rsidRPr="00394878">
        <w:rPr>
          <w:rFonts w:ascii="Times New Roman" w:hAnsi="Times New Roman" w:cs="Times New Roman"/>
          <w:sz w:val="28"/>
          <w:szCs w:val="28"/>
        </w:rPr>
        <w:t>(</w:t>
      </w:r>
      <w:r>
        <w:rPr>
          <w:rFonts w:ascii="Times New Roman" w:hAnsi="Times New Roman" w:cs="Times New Roman"/>
          <w:sz w:val="28"/>
          <w:szCs w:val="28"/>
          <w:lang w:val="en-US"/>
        </w:rPr>
        <w:t>H</w:t>
      </w:r>
      <w:r w:rsidRPr="00394878">
        <w:rPr>
          <w:rFonts w:ascii="Times New Roman" w:hAnsi="Times New Roman" w:cs="Times New Roman"/>
          <w:sz w:val="28"/>
          <w:szCs w:val="28"/>
          <w:vertAlign w:val="subscript"/>
        </w:rPr>
        <w:t>2</w:t>
      </w:r>
      <w:r>
        <w:rPr>
          <w:rFonts w:ascii="Times New Roman" w:hAnsi="Times New Roman" w:cs="Times New Roman"/>
          <w:sz w:val="28"/>
          <w:szCs w:val="28"/>
          <w:lang w:val="en-US"/>
        </w:rPr>
        <w:t>PO</w:t>
      </w:r>
      <w:r w:rsidRPr="00394878">
        <w:rPr>
          <w:rFonts w:ascii="Times New Roman" w:hAnsi="Times New Roman" w:cs="Times New Roman"/>
          <w:sz w:val="28"/>
          <w:szCs w:val="28"/>
          <w:vertAlign w:val="subscript"/>
        </w:rPr>
        <w:t>4</w:t>
      </w:r>
      <w:r w:rsidRPr="00394878">
        <w:rPr>
          <w:rFonts w:ascii="Times New Roman" w:hAnsi="Times New Roman" w:cs="Times New Roman"/>
          <w:sz w:val="28"/>
          <w:szCs w:val="28"/>
        </w:rPr>
        <w:t>)</w:t>
      </w:r>
      <w:r w:rsidRPr="00394878">
        <w:rPr>
          <w:rFonts w:ascii="Times New Roman" w:hAnsi="Times New Roman" w:cs="Times New Roman"/>
          <w:sz w:val="28"/>
          <w:szCs w:val="28"/>
          <w:vertAlign w:val="subscript"/>
        </w:rPr>
        <w:t>2</w:t>
      </w:r>
      <w:r w:rsidRPr="00394878">
        <w:rPr>
          <w:rFonts w:ascii="Times New Roman" w:hAnsi="Times New Roman" w:cs="Times New Roman"/>
          <w:sz w:val="28"/>
          <w:szCs w:val="28"/>
        </w:rPr>
        <w:t xml:space="preserve"> = </w:t>
      </w:r>
      <w:r>
        <w:rPr>
          <w:rFonts w:ascii="Times New Roman" w:hAnsi="Times New Roman" w:cs="Times New Roman"/>
          <w:sz w:val="28"/>
          <w:szCs w:val="28"/>
        </w:rPr>
        <w:t xml:space="preserve">1: 2,19; </w:t>
      </w:r>
      <w:r w:rsidRPr="00523C8D">
        <w:rPr>
          <w:rFonts w:ascii="Times New Roman" w:eastAsia="Times New Roman" w:hAnsi="Times New Roman" w:cs="Times New Roman"/>
          <w:sz w:val="28"/>
          <w:szCs w:val="28"/>
          <w:lang w:eastAsia="ru-RU"/>
        </w:rPr>
        <w:t>К</w:t>
      </w:r>
      <w:r w:rsidRPr="00523C8D">
        <w:rPr>
          <w:rFonts w:ascii="Times New Roman" w:eastAsia="Times New Roman" w:hAnsi="Times New Roman" w:cs="Times New Roman"/>
          <w:sz w:val="28"/>
          <w:szCs w:val="28"/>
          <w:vertAlign w:val="subscript"/>
          <w:lang w:eastAsia="ru-RU"/>
        </w:rPr>
        <w:t>о</w:t>
      </w:r>
      <w:r w:rsidRPr="00523C8D">
        <w:rPr>
          <w:rFonts w:ascii="Times New Roman" w:eastAsia="Times New Roman" w:hAnsi="Times New Roman" w:cs="Times New Roman"/>
          <w:sz w:val="28"/>
          <w:szCs w:val="28"/>
          <w:lang w:eastAsia="ru-RU"/>
        </w:rPr>
        <w:t>/К</w:t>
      </w:r>
      <w:r w:rsidRPr="00523C8D">
        <w:rPr>
          <w:rFonts w:ascii="Times New Roman" w:eastAsia="Times New Roman" w:hAnsi="Times New Roman" w:cs="Times New Roman"/>
          <w:sz w:val="28"/>
          <w:szCs w:val="28"/>
          <w:vertAlign w:val="subscript"/>
          <w:lang w:eastAsia="ru-RU"/>
        </w:rPr>
        <w:t>с</w:t>
      </w:r>
      <w:r>
        <w:rPr>
          <w:rFonts w:ascii="Times New Roman" w:eastAsia="Times New Roman" w:hAnsi="Times New Roman" w:cs="Times New Roman"/>
          <w:sz w:val="28"/>
          <w:szCs w:val="28"/>
          <w:lang w:eastAsia="ru-RU"/>
        </w:rPr>
        <w:t xml:space="preserve"> = 6,33 и</w:t>
      </w:r>
      <w:r>
        <w:rPr>
          <w:rFonts w:ascii="Times New Roman" w:hAnsi="Times New Roman" w:cs="Times New Roman"/>
          <w:sz w:val="28"/>
          <w:szCs w:val="28"/>
        </w:rPr>
        <w:t xml:space="preserve"> создает на поверхности стали (Ст3) защитные покрытия с усредненной массой фосфатного слоя 11,2 г/м</w:t>
      </w:r>
      <w:r>
        <w:rPr>
          <w:rFonts w:ascii="Times New Roman" w:hAnsi="Times New Roman" w:cs="Times New Roman"/>
          <w:sz w:val="28"/>
          <w:szCs w:val="28"/>
          <w:vertAlign w:val="superscript"/>
        </w:rPr>
        <w:t>2</w:t>
      </w:r>
      <w:r>
        <w:rPr>
          <w:rFonts w:ascii="Times New Roman" w:hAnsi="Times New Roman" w:cs="Times New Roman"/>
          <w:sz w:val="28"/>
          <w:szCs w:val="28"/>
        </w:rPr>
        <w:t xml:space="preserve"> и защитным  действием 240 секунд, определенным по среднему времени капельной пробы</w:t>
      </w:r>
      <w:bookmarkEnd w:id="6"/>
    </w:p>
    <w:p w14:paraId="7E42C4D4" w14:textId="77777777" w:rsidR="002A1379" w:rsidRDefault="002A1379" w:rsidP="002A1379">
      <w:pPr>
        <w:spacing w:after="0" w:line="240" w:lineRule="auto"/>
        <w:ind w:firstLine="720"/>
        <w:jc w:val="both"/>
        <w:rPr>
          <w:rFonts w:ascii="Times New Roman" w:eastAsia="Times New Roman" w:hAnsi="Times New Roman" w:cs="Times New Roman"/>
          <w:kern w:val="0"/>
          <w:sz w:val="28"/>
          <w:szCs w:val="28"/>
          <w:lang w:eastAsia="ru-RU"/>
          <w14:ligatures w14:val="none"/>
        </w:rPr>
      </w:pPr>
      <w:r w:rsidRPr="000915DE">
        <w:rPr>
          <w:rFonts w:ascii="Times New Roman" w:eastAsia="Times New Roman" w:hAnsi="Times New Roman" w:cs="Times New Roman"/>
          <w:b/>
          <w:bCs/>
          <w:kern w:val="0"/>
          <w:sz w:val="28"/>
          <w:szCs w:val="28"/>
          <w:lang w:eastAsia="ru-RU"/>
          <w14:ligatures w14:val="none"/>
        </w:rPr>
        <w:t>Степень достоверности и апробация результатов</w:t>
      </w:r>
      <w:r w:rsidRPr="000915DE">
        <w:rPr>
          <w:rFonts w:ascii="Times New Roman" w:eastAsia="Times New Roman" w:hAnsi="Times New Roman" w:cs="Times New Roman"/>
          <w:kern w:val="0"/>
          <w:sz w:val="28"/>
          <w:szCs w:val="28"/>
          <w:lang w:eastAsia="ru-RU"/>
          <w14:ligatures w14:val="none"/>
        </w:rPr>
        <w:t>. Результаты диссертационной работы получены с использование</w:t>
      </w:r>
      <w:r>
        <w:rPr>
          <w:rFonts w:ascii="Times New Roman" w:eastAsia="Times New Roman" w:hAnsi="Times New Roman" w:cs="Times New Roman"/>
          <w:kern w:val="0"/>
          <w:sz w:val="28"/>
          <w:szCs w:val="28"/>
          <w:lang w:eastAsia="ru-RU"/>
          <w14:ligatures w14:val="none"/>
        </w:rPr>
        <w:t>м современных физико-химических методов научных исследований и классического химического анализа, а также применением известных стандартных методов и методик. Степень достоверности подтверждается достаточной степенью совпадения результатов инструментальных и химических методов анализа, лабораторных и укрупненных испытаний.</w:t>
      </w:r>
    </w:p>
    <w:p w14:paraId="141ABE86" w14:textId="77777777" w:rsidR="002A1379" w:rsidRDefault="002A1379" w:rsidP="002A1379">
      <w:pPr>
        <w:spacing w:after="0" w:line="240" w:lineRule="auto"/>
        <w:ind w:firstLine="720"/>
        <w:jc w:val="both"/>
        <w:rPr>
          <w:rFonts w:ascii="Times New Roman" w:eastAsia="Calibri" w:hAnsi="Times New Roman" w:cs="Times New Roman"/>
          <w:iCs/>
          <w:sz w:val="28"/>
          <w:szCs w:val="28"/>
          <w:shd w:val="clear" w:color="auto" w:fill="FFFFFF"/>
        </w:rPr>
      </w:pPr>
      <w:r>
        <w:rPr>
          <w:rFonts w:ascii="Times New Roman" w:eastAsia="Times New Roman" w:hAnsi="Times New Roman" w:cs="Times New Roman"/>
          <w:kern w:val="0"/>
          <w:sz w:val="28"/>
          <w:szCs w:val="28"/>
          <w:lang w:eastAsia="ru-RU"/>
          <w14:ligatures w14:val="none"/>
        </w:rPr>
        <w:t xml:space="preserve">Результаты исследований были апробированы на международной научно-практической конференции «Корреляционное взаимодействие науки и практики в новом мире» (2020 г., Санкт-Петербург, РФ);  </w:t>
      </w:r>
      <w:r w:rsidRPr="0010147E">
        <w:rPr>
          <w:rFonts w:ascii="Times New Roman" w:eastAsia="Calibri" w:hAnsi="Times New Roman" w:cs="Times New Roman"/>
          <w:bCs/>
          <w:iCs/>
          <w:sz w:val="28"/>
          <w:szCs w:val="28"/>
          <w:lang w:val="en-US"/>
        </w:rPr>
        <w:t>III</w:t>
      </w:r>
      <w:r>
        <w:rPr>
          <w:rFonts w:ascii="Times New Roman" w:eastAsia="Calibri" w:hAnsi="Times New Roman" w:cs="Times New Roman"/>
          <w:bCs/>
          <w:iCs/>
          <w:sz w:val="28"/>
          <w:szCs w:val="28"/>
        </w:rPr>
        <w:t>-й</w:t>
      </w:r>
      <w:r w:rsidRPr="0010147E">
        <w:rPr>
          <w:rFonts w:ascii="Times New Roman" w:eastAsia="Calibri" w:hAnsi="Times New Roman" w:cs="Times New Roman"/>
          <w:bCs/>
          <w:iCs/>
          <w:sz w:val="28"/>
          <w:szCs w:val="28"/>
        </w:rPr>
        <w:t xml:space="preserve"> международной научно-практической конференции «</w:t>
      </w:r>
      <w:r w:rsidRPr="0010147E">
        <w:rPr>
          <w:rFonts w:ascii="Times New Roman" w:eastAsia="Calibri" w:hAnsi="Times New Roman" w:cs="Times New Roman"/>
          <w:bCs/>
          <w:iCs/>
          <w:sz w:val="28"/>
          <w:szCs w:val="28"/>
          <w:lang w:val="en-US"/>
        </w:rPr>
        <w:t>Science</w:t>
      </w:r>
      <w:r w:rsidRPr="0010147E">
        <w:rPr>
          <w:rFonts w:ascii="Times New Roman" w:eastAsia="Calibri" w:hAnsi="Times New Roman" w:cs="Times New Roman"/>
          <w:bCs/>
          <w:iCs/>
          <w:sz w:val="28"/>
          <w:szCs w:val="28"/>
        </w:rPr>
        <w:t xml:space="preserve"> </w:t>
      </w:r>
      <w:r w:rsidRPr="0010147E">
        <w:rPr>
          <w:rFonts w:ascii="Times New Roman" w:eastAsia="Calibri" w:hAnsi="Times New Roman" w:cs="Times New Roman"/>
          <w:bCs/>
          <w:iCs/>
          <w:sz w:val="28"/>
          <w:szCs w:val="28"/>
          <w:lang w:val="en-US"/>
        </w:rPr>
        <w:t>and</w:t>
      </w:r>
      <w:r w:rsidRPr="0010147E">
        <w:rPr>
          <w:rFonts w:ascii="Times New Roman" w:eastAsia="Calibri" w:hAnsi="Times New Roman" w:cs="Times New Roman"/>
          <w:bCs/>
          <w:iCs/>
          <w:sz w:val="28"/>
          <w:szCs w:val="28"/>
        </w:rPr>
        <w:t xml:space="preserve"> </w:t>
      </w:r>
      <w:r w:rsidRPr="0010147E">
        <w:rPr>
          <w:rFonts w:ascii="Times New Roman" w:eastAsia="Calibri" w:hAnsi="Times New Roman" w:cs="Times New Roman"/>
          <w:bCs/>
          <w:iCs/>
          <w:sz w:val="28"/>
          <w:szCs w:val="28"/>
          <w:lang w:val="en-US"/>
        </w:rPr>
        <w:t>Business</w:t>
      </w:r>
      <w:r w:rsidRPr="0010147E">
        <w:rPr>
          <w:rFonts w:ascii="Times New Roman" w:eastAsia="Calibri" w:hAnsi="Times New Roman" w:cs="Times New Roman"/>
          <w:bCs/>
          <w:iCs/>
          <w:sz w:val="28"/>
          <w:szCs w:val="28"/>
        </w:rPr>
        <w:t xml:space="preserve">-2021» </w:t>
      </w:r>
      <w:r>
        <w:rPr>
          <w:rFonts w:ascii="Times New Roman" w:eastAsia="Calibri" w:hAnsi="Times New Roman" w:cs="Times New Roman"/>
          <w:bCs/>
          <w:iCs/>
          <w:sz w:val="28"/>
          <w:szCs w:val="28"/>
        </w:rPr>
        <w:t>(</w:t>
      </w:r>
      <w:r w:rsidRPr="0010147E">
        <w:rPr>
          <w:rFonts w:ascii="Times New Roman" w:eastAsia="Calibri" w:hAnsi="Times New Roman" w:cs="Times New Roman"/>
          <w:bCs/>
          <w:iCs/>
          <w:sz w:val="28"/>
          <w:szCs w:val="28"/>
        </w:rPr>
        <w:t>2021</w:t>
      </w:r>
      <w:r>
        <w:rPr>
          <w:rFonts w:ascii="Times New Roman" w:eastAsia="Calibri" w:hAnsi="Times New Roman" w:cs="Times New Roman"/>
          <w:bCs/>
          <w:iCs/>
          <w:sz w:val="28"/>
          <w:szCs w:val="28"/>
        </w:rPr>
        <w:t xml:space="preserve"> г.</w:t>
      </w:r>
      <w:r w:rsidRPr="0010147E">
        <w:rPr>
          <w:rFonts w:ascii="Times New Roman" w:eastAsia="Calibri" w:hAnsi="Times New Roman" w:cs="Times New Roman"/>
          <w:bCs/>
          <w:iCs/>
          <w:sz w:val="28"/>
          <w:szCs w:val="28"/>
        </w:rPr>
        <w:t>,</w:t>
      </w:r>
      <w:r>
        <w:rPr>
          <w:rFonts w:ascii="Times New Roman" w:eastAsia="Calibri" w:hAnsi="Times New Roman" w:cs="Times New Roman"/>
          <w:bCs/>
          <w:iCs/>
          <w:sz w:val="28"/>
          <w:szCs w:val="28"/>
        </w:rPr>
        <w:t xml:space="preserve"> </w:t>
      </w:r>
      <w:r w:rsidRPr="0010147E">
        <w:rPr>
          <w:rFonts w:ascii="Times New Roman" w:eastAsia="Calibri" w:hAnsi="Times New Roman" w:cs="Times New Roman"/>
          <w:bCs/>
          <w:iCs/>
          <w:sz w:val="28"/>
          <w:szCs w:val="28"/>
        </w:rPr>
        <w:t>Алматы</w:t>
      </w:r>
      <w:r>
        <w:rPr>
          <w:rFonts w:ascii="Times New Roman" w:eastAsia="Calibri" w:hAnsi="Times New Roman" w:cs="Times New Roman"/>
          <w:bCs/>
          <w:iCs/>
          <w:sz w:val="28"/>
          <w:szCs w:val="28"/>
        </w:rPr>
        <w:t xml:space="preserve">, РК); </w:t>
      </w:r>
      <w:r w:rsidRPr="0010147E">
        <w:rPr>
          <w:rFonts w:ascii="Times New Roman" w:eastAsia="Times New Roman" w:hAnsi="Times New Roman" w:cs="Times New Roman"/>
          <w:kern w:val="0"/>
          <w:sz w:val="28"/>
          <w:szCs w:val="28"/>
          <w:lang w:eastAsia="ru-RU"/>
          <w14:ligatures w14:val="none"/>
        </w:rPr>
        <w:t>5-</w:t>
      </w:r>
      <w:proofErr w:type="spellStart"/>
      <w:r w:rsidRPr="004E7ED4">
        <w:rPr>
          <w:rFonts w:ascii="Times New Roman" w:eastAsia="Times New Roman" w:hAnsi="Times New Roman" w:cs="Times New Roman"/>
          <w:kern w:val="0"/>
          <w:sz w:val="28"/>
          <w:szCs w:val="28"/>
          <w:lang w:val="en-US" w:eastAsia="ru-RU"/>
          <w14:ligatures w14:val="none"/>
        </w:rPr>
        <w:t>th</w:t>
      </w:r>
      <w:proofErr w:type="spellEnd"/>
      <w:r w:rsidRPr="0010147E">
        <w:rPr>
          <w:rFonts w:ascii="Times New Roman" w:eastAsia="Times New Roman" w:hAnsi="Times New Roman" w:cs="Times New Roman"/>
          <w:kern w:val="0"/>
          <w:sz w:val="28"/>
          <w:szCs w:val="28"/>
          <w:lang w:eastAsia="ru-RU"/>
          <w14:ligatures w14:val="none"/>
        </w:rPr>
        <w:t xml:space="preserve"> </w:t>
      </w:r>
      <w:r w:rsidRPr="004E7ED4">
        <w:rPr>
          <w:rFonts w:ascii="Times New Roman" w:eastAsia="Times New Roman" w:hAnsi="Times New Roman" w:cs="Times New Roman"/>
          <w:kern w:val="0"/>
          <w:sz w:val="28"/>
          <w:szCs w:val="28"/>
          <w:lang w:val="en-US" w:eastAsia="ru-RU"/>
          <w14:ligatures w14:val="none"/>
        </w:rPr>
        <w:t>International</w:t>
      </w:r>
      <w:r w:rsidRPr="0010147E">
        <w:rPr>
          <w:rFonts w:ascii="Times New Roman" w:eastAsia="Times New Roman" w:hAnsi="Times New Roman" w:cs="Times New Roman"/>
          <w:kern w:val="0"/>
          <w:sz w:val="28"/>
          <w:szCs w:val="28"/>
          <w:lang w:eastAsia="ru-RU"/>
          <w14:ligatures w14:val="none"/>
        </w:rPr>
        <w:t xml:space="preserve"> </w:t>
      </w:r>
      <w:r w:rsidRPr="004E7ED4">
        <w:rPr>
          <w:rFonts w:ascii="Times New Roman" w:eastAsia="Times New Roman" w:hAnsi="Times New Roman" w:cs="Times New Roman"/>
          <w:kern w:val="0"/>
          <w:sz w:val="28"/>
          <w:szCs w:val="28"/>
          <w:lang w:val="en-US" w:eastAsia="ru-RU"/>
          <w14:ligatures w14:val="none"/>
        </w:rPr>
        <w:t>Scientific</w:t>
      </w:r>
      <w:r w:rsidRPr="0010147E">
        <w:rPr>
          <w:rFonts w:ascii="Times New Roman" w:eastAsia="Times New Roman" w:hAnsi="Times New Roman" w:cs="Times New Roman"/>
          <w:kern w:val="0"/>
          <w:sz w:val="28"/>
          <w:szCs w:val="28"/>
          <w:lang w:eastAsia="ru-RU"/>
          <w14:ligatures w14:val="none"/>
        </w:rPr>
        <w:t xml:space="preserve"> </w:t>
      </w:r>
      <w:r w:rsidRPr="004E7ED4">
        <w:rPr>
          <w:rFonts w:ascii="Times New Roman" w:eastAsia="Times New Roman" w:hAnsi="Times New Roman" w:cs="Times New Roman"/>
          <w:kern w:val="0"/>
          <w:sz w:val="28"/>
          <w:szCs w:val="28"/>
          <w:lang w:val="en-US" w:eastAsia="ru-RU"/>
          <w14:ligatures w14:val="none"/>
        </w:rPr>
        <w:t>and</w:t>
      </w:r>
      <w:r w:rsidRPr="0010147E">
        <w:rPr>
          <w:rFonts w:ascii="Times New Roman" w:eastAsia="Times New Roman" w:hAnsi="Times New Roman" w:cs="Times New Roman"/>
          <w:kern w:val="0"/>
          <w:sz w:val="28"/>
          <w:szCs w:val="28"/>
          <w:lang w:eastAsia="ru-RU"/>
          <w14:ligatures w14:val="none"/>
        </w:rPr>
        <w:t xml:space="preserve"> </w:t>
      </w:r>
      <w:r w:rsidRPr="004E7ED4">
        <w:rPr>
          <w:rFonts w:ascii="Times New Roman" w:eastAsia="Times New Roman" w:hAnsi="Times New Roman" w:cs="Times New Roman"/>
          <w:kern w:val="0"/>
          <w:sz w:val="28"/>
          <w:szCs w:val="28"/>
          <w:lang w:val="en-US" w:eastAsia="ru-RU"/>
          <w14:ligatures w14:val="none"/>
        </w:rPr>
        <w:t>Technical</w:t>
      </w:r>
      <w:r w:rsidRPr="0010147E">
        <w:rPr>
          <w:rFonts w:ascii="Times New Roman" w:eastAsia="Times New Roman" w:hAnsi="Times New Roman" w:cs="Times New Roman"/>
          <w:kern w:val="0"/>
          <w:sz w:val="28"/>
          <w:szCs w:val="28"/>
          <w:lang w:eastAsia="ru-RU"/>
          <w14:ligatures w14:val="none"/>
        </w:rPr>
        <w:t xml:space="preserve"> </w:t>
      </w:r>
      <w:r w:rsidRPr="004E7ED4">
        <w:rPr>
          <w:rFonts w:ascii="Times New Roman" w:eastAsia="Times New Roman" w:hAnsi="Times New Roman" w:cs="Times New Roman"/>
          <w:kern w:val="0"/>
          <w:sz w:val="28"/>
          <w:szCs w:val="28"/>
          <w:lang w:val="en-US" w:eastAsia="ru-RU"/>
          <w14:ligatures w14:val="none"/>
        </w:rPr>
        <w:t>Internet</w:t>
      </w:r>
      <w:r w:rsidRPr="0010147E">
        <w:rPr>
          <w:rFonts w:ascii="Times New Roman" w:eastAsia="Times New Roman" w:hAnsi="Times New Roman" w:cs="Times New Roman"/>
          <w:kern w:val="0"/>
          <w:sz w:val="28"/>
          <w:szCs w:val="28"/>
          <w:lang w:eastAsia="ru-RU"/>
          <w14:ligatures w14:val="none"/>
        </w:rPr>
        <w:t xml:space="preserve"> </w:t>
      </w:r>
      <w:r w:rsidRPr="004E7ED4">
        <w:rPr>
          <w:rFonts w:ascii="Times New Roman" w:eastAsia="Times New Roman" w:hAnsi="Times New Roman" w:cs="Times New Roman"/>
          <w:kern w:val="0"/>
          <w:sz w:val="28"/>
          <w:szCs w:val="28"/>
          <w:lang w:val="en-US" w:eastAsia="ru-RU"/>
          <w14:ligatures w14:val="none"/>
        </w:rPr>
        <w:t>Conference</w:t>
      </w:r>
      <w:r w:rsidRPr="0010147E">
        <w:rPr>
          <w:rFonts w:ascii="Times New Roman" w:eastAsia="Times New Roman" w:hAnsi="Times New Roman" w:cs="Times New Roman"/>
          <w:kern w:val="0"/>
          <w:sz w:val="28"/>
          <w:szCs w:val="28"/>
          <w:lang w:eastAsia="ru-RU"/>
          <w14:ligatures w14:val="none"/>
        </w:rPr>
        <w:t xml:space="preserve"> “</w:t>
      </w:r>
      <w:r w:rsidRPr="004E7ED4">
        <w:rPr>
          <w:rFonts w:ascii="Times New Roman" w:eastAsia="Times New Roman" w:hAnsi="Times New Roman" w:cs="Times New Roman"/>
          <w:kern w:val="0"/>
          <w:sz w:val="28"/>
          <w:szCs w:val="28"/>
          <w:lang w:val="en-US" w:eastAsia="ru-RU"/>
          <w14:ligatures w14:val="none"/>
        </w:rPr>
        <w:t>Innovative</w:t>
      </w:r>
      <w:r w:rsidRPr="0010147E">
        <w:rPr>
          <w:rFonts w:ascii="Times New Roman" w:eastAsia="Times New Roman" w:hAnsi="Times New Roman" w:cs="Times New Roman"/>
          <w:kern w:val="0"/>
          <w:sz w:val="28"/>
          <w:szCs w:val="28"/>
          <w:lang w:eastAsia="ru-RU"/>
          <w14:ligatures w14:val="none"/>
        </w:rPr>
        <w:t xml:space="preserve"> </w:t>
      </w:r>
      <w:r w:rsidRPr="004E7ED4">
        <w:rPr>
          <w:rFonts w:ascii="Times New Roman" w:eastAsia="Times New Roman" w:hAnsi="Times New Roman" w:cs="Times New Roman"/>
          <w:kern w:val="0"/>
          <w:sz w:val="28"/>
          <w:szCs w:val="28"/>
          <w:lang w:val="en-US" w:eastAsia="ru-RU"/>
          <w14:ligatures w14:val="none"/>
        </w:rPr>
        <w:t>development</w:t>
      </w:r>
      <w:r w:rsidRPr="0010147E">
        <w:rPr>
          <w:rFonts w:ascii="Times New Roman" w:eastAsia="Times New Roman" w:hAnsi="Times New Roman" w:cs="Times New Roman"/>
          <w:kern w:val="0"/>
          <w:sz w:val="28"/>
          <w:szCs w:val="28"/>
          <w:lang w:eastAsia="ru-RU"/>
          <w14:ligatures w14:val="none"/>
        </w:rPr>
        <w:t xml:space="preserve"> </w:t>
      </w:r>
      <w:r w:rsidRPr="004E7ED4">
        <w:rPr>
          <w:rFonts w:ascii="Times New Roman" w:eastAsia="Times New Roman" w:hAnsi="Times New Roman" w:cs="Times New Roman"/>
          <w:kern w:val="0"/>
          <w:sz w:val="28"/>
          <w:szCs w:val="28"/>
          <w:lang w:val="en-US" w:eastAsia="ru-RU"/>
          <w14:ligatures w14:val="none"/>
        </w:rPr>
        <w:t>of</w:t>
      </w:r>
      <w:r w:rsidRPr="0010147E">
        <w:rPr>
          <w:rFonts w:ascii="Times New Roman" w:eastAsia="Times New Roman" w:hAnsi="Times New Roman" w:cs="Times New Roman"/>
          <w:kern w:val="0"/>
          <w:sz w:val="28"/>
          <w:szCs w:val="28"/>
          <w:lang w:eastAsia="ru-RU"/>
          <w14:ligatures w14:val="none"/>
        </w:rPr>
        <w:t xml:space="preserve"> </w:t>
      </w:r>
      <w:r w:rsidRPr="004E7ED4">
        <w:rPr>
          <w:rFonts w:ascii="Times New Roman" w:eastAsia="Times New Roman" w:hAnsi="Times New Roman" w:cs="Times New Roman"/>
          <w:kern w:val="0"/>
          <w:sz w:val="28"/>
          <w:szCs w:val="28"/>
          <w:lang w:val="en-US" w:eastAsia="ru-RU"/>
          <w14:ligatures w14:val="none"/>
        </w:rPr>
        <w:t>resource</w:t>
      </w:r>
      <w:r w:rsidRPr="0010147E">
        <w:rPr>
          <w:rFonts w:ascii="Times New Roman" w:eastAsia="Times New Roman" w:hAnsi="Times New Roman" w:cs="Times New Roman"/>
          <w:kern w:val="0"/>
          <w:sz w:val="28"/>
          <w:szCs w:val="28"/>
          <w:lang w:eastAsia="ru-RU"/>
          <w14:ligatures w14:val="none"/>
        </w:rPr>
        <w:t>-</w:t>
      </w:r>
      <w:r w:rsidRPr="004E7ED4">
        <w:rPr>
          <w:rFonts w:ascii="Times New Roman" w:eastAsia="Times New Roman" w:hAnsi="Times New Roman" w:cs="Times New Roman"/>
          <w:kern w:val="0"/>
          <w:sz w:val="28"/>
          <w:szCs w:val="28"/>
          <w:lang w:val="en-US" w:eastAsia="ru-RU"/>
          <w14:ligatures w14:val="none"/>
        </w:rPr>
        <w:t>saving</w:t>
      </w:r>
      <w:r w:rsidRPr="0010147E">
        <w:rPr>
          <w:rFonts w:ascii="Times New Roman" w:eastAsia="Times New Roman" w:hAnsi="Times New Roman" w:cs="Times New Roman"/>
          <w:kern w:val="0"/>
          <w:sz w:val="28"/>
          <w:szCs w:val="28"/>
          <w:lang w:eastAsia="ru-RU"/>
          <w14:ligatures w14:val="none"/>
        </w:rPr>
        <w:t xml:space="preserve"> </w:t>
      </w:r>
      <w:r w:rsidRPr="004E7ED4">
        <w:rPr>
          <w:rFonts w:ascii="Times New Roman" w:eastAsia="Times New Roman" w:hAnsi="Times New Roman" w:cs="Times New Roman"/>
          <w:kern w:val="0"/>
          <w:sz w:val="28"/>
          <w:szCs w:val="28"/>
          <w:lang w:val="en-US" w:eastAsia="ru-RU"/>
          <w14:ligatures w14:val="none"/>
        </w:rPr>
        <w:t>technologies</w:t>
      </w:r>
      <w:r w:rsidRPr="0010147E">
        <w:rPr>
          <w:rFonts w:ascii="Times New Roman" w:eastAsia="Times New Roman" w:hAnsi="Times New Roman" w:cs="Times New Roman"/>
          <w:kern w:val="0"/>
          <w:sz w:val="28"/>
          <w:szCs w:val="28"/>
          <w:lang w:eastAsia="ru-RU"/>
          <w14:ligatures w14:val="none"/>
        </w:rPr>
        <w:t xml:space="preserve"> </w:t>
      </w:r>
      <w:r w:rsidRPr="004E7ED4">
        <w:rPr>
          <w:rFonts w:ascii="Times New Roman" w:eastAsia="Times New Roman" w:hAnsi="Times New Roman" w:cs="Times New Roman"/>
          <w:kern w:val="0"/>
          <w:sz w:val="28"/>
          <w:szCs w:val="28"/>
          <w:lang w:val="en-US" w:eastAsia="ru-RU"/>
          <w14:ligatures w14:val="none"/>
        </w:rPr>
        <w:t>and</w:t>
      </w:r>
      <w:r w:rsidRPr="0010147E">
        <w:rPr>
          <w:rFonts w:ascii="Times New Roman" w:eastAsia="Times New Roman" w:hAnsi="Times New Roman" w:cs="Times New Roman"/>
          <w:kern w:val="0"/>
          <w:sz w:val="28"/>
          <w:szCs w:val="28"/>
          <w:lang w:eastAsia="ru-RU"/>
          <w14:ligatures w14:val="none"/>
        </w:rPr>
        <w:t xml:space="preserve"> </w:t>
      </w:r>
      <w:r w:rsidRPr="004E7ED4">
        <w:rPr>
          <w:rFonts w:ascii="Times New Roman" w:eastAsia="Times New Roman" w:hAnsi="Times New Roman" w:cs="Times New Roman"/>
          <w:kern w:val="0"/>
          <w:sz w:val="28"/>
          <w:szCs w:val="28"/>
          <w:lang w:val="en-US" w:eastAsia="ru-RU"/>
          <w14:ligatures w14:val="none"/>
        </w:rPr>
        <w:t>sustainable</w:t>
      </w:r>
      <w:r w:rsidRPr="0010147E">
        <w:rPr>
          <w:rFonts w:ascii="Times New Roman" w:eastAsia="Times New Roman" w:hAnsi="Times New Roman" w:cs="Times New Roman"/>
          <w:kern w:val="0"/>
          <w:sz w:val="28"/>
          <w:szCs w:val="28"/>
          <w:lang w:eastAsia="ru-RU"/>
          <w14:ligatures w14:val="none"/>
        </w:rPr>
        <w:t xml:space="preserve"> </w:t>
      </w:r>
      <w:r w:rsidRPr="004E7ED4">
        <w:rPr>
          <w:rFonts w:ascii="Times New Roman" w:eastAsia="Times New Roman" w:hAnsi="Times New Roman" w:cs="Times New Roman"/>
          <w:kern w:val="0"/>
          <w:sz w:val="28"/>
          <w:szCs w:val="28"/>
          <w:lang w:val="en-US" w:eastAsia="ru-RU"/>
          <w14:ligatures w14:val="none"/>
        </w:rPr>
        <w:t>use</w:t>
      </w:r>
      <w:r w:rsidRPr="0010147E">
        <w:rPr>
          <w:rFonts w:ascii="Times New Roman" w:eastAsia="Times New Roman" w:hAnsi="Times New Roman" w:cs="Times New Roman"/>
          <w:kern w:val="0"/>
          <w:sz w:val="28"/>
          <w:szCs w:val="28"/>
          <w:lang w:eastAsia="ru-RU"/>
          <w14:ligatures w14:val="none"/>
        </w:rPr>
        <w:t xml:space="preserve"> </w:t>
      </w:r>
      <w:r w:rsidRPr="004E7ED4">
        <w:rPr>
          <w:rFonts w:ascii="Times New Roman" w:eastAsia="Times New Roman" w:hAnsi="Times New Roman" w:cs="Times New Roman"/>
          <w:kern w:val="0"/>
          <w:sz w:val="28"/>
          <w:szCs w:val="28"/>
          <w:lang w:val="en-US" w:eastAsia="ru-RU"/>
          <w14:ligatures w14:val="none"/>
        </w:rPr>
        <w:t>of</w:t>
      </w:r>
      <w:r w:rsidRPr="0010147E">
        <w:rPr>
          <w:rFonts w:ascii="Times New Roman" w:eastAsia="Times New Roman" w:hAnsi="Times New Roman" w:cs="Times New Roman"/>
          <w:kern w:val="0"/>
          <w:sz w:val="28"/>
          <w:szCs w:val="28"/>
          <w:lang w:eastAsia="ru-RU"/>
          <w14:ligatures w14:val="none"/>
        </w:rPr>
        <w:t xml:space="preserve"> </w:t>
      </w:r>
      <w:r w:rsidRPr="004E7ED4">
        <w:rPr>
          <w:rFonts w:ascii="Times New Roman" w:eastAsia="Times New Roman" w:hAnsi="Times New Roman" w:cs="Times New Roman"/>
          <w:kern w:val="0"/>
          <w:sz w:val="28"/>
          <w:szCs w:val="28"/>
          <w:lang w:val="en-US" w:eastAsia="ru-RU"/>
          <w14:ligatures w14:val="none"/>
        </w:rPr>
        <w:t>natural</w:t>
      </w:r>
      <w:r w:rsidRPr="0010147E">
        <w:rPr>
          <w:rFonts w:ascii="Times New Roman" w:eastAsia="Times New Roman" w:hAnsi="Times New Roman" w:cs="Times New Roman"/>
          <w:kern w:val="0"/>
          <w:sz w:val="28"/>
          <w:szCs w:val="28"/>
          <w:lang w:eastAsia="ru-RU"/>
          <w14:ligatures w14:val="none"/>
        </w:rPr>
        <w:t xml:space="preserve"> </w:t>
      </w:r>
      <w:r w:rsidRPr="004E7ED4">
        <w:rPr>
          <w:rFonts w:ascii="Times New Roman" w:eastAsia="Times New Roman" w:hAnsi="Times New Roman" w:cs="Times New Roman"/>
          <w:kern w:val="0"/>
          <w:sz w:val="28"/>
          <w:szCs w:val="28"/>
          <w:lang w:val="en-US" w:eastAsia="ru-RU"/>
          <w14:ligatures w14:val="none"/>
        </w:rPr>
        <w:t>resources</w:t>
      </w:r>
      <w:r w:rsidRPr="0010147E">
        <w:rPr>
          <w:rFonts w:ascii="Times New Roman" w:eastAsia="Times New Roman" w:hAnsi="Times New Roman" w:cs="Times New Roman"/>
          <w:kern w:val="0"/>
          <w:sz w:val="28"/>
          <w:szCs w:val="28"/>
          <w:lang w:eastAsia="ru-RU"/>
          <w14:ligatures w14:val="none"/>
        </w:rPr>
        <w:t>”</w:t>
      </w:r>
      <w:r>
        <w:rPr>
          <w:rFonts w:ascii="Times New Roman" w:eastAsia="Times New Roman" w:hAnsi="Times New Roman" w:cs="Times New Roman"/>
          <w:kern w:val="0"/>
          <w:sz w:val="28"/>
          <w:szCs w:val="28"/>
          <w:lang w:eastAsia="ru-RU"/>
          <w14:ligatures w14:val="none"/>
        </w:rPr>
        <w:t xml:space="preserve"> (2022, </w:t>
      </w:r>
      <w:r w:rsidRPr="004E7ED4">
        <w:rPr>
          <w:rFonts w:ascii="Times New Roman" w:eastAsia="Times New Roman" w:hAnsi="Times New Roman" w:cs="Times New Roman"/>
          <w:kern w:val="0"/>
          <w:sz w:val="28"/>
          <w:szCs w:val="28"/>
          <w:lang w:val="en-US" w:eastAsia="ru-RU"/>
          <w14:ligatures w14:val="none"/>
        </w:rPr>
        <w:t>Petro</w:t>
      </w:r>
      <w:r w:rsidRPr="0010147E">
        <w:rPr>
          <w:rFonts w:ascii="Times New Roman" w:eastAsia="Times New Roman" w:hAnsi="Times New Roman" w:cs="Times New Roman"/>
          <w:kern w:val="0"/>
          <w:sz w:val="28"/>
          <w:szCs w:val="28"/>
          <w:lang w:eastAsia="ru-RU"/>
          <w14:ligatures w14:val="none"/>
        </w:rPr>
        <w:t>ș</w:t>
      </w:r>
      <w:r w:rsidRPr="004E7ED4">
        <w:rPr>
          <w:rFonts w:ascii="Times New Roman" w:eastAsia="Times New Roman" w:hAnsi="Times New Roman" w:cs="Times New Roman"/>
          <w:kern w:val="0"/>
          <w:sz w:val="28"/>
          <w:szCs w:val="28"/>
          <w:lang w:val="en-US" w:eastAsia="ru-RU"/>
          <w14:ligatures w14:val="none"/>
        </w:rPr>
        <w:t>ani</w:t>
      </w:r>
      <w:r w:rsidRPr="0010147E">
        <w:rPr>
          <w:rFonts w:ascii="Times New Roman" w:eastAsia="Times New Roman" w:hAnsi="Times New Roman" w:cs="Times New Roman"/>
          <w:kern w:val="0"/>
          <w:sz w:val="28"/>
          <w:szCs w:val="28"/>
          <w:lang w:eastAsia="ru-RU"/>
          <w14:ligatures w14:val="none"/>
        </w:rPr>
        <w:t xml:space="preserve">, </w:t>
      </w:r>
      <w:r w:rsidRPr="004E7ED4">
        <w:rPr>
          <w:rFonts w:ascii="Times New Roman" w:eastAsia="Times New Roman" w:hAnsi="Times New Roman" w:cs="Times New Roman"/>
          <w:kern w:val="0"/>
          <w:sz w:val="28"/>
          <w:szCs w:val="28"/>
          <w:lang w:val="en-US" w:eastAsia="ru-RU"/>
          <w14:ligatures w14:val="none"/>
        </w:rPr>
        <w:t>Romania</w:t>
      </w:r>
      <w:r>
        <w:rPr>
          <w:rFonts w:ascii="Times New Roman" w:eastAsia="Times New Roman" w:hAnsi="Times New Roman" w:cs="Times New Roman"/>
          <w:kern w:val="0"/>
          <w:sz w:val="28"/>
          <w:szCs w:val="28"/>
          <w:lang w:eastAsia="ru-RU"/>
          <w14:ligatures w14:val="none"/>
        </w:rPr>
        <w:t>); международной конференции «</w:t>
      </w:r>
      <w:proofErr w:type="spellStart"/>
      <w:r>
        <w:rPr>
          <w:rFonts w:ascii="Times New Roman" w:eastAsia="Times New Roman" w:hAnsi="Times New Roman" w:cs="Times New Roman"/>
          <w:kern w:val="0"/>
          <w:sz w:val="28"/>
          <w:szCs w:val="28"/>
          <w:lang w:eastAsia="ru-RU"/>
          <w14:ligatures w14:val="none"/>
        </w:rPr>
        <w:t>Сатпаевские</w:t>
      </w:r>
      <w:proofErr w:type="spellEnd"/>
      <w:r>
        <w:rPr>
          <w:rFonts w:ascii="Times New Roman" w:eastAsia="Times New Roman" w:hAnsi="Times New Roman" w:cs="Times New Roman"/>
          <w:kern w:val="0"/>
          <w:sz w:val="28"/>
          <w:szCs w:val="28"/>
          <w:lang w:eastAsia="ru-RU"/>
          <w14:ligatures w14:val="none"/>
        </w:rPr>
        <w:t xml:space="preserve"> чтения -2021» и «</w:t>
      </w:r>
      <w:proofErr w:type="spellStart"/>
      <w:r>
        <w:rPr>
          <w:rFonts w:ascii="Times New Roman" w:eastAsia="Times New Roman" w:hAnsi="Times New Roman" w:cs="Times New Roman"/>
          <w:kern w:val="0"/>
          <w:sz w:val="28"/>
          <w:szCs w:val="28"/>
          <w:lang w:eastAsia="ru-RU"/>
          <w14:ligatures w14:val="none"/>
        </w:rPr>
        <w:t>Сатпаевские</w:t>
      </w:r>
      <w:proofErr w:type="spellEnd"/>
      <w:r>
        <w:rPr>
          <w:rFonts w:ascii="Times New Roman" w:eastAsia="Times New Roman" w:hAnsi="Times New Roman" w:cs="Times New Roman"/>
          <w:kern w:val="0"/>
          <w:sz w:val="28"/>
          <w:szCs w:val="28"/>
          <w:lang w:eastAsia="ru-RU"/>
          <w14:ligatures w14:val="none"/>
        </w:rPr>
        <w:t xml:space="preserve"> чтения – 2023» (Алматы, РК); </w:t>
      </w:r>
      <w:r w:rsidRPr="008A53CC">
        <w:rPr>
          <w:rFonts w:ascii="Times New Roman" w:eastAsia="Calibri" w:hAnsi="Times New Roman" w:cs="Times New Roman"/>
          <w:iCs/>
          <w:sz w:val="28"/>
          <w:szCs w:val="28"/>
          <w:shd w:val="clear" w:color="auto" w:fill="FFFFFF"/>
        </w:rPr>
        <w:t xml:space="preserve">Международной научно-технической конференции. "Актуальные проблемы создания и использования высоких технологий переработки минерально-сырьевых ресурсов" </w:t>
      </w:r>
      <w:r>
        <w:rPr>
          <w:rFonts w:ascii="Times New Roman" w:eastAsia="Calibri" w:hAnsi="Times New Roman" w:cs="Times New Roman"/>
          <w:iCs/>
          <w:sz w:val="28"/>
          <w:szCs w:val="28"/>
          <w:shd w:val="clear" w:color="auto" w:fill="FFFFFF"/>
        </w:rPr>
        <w:t xml:space="preserve">(2023 г., </w:t>
      </w:r>
      <w:r w:rsidRPr="008A53CC">
        <w:rPr>
          <w:rFonts w:ascii="Times New Roman" w:eastAsia="Calibri" w:hAnsi="Times New Roman" w:cs="Times New Roman"/>
          <w:iCs/>
          <w:sz w:val="28"/>
          <w:szCs w:val="28"/>
          <w:shd w:val="clear" w:color="auto" w:fill="FFFFFF"/>
        </w:rPr>
        <w:t>Ташкент</w:t>
      </w:r>
      <w:r>
        <w:rPr>
          <w:rFonts w:ascii="Times New Roman" w:eastAsia="Calibri" w:hAnsi="Times New Roman" w:cs="Times New Roman"/>
          <w:iCs/>
          <w:sz w:val="28"/>
          <w:szCs w:val="28"/>
          <w:shd w:val="clear" w:color="auto" w:fill="FFFFFF"/>
        </w:rPr>
        <w:t>, Узбекистан).</w:t>
      </w:r>
    </w:p>
    <w:p w14:paraId="30E2A646" w14:textId="0225422A" w:rsidR="002A1379" w:rsidRPr="000915DE" w:rsidRDefault="00C873DD" w:rsidP="002A1379">
      <w:pPr>
        <w:spacing w:after="0" w:line="240" w:lineRule="auto"/>
        <w:ind w:firstLine="720"/>
        <w:jc w:val="both"/>
        <w:rPr>
          <w:rFonts w:ascii="Times New Roman" w:hAnsi="Times New Roman" w:cs="Times New Roman"/>
          <w:sz w:val="28"/>
          <w:szCs w:val="28"/>
        </w:rPr>
      </w:pPr>
      <w:r w:rsidRPr="000915DE">
        <w:rPr>
          <w:rFonts w:ascii="Times New Roman" w:eastAsia="Times New Roman" w:hAnsi="Times New Roman" w:cs="Times New Roman"/>
          <w:b/>
          <w:bCs/>
          <w:kern w:val="0"/>
          <w:sz w:val="28"/>
          <w:szCs w:val="28"/>
          <w:lang w:eastAsia="ru-RU"/>
          <w14:ligatures w14:val="none"/>
        </w:rPr>
        <w:t>Публикации по теме диссертации</w:t>
      </w:r>
      <w:r w:rsidRPr="000915DE">
        <w:rPr>
          <w:rFonts w:ascii="Times New Roman" w:eastAsia="Times New Roman" w:hAnsi="Times New Roman" w:cs="Times New Roman"/>
          <w:kern w:val="0"/>
          <w:sz w:val="28"/>
          <w:szCs w:val="28"/>
          <w:lang w:eastAsia="ru-RU"/>
          <w14:ligatures w14:val="none"/>
        </w:rPr>
        <w:t xml:space="preserve">. </w:t>
      </w:r>
      <w:r w:rsidR="002A1379" w:rsidRPr="009F5ED4">
        <w:rPr>
          <w:rFonts w:ascii="Times New Roman" w:eastAsia="Times New Roman" w:hAnsi="Times New Roman" w:cs="Times New Roman"/>
          <w:kern w:val="0"/>
          <w:sz w:val="28"/>
          <w:szCs w:val="28"/>
          <w:lang w:eastAsia="ru-RU"/>
          <w14:ligatures w14:val="none"/>
        </w:rPr>
        <w:t>Основные положения</w:t>
      </w:r>
      <w:r w:rsidR="002A1379" w:rsidRPr="000915DE">
        <w:rPr>
          <w:rFonts w:ascii="Times New Roman" w:eastAsia="Times New Roman" w:hAnsi="Times New Roman" w:cs="Times New Roman"/>
          <w:kern w:val="0"/>
          <w:sz w:val="28"/>
          <w:szCs w:val="28"/>
          <w:lang w:eastAsia="ru-RU"/>
          <w14:ligatures w14:val="none"/>
        </w:rPr>
        <w:t xml:space="preserve"> выполненных диссертационных исследований отражены в </w:t>
      </w:r>
      <w:r w:rsidR="002A1379" w:rsidRPr="001C1CBB">
        <w:rPr>
          <w:rFonts w:ascii="Times New Roman" w:eastAsia="Times New Roman" w:hAnsi="Times New Roman" w:cs="Times New Roman"/>
          <w:kern w:val="0"/>
          <w:sz w:val="28"/>
          <w:szCs w:val="28"/>
          <w:lang w:eastAsia="ru-RU"/>
          <w14:ligatures w14:val="none"/>
        </w:rPr>
        <w:t>9</w:t>
      </w:r>
      <w:r w:rsidR="002A1379" w:rsidRPr="000915DE">
        <w:rPr>
          <w:rFonts w:ascii="Times New Roman" w:eastAsia="Times New Roman" w:hAnsi="Times New Roman" w:cs="Times New Roman"/>
          <w:kern w:val="0"/>
          <w:sz w:val="28"/>
          <w:szCs w:val="28"/>
          <w:lang w:eastAsia="ru-RU"/>
          <w14:ligatures w14:val="none"/>
        </w:rPr>
        <w:t xml:space="preserve"> </w:t>
      </w:r>
      <w:r w:rsidR="002A1379">
        <w:rPr>
          <w:rFonts w:ascii="Times New Roman" w:eastAsia="Times New Roman" w:hAnsi="Times New Roman" w:cs="Times New Roman"/>
          <w:kern w:val="0"/>
          <w:sz w:val="28"/>
          <w:szCs w:val="28"/>
          <w:lang w:eastAsia="ru-RU"/>
          <w14:ligatures w14:val="none"/>
        </w:rPr>
        <w:t>н</w:t>
      </w:r>
      <w:r w:rsidR="002A1379" w:rsidRPr="000915DE">
        <w:rPr>
          <w:rFonts w:ascii="Times New Roman" w:eastAsia="Times New Roman" w:hAnsi="Times New Roman" w:cs="Times New Roman"/>
          <w:kern w:val="0"/>
          <w:sz w:val="28"/>
          <w:szCs w:val="28"/>
          <w:lang w:eastAsia="ru-RU"/>
          <w14:ligatures w14:val="none"/>
        </w:rPr>
        <w:t xml:space="preserve">аучных публикациях, в том числе 2 статьи в международном журнале, входящем в базу данных </w:t>
      </w:r>
      <w:r w:rsidR="002A1379" w:rsidRPr="000915DE">
        <w:rPr>
          <w:rFonts w:ascii="Times New Roman" w:eastAsia="Times New Roman" w:hAnsi="Times New Roman" w:cs="Times New Roman"/>
          <w:kern w:val="0"/>
          <w:sz w:val="28"/>
          <w:szCs w:val="28"/>
          <w:lang w:val="en-US" w:eastAsia="ru-RU"/>
          <w14:ligatures w14:val="none"/>
        </w:rPr>
        <w:t>Scopus</w:t>
      </w:r>
      <w:r w:rsidR="002A1379" w:rsidRPr="000915DE">
        <w:rPr>
          <w:rFonts w:ascii="Times New Roman" w:eastAsia="Times New Roman" w:hAnsi="Times New Roman" w:cs="Times New Roman"/>
          <w:kern w:val="0"/>
          <w:sz w:val="28"/>
          <w:szCs w:val="28"/>
          <w:lang w:eastAsia="ru-RU"/>
          <w14:ligatures w14:val="none"/>
        </w:rPr>
        <w:t xml:space="preserve">, 1 – в изданиях, </w:t>
      </w:r>
      <w:r w:rsidR="002A1379" w:rsidRPr="000915DE">
        <w:rPr>
          <w:rFonts w:ascii="Times New Roman" w:hAnsi="Times New Roman" w:cs="Times New Roman"/>
          <w:sz w:val="28"/>
          <w:szCs w:val="28"/>
        </w:rPr>
        <w:t xml:space="preserve">рекомендованных Комитетом по обеспечению качества в сфере науки и высшего образования, </w:t>
      </w:r>
      <w:r w:rsidR="002A1379">
        <w:rPr>
          <w:rFonts w:ascii="Times New Roman" w:hAnsi="Times New Roman" w:cs="Times New Roman"/>
          <w:sz w:val="28"/>
          <w:szCs w:val="28"/>
        </w:rPr>
        <w:t>6</w:t>
      </w:r>
      <w:r w:rsidR="002A1379" w:rsidRPr="000915DE">
        <w:rPr>
          <w:rFonts w:ascii="Times New Roman" w:hAnsi="Times New Roman" w:cs="Times New Roman"/>
          <w:sz w:val="28"/>
          <w:szCs w:val="28"/>
        </w:rPr>
        <w:t xml:space="preserve"> статей опубликованы в материалах международных конференций. По результатам исследований получены 2 патента на полезную модель РК. </w:t>
      </w:r>
    </w:p>
    <w:p w14:paraId="1FDC4FB9" w14:textId="4C9C8FF0" w:rsidR="00B3416D" w:rsidRDefault="002A1379" w:rsidP="00C873DD">
      <w:pPr>
        <w:spacing w:after="0" w:line="240" w:lineRule="auto"/>
        <w:ind w:firstLine="720"/>
        <w:jc w:val="both"/>
        <w:rPr>
          <w:rFonts w:ascii="Times New Roman" w:hAnsi="Times New Roman" w:cs="Times New Roman"/>
          <w:sz w:val="28"/>
          <w:szCs w:val="28"/>
        </w:rPr>
      </w:pPr>
      <w:r w:rsidRPr="00A634A1">
        <w:rPr>
          <w:rFonts w:ascii="Times New Roman" w:hAnsi="Times New Roman" w:cs="Times New Roman"/>
          <w:b/>
          <w:bCs/>
          <w:sz w:val="28"/>
          <w:szCs w:val="28"/>
        </w:rPr>
        <w:t>Структура и объем диссертации</w:t>
      </w:r>
      <w:r w:rsidRPr="00A634A1">
        <w:rPr>
          <w:rFonts w:ascii="Times New Roman" w:hAnsi="Times New Roman" w:cs="Times New Roman"/>
          <w:sz w:val="28"/>
          <w:szCs w:val="28"/>
        </w:rPr>
        <w:t xml:space="preserve">. </w:t>
      </w:r>
      <w:r w:rsidRPr="008864B8">
        <w:rPr>
          <w:rFonts w:ascii="Times New Roman" w:hAnsi="Times New Roman" w:cs="Times New Roman"/>
          <w:sz w:val="28"/>
          <w:szCs w:val="28"/>
        </w:rPr>
        <w:t xml:space="preserve">Диссертационная работа изложена на </w:t>
      </w:r>
      <w:r w:rsidR="008864B8" w:rsidRPr="008864B8">
        <w:rPr>
          <w:rFonts w:ascii="Times New Roman" w:hAnsi="Times New Roman" w:cs="Times New Roman"/>
          <w:sz w:val="28"/>
          <w:szCs w:val="28"/>
        </w:rPr>
        <w:t>12</w:t>
      </w:r>
      <w:r w:rsidR="00BB1B59">
        <w:rPr>
          <w:rFonts w:ascii="Times New Roman" w:hAnsi="Times New Roman" w:cs="Times New Roman"/>
          <w:sz w:val="28"/>
          <w:szCs w:val="28"/>
        </w:rPr>
        <w:t>2</w:t>
      </w:r>
      <w:r w:rsidRPr="008864B8">
        <w:rPr>
          <w:rFonts w:ascii="Times New Roman" w:hAnsi="Times New Roman" w:cs="Times New Roman"/>
          <w:sz w:val="28"/>
          <w:szCs w:val="28"/>
        </w:rPr>
        <w:t xml:space="preserve"> страницах машинописного текста, содержит </w:t>
      </w:r>
      <w:r w:rsidR="00C931D3" w:rsidRPr="008864B8">
        <w:rPr>
          <w:rFonts w:ascii="Times New Roman" w:hAnsi="Times New Roman" w:cs="Times New Roman"/>
          <w:sz w:val="28"/>
          <w:szCs w:val="28"/>
        </w:rPr>
        <w:t>2</w:t>
      </w:r>
      <w:r w:rsidR="000B2060" w:rsidRPr="008864B8">
        <w:rPr>
          <w:rFonts w:ascii="Times New Roman" w:hAnsi="Times New Roman" w:cs="Times New Roman"/>
          <w:sz w:val="28"/>
          <w:szCs w:val="28"/>
        </w:rPr>
        <w:t>9</w:t>
      </w:r>
      <w:r w:rsidRPr="008864B8">
        <w:rPr>
          <w:rFonts w:ascii="Times New Roman" w:hAnsi="Times New Roman" w:cs="Times New Roman"/>
          <w:sz w:val="28"/>
          <w:szCs w:val="28"/>
        </w:rPr>
        <w:t xml:space="preserve"> таблиц, </w:t>
      </w:r>
      <w:r w:rsidR="00C931D3" w:rsidRPr="008864B8">
        <w:rPr>
          <w:rFonts w:ascii="Times New Roman" w:hAnsi="Times New Roman" w:cs="Times New Roman"/>
          <w:sz w:val="28"/>
          <w:szCs w:val="28"/>
        </w:rPr>
        <w:t>4</w:t>
      </w:r>
      <w:r w:rsidR="00B075D2" w:rsidRPr="008864B8">
        <w:rPr>
          <w:rFonts w:ascii="Times New Roman" w:hAnsi="Times New Roman" w:cs="Times New Roman"/>
          <w:sz w:val="28"/>
          <w:szCs w:val="28"/>
        </w:rPr>
        <w:t>7</w:t>
      </w:r>
      <w:r w:rsidRPr="008864B8">
        <w:rPr>
          <w:rFonts w:ascii="Times New Roman" w:hAnsi="Times New Roman" w:cs="Times New Roman"/>
          <w:sz w:val="28"/>
          <w:szCs w:val="28"/>
        </w:rPr>
        <w:t xml:space="preserve"> рис</w:t>
      </w:r>
      <w:r w:rsidRPr="000915DE">
        <w:rPr>
          <w:rFonts w:ascii="Times New Roman" w:hAnsi="Times New Roman" w:cs="Times New Roman"/>
          <w:sz w:val="28"/>
          <w:szCs w:val="28"/>
        </w:rPr>
        <w:t xml:space="preserve">унка. Работа состоит из введения, </w:t>
      </w:r>
      <w:r>
        <w:rPr>
          <w:rFonts w:ascii="Times New Roman" w:hAnsi="Times New Roman" w:cs="Times New Roman"/>
          <w:sz w:val="28"/>
          <w:szCs w:val="28"/>
        </w:rPr>
        <w:t>6</w:t>
      </w:r>
      <w:r w:rsidRPr="000915DE">
        <w:rPr>
          <w:rFonts w:ascii="Times New Roman" w:hAnsi="Times New Roman" w:cs="Times New Roman"/>
          <w:sz w:val="28"/>
          <w:szCs w:val="28"/>
        </w:rPr>
        <w:t xml:space="preserve"> разделов, заключения, списка использованных источников из </w:t>
      </w:r>
      <w:r w:rsidR="00C931D3">
        <w:rPr>
          <w:rFonts w:ascii="Times New Roman" w:hAnsi="Times New Roman" w:cs="Times New Roman"/>
          <w:sz w:val="28"/>
          <w:szCs w:val="28"/>
        </w:rPr>
        <w:t>16</w:t>
      </w:r>
      <w:r w:rsidR="00E6036C">
        <w:rPr>
          <w:rFonts w:ascii="Times New Roman" w:hAnsi="Times New Roman" w:cs="Times New Roman"/>
          <w:sz w:val="28"/>
          <w:szCs w:val="28"/>
        </w:rPr>
        <w:t>0</w:t>
      </w:r>
      <w:r w:rsidRPr="000915DE">
        <w:rPr>
          <w:rFonts w:ascii="Times New Roman" w:hAnsi="Times New Roman" w:cs="Times New Roman"/>
          <w:sz w:val="28"/>
          <w:szCs w:val="28"/>
        </w:rPr>
        <w:t xml:space="preserve"> наименований и </w:t>
      </w:r>
      <w:r>
        <w:rPr>
          <w:rFonts w:ascii="Times New Roman" w:hAnsi="Times New Roman" w:cs="Times New Roman"/>
          <w:sz w:val="28"/>
          <w:szCs w:val="28"/>
        </w:rPr>
        <w:t>2</w:t>
      </w:r>
      <w:r w:rsidRPr="000915DE">
        <w:rPr>
          <w:rFonts w:ascii="Times New Roman" w:hAnsi="Times New Roman" w:cs="Times New Roman"/>
          <w:sz w:val="28"/>
          <w:szCs w:val="28"/>
        </w:rPr>
        <w:t xml:space="preserve"> приложений.</w:t>
      </w:r>
    </w:p>
    <w:p w14:paraId="7651D41D" w14:textId="0C81D6A9" w:rsidR="00C37BC5" w:rsidRPr="00B3416D" w:rsidRDefault="00B3416D" w:rsidP="00B3416D">
      <w:pPr>
        <w:pStyle w:val="a7"/>
        <w:numPr>
          <w:ilvl w:val="0"/>
          <w:numId w:val="13"/>
        </w:numPr>
        <w:rPr>
          <w:rFonts w:ascii="Times New Roman" w:hAnsi="Times New Roman" w:cs="Times New Roman"/>
          <w:b/>
          <w:bCs/>
          <w:sz w:val="28"/>
          <w:szCs w:val="28"/>
        </w:rPr>
      </w:pPr>
      <w:r w:rsidRPr="00B3416D">
        <w:rPr>
          <w:rFonts w:ascii="Times New Roman" w:hAnsi="Times New Roman" w:cs="Times New Roman"/>
          <w:sz w:val="28"/>
          <w:szCs w:val="28"/>
        </w:rPr>
        <w:br w:type="page"/>
      </w:r>
      <w:r w:rsidR="00C37BC5" w:rsidRPr="00B3416D">
        <w:rPr>
          <w:rFonts w:ascii="Times New Roman" w:hAnsi="Times New Roman" w:cs="Times New Roman"/>
          <w:b/>
          <w:bCs/>
          <w:sz w:val="28"/>
          <w:szCs w:val="28"/>
        </w:rPr>
        <w:lastRenderedPageBreak/>
        <w:t>АНАЛИТИЧЕСКИЙ ОБЗОР</w:t>
      </w:r>
    </w:p>
    <w:p w14:paraId="3C435B3D" w14:textId="77777777" w:rsidR="00C37BC5" w:rsidRDefault="00C37BC5" w:rsidP="00C37BC5">
      <w:pPr>
        <w:spacing w:after="0" w:line="240" w:lineRule="auto"/>
        <w:ind w:firstLine="709"/>
        <w:jc w:val="both"/>
        <w:rPr>
          <w:rFonts w:ascii="Times New Roman" w:hAnsi="Times New Roman" w:cs="Times New Roman"/>
          <w:b/>
          <w:bCs/>
          <w:sz w:val="28"/>
          <w:szCs w:val="28"/>
        </w:rPr>
      </w:pPr>
    </w:p>
    <w:p w14:paraId="7F1012FD" w14:textId="3A66E1A5" w:rsidR="00C37BC5" w:rsidRPr="00D60F67" w:rsidRDefault="00C37BC5" w:rsidP="00C37BC5">
      <w:pPr>
        <w:spacing w:after="0" w:line="240" w:lineRule="auto"/>
        <w:jc w:val="both"/>
        <w:rPr>
          <w:rFonts w:ascii="Times New Roman" w:eastAsia="Times New Roman" w:hAnsi="Times New Roman" w:cs="Times New Roman"/>
          <w:b/>
          <w:sz w:val="28"/>
        </w:rPr>
      </w:pPr>
      <w:r>
        <w:rPr>
          <w:rFonts w:ascii="Times New Roman" w:eastAsia="Times New Roman" w:hAnsi="Times New Roman" w:cs="Times New Roman"/>
          <w:b/>
          <w:sz w:val="28"/>
        </w:rPr>
        <w:t xml:space="preserve">          1.1.</w:t>
      </w:r>
      <w:r w:rsidRPr="00D60F67">
        <w:rPr>
          <w:rFonts w:ascii="Times New Roman" w:eastAsia="Times New Roman" w:hAnsi="Times New Roman" w:cs="Times New Roman"/>
          <w:b/>
          <w:sz w:val="28"/>
        </w:rPr>
        <w:t xml:space="preserve"> Проблема техногенных отходов и пути ее решения</w:t>
      </w:r>
    </w:p>
    <w:p w14:paraId="1C08D947" w14:textId="2C335186" w:rsidR="00C37BC5" w:rsidRPr="00C53249" w:rsidRDefault="00C37BC5" w:rsidP="00AD52CA">
      <w:pPr>
        <w:spacing w:after="0" w:line="240" w:lineRule="auto"/>
        <w:ind w:firstLine="708"/>
        <w:jc w:val="both"/>
        <w:rPr>
          <w:rFonts w:ascii="Times New Roman" w:eastAsia="Times New Roman" w:hAnsi="Times New Roman" w:cs="Times New Roman"/>
          <w:sz w:val="28"/>
          <w:szCs w:val="28"/>
        </w:rPr>
      </w:pPr>
      <w:r w:rsidRPr="00C21DFA">
        <w:rPr>
          <w:rFonts w:ascii="Times New Roman" w:eastAsia="Calibri" w:hAnsi="Times New Roman" w:cs="Times New Roman"/>
          <w:sz w:val="28"/>
          <w:szCs w:val="28"/>
        </w:rPr>
        <w:t xml:space="preserve">По количеству и разнообразию ресурсов минерально-сырьевой комплекс Казахстана занимает одно из ведущих мест в мире и остается одним из важных направлений привлечения инвестиций в развитие казахстанской экономики. Однако, добыча и обогащение </w:t>
      </w:r>
      <w:r w:rsidRPr="00A634A1">
        <w:rPr>
          <w:rFonts w:ascii="Times New Roman" w:eastAsia="Calibri" w:hAnsi="Times New Roman" w:cs="Times New Roman"/>
          <w:sz w:val="28"/>
          <w:szCs w:val="28"/>
        </w:rPr>
        <w:t xml:space="preserve">полезных ископаемых сопровождаются образованием огромного количества отходов, увеличивающих вредную техногенную нагрузку на окружающую среду, в том числе и на земельные площади, отводимые под их депонирование. Как правило, эти отходы, состоящие из пустых и вмещающих пород, не утилизируются, что обуславливает </w:t>
      </w:r>
      <w:r w:rsidRPr="00A634A1">
        <w:rPr>
          <w:rFonts w:ascii="Times New Roman" w:eastAsia="Times New Roman" w:hAnsi="Times New Roman" w:cs="Times New Roman"/>
          <w:sz w:val="28"/>
          <w:szCs w:val="28"/>
        </w:rPr>
        <w:t>необходимость поиска рациональных вариантов их использования, учитывающих имеющиеся для этого условия и интересы производителей и потребителей.</w:t>
      </w:r>
    </w:p>
    <w:p w14:paraId="1A844C91" w14:textId="1C1EBA45" w:rsidR="00C37BC5" w:rsidRPr="00C53249" w:rsidRDefault="00C37BC5" w:rsidP="00C37BC5">
      <w:pPr>
        <w:tabs>
          <w:tab w:val="left" w:pos="4373"/>
        </w:tabs>
        <w:spacing w:after="0" w:line="240" w:lineRule="auto"/>
        <w:ind w:firstLine="709"/>
        <w:jc w:val="both"/>
        <w:rPr>
          <w:rFonts w:ascii="Times New Roman" w:eastAsia="Calibri" w:hAnsi="Times New Roman" w:cs="Times New Roman"/>
          <w:sz w:val="28"/>
          <w:szCs w:val="28"/>
        </w:rPr>
      </w:pPr>
      <w:r w:rsidRPr="00C53249">
        <w:rPr>
          <w:rFonts w:ascii="Times New Roman" w:eastAsia="Calibri" w:hAnsi="Times New Roman" w:cs="Times New Roman"/>
          <w:sz w:val="28"/>
          <w:szCs w:val="28"/>
        </w:rPr>
        <w:t xml:space="preserve">Техногенные отходы отличаются большим разнообразием составов и свойств и по-разному влияют на качество продукции на их основе. Это приводит к отсутствию единого унифицированного способа их утилизации и необходимости разработки для каждого вида отходов особых методов их подготовки и переработки. Академик </w:t>
      </w:r>
      <w:proofErr w:type="spellStart"/>
      <w:r w:rsidRPr="00C53249">
        <w:rPr>
          <w:rFonts w:ascii="Times New Roman" w:eastAsia="Calibri" w:hAnsi="Times New Roman" w:cs="Times New Roman"/>
          <w:sz w:val="28"/>
          <w:szCs w:val="28"/>
        </w:rPr>
        <w:t>В.И.Соломатов</w:t>
      </w:r>
      <w:proofErr w:type="spellEnd"/>
      <w:r w:rsidRPr="00C53249">
        <w:rPr>
          <w:rFonts w:ascii="Times New Roman" w:eastAsia="Calibri" w:hAnsi="Times New Roman" w:cs="Times New Roman"/>
          <w:sz w:val="28"/>
          <w:szCs w:val="28"/>
        </w:rPr>
        <w:t xml:space="preserve"> [3</w:t>
      </w:r>
      <w:r w:rsidR="000A7C0E" w:rsidRPr="00C53249">
        <w:rPr>
          <w:rFonts w:ascii="Times New Roman" w:eastAsia="Calibri" w:hAnsi="Times New Roman" w:cs="Times New Roman"/>
          <w:sz w:val="28"/>
          <w:szCs w:val="28"/>
        </w:rPr>
        <w:t>2</w:t>
      </w:r>
      <w:r w:rsidRPr="00C53249">
        <w:rPr>
          <w:rFonts w:ascii="Times New Roman" w:eastAsia="Calibri" w:hAnsi="Times New Roman" w:cs="Times New Roman"/>
          <w:sz w:val="28"/>
          <w:szCs w:val="28"/>
        </w:rPr>
        <w:t>] отмечает, что для эффективного использования техногенных отходов нужен принципиально новый подход к их утилизации, требующий дополнительных затрат для создания информационно-аналитического банка данных об отходах, технологий их кондиционирования и санитарно-гигиенической оценки.</w:t>
      </w:r>
    </w:p>
    <w:p w14:paraId="607A0CFF" w14:textId="6ECD162C" w:rsidR="00C37BC5" w:rsidRDefault="00C37BC5" w:rsidP="00C37BC5">
      <w:pPr>
        <w:tabs>
          <w:tab w:val="left" w:pos="4373"/>
        </w:tabs>
        <w:spacing w:after="0" w:line="240" w:lineRule="auto"/>
        <w:ind w:firstLine="709"/>
        <w:jc w:val="both"/>
        <w:rPr>
          <w:rFonts w:ascii="Times New Roman" w:eastAsia="Calibri" w:hAnsi="Times New Roman" w:cs="Times New Roman"/>
          <w:sz w:val="28"/>
          <w:szCs w:val="28"/>
        </w:rPr>
      </w:pPr>
      <w:r w:rsidRPr="00C53249">
        <w:rPr>
          <w:rFonts w:ascii="Times New Roman" w:eastAsia="Calibri" w:hAnsi="Times New Roman" w:cs="Times New Roman"/>
          <w:sz w:val="28"/>
          <w:szCs w:val="28"/>
        </w:rPr>
        <w:t>Как отвалы вскрышных пород, так и отходы процессов обогащения минерального сырья, складированные на земной поверхности, обладают</w:t>
      </w:r>
      <w:r>
        <w:rPr>
          <w:rFonts w:ascii="Times New Roman" w:eastAsia="Calibri" w:hAnsi="Times New Roman" w:cs="Times New Roman"/>
          <w:sz w:val="28"/>
          <w:szCs w:val="28"/>
        </w:rPr>
        <w:t xml:space="preserve"> определенной ценностью. В большинстве своем они содержат значительные количества силикатных, алюмосиликатных, карбонатных соединений, что позволяет использовать их в качестве минерального сырья в стройиндустрии, дорожном, гидротехническом и других видах строительства </w:t>
      </w:r>
      <w:r w:rsidRPr="00CF5E1F">
        <w:rPr>
          <w:rFonts w:ascii="Times New Roman" w:eastAsia="Calibri" w:hAnsi="Times New Roman" w:cs="Times New Roman"/>
          <w:sz w:val="28"/>
          <w:szCs w:val="28"/>
        </w:rPr>
        <w:t>[</w:t>
      </w:r>
      <w:r>
        <w:rPr>
          <w:rFonts w:ascii="Times New Roman" w:eastAsia="Calibri" w:hAnsi="Times New Roman" w:cs="Times New Roman"/>
          <w:sz w:val="28"/>
          <w:szCs w:val="28"/>
        </w:rPr>
        <w:t>33-36</w:t>
      </w:r>
      <w:r w:rsidRPr="00CF5E1F">
        <w:rPr>
          <w:rFonts w:ascii="Times New Roman" w:eastAsia="Calibri" w:hAnsi="Times New Roman" w:cs="Times New Roman"/>
          <w:sz w:val="28"/>
          <w:szCs w:val="28"/>
        </w:rPr>
        <w:t>]</w:t>
      </w:r>
      <w:r>
        <w:rPr>
          <w:rFonts w:ascii="Times New Roman" w:eastAsia="Calibri" w:hAnsi="Times New Roman" w:cs="Times New Roman"/>
          <w:sz w:val="28"/>
          <w:szCs w:val="28"/>
        </w:rPr>
        <w:t>. Это является основанием того, что подобные отходы из разряда бесполезных, могут быть отнесены в класс техногенных месторождений. Разработка таких месторождений позволит не только расширить минерально-сырьевую базу, получить дополнительную продукцию, но и снизить загрязнение окружающей среды</w:t>
      </w:r>
      <w:r w:rsidRPr="00CF5E1F">
        <w:rPr>
          <w:rFonts w:ascii="Times New Roman" w:eastAsia="Calibri" w:hAnsi="Times New Roman" w:cs="Times New Roman"/>
          <w:sz w:val="28"/>
          <w:szCs w:val="28"/>
        </w:rPr>
        <w:t>.</w:t>
      </w:r>
    </w:p>
    <w:p w14:paraId="455186ED" w14:textId="77777777" w:rsidR="00C37BC5" w:rsidRPr="00780BDD" w:rsidRDefault="00C37BC5" w:rsidP="00C37BC5">
      <w:pPr>
        <w:tabs>
          <w:tab w:val="left" w:pos="4373"/>
        </w:tabs>
        <w:spacing w:after="0" w:line="240" w:lineRule="auto"/>
        <w:ind w:firstLine="709"/>
        <w:jc w:val="both"/>
        <w:rPr>
          <w:rFonts w:ascii="Times New Roman" w:hAnsi="Times New Roman" w:cs="Times New Roman"/>
          <w:sz w:val="28"/>
          <w:szCs w:val="28"/>
          <w:shd w:val="clear" w:color="auto" w:fill="FFFFFF"/>
        </w:rPr>
      </w:pPr>
      <w:r w:rsidRPr="00F617F7">
        <w:rPr>
          <w:rFonts w:ascii="Times New Roman" w:eastAsia="Calibri" w:hAnsi="Times New Roman" w:cs="Times New Roman"/>
          <w:sz w:val="28"/>
          <w:szCs w:val="28"/>
        </w:rPr>
        <w:t>Авторами [37]</w:t>
      </w:r>
      <w:r w:rsidRPr="00F617F7">
        <w:rPr>
          <w:rFonts w:ascii="Times New Roman" w:hAnsi="Times New Roman" w:cs="Times New Roman"/>
          <w:sz w:val="28"/>
          <w:szCs w:val="28"/>
          <w:shd w:val="clear" w:color="auto" w:fill="FFFFFF"/>
        </w:rPr>
        <w:t xml:space="preserve"> исследована возможность использования красных бокситовых шламов АО «Алюминий Казахстана» и золы-уносов от энергетического производства Павлодарской области при получении строительной керамики. В качестве вяжущего использовалась огнеупорная глина </w:t>
      </w:r>
      <w:proofErr w:type="spellStart"/>
      <w:r w:rsidRPr="00F617F7">
        <w:rPr>
          <w:rFonts w:ascii="Times New Roman" w:hAnsi="Times New Roman" w:cs="Times New Roman"/>
          <w:sz w:val="28"/>
          <w:szCs w:val="28"/>
          <w:shd w:val="clear" w:color="auto" w:fill="FFFFFF"/>
        </w:rPr>
        <w:t>Кемертузского</w:t>
      </w:r>
      <w:proofErr w:type="spellEnd"/>
      <w:r w:rsidRPr="00F617F7">
        <w:rPr>
          <w:rFonts w:ascii="Times New Roman" w:hAnsi="Times New Roman" w:cs="Times New Roman"/>
          <w:sz w:val="28"/>
          <w:szCs w:val="28"/>
          <w:shd w:val="clear" w:color="auto" w:fill="FFFFFF"/>
        </w:rPr>
        <w:t xml:space="preserve"> месторождения, расположенного в 250 км от Павлодара. Пробы были подготовлены с добавками красного шлама и комбинацией красного шлама с летучей золой Павлодарской ТЭЦ-1, которая представляет собой </w:t>
      </w:r>
      <w:proofErr w:type="spellStart"/>
      <w:r w:rsidRPr="00F617F7">
        <w:rPr>
          <w:rFonts w:ascii="Times New Roman" w:hAnsi="Times New Roman" w:cs="Times New Roman"/>
          <w:sz w:val="28"/>
          <w:szCs w:val="28"/>
          <w:shd w:val="clear" w:color="auto" w:fill="FFFFFF"/>
        </w:rPr>
        <w:t>низкокальциевую</w:t>
      </w:r>
      <w:proofErr w:type="spellEnd"/>
      <w:r w:rsidRPr="00F617F7">
        <w:rPr>
          <w:rFonts w:ascii="Times New Roman" w:hAnsi="Times New Roman" w:cs="Times New Roman"/>
          <w:sz w:val="28"/>
          <w:szCs w:val="28"/>
          <w:shd w:val="clear" w:color="auto" w:fill="FFFFFF"/>
        </w:rPr>
        <w:t xml:space="preserve"> разновидность кислой золы с высоким содержанием оксида алюминия. </w:t>
      </w:r>
      <w:r>
        <w:rPr>
          <w:rFonts w:ascii="Times New Roman" w:hAnsi="Times New Roman" w:cs="Times New Roman"/>
          <w:sz w:val="28"/>
          <w:szCs w:val="28"/>
          <w:shd w:val="clear" w:color="auto" w:fill="FFFFFF"/>
        </w:rPr>
        <w:t>Керамические</w:t>
      </w:r>
      <w:r w:rsidRPr="00F617F7">
        <w:rPr>
          <w:rFonts w:ascii="Times New Roman" w:hAnsi="Times New Roman" w:cs="Times New Roman"/>
          <w:sz w:val="28"/>
          <w:szCs w:val="28"/>
          <w:shd w:val="clear" w:color="auto" w:fill="FFFFFF"/>
        </w:rPr>
        <w:t xml:space="preserve"> материалы были отлиты методом литья пластмасс. Были изучены такие физико-химические свойства сырья и полученных образцов как воздушная и </w:t>
      </w:r>
      <w:proofErr w:type="spellStart"/>
      <w:r w:rsidRPr="00F617F7">
        <w:rPr>
          <w:rFonts w:ascii="Times New Roman" w:hAnsi="Times New Roman" w:cs="Times New Roman"/>
          <w:sz w:val="28"/>
          <w:szCs w:val="28"/>
          <w:shd w:val="clear" w:color="auto" w:fill="FFFFFF"/>
        </w:rPr>
        <w:t>огнеусадка</w:t>
      </w:r>
      <w:proofErr w:type="spellEnd"/>
      <w:r w:rsidRPr="00F617F7">
        <w:rPr>
          <w:rFonts w:ascii="Times New Roman" w:hAnsi="Times New Roman" w:cs="Times New Roman"/>
          <w:sz w:val="28"/>
          <w:szCs w:val="28"/>
          <w:shd w:val="clear" w:color="auto" w:fill="FFFFFF"/>
        </w:rPr>
        <w:t xml:space="preserve">, </w:t>
      </w:r>
      <w:proofErr w:type="spellStart"/>
      <w:r w:rsidRPr="00F617F7">
        <w:rPr>
          <w:rFonts w:ascii="Times New Roman" w:hAnsi="Times New Roman" w:cs="Times New Roman"/>
          <w:sz w:val="28"/>
          <w:szCs w:val="28"/>
          <w:shd w:val="clear" w:color="auto" w:fill="FFFFFF"/>
        </w:rPr>
        <w:t>водопоглощение</w:t>
      </w:r>
      <w:proofErr w:type="spellEnd"/>
      <w:r w:rsidRPr="00F617F7">
        <w:rPr>
          <w:rFonts w:ascii="Times New Roman" w:hAnsi="Times New Roman" w:cs="Times New Roman"/>
          <w:sz w:val="28"/>
          <w:szCs w:val="28"/>
          <w:shd w:val="clear" w:color="auto" w:fill="FFFFFF"/>
        </w:rPr>
        <w:t xml:space="preserve">, прочность на сжатие, химический состав. На основании полученных результатов был проведен сравнительный анализ образцов с </w:t>
      </w:r>
      <w:r w:rsidRPr="00F617F7">
        <w:rPr>
          <w:rFonts w:ascii="Times New Roman" w:hAnsi="Times New Roman" w:cs="Times New Roman"/>
          <w:sz w:val="28"/>
          <w:szCs w:val="28"/>
          <w:shd w:val="clear" w:color="auto" w:fill="FFFFFF"/>
        </w:rPr>
        <w:lastRenderedPageBreak/>
        <w:t>добавлением красного шлама и комбинации красного шлама и летучей золы. Это позволило определить оптимальный состав керамических масс и параметры процесса обжига.</w:t>
      </w:r>
    </w:p>
    <w:p w14:paraId="63B20857" w14:textId="77777777" w:rsidR="00C37BC5" w:rsidRPr="002A75D3" w:rsidRDefault="00C37BC5" w:rsidP="00C37BC5">
      <w:pPr>
        <w:tabs>
          <w:tab w:val="left" w:pos="4373"/>
        </w:tabs>
        <w:spacing w:after="0" w:line="240" w:lineRule="auto"/>
        <w:ind w:firstLine="709"/>
        <w:jc w:val="both"/>
        <w:rPr>
          <w:rFonts w:ascii="Times New Roman" w:eastAsia="Calibri" w:hAnsi="Times New Roman" w:cs="Times New Roman"/>
          <w:sz w:val="28"/>
          <w:szCs w:val="28"/>
        </w:rPr>
      </w:pPr>
      <w:r w:rsidRPr="002A75D3">
        <w:rPr>
          <w:rFonts w:ascii="Times New Roman" w:hAnsi="Times New Roman" w:cs="Times New Roman"/>
          <w:sz w:val="28"/>
          <w:szCs w:val="28"/>
          <w:shd w:val="clear" w:color="auto" w:fill="FFFFFF"/>
        </w:rPr>
        <w:t xml:space="preserve">В работе [38] был проведен анализ отходов металлургических предприятий Павлодарской области, и выяснилось, что бокситовый шлам, который является отходами алюминиевого завода, может быть использован в качестве вяжущего материала в строительных материалах. Показано, что преимущество вяжущих веществ на основе бокситовых шламов заключается в их медленном процессе затвердевания, в отличие от цемента или </w:t>
      </w:r>
      <w:proofErr w:type="spellStart"/>
      <w:r w:rsidRPr="002A75D3">
        <w:rPr>
          <w:rFonts w:ascii="Times New Roman" w:hAnsi="Times New Roman" w:cs="Times New Roman"/>
          <w:sz w:val="28"/>
          <w:szCs w:val="28"/>
          <w:shd w:val="clear" w:color="auto" w:fill="FFFFFF"/>
        </w:rPr>
        <w:t>цементобетона</w:t>
      </w:r>
      <w:proofErr w:type="spellEnd"/>
      <w:r w:rsidRPr="002A75D3">
        <w:rPr>
          <w:rFonts w:ascii="Times New Roman" w:hAnsi="Times New Roman" w:cs="Times New Roman"/>
          <w:sz w:val="28"/>
          <w:szCs w:val="28"/>
          <w:shd w:val="clear" w:color="auto" w:fill="FFFFFF"/>
        </w:rPr>
        <w:t>. На основе проведенных исследований была разработана технология производства бетона с использованием бокситового шлама. Для этого было выбрано оборудование от поставщика ООО "</w:t>
      </w:r>
      <w:proofErr w:type="spellStart"/>
      <w:r w:rsidRPr="002A75D3">
        <w:rPr>
          <w:rFonts w:ascii="Times New Roman" w:hAnsi="Times New Roman" w:cs="Times New Roman"/>
          <w:sz w:val="28"/>
          <w:szCs w:val="28"/>
          <w:shd w:val="clear" w:color="auto" w:fill="FFFFFF"/>
        </w:rPr>
        <w:t>АлтайСтройМаш</w:t>
      </w:r>
      <w:proofErr w:type="spellEnd"/>
      <w:r w:rsidRPr="002A75D3">
        <w:rPr>
          <w:rFonts w:ascii="Times New Roman" w:hAnsi="Times New Roman" w:cs="Times New Roman"/>
          <w:sz w:val="28"/>
          <w:szCs w:val="28"/>
          <w:shd w:val="clear" w:color="auto" w:fill="FFFFFF"/>
        </w:rPr>
        <w:t>" с производительностью 12 куб. метров в сутки для производства бетонных блоков.</w:t>
      </w:r>
    </w:p>
    <w:p w14:paraId="3FF6CE11" w14:textId="77777777" w:rsidR="00C37BC5" w:rsidRPr="00A634A1" w:rsidRDefault="00C37BC5" w:rsidP="00C37BC5">
      <w:pPr>
        <w:tabs>
          <w:tab w:val="left" w:pos="4373"/>
        </w:tabs>
        <w:spacing w:after="0" w:line="240" w:lineRule="auto"/>
        <w:ind w:firstLine="709"/>
        <w:jc w:val="both"/>
        <w:rPr>
          <w:rFonts w:ascii="Times New Roman" w:eastAsia="Calibri" w:hAnsi="Times New Roman" w:cs="Times New Roman"/>
          <w:sz w:val="28"/>
          <w:szCs w:val="28"/>
        </w:rPr>
      </w:pPr>
      <w:r w:rsidRPr="00A634A1">
        <w:rPr>
          <w:rFonts w:ascii="Times New Roman" w:eastAsia="Calibri" w:hAnsi="Times New Roman" w:cs="Times New Roman"/>
          <w:sz w:val="28"/>
          <w:szCs w:val="28"/>
        </w:rPr>
        <w:t xml:space="preserve">Авторами </w:t>
      </w:r>
      <w:r w:rsidRPr="00A634A1">
        <w:rPr>
          <w:rFonts w:ascii="Times New Roman" w:hAnsi="Times New Roman" w:cs="Times New Roman"/>
          <w:sz w:val="28"/>
          <w:szCs w:val="28"/>
          <w:shd w:val="clear" w:color="auto" w:fill="FFFFFF"/>
        </w:rPr>
        <w:t xml:space="preserve">[39] на основе проведенных исследований показано, что производство цементов повышенной прочности для строительства многоэтажных зданий и сооружений из бетона и железобетона возможно с использованием в качестве сырья шлаков доменных, мартеновских, </w:t>
      </w:r>
      <w:proofErr w:type="spellStart"/>
      <w:r w:rsidRPr="00A634A1">
        <w:rPr>
          <w:rFonts w:ascii="Times New Roman" w:hAnsi="Times New Roman" w:cs="Times New Roman"/>
          <w:sz w:val="28"/>
          <w:szCs w:val="28"/>
          <w:shd w:val="clear" w:color="auto" w:fill="FFFFFF"/>
        </w:rPr>
        <w:t>электротермофосфорных</w:t>
      </w:r>
      <w:proofErr w:type="spellEnd"/>
      <w:r w:rsidRPr="00A634A1">
        <w:rPr>
          <w:rFonts w:ascii="Times New Roman" w:hAnsi="Times New Roman" w:cs="Times New Roman"/>
          <w:sz w:val="28"/>
          <w:szCs w:val="28"/>
          <w:shd w:val="clear" w:color="auto" w:fill="FFFFFF"/>
        </w:rPr>
        <w:t xml:space="preserve"> печей, а также шлаков цветной металлургии, в состав которых входят силикатные и алюмосиликатные расплавы. Установлено, что главным действующим началом </w:t>
      </w:r>
      <w:proofErr w:type="spellStart"/>
      <w:r w:rsidRPr="00A634A1">
        <w:rPr>
          <w:rFonts w:ascii="Times New Roman" w:hAnsi="Times New Roman" w:cs="Times New Roman"/>
          <w:sz w:val="28"/>
          <w:szCs w:val="28"/>
          <w:shd w:val="clear" w:color="auto" w:fill="FFFFFF"/>
        </w:rPr>
        <w:t>шлакощелочных</w:t>
      </w:r>
      <w:proofErr w:type="spellEnd"/>
      <w:r w:rsidRPr="00A634A1">
        <w:rPr>
          <w:rFonts w:ascii="Times New Roman" w:hAnsi="Times New Roman" w:cs="Times New Roman"/>
          <w:sz w:val="28"/>
          <w:szCs w:val="28"/>
          <w:shd w:val="clear" w:color="auto" w:fill="FFFFFF"/>
        </w:rPr>
        <w:t xml:space="preserve"> вяжущих являются соединения щелочных металлов. Разработанная технология получения </w:t>
      </w:r>
      <w:proofErr w:type="spellStart"/>
      <w:r w:rsidRPr="00A634A1">
        <w:rPr>
          <w:rFonts w:ascii="Times New Roman" w:hAnsi="Times New Roman" w:cs="Times New Roman"/>
          <w:sz w:val="28"/>
          <w:szCs w:val="28"/>
          <w:shd w:val="clear" w:color="auto" w:fill="FFFFFF"/>
        </w:rPr>
        <w:t>шлакощелочных</w:t>
      </w:r>
      <w:proofErr w:type="spellEnd"/>
      <w:r w:rsidRPr="00A634A1">
        <w:rPr>
          <w:rFonts w:ascii="Times New Roman" w:hAnsi="Times New Roman" w:cs="Times New Roman"/>
          <w:sz w:val="28"/>
          <w:szCs w:val="28"/>
          <w:shd w:val="clear" w:color="auto" w:fill="FFFFFF"/>
        </w:rPr>
        <w:t xml:space="preserve"> вяжущих является не только ресурсосберегающей, но и энергосберегающей, так как единственной энергоемкой операцией при получении </w:t>
      </w:r>
      <w:proofErr w:type="spellStart"/>
      <w:r w:rsidRPr="00A634A1">
        <w:rPr>
          <w:rFonts w:ascii="Times New Roman" w:hAnsi="Times New Roman" w:cs="Times New Roman"/>
          <w:sz w:val="28"/>
          <w:szCs w:val="28"/>
          <w:shd w:val="clear" w:color="auto" w:fill="FFFFFF"/>
        </w:rPr>
        <w:t>шлакощелочных</w:t>
      </w:r>
      <w:proofErr w:type="spellEnd"/>
      <w:r w:rsidRPr="00A634A1">
        <w:rPr>
          <w:rFonts w:ascii="Times New Roman" w:hAnsi="Times New Roman" w:cs="Times New Roman"/>
          <w:sz w:val="28"/>
          <w:szCs w:val="28"/>
          <w:shd w:val="clear" w:color="auto" w:fill="FFFFFF"/>
        </w:rPr>
        <w:t xml:space="preserve"> вяжущих является помол шлаков. Показано, что удельная поверхность частиц должна составить 3000-3500 см²/г, как у классического портландцемента марки 400. </w:t>
      </w:r>
    </w:p>
    <w:p w14:paraId="7A4C418E" w14:textId="77777777" w:rsidR="00C37BC5" w:rsidRPr="00A634A1" w:rsidRDefault="00C37BC5" w:rsidP="00C37BC5">
      <w:pPr>
        <w:tabs>
          <w:tab w:val="left" w:pos="4373"/>
        </w:tabs>
        <w:spacing w:after="0" w:line="240" w:lineRule="auto"/>
        <w:ind w:firstLine="709"/>
        <w:jc w:val="both"/>
        <w:rPr>
          <w:rFonts w:ascii="Times New Roman" w:hAnsi="Times New Roman" w:cs="Times New Roman"/>
          <w:sz w:val="28"/>
          <w:szCs w:val="28"/>
          <w:shd w:val="clear" w:color="auto" w:fill="FFFFFF"/>
        </w:rPr>
      </w:pPr>
      <w:r w:rsidRPr="00A634A1">
        <w:rPr>
          <w:rFonts w:ascii="Times New Roman" w:hAnsi="Times New Roman" w:cs="Times New Roman"/>
          <w:sz w:val="28"/>
          <w:szCs w:val="28"/>
          <w:shd w:val="clear" w:color="auto" w:fill="FFFFFF"/>
        </w:rPr>
        <w:t>В работе [40] рассмотрен опыт утилизации техногенных отходов энергетики и металлургии РК путем использования их в изготовлении строительных материалов. Предлагаемая технология производства строительных изделий с использованием золошлаковых отходов предусматривает инновационные составы сырьевых смесей, что обеспечивает повышение эксплуатационных характеристик и увеличение производительности труда в строительстве. Применяемая технология по сравнению с существующими аналогами имеет основное преимущество в том, что она предусматривает использование именно местных отходов (золошлаковые отходы от сжигания Экибастузского угля, бокситовый шлам Павлодарского алюминиевого завода и т. п.), которые отличаются по химическому и гранулометрическому составу, а также связующим свойствам от других аналогов и прототипов.</w:t>
      </w:r>
    </w:p>
    <w:p w14:paraId="5A7BED8E" w14:textId="73351977" w:rsidR="00C37BC5" w:rsidRPr="00DE18B0" w:rsidRDefault="00C37BC5" w:rsidP="00C37BC5">
      <w:pPr>
        <w:pStyle w:val="af1"/>
        <w:shd w:val="clear" w:color="auto" w:fill="FFFFFF"/>
        <w:spacing w:before="0" w:beforeAutospacing="0" w:after="0" w:afterAutospacing="0"/>
        <w:ind w:firstLine="709"/>
        <w:jc w:val="both"/>
        <w:rPr>
          <w:sz w:val="28"/>
          <w:szCs w:val="28"/>
        </w:rPr>
      </w:pPr>
      <w:r w:rsidRPr="00DE18B0">
        <w:rPr>
          <w:sz w:val="28"/>
          <w:szCs w:val="28"/>
        </w:rPr>
        <w:t>В статье</w:t>
      </w:r>
      <w:r>
        <w:rPr>
          <w:sz w:val="28"/>
          <w:szCs w:val="28"/>
        </w:rPr>
        <w:t xml:space="preserve"> </w:t>
      </w:r>
      <w:r w:rsidRPr="00DE18B0">
        <w:rPr>
          <w:sz w:val="28"/>
          <w:szCs w:val="28"/>
        </w:rPr>
        <w:t>[41] обоснована возможность получения блочных вспененных материалов для производства теплоизоляционных материалов на основе техногенных отходов по низкотемпературной технологии. Автором исследованы способы улучшения эксплуатационных свойств пеносиликатов путем введения модифицирующих добавок (</w:t>
      </w:r>
      <w:proofErr w:type="spellStart"/>
      <w:proofErr w:type="gramStart"/>
      <w:r w:rsidRPr="00DE18B0">
        <w:rPr>
          <w:sz w:val="28"/>
          <w:szCs w:val="28"/>
        </w:rPr>
        <w:t>апатито</w:t>
      </w:r>
      <w:proofErr w:type="spellEnd"/>
      <w:r w:rsidRPr="00DE18B0">
        <w:rPr>
          <w:sz w:val="28"/>
          <w:szCs w:val="28"/>
        </w:rPr>
        <w:t>-нефелиновые</w:t>
      </w:r>
      <w:proofErr w:type="gramEnd"/>
      <w:r w:rsidRPr="00DE18B0">
        <w:rPr>
          <w:sz w:val="28"/>
          <w:szCs w:val="28"/>
        </w:rPr>
        <w:t xml:space="preserve"> отходы, зола-унос). Для получения пеносиликатов на основе кремнеземсодержащих отходов готовили </w:t>
      </w:r>
      <w:proofErr w:type="spellStart"/>
      <w:r w:rsidRPr="00DE18B0">
        <w:rPr>
          <w:sz w:val="28"/>
          <w:szCs w:val="28"/>
        </w:rPr>
        <w:t>жидкостекольную</w:t>
      </w:r>
      <w:proofErr w:type="spellEnd"/>
      <w:r w:rsidRPr="00DE18B0">
        <w:rPr>
          <w:sz w:val="28"/>
          <w:szCs w:val="28"/>
        </w:rPr>
        <w:t xml:space="preserve"> композицию, в которую вводили добавки. После формования и </w:t>
      </w:r>
      <w:r w:rsidRPr="00DE18B0">
        <w:rPr>
          <w:sz w:val="28"/>
          <w:szCs w:val="28"/>
        </w:rPr>
        <w:lastRenderedPageBreak/>
        <w:t xml:space="preserve">сушки образцы подвергали вспучиванию. Физико-химические и теплофизические свойства пеносиликатных материалов из кремнеземсодержащего сырья определяли с учетом требований ГОСТ, предъявляемых теплоизоляционным строительным материалам. Для определения коэффициента теплопроводности использовался электронный измеритель теплопроводности ИТП-МГ 4. Микроскопические </w:t>
      </w:r>
      <w:r w:rsidRPr="00A634A1">
        <w:rPr>
          <w:sz w:val="28"/>
          <w:szCs w:val="28"/>
        </w:rPr>
        <w:t>исследования проводились на сканирующем микроскопе SEM LEO 420. На основе проведенных исследований автором [41] предложены оптимальные составы и условия получения вспененных материалов, соответствующих нормативным требованиям, предъявляемым материалам и изделиям строительным теплоизоляционным. Полученные вспененные материалы обладают плотностью до 0</w:t>
      </w:r>
      <w:r w:rsidR="00567956">
        <w:rPr>
          <w:sz w:val="28"/>
          <w:szCs w:val="28"/>
        </w:rPr>
        <w:t>.</w:t>
      </w:r>
      <w:r w:rsidRPr="00A634A1">
        <w:rPr>
          <w:sz w:val="28"/>
          <w:szCs w:val="28"/>
        </w:rPr>
        <w:t>55 г/см</w:t>
      </w:r>
      <w:r w:rsidRPr="00A634A1">
        <w:rPr>
          <w:sz w:val="28"/>
          <w:szCs w:val="28"/>
          <w:vertAlign w:val="superscript"/>
        </w:rPr>
        <w:t>3</w:t>
      </w:r>
      <w:r w:rsidRPr="00A634A1">
        <w:rPr>
          <w:sz w:val="28"/>
          <w:szCs w:val="28"/>
        </w:rPr>
        <w:t xml:space="preserve">, прочностью 5.5 МПа, </w:t>
      </w:r>
      <w:proofErr w:type="spellStart"/>
      <w:r w:rsidRPr="00A634A1">
        <w:rPr>
          <w:sz w:val="28"/>
          <w:szCs w:val="28"/>
        </w:rPr>
        <w:t>водопоглощением</w:t>
      </w:r>
      <w:proofErr w:type="spellEnd"/>
      <w:r w:rsidRPr="00A634A1">
        <w:rPr>
          <w:sz w:val="28"/>
          <w:szCs w:val="28"/>
        </w:rPr>
        <w:t xml:space="preserve"> 15–22 %, теплопроводностью 0</w:t>
      </w:r>
      <w:r w:rsidR="00567956">
        <w:rPr>
          <w:sz w:val="28"/>
          <w:szCs w:val="28"/>
        </w:rPr>
        <w:t>.</w:t>
      </w:r>
      <w:r w:rsidRPr="00A634A1">
        <w:rPr>
          <w:sz w:val="28"/>
          <w:szCs w:val="28"/>
        </w:rPr>
        <w:t>09–0</w:t>
      </w:r>
      <w:r w:rsidR="00567956">
        <w:rPr>
          <w:sz w:val="28"/>
          <w:szCs w:val="28"/>
        </w:rPr>
        <w:t>.</w:t>
      </w:r>
      <w:r w:rsidRPr="00A634A1">
        <w:rPr>
          <w:sz w:val="28"/>
          <w:szCs w:val="28"/>
        </w:rPr>
        <w:t xml:space="preserve">104 </w:t>
      </w:r>
      <w:proofErr w:type="spellStart"/>
      <w:r w:rsidRPr="00A634A1">
        <w:rPr>
          <w:sz w:val="28"/>
          <w:szCs w:val="28"/>
        </w:rPr>
        <w:t>Вт·м</w:t>
      </w:r>
      <w:proofErr w:type="spellEnd"/>
      <w:r w:rsidRPr="00A634A1">
        <w:rPr>
          <w:sz w:val="28"/>
          <w:szCs w:val="28"/>
        </w:rPr>
        <w:t>/К. Показано, что пеностекольные материалы обладают широким набором свойств: негорючи, экологичны, имеют длительный срок службы, не подвергаются порче плесенью. Полученные материалы можно рекомендовать к использованию в качестве теплоизоляционных при строительстве и реконструкции промышленных</w:t>
      </w:r>
      <w:r w:rsidRPr="00DE18B0">
        <w:rPr>
          <w:sz w:val="28"/>
          <w:szCs w:val="28"/>
        </w:rPr>
        <w:t xml:space="preserve"> и гражданских зданий и сооружений.</w:t>
      </w:r>
    </w:p>
    <w:p w14:paraId="5F553BEC" w14:textId="77777777" w:rsidR="00C37BC5" w:rsidRPr="00B1500B" w:rsidRDefault="00C37BC5" w:rsidP="00C37BC5">
      <w:pPr>
        <w:pStyle w:val="af1"/>
        <w:spacing w:before="0" w:beforeAutospacing="0" w:after="0" w:afterAutospacing="0"/>
        <w:ind w:firstLine="567"/>
        <w:jc w:val="both"/>
        <w:rPr>
          <w:color w:val="1F1F1F"/>
          <w:sz w:val="28"/>
          <w:szCs w:val="28"/>
        </w:rPr>
      </w:pPr>
      <w:r w:rsidRPr="00B1500B">
        <w:rPr>
          <w:color w:val="1F1F1F"/>
          <w:sz w:val="28"/>
          <w:szCs w:val="28"/>
        </w:rPr>
        <w:t xml:space="preserve">В </w:t>
      </w:r>
      <w:r>
        <w:rPr>
          <w:color w:val="1F1F1F"/>
          <w:sz w:val="28"/>
          <w:szCs w:val="28"/>
        </w:rPr>
        <w:t xml:space="preserve">работе </w:t>
      </w:r>
      <w:r w:rsidRPr="0063395D">
        <w:rPr>
          <w:color w:val="1F1F1F"/>
          <w:sz w:val="28"/>
          <w:szCs w:val="28"/>
        </w:rPr>
        <w:t>[42]</w:t>
      </w:r>
      <w:r w:rsidRPr="00B1500B">
        <w:rPr>
          <w:color w:val="1F1F1F"/>
          <w:sz w:val="28"/>
          <w:szCs w:val="28"/>
        </w:rPr>
        <w:t xml:space="preserve"> представлены данные о комплексной переработке крупнотоннажных отходов нефтегазовой промышленности и химических производств, а также о способах их утилизации и переработки.</w:t>
      </w:r>
      <w:r w:rsidRPr="0063395D">
        <w:rPr>
          <w:color w:val="1F1F1F"/>
          <w:sz w:val="28"/>
          <w:szCs w:val="28"/>
        </w:rPr>
        <w:t xml:space="preserve"> </w:t>
      </w:r>
      <w:r w:rsidRPr="00B1500B">
        <w:rPr>
          <w:color w:val="1F1F1F"/>
          <w:sz w:val="28"/>
          <w:szCs w:val="28"/>
        </w:rPr>
        <w:t>Сбор данных проводился на промышленных площадках заводов в Западном Казахстане.</w:t>
      </w:r>
      <w:r>
        <w:rPr>
          <w:color w:val="1F1F1F"/>
          <w:sz w:val="28"/>
          <w:szCs w:val="28"/>
        </w:rPr>
        <w:t xml:space="preserve"> Б</w:t>
      </w:r>
      <w:r w:rsidRPr="00B1500B">
        <w:rPr>
          <w:color w:val="1F1F1F"/>
          <w:sz w:val="28"/>
          <w:szCs w:val="28"/>
        </w:rPr>
        <w:t xml:space="preserve">ыли изучены данные о химическом составе отходов, свойствах экспериментальных составов, структуре материала, особенностях технологических процессов утилизации. При обработке данных использовались такие физико-химические и механические методы, как рентгеновская структура, масс- и ИК-спектроскопия, радиометрический анализ экспериментальных образцов. Установлено, что реакция взаимодействия нефтяной серы с </w:t>
      </w:r>
      <w:proofErr w:type="spellStart"/>
      <w:r w:rsidRPr="00B1500B">
        <w:rPr>
          <w:color w:val="1F1F1F"/>
          <w:sz w:val="28"/>
          <w:szCs w:val="28"/>
        </w:rPr>
        <w:t>монохроматом</w:t>
      </w:r>
      <w:proofErr w:type="spellEnd"/>
      <w:r w:rsidRPr="00B1500B">
        <w:rPr>
          <w:color w:val="1F1F1F"/>
          <w:sz w:val="28"/>
          <w:szCs w:val="28"/>
        </w:rPr>
        <w:t xml:space="preserve"> шламов при производстве полимербетонов значительно снижает их токсичность. На основе </w:t>
      </w:r>
      <w:r>
        <w:rPr>
          <w:color w:val="1F1F1F"/>
          <w:sz w:val="28"/>
          <w:szCs w:val="28"/>
        </w:rPr>
        <w:t>результатов</w:t>
      </w:r>
      <w:r w:rsidRPr="00B1500B">
        <w:rPr>
          <w:color w:val="1F1F1F"/>
          <w:sz w:val="28"/>
          <w:szCs w:val="28"/>
        </w:rPr>
        <w:t xml:space="preserve"> исследований о составе и свойствах отходов и полуфабрикатов получены данные о возможности их переработки в товары с положительным эколого-экономическим эффектом.</w:t>
      </w:r>
    </w:p>
    <w:p w14:paraId="63E8B6AE" w14:textId="77777777" w:rsidR="00C37BC5" w:rsidRDefault="00C37BC5" w:rsidP="00C37BC5">
      <w:pPr>
        <w:shd w:val="clear" w:color="auto" w:fill="FFFFFF"/>
        <w:spacing w:after="0" w:line="240" w:lineRule="auto"/>
        <w:ind w:firstLine="567"/>
        <w:jc w:val="both"/>
        <w:rPr>
          <w:rFonts w:ascii="Times New Roman" w:hAnsi="Times New Roman" w:cs="Times New Roman"/>
          <w:sz w:val="28"/>
          <w:szCs w:val="28"/>
          <w:shd w:val="clear" w:color="auto" w:fill="FFFFFF"/>
        </w:rPr>
      </w:pPr>
      <w:r w:rsidRPr="003F0585">
        <w:rPr>
          <w:rFonts w:ascii="Times New Roman" w:hAnsi="Times New Roman" w:cs="Times New Roman"/>
          <w:sz w:val="28"/>
          <w:szCs w:val="28"/>
          <w:shd w:val="clear" w:color="auto" w:fill="FFFFFF"/>
        </w:rPr>
        <w:t>В статье</w:t>
      </w:r>
      <w:r>
        <w:rPr>
          <w:rFonts w:ascii="Times New Roman" w:hAnsi="Times New Roman" w:cs="Times New Roman"/>
          <w:sz w:val="28"/>
          <w:szCs w:val="28"/>
          <w:shd w:val="clear" w:color="auto" w:fill="FFFFFF"/>
        </w:rPr>
        <w:t xml:space="preserve"> </w:t>
      </w:r>
      <w:r w:rsidRPr="0063395D">
        <w:rPr>
          <w:rFonts w:ascii="Times New Roman" w:hAnsi="Times New Roman" w:cs="Times New Roman"/>
          <w:sz w:val="28"/>
          <w:szCs w:val="28"/>
          <w:shd w:val="clear" w:color="auto" w:fill="FFFFFF"/>
        </w:rPr>
        <w:t>[43]</w:t>
      </w:r>
      <w:r w:rsidRPr="003F0585">
        <w:rPr>
          <w:rFonts w:ascii="Times New Roman" w:hAnsi="Times New Roman" w:cs="Times New Roman"/>
          <w:sz w:val="28"/>
          <w:szCs w:val="28"/>
          <w:shd w:val="clear" w:color="auto" w:fill="FFFFFF"/>
        </w:rPr>
        <w:t xml:space="preserve"> представлены результаты исследования по переработке промышленных отходов медеплавильного производства на медеплавильном заводе Казахстана. Отобранные пробы были проанализированы с помощью </w:t>
      </w:r>
      <w:proofErr w:type="spellStart"/>
      <w:r w:rsidRPr="003F0585">
        <w:rPr>
          <w:rFonts w:ascii="Times New Roman" w:hAnsi="Times New Roman" w:cs="Times New Roman"/>
          <w:sz w:val="28"/>
          <w:szCs w:val="28"/>
          <w:shd w:val="clear" w:color="auto" w:fill="FFFFFF"/>
        </w:rPr>
        <w:t>рентгенофлуоресцентного</w:t>
      </w:r>
      <w:proofErr w:type="spellEnd"/>
      <w:r w:rsidRPr="003F0585">
        <w:rPr>
          <w:rFonts w:ascii="Times New Roman" w:hAnsi="Times New Roman" w:cs="Times New Roman"/>
          <w:sz w:val="28"/>
          <w:szCs w:val="28"/>
          <w:shd w:val="clear" w:color="auto" w:fill="FFFFFF"/>
        </w:rPr>
        <w:t xml:space="preserve"> и фазового анализов, которые показали, что состав исследуемого сырья определялся как силикатный, окисленный, а медь находилась в смешанном виде с общим содержанием 0,481%, в том числе в виде сульфатов и сульфидов. Минералогический анализ показал наличие магнетита, гематита и </w:t>
      </w:r>
      <w:proofErr w:type="spellStart"/>
      <w:r w:rsidRPr="003F0585">
        <w:rPr>
          <w:rFonts w:ascii="Times New Roman" w:hAnsi="Times New Roman" w:cs="Times New Roman"/>
          <w:sz w:val="28"/>
          <w:szCs w:val="28"/>
          <w:shd w:val="clear" w:color="auto" w:fill="FFFFFF"/>
        </w:rPr>
        <w:t>мартита</w:t>
      </w:r>
      <w:proofErr w:type="spellEnd"/>
      <w:r w:rsidRPr="003F0585">
        <w:rPr>
          <w:rFonts w:ascii="Times New Roman" w:hAnsi="Times New Roman" w:cs="Times New Roman"/>
          <w:sz w:val="28"/>
          <w:szCs w:val="28"/>
          <w:shd w:val="clear" w:color="auto" w:fill="FFFFFF"/>
        </w:rPr>
        <w:t xml:space="preserve">, в то время как медь присутствовала в различных минералогических формациях – от магнитных фракций преимущественно с очень мелкой пылевидной микронной вкраплением до самородной меди и медных минералов. Исследования по обогащению проводились флотационным и гравитационным методами. В результате при гравитационном обогащении был получен концентрат с содержанием меди 9,35%, а при флотации – концентрат с содержанием меди до </w:t>
      </w:r>
      <w:r w:rsidRPr="003F0585">
        <w:rPr>
          <w:rFonts w:ascii="Times New Roman" w:hAnsi="Times New Roman" w:cs="Times New Roman"/>
          <w:sz w:val="28"/>
          <w:szCs w:val="28"/>
          <w:shd w:val="clear" w:color="auto" w:fill="FFFFFF"/>
        </w:rPr>
        <w:lastRenderedPageBreak/>
        <w:t>46%. Медь извлекали из обогащенного сырья методом сернокислотного выщелачивания в режиме перемешивания. Анализ твердого остатка, проведенный после выщелачивания (</w:t>
      </w:r>
      <w:proofErr w:type="spellStart"/>
      <w:r w:rsidRPr="003F0585">
        <w:rPr>
          <w:rFonts w:ascii="Times New Roman" w:hAnsi="Times New Roman" w:cs="Times New Roman"/>
          <w:sz w:val="28"/>
          <w:szCs w:val="28"/>
          <w:shd w:val="clear" w:color="auto" w:fill="FFFFFF"/>
        </w:rPr>
        <w:t>кека</w:t>
      </w:r>
      <w:proofErr w:type="spellEnd"/>
      <w:r w:rsidRPr="003F0585">
        <w:rPr>
          <w:rFonts w:ascii="Times New Roman" w:hAnsi="Times New Roman" w:cs="Times New Roman"/>
          <w:sz w:val="28"/>
          <w:szCs w:val="28"/>
          <w:shd w:val="clear" w:color="auto" w:fill="FFFFFF"/>
        </w:rPr>
        <w:t>), также показал содержание благородного металла - золота на уровне 0,47 г/т, что позволяет рассматривать его извлечение в дальнейшем в качестве дополнительного ценного компонента.</w:t>
      </w:r>
    </w:p>
    <w:p w14:paraId="71B52B44" w14:textId="2C7C4EFD" w:rsidR="00C37BC5" w:rsidRPr="00780BDD" w:rsidRDefault="00C37BC5" w:rsidP="00C37BC5">
      <w:pPr>
        <w:shd w:val="clear" w:color="auto" w:fill="FFFFFF"/>
        <w:spacing w:after="0" w:line="240" w:lineRule="auto"/>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Pr="00822A91">
        <w:rPr>
          <w:rFonts w:ascii="Times New Roman" w:eastAsia="Calibri" w:hAnsi="Times New Roman" w:cs="Times New Roman"/>
          <w:sz w:val="28"/>
          <w:szCs w:val="28"/>
        </w:rPr>
        <w:t>Авторами [44]</w:t>
      </w:r>
      <w:r w:rsidRPr="00822A91">
        <w:rPr>
          <w:rFonts w:ascii="Times New Roman" w:hAnsi="Times New Roman" w:cs="Times New Roman"/>
          <w:sz w:val="28"/>
          <w:szCs w:val="28"/>
          <w:shd w:val="clear" w:color="auto" w:fill="FFFFFF"/>
        </w:rPr>
        <w:t xml:space="preserve"> представлены результаты исследования агломерации отходов глиноземистых железистых песков и использования агломерата в качестве заменителя металлической шихты при выплавке стали. В настоящее время в процессе переработки бокситов АО «Алюминий Казахстана» производит большое количество мелкой фракции, что представляет большой интерес для черной металлургии. Отходы глиноземного производства включают в себя различные отходы, в том числе красные, серые шламы и железистые пески. По химическому составу железистые пески можно отнести к железорудному материалу с высоким содержанием глинозема. Большая часть этих проблем устраняется путем предварительного агломерации мелких частиц. В данной работе агломерационные исследования позволили установить оптимальные параметры спекания железистых песков. При использовании 10% топлива достигается наилучшая производительность спекания. Оптимальными параметрами для спекания черных песков в смеси с другими отходами металлургического производства являются такие производительность – 0,92 т/м</w:t>
      </w:r>
      <w:r w:rsidRPr="00822A91">
        <w:rPr>
          <w:rFonts w:ascii="Times New Roman" w:hAnsi="Times New Roman" w:cs="Times New Roman"/>
          <w:sz w:val="28"/>
          <w:szCs w:val="28"/>
          <w:shd w:val="clear" w:color="auto" w:fill="FFFFFF"/>
          <w:vertAlign w:val="superscript"/>
        </w:rPr>
        <w:t>2</w:t>
      </w:r>
      <w:r w:rsidRPr="00822A91">
        <w:rPr>
          <w:rFonts w:ascii="Times New Roman" w:hAnsi="Times New Roman" w:cs="Times New Roman"/>
          <w:sz w:val="28"/>
          <w:szCs w:val="28"/>
          <w:shd w:val="clear" w:color="auto" w:fill="FFFFFF"/>
        </w:rPr>
        <w:t xml:space="preserve">, механическая прочность - 80,0%, скорость спекания - 19,3 мм/мин, выход - 82,0%, максимальная температура в слое - 1340 °С. Результаты лабораторной плавки, проведенной в индукционной плавильной печи, свидетельствуют о возможности использования агломерата в качестве заменителя металлической шихты при выплавке чугуна и стали. Проведенная плавка подтверждает принципиальную возможность использования агломерата, изготовленного из отходов глиноземного производства черных песков, являющегося техногенным шихтовым материалом, пригодным для использования в качестве 5%-ной добавки к металлической шихте при выплавке железоуглеродистых сплавов, близких по составу к чугунам. </w:t>
      </w:r>
    </w:p>
    <w:p w14:paraId="4E49CBC9" w14:textId="77777777" w:rsidR="00C37BC5" w:rsidRPr="00BD152F" w:rsidRDefault="00C37BC5" w:rsidP="00C37BC5">
      <w:pPr>
        <w:shd w:val="clear" w:color="auto" w:fill="FFFFFF"/>
        <w:spacing w:after="0" w:line="240" w:lineRule="auto"/>
        <w:ind w:firstLine="567"/>
        <w:jc w:val="both"/>
        <w:rPr>
          <w:rStyle w:val="af2"/>
          <w:rFonts w:ascii="Times New Roman" w:hAnsi="Times New Roman" w:cs="Times New Roman"/>
          <w:color w:val="1F1F1F"/>
          <w:sz w:val="28"/>
          <w:szCs w:val="28"/>
          <w:u w:val="none"/>
        </w:rPr>
      </w:pPr>
      <w:r w:rsidRPr="00F43605">
        <w:rPr>
          <w:rFonts w:ascii="Times New Roman" w:eastAsia="Calibri" w:hAnsi="Times New Roman" w:cs="Times New Roman"/>
          <w:sz w:val="28"/>
          <w:szCs w:val="28"/>
        </w:rPr>
        <w:t xml:space="preserve">Исследования авторов [45] </w:t>
      </w:r>
      <w:r w:rsidRPr="00F43605">
        <w:rPr>
          <w:rFonts w:ascii="Times New Roman" w:hAnsi="Times New Roman" w:cs="Times New Roman"/>
          <w:color w:val="1F1F1F"/>
          <w:sz w:val="28"/>
          <w:szCs w:val="28"/>
        </w:rPr>
        <w:t>направлен</w:t>
      </w:r>
      <w:r w:rsidRPr="00EE1C4F">
        <w:rPr>
          <w:rFonts w:ascii="Times New Roman" w:hAnsi="Times New Roman" w:cs="Times New Roman"/>
          <w:color w:val="1F1F1F"/>
          <w:sz w:val="28"/>
          <w:szCs w:val="28"/>
        </w:rPr>
        <w:t>ы</w:t>
      </w:r>
      <w:r w:rsidRPr="00F43605">
        <w:rPr>
          <w:rFonts w:ascii="Times New Roman" w:hAnsi="Times New Roman" w:cs="Times New Roman"/>
          <w:color w:val="1F1F1F"/>
          <w:sz w:val="28"/>
          <w:szCs w:val="28"/>
        </w:rPr>
        <w:t xml:space="preserve"> на переработку шлаков, образующихся при производстве желтого фосфора. Шлак исследован физико-химическими методами очистки. В фосфорных шлаках идентифицирована следующая группа редкоземельных элементов: </w:t>
      </w:r>
      <w:proofErr w:type="spellStart"/>
      <w:r w:rsidRPr="00F43605">
        <w:rPr>
          <w:rFonts w:ascii="Times New Roman" w:hAnsi="Times New Roman" w:cs="Times New Roman"/>
          <w:color w:val="1F1F1F"/>
          <w:sz w:val="28"/>
          <w:szCs w:val="28"/>
        </w:rPr>
        <w:t>Sc</w:t>
      </w:r>
      <w:proofErr w:type="spellEnd"/>
      <w:r w:rsidRPr="00F43605">
        <w:rPr>
          <w:rFonts w:ascii="Times New Roman" w:hAnsi="Times New Roman" w:cs="Times New Roman"/>
          <w:color w:val="1F1F1F"/>
          <w:sz w:val="28"/>
          <w:szCs w:val="28"/>
        </w:rPr>
        <w:t xml:space="preserve">, Y, La, </w:t>
      </w:r>
      <w:proofErr w:type="spellStart"/>
      <w:r w:rsidRPr="00F43605">
        <w:rPr>
          <w:rFonts w:ascii="Times New Roman" w:hAnsi="Times New Roman" w:cs="Times New Roman"/>
          <w:color w:val="1F1F1F"/>
          <w:sz w:val="28"/>
          <w:szCs w:val="28"/>
        </w:rPr>
        <w:t>Ce</w:t>
      </w:r>
      <w:proofErr w:type="spellEnd"/>
      <w:r w:rsidRPr="00F43605">
        <w:rPr>
          <w:rFonts w:ascii="Times New Roman" w:hAnsi="Times New Roman" w:cs="Times New Roman"/>
          <w:color w:val="1F1F1F"/>
          <w:sz w:val="28"/>
          <w:szCs w:val="28"/>
        </w:rPr>
        <w:t xml:space="preserve">, </w:t>
      </w:r>
      <w:proofErr w:type="spellStart"/>
      <w:r w:rsidRPr="00F43605">
        <w:rPr>
          <w:rFonts w:ascii="Times New Roman" w:hAnsi="Times New Roman" w:cs="Times New Roman"/>
          <w:color w:val="1F1F1F"/>
          <w:sz w:val="28"/>
          <w:szCs w:val="28"/>
        </w:rPr>
        <w:t>Pr</w:t>
      </w:r>
      <w:proofErr w:type="spellEnd"/>
      <w:r w:rsidRPr="00F43605">
        <w:rPr>
          <w:rFonts w:ascii="Times New Roman" w:hAnsi="Times New Roman" w:cs="Times New Roman"/>
          <w:color w:val="1F1F1F"/>
          <w:sz w:val="28"/>
          <w:szCs w:val="28"/>
        </w:rPr>
        <w:t xml:space="preserve">, </w:t>
      </w:r>
      <w:proofErr w:type="spellStart"/>
      <w:r w:rsidRPr="00F43605">
        <w:rPr>
          <w:rFonts w:ascii="Times New Roman" w:hAnsi="Times New Roman" w:cs="Times New Roman"/>
          <w:color w:val="1F1F1F"/>
          <w:sz w:val="28"/>
          <w:szCs w:val="28"/>
        </w:rPr>
        <w:t>Nd</w:t>
      </w:r>
      <w:proofErr w:type="spellEnd"/>
      <w:r w:rsidRPr="00F43605">
        <w:rPr>
          <w:rFonts w:ascii="Times New Roman" w:hAnsi="Times New Roman" w:cs="Times New Roman"/>
          <w:color w:val="1F1F1F"/>
          <w:sz w:val="28"/>
          <w:szCs w:val="28"/>
        </w:rPr>
        <w:t xml:space="preserve">, </w:t>
      </w:r>
      <w:proofErr w:type="spellStart"/>
      <w:r w:rsidRPr="00F43605">
        <w:rPr>
          <w:rFonts w:ascii="Times New Roman" w:hAnsi="Times New Roman" w:cs="Times New Roman"/>
          <w:color w:val="1F1F1F"/>
          <w:sz w:val="28"/>
          <w:szCs w:val="28"/>
        </w:rPr>
        <w:t>Sm</w:t>
      </w:r>
      <w:proofErr w:type="spellEnd"/>
      <w:r w:rsidRPr="00F43605">
        <w:rPr>
          <w:rFonts w:ascii="Times New Roman" w:hAnsi="Times New Roman" w:cs="Times New Roman"/>
          <w:color w:val="1F1F1F"/>
          <w:sz w:val="28"/>
          <w:szCs w:val="28"/>
        </w:rPr>
        <w:t xml:space="preserve">, </w:t>
      </w:r>
      <w:proofErr w:type="spellStart"/>
      <w:r w:rsidRPr="00F43605">
        <w:rPr>
          <w:rFonts w:ascii="Times New Roman" w:hAnsi="Times New Roman" w:cs="Times New Roman"/>
          <w:color w:val="1F1F1F"/>
          <w:sz w:val="28"/>
          <w:szCs w:val="28"/>
        </w:rPr>
        <w:t>Eu</w:t>
      </w:r>
      <w:proofErr w:type="spellEnd"/>
      <w:r w:rsidRPr="00F43605">
        <w:rPr>
          <w:rFonts w:ascii="Times New Roman" w:hAnsi="Times New Roman" w:cs="Times New Roman"/>
          <w:color w:val="1F1F1F"/>
          <w:sz w:val="28"/>
          <w:szCs w:val="28"/>
        </w:rPr>
        <w:t xml:space="preserve">, </w:t>
      </w:r>
      <w:proofErr w:type="spellStart"/>
      <w:r w:rsidRPr="00F43605">
        <w:rPr>
          <w:rFonts w:ascii="Times New Roman" w:hAnsi="Times New Roman" w:cs="Times New Roman"/>
          <w:color w:val="1F1F1F"/>
          <w:sz w:val="28"/>
          <w:szCs w:val="28"/>
        </w:rPr>
        <w:t>Gd</w:t>
      </w:r>
      <w:proofErr w:type="spellEnd"/>
      <w:r w:rsidRPr="00F43605">
        <w:rPr>
          <w:rFonts w:ascii="Times New Roman" w:hAnsi="Times New Roman" w:cs="Times New Roman"/>
          <w:color w:val="1F1F1F"/>
          <w:sz w:val="28"/>
          <w:szCs w:val="28"/>
        </w:rPr>
        <w:t xml:space="preserve">, </w:t>
      </w:r>
      <w:proofErr w:type="spellStart"/>
      <w:r w:rsidRPr="00F43605">
        <w:rPr>
          <w:rFonts w:ascii="Times New Roman" w:hAnsi="Times New Roman" w:cs="Times New Roman"/>
          <w:color w:val="1F1F1F"/>
          <w:sz w:val="28"/>
          <w:szCs w:val="28"/>
        </w:rPr>
        <w:t>Tb</w:t>
      </w:r>
      <w:proofErr w:type="spellEnd"/>
      <w:r w:rsidRPr="00F43605">
        <w:rPr>
          <w:rFonts w:ascii="Times New Roman" w:hAnsi="Times New Roman" w:cs="Times New Roman"/>
          <w:color w:val="1F1F1F"/>
          <w:sz w:val="28"/>
          <w:szCs w:val="28"/>
        </w:rPr>
        <w:t xml:space="preserve">, </w:t>
      </w:r>
      <w:proofErr w:type="spellStart"/>
      <w:r w:rsidRPr="00F43605">
        <w:rPr>
          <w:rFonts w:ascii="Times New Roman" w:hAnsi="Times New Roman" w:cs="Times New Roman"/>
          <w:color w:val="1F1F1F"/>
          <w:sz w:val="28"/>
          <w:szCs w:val="28"/>
        </w:rPr>
        <w:t>Ho</w:t>
      </w:r>
      <w:proofErr w:type="spellEnd"/>
      <w:r w:rsidRPr="00F43605">
        <w:rPr>
          <w:rFonts w:ascii="Times New Roman" w:hAnsi="Times New Roman" w:cs="Times New Roman"/>
          <w:color w:val="1F1F1F"/>
          <w:sz w:val="28"/>
          <w:szCs w:val="28"/>
        </w:rPr>
        <w:t xml:space="preserve">, </w:t>
      </w:r>
      <w:proofErr w:type="spellStart"/>
      <w:r w:rsidRPr="00F43605">
        <w:rPr>
          <w:rFonts w:ascii="Times New Roman" w:hAnsi="Times New Roman" w:cs="Times New Roman"/>
          <w:color w:val="1F1F1F"/>
          <w:sz w:val="28"/>
          <w:szCs w:val="28"/>
        </w:rPr>
        <w:t>Tm</w:t>
      </w:r>
      <w:proofErr w:type="spellEnd"/>
      <w:r w:rsidRPr="00F43605">
        <w:rPr>
          <w:rFonts w:ascii="Times New Roman" w:hAnsi="Times New Roman" w:cs="Times New Roman"/>
          <w:color w:val="1F1F1F"/>
          <w:sz w:val="28"/>
          <w:szCs w:val="28"/>
        </w:rPr>
        <w:t xml:space="preserve">, </w:t>
      </w:r>
      <w:proofErr w:type="spellStart"/>
      <w:r w:rsidRPr="00F43605">
        <w:rPr>
          <w:rFonts w:ascii="Times New Roman" w:hAnsi="Times New Roman" w:cs="Times New Roman"/>
          <w:color w:val="1F1F1F"/>
          <w:sz w:val="28"/>
          <w:szCs w:val="28"/>
        </w:rPr>
        <w:t>Yb</w:t>
      </w:r>
      <w:proofErr w:type="spellEnd"/>
      <w:r w:rsidRPr="00F43605">
        <w:rPr>
          <w:rFonts w:ascii="Times New Roman" w:hAnsi="Times New Roman" w:cs="Times New Roman"/>
          <w:color w:val="1F1F1F"/>
          <w:sz w:val="28"/>
          <w:szCs w:val="28"/>
        </w:rPr>
        <w:t xml:space="preserve">, </w:t>
      </w:r>
      <w:proofErr w:type="spellStart"/>
      <w:r w:rsidRPr="00F43605">
        <w:rPr>
          <w:rFonts w:ascii="Times New Roman" w:hAnsi="Times New Roman" w:cs="Times New Roman"/>
          <w:color w:val="1F1F1F"/>
          <w:sz w:val="28"/>
          <w:szCs w:val="28"/>
        </w:rPr>
        <w:t>Lu</w:t>
      </w:r>
      <w:proofErr w:type="spellEnd"/>
      <w:r w:rsidRPr="00F43605">
        <w:rPr>
          <w:rFonts w:ascii="Times New Roman" w:hAnsi="Times New Roman" w:cs="Times New Roman"/>
          <w:color w:val="1F1F1F"/>
          <w:sz w:val="28"/>
          <w:szCs w:val="28"/>
        </w:rPr>
        <w:t>. Выполнен термодинамический расчет вероятности реакций фосфористых компонентов шлака с </w:t>
      </w:r>
      <w:hyperlink r:id="rId10" w:tooltip="Learn more about nitric acid from ScienceDirect's AI-generated Topic Pages" w:history="1">
        <w:r w:rsidRPr="00BD152F">
          <w:rPr>
            <w:rStyle w:val="af2"/>
            <w:rFonts w:ascii="Times New Roman" w:hAnsi="Times New Roman" w:cs="Times New Roman"/>
            <w:color w:val="1F1F1F"/>
            <w:sz w:val="28"/>
            <w:szCs w:val="28"/>
            <w:u w:val="none"/>
          </w:rPr>
          <w:t>азотной кислотой</w:t>
        </w:r>
      </w:hyperlink>
      <w:r w:rsidRPr="00F43605">
        <w:rPr>
          <w:rFonts w:ascii="Times New Roman" w:hAnsi="Times New Roman" w:cs="Times New Roman"/>
          <w:color w:val="1F1F1F"/>
          <w:sz w:val="28"/>
          <w:szCs w:val="28"/>
        </w:rPr>
        <w:t xml:space="preserve">. Исследовано </w:t>
      </w:r>
      <w:proofErr w:type="spellStart"/>
      <w:r w:rsidRPr="00F43605">
        <w:rPr>
          <w:rFonts w:ascii="Times New Roman" w:hAnsi="Times New Roman" w:cs="Times New Roman"/>
          <w:color w:val="1F1F1F"/>
          <w:sz w:val="28"/>
          <w:szCs w:val="28"/>
        </w:rPr>
        <w:t>азотнокислотное</w:t>
      </w:r>
      <w:proofErr w:type="spellEnd"/>
      <w:r w:rsidRPr="00F43605">
        <w:rPr>
          <w:rFonts w:ascii="Times New Roman" w:hAnsi="Times New Roman" w:cs="Times New Roman"/>
          <w:color w:val="1F1F1F"/>
          <w:sz w:val="28"/>
          <w:szCs w:val="28"/>
        </w:rPr>
        <w:t xml:space="preserve"> выщелачивание шлаков, образующихся при производстве фосфора, для извлечения </w:t>
      </w:r>
      <w:hyperlink r:id="rId11" w:tooltip="Learn more about rare earth metals from ScienceDirect's AI-generated Topic Pages" w:history="1">
        <w:r w:rsidRPr="00BD152F">
          <w:rPr>
            <w:rStyle w:val="af2"/>
            <w:rFonts w:ascii="Times New Roman" w:hAnsi="Times New Roman" w:cs="Times New Roman"/>
            <w:color w:val="1F1F1F"/>
            <w:sz w:val="28"/>
            <w:szCs w:val="28"/>
            <w:u w:val="none"/>
          </w:rPr>
          <w:t>редкоземельных металлов</w:t>
        </w:r>
      </w:hyperlink>
      <w:r w:rsidRPr="00F43605">
        <w:rPr>
          <w:rFonts w:ascii="Times New Roman" w:hAnsi="Times New Roman" w:cs="Times New Roman"/>
          <w:color w:val="1F1F1F"/>
          <w:sz w:val="28"/>
          <w:szCs w:val="28"/>
        </w:rPr>
        <w:t> (РЗМ). Кремнийсодержащий жмых, полученный после выщелачивания, был пригоден для производства осажденного диоксида кремния. Изучено поведение сопутствующих компонентов, таких как кальций, алюминий и железо, в процессе выщелачивания. Для исследований выщелачивания были выбраны следующие оптимальные параметры: концентрация </w:t>
      </w:r>
      <w:hyperlink r:id="rId12" w:tooltip="Learn more about nitric acid from ScienceDirect's AI-generated Topic Pages" w:history="1">
        <w:r w:rsidRPr="00BD152F">
          <w:rPr>
            <w:rStyle w:val="af2"/>
            <w:rFonts w:ascii="Times New Roman" w:hAnsi="Times New Roman" w:cs="Times New Roman"/>
            <w:color w:val="1F1F1F"/>
            <w:sz w:val="28"/>
            <w:szCs w:val="28"/>
            <w:u w:val="none"/>
          </w:rPr>
          <w:t>азотной кислоты</w:t>
        </w:r>
      </w:hyperlink>
      <w:r w:rsidRPr="00F43605">
        <w:rPr>
          <w:rFonts w:ascii="Times New Roman" w:hAnsi="Times New Roman" w:cs="Times New Roman"/>
          <w:color w:val="1F1F1F"/>
          <w:sz w:val="28"/>
          <w:szCs w:val="28"/>
        </w:rPr>
        <w:t> составила 7,5 моль/дм</w:t>
      </w:r>
      <w:r w:rsidRPr="00F43605">
        <w:rPr>
          <w:rFonts w:ascii="Times New Roman" w:hAnsi="Times New Roman" w:cs="Times New Roman"/>
          <w:color w:val="1F1F1F"/>
          <w:sz w:val="28"/>
          <w:szCs w:val="28"/>
          <w:vertAlign w:val="superscript"/>
        </w:rPr>
        <w:t>3</w:t>
      </w:r>
      <w:r w:rsidRPr="00F43605">
        <w:rPr>
          <w:rFonts w:ascii="Times New Roman" w:hAnsi="Times New Roman" w:cs="Times New Roman"/>
          <w:color w:val="1F1F1F"/>
          <w:sz w:val="28"/>
          <w:szCs w:val="28"/>
        </w:rPr>
        <w:t xml:space="preserve">; отношение твердого тела к жидкому составляло 1:2,6–3; температура составляла 50–80 °С; продолжительность процесса составила 1 ч; Скорость перемешивания пульпы составляла 500 об/мин, а </w:t>
      </w:r>
      <w:r w:rsidRPr="00F43605">
        <w:rPr>
          <w:rFonts w:ascii="Times New Roman" w:hAnsi="Times New Roman" w:cs="Times New Roman"/>
          <w:color w:val="1F1F1F"/>
          <w:sz w:val="28"/>
          <w:szCs w:val="28"/>
        </w:rPr>
        <w:lastRenderedPageBreak/>
        <w:t xml:space="preserve">извлечение редкоземельных металлов, кальция, алюминия и железа в раствор составляло 85%, 98%, 80,7% и 11,8% соответственно. Жмых, полученный в результате выщелачивания, содержал </w:t>
      </w:r>
      <w:r w:rsidRPr="00F43605">
        <w:rPr>
          <w:rFonts w:ascii="Cambria Math" w:hAnsi="Cambria Math" w:cs="Cambria Math"/>
          <w:color w:val="1F1F1F"/>
          <w:sz w:val="28"/>
          <w:szCs w:val="28"/>
        </w:rPr>
        <w:t>∼</w:t>
      </w:r>
      <w:r w:rsidRPr="00F43605">
        <w:rPr>
          <w:rFonts w:ascii="Times New Roman" w:hAnsi="Times New Roman" w:cs="Times New Roman"/>
          <w:color w:val="1F1F1F"/>
          <w:sz w:val="28"/>
          <w:szCs w:val="28"/>
        </w:rPr>
        <w:t xml:space="preserve"> 80–85% аморфного SiO</w:t>
      </w:r>
      <w:r w:rsidRPr="00F43605">
        <w:rPr>
          <w:rFonts w:ascii="Times New Roman" w:hAnsi="Times New Roman" w:cs="Times New Roman"/>
          <w:color w:val="1F1F1F"/>
          <w:sz w:val="28"/>
          <w:szCs w:val="28"/>
          <w:vertAlign w:val="subscript"/>
        </w:rPr>
        <w:t>2</w:t>
      </w:r>
      <w:r w:rsidRPr="00F43605">
        <w:rPr>
          <w:rFonts w:ascii="Times New Roman" w:hAnsi="Times New Roman" w:cs="Times New Roman"/>
          <w:color w:val="1F1F1F"/>
          <w:sz w:val="28"/>
          <w:szCs w:val="28"/>
        </w:rPr>
        <w:t>. Раствор, полученный после выщелачивания фосфорного шлака, обрабатывали методами </w:t>
      </w:r>
      <w:hyperlink r:id="rId13" w:tooltip="Learn more about solvent extraction from ScienceDirect's AI-generated Topic Pages" w:history="1">
        <w:r w:rsidRPr="00BD152F">
          <w:rPr>
            <w:rStyle w:val="af2"/>
            <w:rFonts w:ascii="Times New Roman" w:hAnsi="Times New Roman" w:cs="Times New Roman"/>
            <w:color w:val="1F1F1F"/>
            <w:sz w:val="28"/>
            <w:szCs w:val="28"/>
            <w:u w:val="none"/>
          </w:rPr>
          <w:t>жидкостной экстракции</w:t>
        </w:r>
      </w:hyperlink>
      <w:r w:rsidRPr="00F43605">
        <w:rPr>
          <w:rFonts w:ascii="Times New Roman" w:hAnsi="Times New Roman" w:cs="Times New Roman"/>
          <w:color w:val="1F1F1F"/>
          <w:sz w:val="28"/>
          <w:szCs w:val="28"/>
        </w:rPr>
        <w:t xml:space="preserve"> для концентрирования и отделения от основных </w:t>
      </w:r>
      <w:proofErr w:type="spellStart"/>
      <w:r w:rsidRPr="00F43605">
        <w:rPr>
          <w:rFonts w:ascii="Times New Roman" w:hAnsi="Times New Roman" w:cs="Times New Roman"/>
          <w:color w:val="1F1F1F"/>
          <w:sz w:val="28"/>
          <w:szCs w:val="28"/>
        </w:rPr>
        <w:t>макропримесей</w:t>
      </w:r>
      <w:proofErr w:type="spellEnd"/>
      <w:r w:rsidRPr="00F43605">
        <w:rPr>
          <w:rFonts w:ascii="Times New Roman" w:hAnsi="Times New Roman" w:cs="Times New Roman"/>
          <w:color w:val="1F1F1F"/>
          <w:sz w:val="28"/>
          <w:szCs w:val="28"/>
        </w:rPr>
        <w:t>. После осаждения оксалатов РЗМ из полосового щелока и </w:t>
      </w:r>
      <w:hyperlink r:id="rId14" w:tooltip="Learn more about calcination from ScienceDirect's AI-generated Topic Pages" w:history="1">
        <w:r w:rsidRPr="00BD152F">
          <w:rPr>
            <w:rStyle w:val="af2"/>
            <w:rFonts w:ascii="Times New Roman" w:hAnsi="Times New Roman" w:cs="Times New Roman"/>
            <w:color w:val="1F1F1F"/>
            <w:sz w:val="28"/>
            <w:szCs w:val="28"/>
            <w:u w:val="none"/>
          </w:rPr>
          <w:t>прокаливания</w:t>
        </w:r>
      </w:hyperlink>
      <w:r w:rsidRPr="00F43605">
        <w:rPr>
          <w:rFonts w:ascii="Times New Roman" w:hAnsi="Times New Roman" w:cs="Times New Roman"/>
          <w:color w:val="1F1F1F"/>
          <w:sz w:val="28"/>
          <w:szCs w:val="28"/>
        </w:rPr>
        <w:t xml:space="preserve"> осадка был получен концентрат, который содержал </w:t>
      </w:r>
      <w:r w:rsidRPr="00F43605">
        <w:rPr>
          <w:rFonts w:ascii="Cambria Math" w:hAnsi="Cambria Math" w:cs="Cambria Math"/>
          <w:color w:val="1F1F1F"/>
          <w:sz w:val="28"/>
          <w:szCs w:val="28"/>
        </w:rPr>
        <w:t>∼</w:t>
      </w:r>
      <w:r w:rsidRPr="00F43605">
        <w:rPr>
          <w:rFonts w:ascii="Times New Roman" w:hAnsi="Times New Roman" w:cs="Times New Roman"/>
          <w:color w:val="1F1F1F"/>
          <w:sz w:val="28"/>
          <w:szCs w:val="28"/>
        </w:rPr>
        <w:t> 17% </w:t>
      </w:r>
      <w:hyperlink r:id="rId15" w:tooltip="Learn more about REMs oxides from ScienceDirect's AI-generated Topic Pages" w:history="1">
        <w:r w:rsidRPr="00BD152F">
          <w:rPr>
            <w:rStyle w:val="af2"/>
            <w:rFonts w:ascii="Times New Roman" w:hAnsi="Times New Roman" w:cs="Times New Roman"/>
            <w:color w:val="1F1F1F"/>
            <w:sz w:val="28"/>
            <w:szCs w:val="28"/>
            <w:u w:val="none"/>
          </w:rPr>
          <w:t>оксидов ∑ РЗМ.</w:t>
        </w:r>
      </w:hyperlink>
    </w:p>
    <w:p w14:paraId="001BB012" w14:textId="77777777" w:rsidR="00C37BC5" w:rsidRPr="00C53249" w:rsidRDefault="00C37BC5" w:rsidP="00C37BC5">
      <w:pPr>
        <w:shd w:val="clear" w:color="auto" w:fill="FFFFFF"/>
        <w:spacing w:after="0" w:line="240" w:lineRule="auto"/>
        <w:ind w:firstLine="567"/>
        <w:jc w:val="both"/>
        <w:rPr>
          <w:rFonts w:ascii="Times New Roman" w:hAnsi="Times New Roman" w:cs="Times New Roman"/>
          <w:sz w:val="28"/>
          <w:szCs w:val="28"/>
          <w:shd w:val="clear" w:color="auto" w:fill="FFFFFF"/>
        </w:rPr>
      </w:pPr>
      <w:r w:rsidRPr="00F43605">
        <w:rPr>
          <w:rFonts w:ascii="Times New Roman" w:hAnsi="Times New Roman" w:cs="Times New Roman"/>
          <w:sz w:val="28"/>
          <w:szCs w:val="28"/>
          <w:shd w:val="clear" w:color="auto" w:fill="FFFFFF"/>
        </w:rPr>
        <w:t>В статье</w:t>
      </w:r>
      <w:r>
        <w:rPr>
          <w:rFonts w:ascii="Times New Roman" w:hAnsi="Times New Roman" w:cs="Times New Roman"/>
          <w:sz w:val="28"/>
          <w:szCs w:val="28"/>
          <w:shd w:val="clear" w:color="auto" w:fill="FFFFFF"/>
        </w:rPr>
        <w:t xml:space="preserve"> </w:t>
      </w:r>
      <w:r w:rsidRPr="00F43605">
        <w:rPr>
          <w:rFonts w:ascii="Times New Roman" w:hAnsi="Times New Roman" w:cs="Times New Roman"/>
          <w:sz w:val="28"/>
          <w:szCs w:val="28"/>
          <w:shd w:val="clear" w:color="auto" w:fill="FFFFFF"/>
        </w:rPr>
        <w:t xml:space="preserve">[46] рассматривается использование фосфогипса для улучшения плодородия почв в аридном регионе Казахстана. Существующие методы орошения не всегда соответствуют современным стандартам, поэтому необходимо внедрение новых подходов для повышения урожайности. Проведенные полевые эксперименты позволили определить оптимальные дозы химических </w:t>
      </w:r>
      <w:proofErr w:type="spellStart"/>
      <w:r w:rsidRPr="00F43605">
        <w:rPr>
          <w:rFonts w:ascii="Times New Roman" w:hAnsi="Times New Roman" w:cs="Times New Roman"/>
          <w:sz w:val="28"/>
          <w:szCs w:val="28"/>
          <w:shd w:val="clear" w:color="auto" w:fill="FFFFFF"/>
        </w:rPr>
        <w:t>мелиорантов</w:t>
      </w:r>
      <w:proofErr w:type="spellEnd"/>
      <w:r w:rsidRPr="00F43605">
        <w:rPr>
          <w:rFonts w:ascii="Times New Roman" w:hAnsi="Times New Roman" w:cs="Times New Roman"/>
          <w:sz w:val="28"/>
          <w:szCs w:val="28"/>
          <w:shd w:val="clear" w:color="auto" w:fill="FFFFFF"/>
        </w:rPr>
        <w:t xml:space="preserve"> для восстановления плодородия почв на деградированных и солонцовых землях. Разработанная технология внесения фосфогипса с другими мелиоративными мероприятиями помогает не только улучшить качество почв и увеличить урожайность, но также снизить засоленность и улучшить экологическую обстановку в </w:t>
      </w:r>
      <w:r w:rsidRPr="00C53249">
        <w:rPr>
          <w:rFonts w:ascii="Times New Roman" w:hAnsi="Times New Roman" w:cs="Times New Roman"/>
          <w:sz w:val="28"/>
          <w:szCs w:val="28"/>
          <w:shd w:val="clear" w:color="auto" w:fill="FFFFFF"/>
        </w:rPr>
        <w:t>регионе. Внедрение оптимальной технологии внесения фосфогипса является эффективным способом улучшения почвенного состояния и увеличения урожайности на орошаемых землях юга республики.</w:t>
      </w:r>
    </w:p>
    <w:p w14:paraId="413E520B" w14:textId="77777777" w:rsidR="00C37BC5" w:rsidRPr="00C53249" w:rsidRDefault="00C37BC5" w:rsidP="00C37BC5">
      <w:pPr>
        <w:spacing w:after="0" w:line="240" w:lineRule="auto"/>
        <w:ind w:firstLine="709"/>
        <w:jc w:val="both"/>
        <w:rPr>
          <w:rFonts w:ascii="Times New Roman" w:eastAsia="Aptos" w:hAnsi="Times New Roman" w:cs="Times New Roman"/>
          <w:sz w:val="28"/>
          <w:szCs w:val="28"/>
          <w:shd w:val="clear" w:color="auto" w:fill="FFFFFF"/>
        </w:rPr>
      </w:pPr>
      <w:r w:rsidRPr="00C53249">
        <w:rPr>
          <w:rFonts w:ascii="Times New Roman" w:hAnsi="Times New Roman" w:cs="Times New Roman"/>
          <w:sz w:val="28"/>
          <w:szCs w:val="28"/>
          <w:shd w:val="clear" w:color="auto" w:fill="FFFFFF"/>
        </w:rPr>
        <w:t xml:space="preserve">Авторы [47] предлагают </w:t>
      </w:r>
      <w:r w:rsidRPr="00C53249">
        <w:rPr>
          <w:rFonts w:ascii="Times New Roman" w:eastAsia="Aptos" w:hAnsi="Times New Roman" w:cs="Times New Roman"/>
          <w:sz w:val="28"/>
          <w:szCs w:val="28"/>
          <w:shd w:val="clear" w:color="auto" w:fill="FFFFFF"/>
        </w:rPr>
        <w:t xml:space="preserve">способ переработки техногенных отходов металлургических и горно-обогатительных производств, включающий выщелачивание полезных компонентов в присутствии окислителя и ионов трехвалентного железа. Перед выщелачиванием осуществляют </w:t>
      </w:r>
      <w:proofErr w:type="spellStart"/>
      <w:r w:rsidRPr="00C53249">
        <w:rPr>
          <w:rFonts w:ascii="Times New Roman" w:eastAsia="Aptos" w:hAnsi="Times New Roman" w:cs="Times New Roman"/>
          <w:sz w:val="28"/>
          <w:szCs w:val="28"/>
          <w:shd w:val="clear" w:color="auto" w:fill="FFFFFF"/>
        </w:rPr>
        <w:t>полиградиентную</w:t>
      </w:r>
      <w:proofErr w:type="spellEnd"/>
      <w:r w:rsidRPr="00C53249">
        <w:rPr>
          <w:rFonts w:ascii="Times New Roman" w:eastAsia="Aptos" w:hAnsi="Times New Roman" w:cs="Times New Roman"/>
          <w:sz w:val="28"/>
          <w:szCs w:val="28"/>
          <w:shd w:val="clear" w:color="auto" w:fill="FFFFFF"/>
        </w:rPr>
        <w:t xml:space="preserve"> воздушно-механическую сепарацию отходов с разделением на содержащую и не содержащую полезные металлы фракции. Затем проводят магнитную сепарацию фракции, содержащей полезные металлы. Далее ведут раздельное выщелачивание магнитной и немагнитной фракций путем </w:t>
      </w:r>
      <w:proofErr w:type="spellStart"/>
      <w:r w:rsidRPr="00C53249">
        <w:rPr>
          <w:rFonts w:ascii="Times New Roman" w:eastAsia="Aptos" w:hAnsi="Times New Roman" w:cs="Times New Roman"/>
          <w:sz w:val="28"/>
          <w:szCs w:val="28"/>
          <w:shd w:val="clear" w:color="auto" w:fill="FFFFFF"/>
        </w:rPr>
        <w:t>механоактивации</w:t>
      </w:r>
      <w:proofErr w:type="spellEnd"/>
      <w:r w:rsidRPr="00C53249">
        <w:rPr>
          <w:rFonts w:ascii="Times New Roman" w:eastAsia="Aptos" w:hAnsi="Times New Roman" w:cs="Times New Roman"/>
          <w:sz w:val="28"/>
          <w:szCs w:val="28"/>
          <w:shd w:val="clear" w:color="auto" w:fill="FFFFFF"/>
        </w:rPr>
        <w:t xml:space="preserve"> с одновременным гидродинамическим, электрохимическим и химическим воздействием. После выщелачивания осуществляют разделение продуктов на твердую и жидкую части с последующей физико-химической обработкой жидкой части гидродинамическим, электрофизическим и электрохимическим воздействием, при этом твердую часть подвергают химико-термической обработке с последующим возвращением ее на стадию выщелачивания немагнитной фракции. Техническим результатом является снижение экологической нагрузки на окружающую среду. </w:t>
      </w:r>
    </w:p>
    <w:p w14:paraId="0EDE4FFC" w14:textId="77777777" w:rsidR="00C37BC5" w:rsidRDefault="00C37BC5" w:rsidP="00C37BC5">
      <w:pPr>
        <w:spacing w:after="0" w:line="240" w:lineRule="auto"/>
        <w:jc w:val="both"/>
        <w:rPr>
          <w:rFonts w:ascii="Times New Roman" w:eastAsia="Times New Roman" w:hAnsi="Times New Roman" w:cs="Times New Roman"/>
          <w:sz w:val="28"/>
        </w:rPr>
      </w:pPr>
    </w:p>
    <w:p w14:paraId="09FB49A6" w14:textId="77777777" w:rsidR="009F1547" w:rsidRDefault="009F1547" w:rsidP="00C37BC5">
      <w:pPr>
        <w:spacing w:after="0" w:line="240" w:lineRule="auto"/>
        <w:jc w:val="both"/>
        <w:rPr>
          <w:rFonts w:ascii="Times New Roman" w:eastAsia="Times New Roman" w:hAnsi="Times New Roman" w:cs="Times New Roman"/>
          <w:sz w:val="28"/>
        </w:rPr>
      </w:pPr>
    </w:p>
    <w:p w14:paraId="01AF2C33" w14:textId="51A21898" w:rsidR="00C37BC5" w:rsidRDefault="00C37BC5" w:rsidP="00C37BC5">
      <w:pPr>
        <w:pStyle w:val="a7"/>
        <w:numPr>
          <w:ilvl w:val="1"/>
          <w:numId w:val="8"/>
        </w:numPr>
        <w:spacing w:after="0" w:line="240" w:lineRule="auto"/>
        <w:jc w:val="both"/>
        <w:rPr>
          <w:rFonts w:ascii="Times New Roman" w:eastAsia="Times New Roman" w:hAnsi="Times New Roman" w:cs="Times New Roman"/>
          <w:b/>
          <w:bCs/>
          <w:sz w:val="28"/>
        </w:rPr>
      </w:pPr>
      <w:r>
        <w:rPr>
          <w:rFonts w:ascii="Times New Roman" w:eastAsia="Times New Roman" w:hAnsi="Times New Roman" w:cs="Times New Roman"/>
          <w:b/>
          <w:bCs/>
          <w:sz w:val="28"/>
        </w:rPr>
        <w:t>Современное состояние производства антикоррозионных материалов</w:t>
      </w:r>
    </w:p>
    <w:p w14:paraId="383F561A" w14:textId="73CD0E52" w:rsidR="00C37BC5" w:rsidRDefault="00C37BC5" w:rsidP="00C66D90">
      <w:pPr>
        <w:pStyle w:val="a7"/>
        <w:numPr>
          <w:ilvl w:val="2"/>
          <w:numId w:val="9"/>
        </w:numPr>
        <w:spacing w:after="0" w:line="240" w:lineRule="auto"/>
        <w:jc w:val="both"/>
        <w:rPr>
          <w:rFonts w:ascii="Times New Roman" w:eastAsia="Times New Roman" w:hAnsi="Times New Roman" w:cs="Times New Roman"/>
          <w:b/>
          <w:bCs/>
          <w:sz w:val="28"/>
        </w:rPr>
      </w:pPr>
      <w:r>
        <w:rPr>
          <w:rFonts w:ascii="Times New Roman" w:eastAsia="Times New Roman" w:hAnsi="Times New Roman" w:cs="Times New Roman"/>
          <w:b/>
          <w:bCs/>
          <w:sz w:val="28"/>
        </w:rPr>
        <w:t>Коррозия углеродистой стали</w:t>
      </w:r>
    </w:p>
    <w:p w14:paraId="4620CFB4" w14:textId="77777777" w:rsidR="00C66D90" w:rsidRDefault="00C66D90" w:rsidP="00C66D90">
      <w:pPr>
        <w:pStyle w:val="a7"/>
        <w:spacing w:after="0" w:line="240" w:lineRule="auto"/>
        <w:ind w:left="1429"/>
        <w:jc w:val="both"/>
        <w:rPr>
          <w:rFonts w:ascii="Times New Roman" w:eastAsia="Times New Roman" w:hAnsi="Times New Roman" w:cs="Times New Roman"/>
          <w:b/>
          <w:bCs/>
          <w:sz w:val="28"/>
        </w:rPr>
      </w:pPr>
    </w:p>
    <w:p w14:paraId="70D6F86A" w14:textId="77777777" w:rsidR="00C37BC5" w:rsidRPr="007C26D4" w:rsidRDefault="00C37BC5" w:rsidP="00C37BC5">
      <w:pPr>
        <w:pStyle w:val="a7"/>
        <w:spacing w:after="0" w:line="240" w:lineRule="auto"/>
        <w:ind w:left="0" w:firstLine="709"/>
        <w:jc w:val="both"/>
        <w:rPr>
          <w:rFonts w:ascii="Times New Roman" w:eastAsia="Times New Roman" w:hAnsi="Times New Roman" w:cs="Times New Roman"/>
          <w:sz w:val="28"/>
          <w:szCs w:val="28"/>
        </w:rPr>
      </w:pPr>
      <w:r w:rsidRPr="00AF6874">
        <w:rPr>
          <w:rFonts w:ascii="Times New Roman" w:eastAsia="Calibri" w:hAnsi="Times New Roman" w:cs="Times New Roman"/>
          <w:bCs/>
          <w:sz w:val="28"/>
          <w:szCs w:val="28"/>
        </w:rPr>
        <w:t xml:space="preserve">Углеродистая сталь благодаря высокой прочности, хорошей пластичности и свариваемости, является основным конструкционным материалом, широко используемым в различных отраслях промышленности. </w:t>
      </w:r>
      <w:r w:rsidRPr="00AF6874">
        <w:rPr>
          <w:rFonts w:ascii="Times New Roman" w:eastAsia="Times New Roman" w:hAnsi="Times New Roman" w:cs="Times New Roman"/>
          <w:b/>
          <w:bCs/>
          <w:sz w:val="28"/>
          <w:szCs w:val="28"/>
        </w:rPr>
        <w:t xml:space="preserve"> </w:t>
      </w:r>
      <w:r w:rsidRPr="007C26D4">
        <w:rPr>
          <w:rFonts w:ascii="Times New Roman" w:eastAsia="Times New Roman" w:hAnsi="Times New Roman" w:cs="Times New Roman"/>
          <w:sz w:val="28"/>
          <w:szCs w:val="28"/>
        </w:rPr>
        <w:t xml:space="preserve">Однако, ее основным </w:t>
      </w:r>
      <w:r w:rsidRPr="007C26D4">
        <w:rPr>
          <w:rFonts w:ascii="Times New Roman" w:eastAsia="Times New Roman" w:hAnsi="Times New Roman" w:cs="Times New Roman"/>
          <w:sz w:val="28"/>
          <w:szCs w:val="28"/>
        </w:rPr>
        <w:lastRenderedPageBreak/>
        <w:t>недостатком является низкая коррозионная стойкость, в том числе и в водных средах.</w:t>
      </w:r>
    </w:p>
    <w:p w14:paraId="0204EA9B" w14:textId="59D03929" w:rsidR="00C37BC5" w:rsidRDefault="00C37BC5" w:rsidP="00C37BC5">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Внешняя и внутренняя коррозия трубопроводов и оборудования, изготовленных из углеродистой стали, могут привести к различным проблемам, включая износ, утечки, разрывы и выход конструкций из строя. Кроме того, коррозия может оказать серьезные последствия на экономику, окружающую среду и здоровье людей </w:t>
      </w:r>
      <w:r w:rsidRPr="007C26D4">
        <w:rPr>
          <w:rFonts w:ascii="Times New Roman" w:eastAsia="Times New Roman" w:hAnsi="Times New Roman" w:cs="Times New Roman"/>
          <w:sz w:val="28"/>
        </w:rPr>
        <w:t>[48</w:t>
      </w:r>
      <w:r>
        <w:rPr>
          <w:rFonts w:ascii="Times New Roman" w:eastAsia="Times New Roman" w:hAnsi="Times New Roman" w:cs="Times New Roman"/>
          <w:sz w:val="28"/>
        </w:rPr>
        <w:t>-50</w:t>
      </w:r>
      <w:r w:rsidRPr="007C26D4">
        <w:rPr>
          <w:rFonts w:ascii="Times New Roman" w:eastAsia="Times New Roman" w:hAnsi="Times New Roman" w:cs="Times New Roman"/>
          <w:sz w:val="28"/>
        </w:rPr>
        <w:t>]</w:t>
      </w:r>
      <w:r>
        <w:rPr>
          <w:rFonts w:ascii="Times New Roman" w:eastAsia="Times New Roman" w:hAnsi="Times New Roman" w:cs="Times New Roman"/>
          <w:sz w:val="28"/>
        </w:rPr>
        <w:t>:</w:t>
      </w:r>
    </w:p>
    <w:p w14:paraId="11A8E599" w14:textId="77777777" w:rsidR="00C37BC5" w:rsidRDefault="00C37BC5" w:rsidP="00C37BC5">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экономические проблемы. Ремонт и замена поврежденных стальных конструкций и трубопроводов требуют значительных финансовых затрат. Кроме того, простой в работе оборудования из-за коррозии может привести к потере производственных мощностей и снижению производительности;</w:t>
      </w:r>
    </w:p>
    <w:p w14:paraId="177CD549" w14:textId="77777777" w:rsidR="00C37BC5" w:rsidRDefault="00C37BC5" w:rsidP="00C37BC5">
      <w:pPr>
        <w:spacing w:after="0" w:line="240" w:lineRule="auto"/>
        <w:ind w:firstLine="567"/>
        <w:jc w:val="both"/>
        <w:rPr>
          <w:rFonts w:ascii="Times New Roman" w:eastAsia="Times New Roman" w:hAnsi="Times New Roman" w:cs="Times New Roman"/>
          <w:sz w:val="28"/>
        </w:rPr>
      </w:pPr>
      <w:r w:rsidRPr="007C26D4">
        <w:rPr>
          <w:rFonts w:ascii="Times New Roman" w:eastAsia="Times New Roman" w:hAnsi="Times New Roman" w:cs="Times New Roman"/>
          <w:sz w:val="28"/>
        </w:rPr>
        <w:t xml:space="preserve">- </w:t>
      </w:r>
      <w:r>
        <w:rPr>
          <w:rFonts w:ascii="Times New Roman" w:eastAsia="Times New Roman" w:hAnsi="Times New Roman" w:cs="Times New Roman"/>
          <w:sz w:val="28"/>
        </w:rPr>
        <w:t xml:space="preserve">негативное воздействие на окружающую среду. Утечки из поврежденных трубопроводов могут привести к загрязнению почвы, водных и других природных ресурсов. Например, утечка нефти из </w:t>
      </w:r>
      <w:proofErr w:type="spellStart"/>
      <w:r>
        <w:rPr>
          <w:rFonts w:ascii="Times New Roman" w:eastAsia="Times New Roman" w:hAnsi="Times New Roman" w:cs="Times New Roman"/>
          <w:sz w:val="28"/>
        </w:rPr>
        <w:t>прокорродировавших</w:t>
      </w:r>
      <w:proofErr w:type="spellEnd"/>
      <w:r>
        <w:rPr>
          <w:rFonts w:ascii="Times New Roman" w:eastAsia="Times New Roman" w:hAnsi="Times New Roman" w:cs="Times New Roman"/>
          <w:sz w:val="28"/>
        </w:rPr>
        <w:t xml:space="preserve"> нефтепроводов может привести к серьезным экологическим катастрофам, воздействуя на экосистемы и здоровье человека.</w:t>
      </w:r>
    </w:p>
    <w:p w14:paraId="2B0F0C91" w14:textId="77777777" w:rsidR="00C37BC5" w:rsidRDefault="00C37BC5" w:rsidP="00C37BC5">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угроза здоровью и безопасности. Коррозия оборудования и трубопроводов может привести к неожиданным разрывам и авариям, которые представляют угрозу для безопасности персонала, жителей и окружающих объектов.</w:t>
      </w:r>
    </w:p>
    <w:p w14:paraId="7B61CF3E" w14:textId="27BC51F3" w:rsidR="00C37BC5" w:rsidRDefault="00C37BC5" w:rsidP="00C37BC5">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sz w:val="28"/>
        </w:rPr>
        <w:t xml:space="preserve">Существует множество причин, способствующих коррозионному разрушению стального оборудования и труб, некоторые из которых иллюстрирует рисунок 1 </w:t>
      </w:r>
      <w:r w:rsidRPr="00235819">
        <w:rPr>
          <w:rFonts w:ascii="Times New Roman" w:eastAsia="Times New Roman" w:hAnsi="Times New Roman" w:cs="Times New Roman"/>
          <w:sz w:val="28"/>
        </w:rPr>
        <w:t>[51].</w:t>
      </w:r>
    </w:p>
    <w:p w14:paraId="7258830B" w14:textId="77777777" w:rsidR="00C37BC5" w:rsidRDefault="00C37BC5" w:rsidP="00C37BC5">
      <w:pPr>
        <w:spacing w:after="0" w:line="240" w:lineRule="auto"/>
        <w:ind w:firstLine="567"/>
        <w:jc w:val="both"/>
        <w:rPr>
          <w:rFonts w:ascii="Times New Roman" w:eastAsia="Times New Roman" w:hAnsi="Times New Roman" w:cs="Times New Roman"/>
          <w:sz w:val="28"/>
        </w:rPr>
      </w:pPr>
    </w:p>
    <w:p w14:paraId="48A83136" w14:textId="77777777" w:rsidR="00C37BC5" w:rsidRDefault="00C37BC5" w:rsidP="00C37BC5">
      <w:pPr>
        <w:spacing w:after="0" w:line="240" w:lineRule="auto"/>
        <w:ind w:firstLine="567"/>
        <w:jc w:val="center"/>
        <w:rPr>
          <w:rFonts w:ascii="Times New Roman" w:eastAsia="Times New Roman" w:hAnsi="Times New Roman" w:cs="Times New Roman"/>
          <w:sz w:val="28"/>
        </w:rPr>
      </w:pPr>
      <w:r w:rsidRPr="007B3CAA">
        <w:rPr>
          <w:rFonts w:ascii="Times New Roman" w:eastAsia="Times New Roman" w:hAnsi="Times New Roman" w:cs="Times New Roman"/>
          <w:noProof/>
          <w:sz w:val="28"/>
        </w:rPr>
        <w:drawing>
          <wp:inline distT="0" distB="0" distL="0" distR="0" wp14:anchorId="68F63782" wp14:editId="48BC70F5">
            <wp:extent cx="5356860" cy="2464156"/>
            <wp:effectExtent l="0" t="0" r="0" b="0"/>
            <wp:docPr id="13357726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772600" name=""/>
                    <pic:cNvPicPr/>
                  </pic:nvPicPr>
                  <pic:blipFill>
                    <a:blip r:embed="rId16"/>
                    <a:stretch>
                      <a:fillRect/>
                    </a:stretch>
                  </pic:blipFill>
                  <pic:spPr>
                    <a:xfrm>
                      <a:off x="0" y="0"/>
                      <a:ext cx="5372771" cy="2471475"/>
                    </a:xfrm>
                    <a:prstGeom prst="rect">
                      <a:avLst/>
                    </a:prstGeom>
                  </pic:spPr>
                </pic:pic>
              </a:graphicData>
            </a:graphic>
          </wp:inline>
        </w:drawing>
      </w:r>
    </w:p>
    <w:p w14:paraId="7774B3F7" w14:textId="77777777" w:rsidR="00C37BC5" w:rsidRDefault="00C37BC5" w:rsidP="00C37BC5">
      <w:pPr>
        <w:spacing w:after="0" w:line="240" w:lineRule="auto"/>
        <w:ind w:firstLine="567"/>
        <w:jc w:val="center"/>
        <w:rPr>
          <w:rFonts w:ascii="Times New Roman" w:eastAsia="Times New Roman" w:hAnsi="Times New Roman" w:cs="Times New Roman"/>
          <w:sz w:val="28"/>
        </w:rPr>
      </w:pPr>
    </w:p>
    <w:p w14:paraId="5328F248" w14:textId="77777777" w:rsidR="00C37BC5" w:rsidRPr="007B3CAA" w:rsidRDefault="00C37BC5" w:rsidP="00C37BC5">
      <w:pPr>
        <w:spacing w:after="200" w:line="276" w:lineRule="auto"/>
        <w:ind w:firstLine="567"/>
        <w:jc w:val="center"/>
        <w:rPr>
          <w:rFonts w:ascii="Times New Roman" w:eastAsia="Times New Roman" w:hAnsi="Times New Roman" w:cs="Times New Roman"/>
          <w:sz w:val="28"/>
        </w:rPr>
      </w:pPr>
      <w:r>
        <w:rPr>
          <w:rFonts w:ascii="Times New Roman" w:eastAsia="Times New Roman" w:hAnsi="Times New Roman" w:cs="Times New Roman"/>
          <w:sz w:val="28"/>
        </w:rPr>
        <w:t>Рисунок 1 – Потенциальные угрозы, вызывающие коррозионные поражения</w:t>
      </w:r>
    </w:p>
    <w:p w14:paraId="64E38F31" w14:textId="09555ADD" w:rsidR="00C37BC5" w:rsidRDefault="00C37BC5" w:rsidP="00C37BC5">
      <w:pPr>
        <w:keepNext/>
        <w:keepLines/>
        <w:spacing w:after="0" w:line="240" w:lineRule="auto"/>
        <w:ind w:firstLine="709"/>
        <w:jc w:val="both"/>
        <w:rPr>
          <w:rFonts w:ascii="Times New Roman" w:eastAsia="Times New Roman" w:hAnsi="Times New Roman" w:cs="Times New Roman"/>
          <w:bCs/>
          <w:iCs/>
          <w:sz w:val="28"/>
          <w:szCs w:val="28"/>
          <w:shd w:val="clear" w:color="auto" w:fill="FFFFFF"/>
        </w:rPr>
      </w:pPr>
      <w:r w:rsidRPr="00C53249">
        <w:rPr>
          <w:rFonts w:ascii="Times New Roman" w:eastAsia="Times New Roman" w:hAnsi="Times New Roman" w:cs="Times New Roman"/>
          <w:bCs/>
          <w:iCs/>
          <w:sz w:val="28"/>
          <w:szCs w:val="28"/>
          <w:shd w:val="clear" w:color="auto" w:fill="FFFFFF"/>
        </w:rPr>
        <w:t>Процесс коррозии углеродистых сталей, контактирующих с водными средами, носит электрохимический характер и обусловлен двумя сопряженными электрохимическими реакциями, включая анодную ионизацию металла:</w:t>
      </w:r>
    </w:p>
    <w:p w14:paraId="2A8B8B2E" w14:textId="77777777" w:rsidR="00B6424D" w:rsidRPr="00C53249" w:rsidRDefault="00B6424D" w:rsidP="00C37BC5">
      <w:pPr>
        <w:keepNext/>
        <w:keepLines/>
        <w:spacing w:after="0" w:line="240" w:lineRule="auto"/>
        <w:ind w:firstLine="709"/>
        <w:jc w:val="both"/>
        <w:rPr>
          <w:rFonts w:ascii="Times New Roman" w:eastAsia="Times New Roman" w:hAnsi="Times New Roman" w:cs="Times New Roman"/>
          <w:bCs/>
          <w:iCs/>
          <w:sz w:val="28"/>
          <w:szCs w:val="28"/>
          <w:shd w:val="clear" w:color="auto" w:fill="FFFFFF"/>
        </w:rPr>
      </w:pPr>
    </w:p>
    <w:p w14:paraId="08F93F3E" w14:textId="56CE9B72" w:rsidR="00C37BC5" w:rsidRPr="00C53249" w:rsidRDefault="00C37BC5" w:rsidP="00C37BC5">
      <w:pPr>
        <w:spacing w:after="0" w:line="240" w:lineRule="auto"/>
        <w:ind w:firstLine="709"/>
        <w:jc w:val="center"/>
        <w:rPr>
          <w:rFonts w:ascii="Times New Roman" w:hAnsi="Times New Roman" w:cs="Times New Roman"/>
          <w:sz w:val="28"/>
          <w:szCs w:val="28"/>
          <w:lang w:eastAsia="ko-KR"/>
        </w:rPr>
      </w:pPr>
      <w:r w:rsidRPr="00C53249">
        <w:rPr>
          <w:rFonts w:ascii="Times New Roman" w:hAnsi="Times New Roman" w:cs="Times New Roman"/>
          <w:sz w:val="28"/>
          <w:szCs w:val="28"/>
          <w:lang w:eastAsia="ko-KR"/>
        </w:rPr>
        <w:t xml:space="preserve">                </w:t>
      </w:r>
      <w:r w:rsidR="00880D3F">
        <w:rPr>
          <w:rFonts w:ascii="Times New Roman" w:hAnsi="Times New Roman" w:cs="Times New Roman"/>
          <w:sz w:val="28"/>
          <w:szCs w:val="28"/>
          <w:lang w:eastAsia="ko-KR"/>
        </w:rPr>
        <w:t xml:space="preserve">  </w:t>
      </w:r>
      <w:r w:rsidRPr="00C53249">
        <w:rPr>
          <w:rFonts w:ascii="Times New Roman" w:hAnsi="Times New Roman" w:cs="Times New Roman"/>
          <w:sz w:val="28"/>
          <w:szCs w:val="28"/>
          <w:lang w:eastAsia="ko-KR"/>
        </w:rPr>
        <w:t xml:space="preserve">               Fe  </w:t>
      </w:r>
      <w:r w:rsidRPr="00C53249">
        <w:rPr>
          <w:rFonts w:ascii="Times New Roman" w:hAnsi="Times New Roman" w:cs="Times New Roman"/>
          <w:sz w:val="28"/>
          <w:szCs w:val="28"/>
          <w:lang w:eastAsia="ko-KR"/>
        </w:rPr>
        <w:sym w:font="Symbol" w:char="F0AE"/>
      </w:r>
      <w:r w:rsidRPr="00C53249">
        <w:rPr>
          <w:rFonts w:ascii="Times New Roman" w:hAnsi="Times New Roman" w:cs="Times New Roman"/>
          <w:sz w:val="28"/>
          <w:szCs w:val="28"/>
          <w:lang w:eastAsia="ko-KR"/>
        </w:rPr>
        <w:t xml:space="preserve">  Fe</w:t>
      </w:r>
      <w:r w:rsidRPr="00C53249">
        <w:rPr>
          <w:rFonts w:ascii="Times New Roman" w:hAnsi="Times New Roman" w:cs="Times New Roman"/>
          <w:sz w:val="28"/>
          <w:szCs w:val="28"/>
          <w:vertAlign w:val="superscript"/>
          <w:lang w:eastAsia="ko-KR"/>
        </w:rPr>
        <w:t>+</w:t>
      </w:r>
      <w:proofErr w:type="gramStart"/>
      <w:r w:rsidRPr="00C53249">
        <w:rPr>
          <w:rFonts w:ascii="Times New Roman" w:hAnsi="Times New Roman" w:cs="Times New Roman"/>
          <w:sz w:val="28"/>
          <w:szCs w:val="28"/>
          <w:vertAlign w:val="superscript"/>
          <w:lang w:eastAsia="ko-KR"/>
        </w:rPr>
        <w:t>2</w:t>
      </w:r>
      <w:r w:rsidRPr="00C53249">
        <w:rPr>
          <w:rFonts w:ascii="Times New Roman" w:hAnsi="Times New Roman" w:cs="Times New Roman"/>
          <w:sz w:val="28"/>
          <w:szCs w:val="28"/>
          <w:lang w:eastAsia="ko-KR"/>
        </w:rPr>
        <w:t xml:space="preserve">  +</w:t>
      </w:r>
      <w:proofErr w:type="gramEnd"/>
      <w:r w:rsidRPr="00C53249">
        <w:rPr>
          <w:rFonts w:ascii="Times New Roman" w:hAnsi="Times New Roman" w:cs="Times New Roman"/>
          <w:sz w:val="28"/>
          <w:szCs w:val="28"/>
          <w:lang w:eastAsia="ko-KR"/>
        </w:rPr>
        <w:t xml:space="preserve"> 2e                                              </w:t>
      </w:r>
      <w:r w:rsidR="00880D3F">
        <w:rPr>
          <w:rFonts w:ascii="Times New Roman" w:hAnsi="Times New Roman" w:cs="Times New Roman"/>
          <w:sz w:val="28"/>
          <w:szCs w:val="28"/>
          <w:lang w:eastAsia="ko-KR"/>
        </w:rPr>
        <w:t xml:space="preserve">  </w:t>
      </w:r>
      <w:r w:rsidRPr="00C53249">
        <w:rPr>
          <w:rFonts w:ascii="Times New Roman" w:hAnsi="Times New Roman" w:cs="Times New Roman"/>
          <w:sz w:val="28"/>
          <w:szCs w:val="28"/>
          <w:lang w:eastAsia="ko-KR"/>
        </w:rPr>
        <w:t xml:space="preserve">     (1)</w:t>
      </w:r>
    </w:p>
    <w:p w14:paraId="5CFBEB56" w14:textId="466734B5" w:rsidR="00C37BC5" w:rsidRDefault="00C37BC5" w:rsidP="00C37BC5">
      <w:pPr>
        <w:keepNext/>
        <w:keepLines/>
        <w:spacing w:after="0" w:line="240" w:lineRule="auto"/>
        <w:ind w:firstLine="709"/>
        <w:jc w:val="both"/>
        <w:rPr>
          <w:rFonts w:ascii="Times New Roman" w:hAnsi="Times New Roman" w:cs="Times New Roman"/>
          <w:sz w:val="28"/>
          <w:szCs w:val="28"/>
          <w:shd w:val="clear" w:color="auto" w:fill="FFFFFF"/>
        </w:rPr>
      </w:pPr>
      <w:r w:rsidRPr="00C53249">
        <w:rPr>
          <w:rFonts w:ascii="Times New Roman" w:hAnsi="Times New Roman" w:cs="Times New Roman"/>
          <w:sz w:val="28"/>
          <w:szCs w:val="28"/>
          <w:shd w:val="clear" w:color="auto" w:fill="FFFFFF"/>
        </w:rPr>
        <w:lastRenderedPageBreak/>
        <w:t>и катодного восстановления окислительного компонента коррозионной среды, который для водных сред является кислородом:</w:t>
      </w:r>
    </w:p>
    <w:p w14:paraId="005DEB29" w14:textId="77777777" w:rsidR="00B6424D" w:rsidRPr="00C53249" w:rsidRDefault="00B6424D" w:rsidP="00C37BC5">
      <w:pPr>
        <w:keepNext/>
        <w:keepLines/>
        <w:spacing w:after="0" w:line="240" w:lineRule="auto"/>
        <w:ind w:firstLine="709"/>
        <w:jc w:val="both"/>
        <w:rPr>
          <w:rFonts w:ascii="Times New Roman" w:hAnsi="Times New Roman" w:cs="Times New Roman"/>
          <w:sz w:val="28"/>
          <w:szCs w:val="28"/>
          <w:shd w:val="clear" w:color="auto" w:fill="FFFFFF"/>
        </w:rPr>
      </w:pPr>
    </w:p>
    <w:p w14:paraId="47803CD3" w14:textId="2E132A7C" w:rsidR="00C37BC5" w:rsidRDefault="00C37BC5" w:rsidP="0095479F">
      <w:pPr>
        <w:spacing w:after="0" w:line="240" w:lineRule="auto"/>
        <w:ind w:firstLine="709"/>
        <w:jc w:val="right"/>
        <w:rPr>
          <w:rFonts w:ascii="Times New Roman" w:hAnsi="Times New Roman" w:cs="Times New Roman"/>
          <w:sz w:val="28"/>
          <w:szCs w:val="28"/>
          <w:lang w:eastAsia="ko-KR"/>
        </w:rPr>
      </w:pPr>
      <w:r w:rsidRPr="00C53249">
        <w:rPr>
          <w:rFonts w:ascii="Times New Roman" w:hAnsi="Times New Roman" w:cs="Times New Roman"/>
          <w:sz w:val="28"/>
          <w:szCs w:val="28"/>
          <w:lang w:eastAsia="ko-KR"/>
        </w:rPr>
        <w:t xml:space="preserve">                     </w:t>
      </w:r>
      <w:r w:rsidR="00880D3F">
        <w:rPr>
          <w:rFonts w:ascii="Times New Roman" w:hAnsi="Times New Roman" w:cs="Times New Roman"/>
          <w:sz w:val="28"/>
          <w:szCs w:val="28"/>
          <w:lang w:eastAsia="ko-KR"/>
        </w:rPr>
        <w:t xml:space="preserve">    </w:t>
      </w:r>
      <w:r w:rsidRPr="00C53249">
        <w:rPr>
          <w:rFonts w:ascii="Times New Roman" w:hAnsi="Times New Roman" w:cs="Times New Roman"/>
          <w:sz w:val="28"/>
          <w:szCs w:val="28"/>
          <w:lang w:eastAsia="ko-KR"/>
        </w:rPr>
        <w:t xml:space="preserve">     ½О</w:t>
      </w:r>
      <w:proofErr w:type="gramStart"/>
      <w:r w:rsidRPr="00C53249">
        <w:rPr>
          <w:rFonts w:ascii="Times New Roman" w:hAnsi="Times New Roman" w:cs="Times New Roman"/>
          <w:sz w:val="28"/>
          <w:szCs w:val="28"/>
          <w:vertAlign w:val="subscript"/>
          <w:lang w:eastAsia="ko-KR"/>
        </w:rPr>
        <w:t>2</w:t>
      </w:r>
      <w:r w:rsidRPr="00C53249">
        <w:rPr>
          <w:rFonts w:ascii="Times New Roman" w:hAnsi="Times New Roman" w:cs="Times New Roman"/>
          <w:sz w:val="28"/>
          <w:szCs w:val="28"/>
          <w:lang w:eastAsia="ko-KR"/>
        </w:rPr>
        <w:t xml:space="preserve">  +</w:t>
      </w:r>
      <w:proofErr w:type="gramEnd"/>
      <w:r w:rsidRPr="00C53249">
        <w:rPr>
          <w:rFonts w:ascii="Times New Roman" w:hAnsi="Times New Roman" w:cs="Times New Roman"/>
          <w:sz w:val="28"/>
          <w:szCs w:val="28"/>
          <w:lang w:eastAsia="ko-KR"/>
        </w:rPr>
        <w:t xml:space="preserve">  Н</w:t>
      </w:r>
      <w:r w:rsidRPr="00C53249">
        <w:rPr>
          <w:rFonts w:ascii="Times New Roman" w:hAnsi="Times New Roman" w:cs="Times New Roman"/>
          <w:sz w:val="28"/>
          <w:szCs w:val="28"/>
          <w:vertAlign w:val="subscript"/>
          <w:lang w:eastAsia="ko-KR"/>
        </w:rPr>
        <w:t>2</w:t>
      </w:r>
      <w:r w:rsidRPr="00C53249">
        <w:rPr>
          <w:rFonts w:ascii="Times New Roman" w:hAnsi="Times New Roman" w:cs="Times New Roman"/>
          <w:sz w:val="28"/>
          <w:szCs w:val="28"/>
          <w:lang w:eastAsia="ko-KR"/>
        </w:rPr>
        <w:t xml:space="preserve">О  +  2е  </w:t>
      </w:r>
      <w:r w:rsidRPr="00C53249">
        <w:rPr>
          <w:rFonts w:ascii="Times New Roman" w:hAnsi="Times New Roman" w:cs="Times New Roman"/>
          <w:sz w:val="28"/>
          <w:szCs w:val="28"/>
          <w:lang w:eastAsia="ko-KR"/>
        </w:rPr>
        <w:sym w:font="Symbol" w:char="F0AE"/>
      </w:r>
      <w:r w:rsidRPr="00C53249">
        <w:rPr>
          <w:rFonts w:ascii="Times New Roman" w:hAnsi="Times New Roman" w:cs="Times New Roman"/>
          <w:sz w:val="28"/>
          <w:szCs w:val="28"/>
          <w:lang w:eastAsia="ko-KR"/>
        </w:rPr>
        <w:t xml:space="preserve">  2ОН</w:t>
      </w:r>
      <w:r w:rsidRPr="00C53249">
        <w:rPr>
          <w:rFonts w:ascii="Times New Roman" w:hAnsi="Times New Roman" w:cs="Times New Roman"/>
          <w:sz w:val="28"/>
          <w:szCs w:val="28"/>
          <w:vertAlign w:val="superscript"/>
          <w:lang w:eastAsia="ko-KR"/>
        </w:rPr>
        <w:t>-</w:t>
      </w:r>
      <w:r w:rsidRPr="00C53249">
        <w:rPr>
          <w:rFonts w:ascii="Times New Roman" w:hAnsi="Times New Roman" w:cs="Times New Roman"/>
          <w:sz w:val="28"/>
          <w:szCs w:val="28"/>
          <w:lang w:eastAsia="ko-KR"/>
        </w:rPr>
        <w:t xml:space="preserve">                          </w:t>
      </w:r>
      <w:r w:rsidR="00880D3F">
        <w:rPr>
          <w:rFonts w:ascii="Times New Roman" w:hAnsi="Times New Roman" w:cs="Times New Roman"/>
          <w:sz w:val="28"/>
          <w:szCs w:val="28"/>
          <w:lang w:eastAsia="ko-KR"/>
        </w:rPr>
        <w:t xml:space="preserve">  </w:t>
      </w:r>
      <w:r w:rsidRPr="00C53249">
        <w:rPr>
          <w:rFonts w:ascii="Times New Roman" w:hAnsi="Times New Roman" w:cs="Times New Roman"/>
          <w:sz w:val="28"/>
          <w:szCs w:val="28"/>
          <w:lang w:eastAsia="ko-KR"/>
        </w:rPr>
        <w:t xml:space="preserve">    </w:t>
      </w:r>
      <w:r w:rsidR="00880D3F">
        <w:rPr>
          <w:rFonts w:ascii="Times New Roman" w:hAnsi="Times New Roman" w:cs="Times New Roman"/>
          <w:sz w:val="28"/>
          <w:szCs w:val="28"/>
          <w:lang w:eastAsia="ko-KR"/>
        </w:rPr>
        <w:t xml:space="preserve">  </w:t>
      </w:r>
      <w:r w:rsidRPr="00C53249">
        <w:rPr>
          <w:rFonts w:ascii="Times New Roman" w:hAnsi="Times New Roman" w:cs="Times New Roman"/>
          <w:sz w:val="28"/>
          <w:szCs w:val="28"/>
          <w:lang w:eastAsia="ko-KR"/>
        </w:rPr>
        <w:t xml:space="preserve">        (2)</w:t>
      </w:r>
    </w:p>
    <w:p w14:paraId="30519F6E" w14:textId="77777777" w:rsidR="00B6424D" w:rsidRPr="00C53249" w:rsidRDefault="00B6424D" w:rsidP="00C37BC5">
      <w:pPr>
        <w:spacing w:after="0" w:line="240" w:lineRule="auto"/>
        <w:ind w:firstLine="709"/>
        <w:jc w:val="center"/>
        <w:rPr>
          <w:rFonts w:ascii="Times New Roman" w:hAnsi="Times New Roman" w:cs="Times New Roman"/>
          <w:sz w:val="28"/>
          <w:szCs w:val="28"/>
          <w:lang w:eastAsia="ko-KR"/>
        </w:rPr>
      </w:pPr>
    </w:p>
    <w:p w14:paraId="1DAA4ACA" w14:textId="77777777" w:rsidR="00C37BC5" w:rsidRPr="00C53249" w:rsidRDefault="00C37BC5" w:rsidP="00C37BC5">
      <w:pPr>
        <w:spacing w:after="0" w:line="240" w:lineRule="auto"/>
        <w:ind w:firstLine="709"/>
        <w:jc w:val="both"/>
        <w:rPr>
          <w:rFonts w:ascii="Times New Roman" w:eastAsia="Times New Roman" w:hAnsi="Times New Roman" w:cs="Times New Roman"/>
          <w:bCs/>
          <w:iCs/>
          <w:sz w:val="28"/>
          <w:szCs w:val="28"/>
          <w:shd w:val="clear" w:color="auto" w:fill="FFFFFF"/>
        </w:rPr>
      </w:pPr>
      <w:r w:rsidRPr="00C53249">
        <w:rPr>
          <w:rFonts w:ascii="Times New Roman" w:eastAsia="Times New Roman" w:hAnsi="Times New Roman" w:cs="Times New Roman"/>
          <w:bCs/>
          <w:iCs/>
          <w:sz w:val="28"/>
          <w:szCs w:val="28"/>
          <w:shd w:val="clear" w:color="auto" w:fill="FFFFFF"/>
        </w:rPr>
        <w:t>При электрохимической коррозии углеродистой стали в воде, сообщающиеся друг с другом продукты катодной и анодной реакций (например, ионы железа и гидроксильные ионы) могут взаимодействовать с компонентами раствора, образуя дополнительные ионы и вещества коррозии.</w:t>
      </w:r>
    </w:p>
    <w:p w14:paraId="2903DC95" w14:textId="465E12A8" w:rsidR="00C37BC5" w:rsidRDefault="00C37BC5" w:rsidP="00C37BC5">
      <w:pPr>
        <w:spacing w:after="0" w:line="240" w:lineRule="auto"/>
        <w:ind w:firstLine="709"/>
        <w:jc w:val="both"/>
        <w:rPr>
          <w:rFonts w:ascii="Times New Roman" w:hAnsi="Times New Roman" w:cs="Times New Roman"/>
          <w:sz w:val="28"/>
          <w:lang w:eastAsia="ko-KR"/>
        </w:rPr>
      </w:pPr>
      <w:r w:rsidRPr="00C53249">
        <w:rPr>
          <w:rFonts w:ascii="Times New Roman" w:eastAsia="Times New Roman" w:hAnsi="Times New Roman" w:cs="Times New Roman"/>
          <w:bCs/>
          <w:iCs/>
          <w:sz w:val="28"/>
          <w:shd w:val="clear" w:color="auto" w:fill="FFFFFF"/>
        </w:rPr>
        <w:t xml:space="preserve">Например, в случае с гидроксидом железа (II), взаимодействие с растворенным в воде кислородом может привести к образованию гидроксида железа (III), который не обладает эффективными защитными свойствами </w:t>
      </w:r>
      <w:r w:rsidRPr="00C53249">
        <w:rPr>
          <w:rFonts w:ascii="Times New Roman" w:hAnsi="Times New Roman" w:cs="Times New Roman"/>
          <w:sz w:val="28"/>
          <w:lang w:eastAsia="ko-KR"/>
        </w:rPr>
        <w:t>[</w:t>
      </w:r>
      <w:r w:rsidR="00CC4D35" w:rsidRPr="00C53249">
        <w:rPr>
          <w:rFonts w:ascii="Times New Roman" w:hAnsi="Times New Roman" w:cs="Times New Roman"/>
          <w:sz w:val="28"/>
          <w:lang w:eastAsia="ko-KR"/>
        </w:rPr>
        <w:t>5</w:t>
      </w:r>
      <w:r w:rsidRPr="00C53249">
        <w:rPr>
          <w:rFonts w:ascii="Times New Roman" w:hAnsi="Times New Roman" w:cs="Times New Roman"/>
          <w:sz w:val="28"/>
          <w:lang w:eastAsia="ko-KR"/>
        </w:rPr>
        <w:t>5]:</w:t>
      </w:r>
    </w:p>
    <w:p w14:paraId="21FE8CC0" w14:textId="77777777" w:rsidR="00B6424D" w:rsidRPr="00C53249" w:rsidRDefault="00B6424D" w:rsidP="00C37BC5">
      <w:pPr>
        <w:spacing w:after="0" w:line="240" w:lineRule="auto"/>
        <w:ind w:firstLine="709"/>
        <w:jc w:val="both"/>
        <w:rPr>
          <w:rFonts w:ascii="Times New Roman" w:hAnsi="Times New Roman" w:cs="Times New Roman"/>
          <w:sz w:val="28"/>
          <w:lang w:eastAsia="ko-KR"/>
        </w:rPr>
      </w:pPr>
    </w:p>
    <w:p w14:paraId="1432189F" w14:textId="3D6A73CC" w:rsidR="00C37BC5" w:rsidRDefault="00C37BC5" w:rsidP="00C37BC5">
      <w:pPr>
        <w:spacing w:after="0" w:line="240" w:lineRule="auto"/>
        <w:ind w:firstLine="709"/>
        <w:jc w:val="center"/>
        <w:rPr>
          <w:rFonts w:ascii="Times New Roman" w:hAnsi="Times New Roman" w:cs="Times New Roman"/>
          <w:sz w:val="28"/>
          <w:lang w:val="en-US" w:eastAsia="ko-KR"/>
        </w:rPr>
      </w:pPr>
      <w:r w:rsidRPr="00C53249">
        <w:rPr>
          <w:rFonts w:ascii="Times New Roman" w:hAnsi="Times New Roman" w:cs="Times New Roman"/>
          <w:sz w:val="28"/>
          <w:lang w:eastAsia="ko-KR"/>
        </w:rPr>
        <w:t xml:space="preserve">                                          </w:t>
      </w:r>
      <w:r w:rsidRPr="00C53249">
        <w:rPr>
          <w:rFonts w:ascii="Times New Roman" w:hAnsi="Times New Roman" w:cs="Times New Roman"/>
          <w:sz w:val="28"/>
          <w:lang w:val="en-US" w:eastAsia="ko-KR"/>
        </w:rPr>
        <w:t>Fe</w:t>
      </w:r>
      <w:r w:rsidRPr="00C53249">
        <w:rPr>
          <w:rFonts w:ascii="Times New Roman" w:hAnsi="Times New Roman" w:cs="Times New Roman"/>
          <w:sz w:val="28"/>
          <w:vertAlign w:val="superscript"/>
          <w:lang w:val="en-US" w:eastAsia="ko-KR"/>
        </w:rPr>
        <w:t>+</w:t>
      </w:r>
      <w:proofErr w:type="gramStart"/>
      <w:r w:rsidRPr="00C53249">
        <w:rPr>
          <w:rFonts w:ascii="Times New Roman" w:hAnsi="Times New Roman" w:cs="Times New Roman"/>
          <w:sz w:val="28"/>
          <w:vertAlign w:val="superscript"/>
          <w:lang w:val="en-US" w:eastAsia="ko-KR"/>
        </w:rPr>
        <w:t>2</w:t>
      </w:r>
      <w:r w:rsidRPr="00C53249">
        <w:rPr>
          <w:rFonts w:ascii="Times New Roman" w:hAnsi="Times New Roman" w:cs="Times New Roman"/>
          <w:sz w:val="28"/>
          <w:lang w:val="en-US" w:eastAsia="ko-KR"/>
        </w:rPr>
        <w:t xml:space="preserve">  +</w:t>
      </w:r>
      <w:proofErr w:type="gramEnd"/>
      <w:r w:rsidRPr="00C53249">
        <w:rPr>
          <w:rFonts w:ascii="Times New Roman" w:hAnsi="Times New Roman" w:cs="Times New Roman"/>
          <w:sz w:val="28"/>
          <w:lang w:val="en-US" w:eastAsia="ko-KR"/>
        </w:rPr>
        <w:t xml:space="preserve"> 2OH</w:t>
      </w:r>
      <w:r w:rsidRPr="00C53249">
        <w:rPr>
          <w:rFonts w:ascii="Times New Roman" w:hAnsi="Times New Roman" w:cs="Times New Roman"/>
          <w:sz w:val="28"/>
          <w:vertAlign w:val="superscript"/>
          <w:lang w:val="en-US" w:eastAsia="ko-KR"/>
        </w:rPr>
        <w:t>-</w:t>
      </w:r>
      <w:r w:rsidRPr="00C53249">
        <w:rPr>
          <w:rFonts w:ascii="Times New Roman" w:hAnsi="Times New Roman" w:cs="Times New Roman"/>
          <w:sz w:val="28"/>
          <w:lang w:val="en-US" w:eastAsia="ko-KR"/>
        </w:rPr>
        <w:t xml:space="preserve"> </w:t>
      </w:r>
      <w:r w:rsidRPr="00C53249">
        <w:rPr>
          <w:rFonts w:ascii="Times New Roman" w:hAnsi="Times New Roman" w:cs="Times New Roman"/>
          <w:sz w:val="28"/>
          <w:lang w:eastAsia="ko-KR"/>
        </w:rPr>
        <w:sym w:font="Symbol" w:char="F0AE"/>
      </w:r>
      <w:r w:rsidRPr="00C53249">
        <w:rPr>
          <w:rFonts w:ascii="Times New Roman" w:hAnsi="Times New Roman" w:cs="Times New Roman"/>
          <w:sz w:val="28"/>
          <w:lang w:val="en-US" w:eastAsia="ko-KR"/>
        </w:rPr>
        <w:t xml:space="preserve">  Fe(OH)</w:t>
      </w:r>
      <w:r w:rsidRPr="00C53249">
        <w:rPr>
          <w:rFonts w:ascii="Times New Roman" w:hAnsi="Times New Roman" w:cs="Times New Roman"/>
          <w:sz w:val="28"/>
          <w:vertAlign w:val="subscript"/>
          <w:lang w:val="en-US" w:eastAsia="ko-KR"/>
        </w:rPr>
        <w:t>2</w:t>
      </w:r>
      <w:r w:rsidRPr="00C53249">
        <w:rPr>
          <w:rFonts w:ascii="Times New Roman" w:hAnsi="Times New Roman" w:cs="Times New Roman"/>
          <w:sz w:val="28"/>
          <w:lang w:val="en-US" w:eastAsia="ko-KR"/>
        </w:rPr>
        <w:t xml:space="preserve">                                          (3)</w:t>
      </w:r>
    </w:p>
    <w:p w14:paraId="37E92EFA" w14:textId="77777777" w:rsidR="00B6424D" w:rsidRPr="00C53249" w:rsidRDefault="00B6424D" w:rsidP="00C37BC5">
      <w:pPr>
        <w:spacing w:after="0" w:line="240" w:lineRule="auto"/>
        <w:ind w:firstLine="709"/>
        <w:jc w:val="center"/>
        <w:rPr>
          <w:rFonts w:ascii="Times New Roman" w:hAnsi="Times New Roman" w:cs="Times New Roman"/>
          <w:sz w:val="28"/>
          <w:lang w:val="en-US" w:eastAsia="ko-KR"/>
        </w:rPr>
      </w:pPr>
    </w:p>
    <w:p w14:paraId="60E75317" w14:textId="07BC0CCF" w:rsidR="00C37BC5" w:rsidRDefault="00C37BC5" w:rsidP="00C37BC5">
      <w:pPr>
        <w:spacing w:after="0" w:line="240" w:lineRule="auto"/>
        <w:ind w:firstLine="709"/>
        <w:jc w:val="center"/>
        <w:rPr>
          <w:rFonts w:ascii="Times New Roman" w:hAnsi="Times New Roman" w:cs="Times New Roman"/>
          <w:sz w:val="28"/>
          <w:lang w:val="en-US" w:eastAsia="ko-KR"/>
        </w:rPr>
      </w:pPr>
      <w:r w:rsidRPr="00C53249">
        <w:rPr>
          <w:rFonts w:ascii="Times New Roman" w:hAnsi="Times New Roman" w:cs="Times New Roman"/>
          <w:sz w:val="28"/>
          <w:lang w:val="en-US" w:eastAsia="ko-KR"/>
        </w:rPr>
        <w:t xml:space="preserve">                               4</w:t>
      </w:r>
      <w:proofErr w:type="gramStart"/>
      <w:r w:rsidRPr="00C53249">
        <w:rPr>
          <w:rFonts w:ascii="Times New Roman" w:hAnsi="Times New Roman" w:cs="Times New Roman"/>
          <w:sz w:val="28"/>
          <w:lang w:val="en-US" w:eastAsia="ko-KR"/>
        </w:rPr>
        <w:t>Fe(</w:t>
      </w:r>
      <w:proofErr w:type="gramEnd"/>
      <w:r w:rsidRPr="00C53249">
        <w:rPr>
          <w:rFonts w:ascii="Times New Roman" w:hAnsi="Times New Roman" w:cs="Times New Roman"/>
          <w:sz w:val="28"/>
          <w:lang w:val="en-US" w:eastAsia="ko-KR"/>
        </w:rPr>
        <w:t>OH)</w:t>
      </w:r>
      <w:r w:rsidRPr="00C53249">
        <w:rPr>
          <w:rFonts w:ascii="Times New Roman" w:hAnsi="Times New Roman" w:cs="Times New Roman"/>
          <w:sz w:val="28"/>
          <w:vertAlign w:val="subscript"/>
          <w:lang w:val="en-US" w:eastAsia="ko-KR"/>
        </w:rPr>
        <w:t>2</w:t>
      </w:r>
      <w:r w:rsidRPr="00C53249">
        <w:rPr>
          <w:rFonts w:ascii="Times New Roman" w:hAnsi="Times New Roman" w:cs="Times New Roman"/>
          <w:sz w:val="28"/>
          <w:lang w:val="en-US" w:eastAsia="ko-KR"/>
        </w:rPr>
        <w:t xml:space="preserve">  +  O</w:t>
      </w:r>
      <w:r w:rsidRPr="00C53249">
        <w:rPr>
          <w:rFonts w:ascii="Times New Roman" w:hAnsi="Times New Roman" w:cs="Times New Roman"/>
          <w:sz w:val="28"/>
          <w:vertAlign w:val="subscript"/>
          <w:lang w:val="en-US" w:eastAsia="ko-KR"/>
        </w:rPr>
        <w:t>2</w:t>
      </w:r>
      <w:r w:rsidRPr="00C53249">
        <w:rPr>
          <w:rFonts w:ascii="Times New Roman" w:hAnsi="Times New Roman" w:cs="Times New Roman"/>
          <w:sz w:val="28"/>
          <w:lang w:val="en-US" w:eastAsia="ko-KR"/>
        </w:rPr>
        <w:t xml:space="preserve">  +  2H</w:t>
      </w:r>
      <w:r w:rsidRPr="00C53249">
        <w:rPr>
          <w:rFonts w:ascii="Times New Roman" w:hAnsi="Times New Roman" w:cs="Times New Roman"/>
          <w:sz w:val="28"/>
          <w:vertAlign w:val="subscript"/>
          <w:lang w:val="en-US" w:eastAsia="ko-KR"/>
        </w:rPr>
        <w:t>2</w:t>
      </w:r>
      <w:r w:rsidRPr="00C53249">
        <w:rPr>
          <w:rFonts w:ascii="Times New Roman" w:hAnsi="Times New Roman" w:cs="Times New Roman"/>
          <w:sz w:val="28"/>
          <w:lang w:val="en-US" w:eastAsia="ko-KR"/>
        </w:rPr>
        <w:t xml:space="preserve">O  </w:t>
      </w:r>
      <w:r w:rsidRPr="00C53249">
        <w:rPr>
          <w:rFonts w:ascii="Times New Roman" w:hAnsi="Times New Roman" w:cs="Times New Roman"/>
          <w:sz w:val="28"/>
          <w:lang w:eastAsia="ko-KR"/>
        </w:rPr>
        <w:sym w:font="Symbol" w:char="F0AE"/>
      </w:r>
      <w:r w:rsidRPr="00C53249">
        <w:rPr>
          <w:rFonts w:ascii="Times New Roman" w:hAnsi="Times New Roman" w:cs="Times New Roman"/>
          <w:sz w:val="28"/>
          <w:lang w:val="en-US" w:eastAsia="ko-KR"/>
        </w:rPr>
        <w:t xml:space="preserve">  4Fe(OH)</w:t>
      </w:r>
      <w:r w:rsidRPr="00C53249">
        <w:rPr>
          <w:rFonts w:ascii="Times New Roman" w:hAnsi="Times New Roman" w:cs="Times New Roman"/>
          <w:sz w:val="28"/>
          <w:vertAlign w:val="subscript"/>
          <w:lang w:val="en-US" w:eastAsia="ko-KR"/>
        </w:rPr>
        <w:t>3</w:t>
      </w:r>
      <w:r w:rsidRPr="00C53249">
        <w:rPr>
          <w:rFonts w:ascii="Times New Roman" w:hAnsi="Times New Roman" w:cs="Times New Roman"/>
          <w:sz w:val="28"/>
          <w:lang w:val="en-US" w:eastAsia="ko-KR"/>
        </w:rPr>
        <w:t xml:space="preserve">                             (4)</w:t>
      </w:r>
    </w:p>
    <w:p w14:paraId="54440876" w14:textId="77777777" w:rsidR="00B6424D" w:rsidRPr="00C53249" w:rsidRDefault="00B6424D" w:rsidP="00C37BC5">
      <w:pPr>
        <w:spacing w:after="0" w:line="240" w:lineRule="auto"/>
        <w:ind w:firstLine="709"/>
        <w:jc w:val="center"/>
        <w:rPr>
          <w:rFonts w:ascii="Times New Roman" w:hAnsi="Times New Roman" w:cs="Times New Roman"/>
          <w:sz w:val="28"/>
          <w:lang w:val="en-US" w:eastAsia="ko-KR"/>
        </w:rPr>
      </w:pPr>
    </w:p>
    <w:p w14:paraId="256B9690" w14:textId="77777777" w:rsidR="00C37BC5" w:rsidRPr="00C53249" w:rsidRDefault="00C37BC5" w:rsidP="00C37BC5">
      <w:pPr>
        <w:spacing w:after="0" w:line="240" w:lineRule="auto"/>
        <w:ind w:firstLine="709"/>
        <w:jc w:val="both"/>
        <w:rPr>
          <w:rFonts w:ascii="Times New Roman" w:eastAsia="Times New Roman" w:hAnsi="Times New Roman" w:cs="Times New Roman"/>
          <w:bCs/>
          <w:iCs/>
          <w:sz w:val="28"/>
          <w:shd w:val="clear" w:color="auto" w:fill="FFFFFF"/>
        </w:rPr>
      </w:pPr>
      <w:r w:rsidRPr="00C53249">
        <w:rPr>
          <w:rFonts w:ascii="Times New Roman" w:eastAsia="Times New Roman" w:hAnsi="Times New Roman" w:cs="Times New Roman"/>
          <w:bCs/>
          <w:iCs/>
          <w:sz w:val="28"/>
          <w:shd w:val="clear" w:color="auto" w:fill="FFFFFF"/>
        </w:rPr>
        <w:t>Под воздействием различных факторов, таких как температура, состав коррозионной среды, продолжительность процесса, гидродинамика и др., гидроксид железа (III) способен превращаться в различные соединения (рисунок 2), такие как гетит α-</w:t>
      </w:r>
      <w:proofErr w:type="spellStart"/>
      <w:r w:rsidRPr="00C53249">
        <w:rPr>
          <w:rFonts w:ascii="Times New Roman" w:eastAsia="Times New Roman" w:hAnsi="Times New Roman" w:cs="Times New Roman"/>
          <w:bCs/>
          <w:iCs/>
          <w:sz w:val="28"/>
          <w:shd w:val="clear" w:color="auto" w:fill="FFFFFF"/>
        </w:rPr>
        <w:t>FeOOH</w:t>
      </w:r>
      <w:proofErr w:type="spellEnd"/>
      <w:r w:rsidRPr="00C53249">
        <w:rPr>
          <w:rFonts w:ascii="Times New Roman" w:eastAsia="Times New Roman" w:hAnsi="Times New Roman" w:cs="Times New Roman"/>
          <w:bCs/>
          <w:iCs/>
          <w:sz w:val="28"/>
          <w:shd w:val="clear" w:color="auto" w:fill="FFFFFF"/>
        </w:rPr>
        <w:t xml:space="preserve">, </w:t>
      </w:r>
      <w:proofErr w:type="spellStart"/>
      <w:r w:rsidRPr="00C53249">
        <w:rPr>
          <w:rFonts w:ascii="Times New Roman" w:eastAsia="Times New Roman" w:hAnsi="Times New Roman" w:cs="Times New Roman"/>
          <w:bCs/>
          <w:iCs/>
          <w:sz w:val="28"/>
          <w:shd w:val="clear" w:color="auto" w:fill="FFFFFF"/>
        </w:rPr>
        <w:t>акаганеит</w:t>
      </w:r>
      <w:proofErr w:type="spellEnd"/>
      <w:r w:rsidRPr="00C53249">
        <w:rPr>
          <w:rFonts w:ascii="Times New Roman" w:eastAsia="Times New Roman" w:hAnsi="Times New Roman" w:cs="Times New Roman"/>
          <w:bCs/>
          <w:iCs/>
          <w:sz w:val="28"/>
          <w:shd w:val="clear" w:color="auto" w:fill="FFFFFF"/>
        </w:rPr>
        <w:t xml:space="preserve"> β-</w:t>
      </w:r>
      <w:proofErr w:type="spellStart"/>
      <w:r w:rsidRPr="00C53249">
        <w:rPr>
          <w:rFonts w:ascii="Times New Roman" w:eastAsia="Times New Roman" w:hAnsi="Times New Roman" w:cs="Times New Roman"/>
          <w:bCs/>
          <w:iCs/>
          <w:sz w:val="28"/>
          <w:shd w:val="clear" w:color="auto" w:fill="FFFFFF"/>
        </w:rPr>
        <w:t>FeOOH</w:t>
      </w:r>
      <w:proofErr w:type="spellEnd"/>
      <w:r w:rsidRPr="00C53249">
        <w:rPr>
          <w:rFonts w:ascii="Times New Roman" w:eastAsia="Times New Roman" w:hAnsi="Times New Roman" w:cs="Times New Roman"/>
          <w:bCs/>
          <w:iCs/>
          <w:sz w:val="28"/>
          <w:shd w:val="clear" w:color="auto" w:fill="FFFFFF"/>
        </w:rPr>
        <w:t xml:space="preserve">, </w:t>
      </w:r>
      <w:proofErr w:type="spellStart"/>
      <w:r w:rsidRPr="00C53249">
        <w:rPr>
          <w:rFonts w:ascii="Times New Roman" w:eastAsia="Times New Roman" w:hAnsi="Times New Roman" w:cs="Times New Roman"/>
          <w:bCs/>
          <w:iCs/>
          <w:sz w:val="28"/>
          <w:shd w:val="clear" w:color="auto" w:fill="FFFFFF"/>
        </w:rPr>
        <w:t>лепидокрокит</w:t>
      </w:r>
      <w:proofErr w:type="spellEnd"/>
      <w:r w:rsidRPr="00C53249">
        <w:rPr>
          <w:rFonts w:ascii="Times New Roman" w:eastAsia="Times New Roman" w:hAnsi="Times New Roman" w:cs="Times New Roman"/>
          <w:bCs/>
          <w:iCs/>
          <w:sz w:val="28"/>
          <w:shd w:val="clear" w:color="auto" w:fill="FFFFFF"/>
        </w:rPr>
        <w:t xml:space="preserve"> γ-</w:t>
      </w:r>
      <w:proofErr w:type="spellStart"/>
      <w:r w:rsidRPr="00C53249">
        <w:rPr>
          <w:rFonts w:ascii="Times New Roman" w:eastAsia="Times New Roman" w:hAnsi="Times New Roman" w:cs="Times New Roman"/>
          <w:bCs/>
          <w:iCs/>
          <w:sz w:val="28"/>
          <w:shd w:val="clear" w:color="auto" w:fill="FFFFFF"/>
        </w:rPr>
        <w:t>FeOOH</w:t>
      </w:r>
      <w:proofErr w:type="spellEnd"/>
      <w:r w:rsidRPr="00C53249">
        <w:rPr>
          <w:rFonts w:ascii="Times New Roman" w:eastAsia="Times New Roman" w:hAnsi="Times New Roman" w:cs="Times New Roman"/>
          <w:bCs/>
          <w:iCs/>
          <w:sz w:val="28"/>
          <w:shd w:val="clear" w:color="auto" w:fill="FFFFFF"/>
        </w:rPr>
        <w:t>, аморфные фазы Fe</w:t>
      </w:r>
      <w:r w:rsidRPr="00FD168F">
        <w:rPr>
          <w:rFonts w:ascii="Times New Roman" w:eastAsia="Times New Roman" w:hAnsi="Times New Roman" w:cs="Times New Roman"/>
          <w:bCs/>
          <w:iCs/>
          <w:sz w:val="28"/>
          <w:shd w:val="clear" w:color="auto" w:fill="FFFFFF"/>
          <w:vertAlign w:val="subscript"/>
        </w:rPr>
        <w:t>2</w:t>
      </w:r>
      <w:r w:rsidRPr="00C53249">
        <w:rPr>
          <w:rFonts w:ascii="Times New Roman" w:eastAsia="Times New Roman" w:hAnsi="Times New Roman" w:cs="Times New Roman"/>
          <w:bCs/>
          <w:iCs/>
          <w:sz w:val="28"/>
          <w:shd w:val="clear" w:color="auto" w:fill="FFFFFF"/>
        </w:rPr>
        <w:t>O</w:t>
      </w:r>
      <w:r w:rsidRPr="00FD168F">
        <w:rPr>
          <w:rFonts w:ascii="Times New Roman" w:eastAsia="Times New Roman" w:hAnsi="Times New Roman" w:cs="Times New Roman"/>
          <w:bCs/>
          <w:iCs/>
          <w:sz w:val="28"/>
          <w:shd w:val="clear" w:color="auto" w:fill="FFFFFF"/>
          <w:vertAlign w:val="subscript"/>
        </w:rPr>
        <w:t>3</w:t>
      </w:r>
      <w:r w:rsidRPr="00C53249">
        <w:rPr>
          <w:rFonts w:ascii="Times New Roman" w:eastAsia="Times New Roman" w:hAnsi="Times New Roman" w:cs="Times New Roman"/>
          <w:bCs/>
          <w:iCs/>
          <w:sz w:val="28"/>
          <w:shd w:val="clear" w:color="auto" w:fill="FFFFFF"/>
        </w:rPr>
        <w:t>·xH</w:t>
      </w:r>
      <w:r w:rsidRPr="00FD168F">
        <w:rPr>
          <w:rFonts w:ascii="Times New Roman" w:eastAsia="Times New Roman" w:hAnsi="Times New Roman" w:cs="Times New Roman"/>
          <w:bCs/>
          <w:iCs/>
          <w:sz w:val="28"/>
          <w:shd w:val="clear" w:color="auto" w:fill="FFFFFF"/>
          <w:vertAlign w:val="subscript"/>
        </w:rPr>
        <w:t>2</w:t>
      </w:r>
      <w:r w:rsidRPr="00C53249">
        <w:rPr>
          <w:rFonts w:ascii="Times New Roman" w:eastAsia="Times New Roman" w:hAnsi="Times New Roman" w:cs="Times New Roman"/>
          <w:bCs/>
          <w:iCs/>
          <w:sz w:val="28"/>
          <w:shd w:val="clear" w:color="auto" w:fill="FFFFFF"/>
        </w:rPr>
        <w:t xml:space="preserve">O и др. </w:t>
      </w:r>
    </w:p>
    <w:p w14:paraId="2B7BD9CC" w14:textId="77777777" w:rsidR="00C37BC5" w:rsidRPr="0040745C" w:rsidRDefault="00C37BC5" w:rsidP="00C37BC5">
      <w:pPr>
        <w:spacing w:after="0" w:line="240" w:lineRule="auto"/>
        <w:ind w:firstLine="709"/>
        <w:jc w:val="both"/>
        <w:rPr>
          <w:rFonts w:ascii="Times New Roman" w:eastAsia="Times New Roman" w:hAnsi="Times New Roman" w:cs="Times New Roman"/>
          <w:bCs/>
          <w:iCs/>
          <w:color w:val="FF0000"/>
          <w:sz w:val="28"/>
          <w:shd w:val="clear" w:color="auto" w:fill="FFFFFF"/>
        </w:rPr>
      </w:pPr>
    </w:p>
    <w:p w14:paraId="495F2586" w14:textId="77777777" w:rsidR="00C37BC5" w:rsidRDefault="00C37BC5" w:rsidP="00C37BC5">
      <w:pPr>
        <w:spacing w:line="264" w:lineRule="auto"/>
        <w:ind w:firstLine="567"/>
        <w:jc w:val="center"/>
        <w:rPr>
          <w:rFonts w:ascii="Times New Roman" w:eastAsia="Times New Roman" w:hAnsi="Times New Roman" w:cs="Times New Roman"/>
          <w:bCs/>
          <w:iCs/>
          <w:color w:val="FF0000"/>
          <w:sz w:val="28"/>
          <w:shd w:val="clear" w:color="auto" w:fill="FFFFFF"/>
        </w:rPr>
      </w:pPr>
      <w:r w:rsidRPr="0040745C">
        <w:rPr>
          <w:rFonts w:ascii="Times New Roman" w:eastAsia="Times New Roman" w:hAnsi="Times New Roman" w:cs="Times New Roman"/>
          <w:bCs/>
          <w:iCs/>
          <w:noProof/>
          <w:color w:val="FF0000"/>
          <w:sz w:val="28"/>
          <w:shd w:val="clear" w:color="auto" w:fill="FFFFFF"/>
        </w:rPr>
        <w:drawing>
          <wp:inline distT="0" distB="0" distL="0" distR="0" wp14:anchorId="00465514" wp14:editId="0E392526">
            <wp:extent cx="3818466" cy="2315078"/>
            <wp:effectExtent l="0" t="0" r="0" b="9525"/>
            <wp:docPr id="7585750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575055" name=""/>
                    <pic:cNvPicPr/>
                  </pic:nvPicPr>
                  <pic:blipFill>
                    <a:blip r:embed="rId17"/>
                    <a:stretch>
                      <a:fillRect/>
                    </a:stretch>
                  </pic:blipFill>
                  <pic:spPr>
                    <a:xfrm>
                      <a:off x="0" y="0"/>
                      <a:ext cx="3857364" cy="2338661"/>
                    </a:xfrm>
                    <a:prstGeom prst="rect">
                      <a:avLst/>
                    </a:prstGeom>
                  </pic:spPr>
                </pic:pic>
              </a:graphicData>
            </a:graphic>
          </wp:inline>
        </w:drawing>
      </w:r>
    </w:p>
    <w:p w14:paraId="622F6B48" w14:textId="77777777" w:rsidR="00C37BC5" w:rsidRPr="0040745C" w:rsidRDefault="00C37BC5" w:rsidP="00C37BC5">
      <w:pPr>
        <w:spacing w:line="264" w:lineRule="auto"/>
        <w:ind w:firstLine="567"/>
        <w:jc w:val="center"/>
        <w:rPr>
          <w:rFonts w:ascii="Times New Roman" w:eastAsia="Times New Roman" w:hAnsi="Times New Roman" w:cs="Times New Roman"/>
          <w:bCs/>
          <w:iCs/>
          <w:sz w:val="28"/>
          <w:shd w:val="clear" w:color="auto" w:fill="FFFFFF"/>
        </w:rPr>
      </w:pPr>
      <w:r w:rsidRPr="0040745C">
        <w:rPr>
          <w:rFonts w:ascii="Times New Roman" w:eastAsia="Times New Roman" w:hAnsi="Times New Roman" w:cs="Times New Roman"/>
          <w:bCs/>
          <w:iCs/>
          <w:sz w:val="28"/>
          <w:shd w:val="clear" w:color="auto" w:fill="FFFFFF"/>
        </w:rPr>
        <w:t>Рисунок 2 – Механизм электрохимической коррозии</w:t>
      </w:r>
    </w:p>
    <w:p w14:paraId="64F5AE22" w14:textId="59114C89" w:rsidR="00C37BC5" w:rsidRPr="00C53249" w:rsidRDefault="00C37BC5" w:rsidP="00C37BC5">
      <w:pPr>
        <w:spacing w:after="0" w:line="240" w:lineRule="auto"/>
        <w:ind w:firstLine="709"/>
        <w:jc w:val="both"/>
        <w:rPr>
          <w:rFonts w:ascii="Times New Roman" w:eastAsia="Times New Roman" w:hAnsi="Times New Roman" w:cs="Times New Roman"/>
          <w:bCs/>
          <w:iCs/>
          <w:sz w:val="28"/>
          <w:shd w:val="clear" w:color="auto" w:fill="FFFFFF"/>
        </w:rPr>
      </w:pPr>
      <w:r w:rsidRPr="00C53249">
        <w:rPr>
          <w:rFonts w:ascii="Times New Roman" w:eastAsia="Times New Roman" w:hAnsi="Times New Roman" w:cs="Times New Roman"/>
          <w:bCs/>
          <w:iCs/>
          <w:sz w:val="28"/>
          <w:shd w:val="clear" w:color="auto" w:fill="FFFFFF"/>
        </w:rPr>
        <w:t xml:space="preserve">Изучено </w:t>
      </w:r>
      <w:r w:rsidRPr="00C53249">
        <w:rPr>
          <w:rFonts w:ascii="Times New Roman" w:hAnsi="Times New Roman" w:cs="Times New Roman"/>
          <w:sz w:val="28"/>
          <w:lang w:eastAsia="ko-KR"/>
        </w:rPr>
        <w:t>[</w:t>
      </w:r>
      <w:r w:rsidR="00CC4D35" w:rsidRPr="00C53249">
        <w:rPr>
          <w:rFonts w:ascii="Times New Roman" w:hAnsi="Times New Roman" w:cs="Times New Roman"/>
          <w:sz w:val="28"/>
          <w:lang w:eastAsia="ko-KR"/>
        </w:rPr>
        <w:t>56-57</w:t>
      </w:r>
      <w:r w:rsidRPr="00C53249">
        <w:rPr>
          <w:rFonts w:ascii="Times New Roman" w:hAnsi="Times New Roman" w:cs="Times New Roman"/>
          <w:sz w:val="28"/>
          <w:lang w:eastAsia="ko-KR"/>
        </w:rPr>
        <w:t>]</w:t>
      </w:r>
      <w:r w:rsidRPr="00C53249">
        <w:rPr>
          <w:rFonts w:ascii="Times New Roman" w:eastAsia="Times New Roman" w:hAnsi="Times New Roman" w:cs="Times New Roman"/>
          <w:bCs/>
          <w:iCs/>
          <w:sz w:val="28"/>
          <w:shd w:val="clear" w:color="auto" w:fill="FFFFFF"/>
        </w:rPr>
        <w:t>, что внутритрубные отложения водопроводов из стали содержат примерно 80% оксидов трехвалентного железа, 15% оксидов двухвалентного железа и 40-60% оксидов трехвалентного железа. Примеси других металлов, карбонаты кальция, магния и другие соли также присутствуют в составе отложений.</w:t>
      </w:r>
    </w:p>
    <w:p w14:paraId="40263108" w14:textId="62069E52" w:rsidR="00C37BC5" w:rsidRPr="00C53249" w:rsidRDefault="00C37BC5" w:rsidP="00C37BC5">
      <w:pPr>
        <w:spacing w:after="0" w:line="240" w:lineRule="auto"/>
        <w:ind w:firstLine="709"/>
        <w:jc w:val="both"/>
        <w:rPr>
          <w:rFonts w:ascii="Times New Roman" w:eastAsia="Times New Roman" w:hAnsi="Times New Roman" w:cs="Times New Roman"/>
          <w:bCs/>
          <w:iCs/>
          <w:sz w:val="28"/>
          <w:shd w:val="clear" w:color="auto" w:fill="FFFFFF"/>
        </w:rPr>
      </w:pPr>
      <w:r w:rsidRPr="00C53249">
        <w:rPr>
          <w:rFonts w:ascii="Times New Roman" w:eastAsia="Times New Roman" w:hAnsi="Times New Roman" w:cs="Times New Roman"/>
          <w:bCs/>
          <w:iCs/>
          <w:sz w:val="28"/>
          <w:shd w:val="clear" w:color="auto" w:fill="FFFFFF"/>
        </w:rPr>
        <w:t>Авторы работы [</w:t>
      </w:r>
      <w:r w:rsidR="00CC4D35" w:rsidRPr="00C53249">
        <w:rPr>
          <w:rFonts w:ascii="Times New Roman" w:eastAsia="Times New Roman" w:hAnsi="Times New Roman" w:cs="Times New Roman"/>
          <w:bCs/>
          <w:iCs/>
          <w:sz w:val="28"/>
          <w:shd w:val="clear" w:color="auto" w:fill="FFFFFF"/>
        </w:rPr>
        <w:t>58</w:t>
      </w:r>
      <w:r w:rsidRPr="00C53249">
        <w:rPr>
          <w:rFonts w:ascii="Times New Roman" w:eastAsia="Times New Roman" w:hAnsi="Times New Roman" w:cs="Times New Roman"/>
          <w:bCs/>
          <w:iCs/>
          <w:sz w:val="28"/>
          <w:shd w:val="clear" w:color="auto" w:fill="FFFFFF"/>
        </w:rPr>
        <w:t xml:space="preserve">], используя рентгеновскую фотоэлектронную спектроскопию, установили, что слой продуктов коррозии, находящийся непосредственно у поверхности стальной трубы, обогащен соединениями </w:t>
      </w:r>
      <w:r w:rsidRPr="00C53249">
        <w:rPr>
          <w:rFonts w:ascii="Times New Roman" w:eastAsia="Times New Roman" w:hAnsi="Times New Roman" w:cs="Times New Roman"/>
          <w:bCs/>
          <w:iCs/>
          <w:sz w:val="28"/>
          <w:shd w:val="clear" w:color="auto" w:fill="FFFFFF"/>
        </w:rPr>
        <w:lastRenderedPageBreak/>
        <w:t>двухвалентного железа. В то же время наружный слой содержит большее количество соединений трехвалентного железа и легко удаляется потоком воды.</w:t>
      </w:r>
    </w:p>
    <w:p w14:paraId="1433E237" w14:textId="7E301AF5" w:rsidR="00C37BC5" w:rsidRDefault="00C37BC5" w:rsidP="00C37BC5">
      <w:pPr>
        <w:spacing w:after="0" w:line="240" w:lineRule="auto"/>
        <w:ind w:firstLine="709"/>
        <w:jc w:val="both"/>
        <w:rPr>
          <w:rFonts w:ascii="Times New Roman" w:eastAsia="Times New Roman" w:hAnsi="Times New Roman" w:cs="Times New Roman"/>
          <w:bCs/>
          <w:iCs/>
          <w:sz w:val="28"/>
          <w:shd w:val="clear" w:color="auto" w:fill="FFFFFF"/>
        </w:rPr>
      </w:pPr>
      <w:r w:rsidRPr="00C53249">
        <w:rPr>
          <w:rFonts w:ascii="Times New Roman" w:eastAsia="Times New Roman" w:hAnsi="Times New Roman" w:cs="Times New Roman"/>
          <w:bCs/>
          <w:iCs/>
          <w:sz w:val="28"/>
          <w:shd w:val="clear" w:color="auto" w:fill="FFFFFF"/>
        </w:rPr>
        <w:t>Сато и его коллеги [</w:t>
      </w:r>
      <w:r w:rsidR="00CC4D35" w:rsidRPr="00C53249">
        <w:rPr>
          <w:rFonts w:ascii="Times New Roman" w:eastAsia="Times New Roman" w:hAnsi="Times New Roman" w:cs="Times New Roman"/>
          <w:bCs/>
          <w:iCs/>
          <w:sz w:val="28"/>
          <w:shd w:val="clear" w:color="auto" w:fill="FFFFFF"/>
        </w:rPr>
        <w:t>59</w:t>
      </w:r>
      <w:r w:rsidRPr="00C53249">
        <w:rPr>
          <w:rFonts w:ascii="Times New Roman" w:eastAsia="Times New Roman" w:hAnsi="Times New Roman" w:cs="Times New Roman"/>
          <w:bCs/>
          <w:iCs/>
          <w:sz w:val="28"/>
          <w:shd w:val="clear" w:color="auto" w:fill="FFFFFF"/>
        </w:rPr>
        <w:t xml:space="preserve">] в своих исследованиях с применением методов </w:t>
      </w:r>
      <w:proofErr w:type="spellStart"/>
      <w:r w:rsidRPr="00C53249">
        <w:rPr>
          <w:rFonts w:ascii="Times New Roman" w:eastAsia="Times New Roman" w:hAnsi="Times New Roman" w:cs="Times New Roman"/>
          <w:bCs/>
          <w:iCs/>
          <w:sz w:val="28"/>
          <w:shd w:val="clear" w:color="auto" w:fill="FFFFFF"/>
        </w:rPr>
        <w:t>эллипсометрии</w:t>
      </w:r>
      <w:proofErr w:type="spellEnd"/>
      <w:r w:rsidRPr="00C53249">
        <w:rPr>
          <w:rFonts w:ascii="Times New Roman" w:eastAsia="Times New Roman" w:hAnsi="Times New Roman" w:cs="Times New Roman"/>
          <w:bCs/>
          <w:iCs/>
          <w:sz w:val="28"/>
          <w:shd w:val="clear" w:color="auto" w:fill="FFFFFF"/>
        </w:rPr>
        <w:t xml:space="preserve">, </w:t>
      </w:r>
      <w:proofErr w:type="spellStart"/>
      <w:r w:rsidRPr="002249B3">
        <w:rPr>
          <w:rFonts w:ascii="Times New Roman" w:eastAsia="Times New Roman" w:hAnsi="Times New Roman" w:cs="Times New Roman"/>
          <w:bCs/>
          <w:iCs/>
          <w:sz w:val="28"/>
          <w:shd w:val="clear" w:color="auto" w:fill="FFFFFF"/>
        </w:rPr>
        <w:t>кулонометрии</w:t>
      </w:r>
      <w:proofErr w:type="spellEnd"/>
      <w:r w:rsidRPr="002249B3">
        <w:rPr>
          <w:rFonts w:ascii="Times New Roman" w:eastAsia="Times New Roman" w:hAnsi="Times New Roman" w:cs="Times New Roman"/>
          <w:bCs/>
          <w:iCs/>
          <w:sz w:val="28"/>
          <w:shd w:val="clear" w:color="auto" w:fill="FFFFFF"/>
        </w:rPr>
        <w:t xml:space="preserve"> и химического анализа показали, что </w:t>
      </w:r>
      <w:r w:rsidR="00525FC1" w:rsidRPr="002249B3">
        <w:rPr>
          <w:rFonts w:ascii="Times New Roman" w:eastAsia="Times New Roman" w:hAnsi="Times New Roman" w:cs="Times New Roman"/>
          <w:bCs/>
          <w:iCs/>
          <w:sz w:val="28"/>
          <w:shd w:val="clear" w:color="auto" w:fill="FFFFFF"/>
        </w:rPr>
        <w:t xml:space="preserve">пленка, образованная на стали, </w:t>
      </w:r>
      <w:r w:rsidRPr="002249B3">
        <w:rPr>
          <w:rFonts w:ascii="Times New Roman" w:eastAsia="Times New Roman" w:hAnsi="Times New Roman" w:cs="Times New Roman"/>
          <w:bCs/>
          <w:iCs/>
          <w:sz w:val="28"/>
          <w:shd w:val="clear" w:color="auto" w:fill="FFFFFF"/>
        </w:rPr>
        <w:t>в нейтральных водных средах состоит из внутреннего практически безводного оксида γ-Fe</w:t>
      </w:r>
      <w:r w:rsidRPr="002249B3">
        <w:rPr>
          <w:rFonts w:ascii="Times New Roman" w:eastAsia="Times New Roman" w:hAnsi="Times New Roman" w:cs="Times New Roman"/>
          <w:bCs/>
          <w:iCs/>
          <w:sz w:val="28"/>
          <w:shd w:val="clear" w:color="auto" w:fill="FFFFFF"/>
          <w:vertAlign w:val="subscript"/>
        </w:rPr>
        <w:t>2</w:t>
      </w:r>
      <w:r w:rsidRPr="002249B3">
        <w:rPr>
          <w:rFonts w:ascii="Times New Roman" w:eastAsia="Times New Roman" w:hAnsi="Times New Roman" w:cs="Times New Roman"/>
          <w:bCs/>
          <w:iCs/>
          <w:sz w:val="28"/>
          <w:shd w:val="clear" w:color="auto" w:fill="FFFFFF"/>
        </w:rPr>
        <w:t>O</w:t>
      </w:r>
      <w:r w:rsidRPr="002249B3">
        <w:rPr>
          <w:rFonts w:ascii="Times New Roman" w:eastAsia="Times New Roman" w:hAnsi="Times New Roman" w:cs="Times New Roman"/>
          <w:bCs/>
          <w:iCs/>
          <w:sz w:val="28"/>
          <w:shd w:val="clear" w:color="auto" w:fill="FFFFFF"/>
          <w:vertAlign w:val="subscript"/>
        </w:rPr>
        <w:t>3</w:t>
      </w:r>
      <w:r w:rsidRPr="002249B3">
        <w:rPr>
          <w:rFonts w:ascii="Times New Roman" w:eastAsia="Times New Roman" w:hAnsi="Times New Roman" w:cs="Times New Roman"/>
          <w:bCs/>
          <w:iCs/>
          <w:sz w:val="28"/>
          <w:shd w:val="clear" w:color="auto" w:fill="FFFFFF"/>
        </w:rPr>
        <w:t xml:space="preserve"> </w:t>
      </w:r>
      <w:r w:rsidR="00525FC1" w:rsidRPr="002249B3">
        <w:rPr>
          <w:rFonts w:ascii="Times New Roman" w:eastAsia="Times New Roman" w:hAnsi="Times New Roman" w:cs="Times New Roman"/>
          <w:bCs/>
          <w:iCs/>
          <w:sz w:val="28"/>
          <w:shd w:val="clear" w:color="auto" w:fill="FFFFFF"/>
        </w:rPr>
        <w:t>также</w:t>
      </w:r>
      <w:r w:rsidRPr="002249B3">
        <w:rPr>
          <w:rFonts w:ascii="Times New Roman" w:eastAsia="Times New Roman" w:hAnsi="Times New Roman" w:cs="Times New Roman"/>
          <w:bCs/>
          <w:iCs/>
          <w:sz w:val="28"/>
          <w:shd w:val="clear" w:color="auto" w:fill="FFFFFF"/>
        </w:rPr>
        <w:t xml:space="preserve"> </w:t>
      </w:r>
      <w:proofErr w:type="gramStart"/>
      <w:r w:rsidRPr="002249B3">
        <w:rPr>
          <w:rFonts w:ascii="Times New Roman" w:eastAsia="Times New Roman" w:hAnsi="Times New Roman" w:cs="Times New Roman"/>
          <w:bCs/>
          <w:iCs/>
          <w:sz w:val="28"/>
          <w:shd w:val="clear" w:color="auto" w:fill="FFFFFF"/>
        </w:rPr>
        <w:t>наружного</w:t>
      </w:r>
      <w:proofErr w:type="gramEnd"/>
      <w:r w:rsidRPr="002249B3">
        <w:rPr>
          <w:rFonts w:ascii="Times New Roman" w:eastAsia="Times New Roman" w:hAnsi="Times New Roman" w:cs="Times New Roman"/>
          <w:bCs/>
          <w:iCs/>
          <w:sz w:val="28"/>
          <w:shd w:val="clear" w:color="auto" w:fill="FFFFFF"/>
        </w:rPr>
        <w:t xml:space="preserve"> сильно гидратированного γ-</w:t>
      </w:r>
      <w:proofErr w:type="spellStart"/>
      <w:r w:rsidRPr="002249B3">
        <w:rPr>
          <w:rFonts w:ascii="Times New Roman" w:eastAsia="Times New Roman" w:hAnsi="Times New Roman" w:cs="Times New Roman"/>
          <w:bCs/>
          <w:iCs/>
          <w:sz w:val="28"/>
          <w:shd w:val="clear" w:color="auto" w:fill="FFFFFF"/>
        </w:rPr>
        <w:t>FeOOH</w:t>
      </w:r>
      <w:proofErr w:type="spellEnd"/>
      <w:r w:rsidRPr="002249B3">
        <w:rPr>
          <w:rFonts w:ascii="Times New Roman" w:eastAsia="Times New Roman" w:hAnsi="Times New Roman" w:cs="Times New Roman"/>
          <w:bCs/>
          <w:iCs/>
          <w:sz w:val="28"/>
          <w:shd w:val="clear" w:color="auto" w:fill="FFFFFF"/>
        </w:rPr>
        <w:t>. Часто рост внешнего слоя контролируется анодной реакцией [</w:t>
      </w:r>
      <w:r w:rsidR="00FB0DD9" w:rsidRPr="002249B3">
        <w:rPr>
          <w:rFonts w:ascii="Times New Roman" w:eastAsia="Times New Roman" w:hAnsi="Times New Roman" w:cs="Times New Roman"/>
          <w:bCs/>
          <w:iCs/>
          <w:sz w:val="28"/>
          <w:shd w:val="clear" w:color="auto" w:fill="FFFFFF"/>
        </w:rPr>
        <w:t>5</w:t>
      </w:r>
      <w:r w:rsidR="007F029B" w:rsidRPr="002249B3">
        <w:rPr>
          <w:rFonts w:ascii="Times New Roman" w:eastAsia="Times New Roman" w:hAnsi="Times New Roman" w:cs="Times New Roman"/>
          <w:bCs/>
          <w:iCs/>
          <w:sz w:val="28"/>
          <w:shd w:val="clear" w:color="auto" w:fill="FFFFFF"/>
        </w:rPr>
        <w:t>5</w:t>
      </w:r>
      <w:r w:rsidRPr="002249B3">
        <w:rPr>
          <w:rFonts w:ascii="Times New Roman" w:eastAsia="Times New Roman" w:hAnsi="Times New Roman" w:cs="Times New Roman"/>
          <w:bCs/>
          <w:iCs/>
          <w:sz w:val="28"/>
          <w:shd w:val="clear" w:color="auto" w:fill="FFFFFF"/>
        </w:rPr>
        <w:t>].</w:t>
      </w:r>
    </w:p>
    <w:p w14:paraId="1687289C" w14:textId="77777777" w:rsidR="00C76BEF" w:rsidRPr="00C53249" w:rsidRDefault="00C76BEF" w:rsidP="00C37BC5">
      <w:pPr>
        <w:spacing w:after="0" w:line="240" w:lineRule="auto"/>
        <w:ind w:firstLine="709"/>
        <w:jc w:val="both"/>
        <w:rPr>
          <w:rFonts w:ascii="Times New Roman" w:eastAsia="Times New Roman" w:hAnsi="Times New Roman" w:cs="Times New Roman"/>
          <w:bCs/>
          <w:iCs/>
          <w:sz w:val="28"/>
          <w:shd w:val="clear" w:color="auto" w:fill="FFFFFF"/>
        </w:rPr>
      </w:pPr>
    </w:p>
    <w:p w14:paraId="257A1772" w14:textId="66F8B92E" w:rsidR="00C37BC5" w:rsidRPr="00C519F0" w:rsidRDefault="00C41042" w:rsidP="00AB01B8">
      <w:pPr>
        <w:spacing w:after="0" w:line="240" w:lineRule="auto"/>
        <w:ind w:firstLine="709"/>
        <w:jc w:val="right"/>
        <w:rPr>
          <w:rFonts w:ascii="Times New Roman" w:hAnsi="Times New Roman" w:cs="Times New Roman"/>
          <w:sz w:val="28"/>
          <w:lang w:eastAsia="ko-KR"/>
        </w:rPr>
      </w:pPr>
      <w:r w:rsidRPr="002E2B08">
        <w:rPr>
          <w:rFonts w:ascii="Times New Roman" w:hAnsi="Times New Roman" w:cs="Times New Roman"/>
          <w:sz w:val="28"/>
          <w:lang w:eastAsia="ko-KR"/>
        </w:rPr>
        <w:t xml:space="preserve">     </w:t>
      </w:r>
      <w:r w:rsidR="00C37BC5" w:rsidRPr="00C519F0">
        <w:rPr>
          <w:rFonts w:ascii="Times New Roman" w:hAnsi="Times New Roman" w:cs="Times New Roman"/>
          <w:sz w:val="28"/>
          <w:lang w:eastAsia="ko-KR"/>
        </w:rPr>
        <w:t>2</w:t>
      </w:r>
      <w:r w:rsidR="00C37BC5" w:rsidRPr="00C53249">
        <w:rPr>
          <w:rFonts w:ascii="Times New Roman" w:hAnsi="Times New Roman" w:cs="Times New Roman"/>
          <w:sz w:val="28"/>
          <w:lang w:val="en-US" w:eastAsia="ko-KR"/>
        </w:rPr>
        <w:t>Fe</w:t>
      </w:r>
      <w:r w:rsidR="00C37BC5" w:rsidRPr="00C519F0">
        <w:rPr>
          <w:rFonts w:ascii="Times New Roman" w:hAnsi="Times New Roman" w:cs="Times New Roman"/>
          <w:sz w:val="28"/>
          <w:vertAlign w:val="superscript"/>
          <w:lang w:eastAsia="ko-KR"/>
        </w:rPr>
        <w:t>+</w:t>
      </w:r>
      <w:proofErr w:type="gramStart"/>
      <w:r w:rsidR="00C37BC5" w:rsidRPr="00C519F0">
        <w:rPr>
          <w:rFonts w:ascii="Times New Roman" w:hAnsi="Times New Roman" w:cs="Times New Roman"/>
          <w:sz w:val="28"/>
          <w:vertAlign w:val="superscript"/>
          <w:lang w:eastAsia="ko-KR"/>
        </w:rPr>
        <w:t>2</w:t>
      </w:r>
      <w:r w:rsidR="00C37BC5" w:rsidRPr="00C519F0">
        <w:rPr>
          <w:rFonts w:ascii="Times New Roman" w:hAnsi="Times New Roman" w:cs="Times New Roman"/>
          <w:sz w:val="28"/>
          <w:lang w:eastAsia="ko-KR"/>
        </w:rPr>
        <w:t xml:space="preserve">  +</w:t>
      </w:r>
      <w:proofErr w:type="gramEnd"/>
      <w:r w:rsidR="00C37BC5" w:rsidRPr="00C519F0">
        <w:rPr>
          <w:rFonts w:ascii="Times New Roman" w:hAnsi="Times New Roman" w:cs="Times New Roman"/>
          <w:sz w:val="28"/>
          <w:lang w:eastAsia="ko-KR"/>
        </w:rPr>
        <w:t xml:space="preserve">  </w:t>
      </w:r>
      <w:proofErr w:type="spellStart"/>
      <w:r w:rsidR="00C37BC5" w:rsidRPr="00C53249">
        <w:rPr>
          <w:rFonts w:ascii="Times New Roman" w:hAnsi="Times New Roman" w:cs="Times New Roman"/>
          <w:sz w:val="28"/>
          <w:lang w:val="en-US" w:eastAsia="ko-KR"/>
        </w:rPr>
        <w:t>nH</w:t>
      </w:r>
      <w:proofErr w:type="spellEnd"/>
      <w:r w:rsidR="00C37BC5" w:rsidRPr="00C519F0">
        <w:rPr>
          <w:rFonts w:ascii="Times New Roman" w:hAnsi="Times New Roman" w:cs="Times New Roman"/>
          <w:sz w:val="28"/>
          <w:vertAlign w:val="subscript"/>
          <w:lang w:eastAsia="ko-KR"/>
        </w:rPr>
        <w:t>2</w:t>
      </w:r>
      <w:r w:rsidR="00C37BC5" w:rsidRPr="00C53249">
        <w:rPr>
          <w:rFonts w:ascii="Times New Roman" w:hAnsi="Times New Roman" w:cs="Times New Roman"/>
          <w:sz w:val="28"/>
          <w:lang w:val="en-US" w:eastAsia="ko-KR"/>
        </w:rPr>
        <w:t>O</w:t>
      </w:r>
      <w:r w:rsidR="00C37BC5" w:rsidRPr="00C519F0">
        <w:rPr>
          <w:rFonts w:ascii="Times New Roman" w:hAnsi="Times New Roman" w:cs="Times New Roman"/>
          <w:sz w:val="28"/>
          <w:lang w:eastAsia="ko-KR"/>
        </w:rPr>
        <w:t xml:space="preserve">  </w:t>
      </w:r>
      <w:r w:rsidR="00C37BC5" w:rsidRPr="00C53249">
        <w:rPr>
          <w:rFonts w:ascii="Times New Roman" w:hAnsi="Times New Roman" w:cs="Times New Roman"/>
          <w:sz w:val="28"/>
          <w:lang w:val="en-US" w:eastAsia="ko-KR"/>
        </w:rPr>
        <w:sym w:font="Symbol" w:char="F0AE"/>
      </w:r>
      <w:r w:rsidR="00C37BC5" w:rsidRPr="00C519F0">
        <w:rPr>
          <w:rFonts w:ascii="Times New Roman" w:hAnsi="Times New Roman" w:cs="Times New Roman"/>
          <w:sz w:val="28"/>
          <w:lang w:eastAsia="ko-KR"/>
        </w:rPr>
        <w:t xml:space="preserve">  </w:t>
      </w:r>
      <w:r w:rsidR="00C37BC5" w:rsidRPr="00C53249">
        <w:rPr>
          <w:rFonts w:ascii="Times New Roman" w:hAnsi="Times New Roman" w:cs="Times New Roman"/>
          <w:sz w:val="28"/>
          <w:lang w:val="en-US" w:eastAsia="ko-KR"/>
        </w:rPr>
        <w:t>Fe</w:t>
      </w:r>
      <w:r w:rsidR="00C37BC5" w:rsidRPr="00C519F0">
        <w:rPr>
          <w:rFonts w:ascii="Times New Roman" w:hAnsi="Times New Roman" w:cs="Times New Roman"/>
          <w:sz w:val="28"/>
          <w:vertAlign w:val="subscript"/>
          <w:lang w:eastAsia="ko-KR"/>
        </w:rPr>
        <w:t>2</w:t>
      </w:r>
      <w:r w:rsidR="00C37BC5" w:rsidRPr="00C53249">
        <w:rPr>
          <w:rFonts w:ascii="Times New Roman" w:hAnsi="Times New Roman" w:cs="Times New Roman"/>
          <w:sz w:val="28"/>
          <w:lang w:val="en-US" w:eastAsia="ko-KR"/>
        </w:rPr>
        <w:t>O</w:t>
      </w:r>
      <w:r w:rsidR="00C37BC5" w:rsidRPr="00C519F0">
        <w:rPr>
          <w:rFonts w:ascii="Times New Roman" w:hAnsi="Times New Roman" w:cs="Times New Roman"/>
          <w:sz w:val="28"/>
          <w:vertAlign w:val="subscript"/>
          <w:lang w:eastAsia="ko-KR"/>
        </w:rPr>
        <w:t>3</w:t>
      </w:r>
      <w:r w:rsidR="00C37BC5" w:rsidRPr="00C53249">
        <w:rPr>
          <w:rFonts w:ascii="Times New Roman" w:hAnsi="Times New Roman" w:cs="Times New Roman"/>
          <w:sz w:val="28"/>
          <w:lang w:val="en-US" w:eastAsia="ko-KR"/>
        </w:rPr>
        <w:sym w:font="Symbol" w:char="F0D7"/>
      </w:r>
      <w:r w:rsidR="00C37BC5" w:rsidRPr="00C519F0">
        <w:rPr>
          <w:rFonts w:ascii="Times New Roman" w:hAnsi="Times New Roman" w:cs="Times New Roman"/>
          <w:sz w:val="28"/>
          <w:lang w:eastAsia="ko-KR"/>
        </w:rPr>
        <w:t>(</w:t>
      </w:r>
      <w:r w:rsidR="00C37BC5" w:rsidRPr="00C53249">
        <w:rPr>
          <w:rFonts w:ascii="Times New Roman" w:hAnsi="Times New Roman" w:cs="Times New Roman"/>
          <w:sz w:val="28"/>
          <w:lang w:val="en-US" w:eastAsia="ko-KR"/>
        </w:rPr>
        <w:t>n</w:t>
      </w:r>
      <w:r w:rsidR="00C37BC5" w:rsidRPr="00C519F0">
        <w:rPr>
          <w:rFonts w:ascii="Times New Roman" w:hAnsi="Times New Roman" w:cs="Times New Roman"/>
          <w:sz w:val="28"/>
          <w:lang w:eastAsia="ko-KR"/>
        </w:rPr>
        <w:t>-3)</w:t>
      </w:r>
      <w:r w:rsidR="00C37BC5" w:rsidRPr="00C53249">
        <w:rPr>
          <w:rFonts w:ascii="Times New Roman" w:hAnsi="Times New Roman" w:cs="Times New Roman"/>
          <w:sz w:val="28"/>
          <w:lang w:val="en-US" w:eastAsia="ko-KR"/>
        </w:rPr>
        <w:t>H</w:t>
      </w:r>
      <w:r w:rsidR="00C37BC5" w:rsidRPr="00C519F0">
        <w:rPr>
          <w:rFonts w:ascii="Times New Roman" w:hAnsi="Times New Roman" w:cs="Times New Roman"/>
          <w:sz w:val="28"/>
          <w:vertAlign w:val="subscript"/>
          <w:lang w:eastAsia="ko-KR"/>
        </w:rPr>
        <w:t>2</w:t>
      </w:r>
      <w:r w:rsidR="00C37BC5" w:rsidRPr="00C53249">
        <w:rPr>
          <w:rFonts w:ascii="Times New Roman" w:hAnsi="Times New Roman" w:cs="Times New Roman"/>
          <w:sz w:val="28"/>
          <w:lang w:val="en-US" w:eastAsia="ko-KR"/>
        </w:rPr>
        <w:t>O</w:t>
      </w:r>
      <w:r w:rsidR="00C37BC5" w:rsidRPr="00C519F0">
        <w:rPr>
          <w:rFonts w:ascii="Times New Roman" w:hAnsi="Times New Roman" w:cs="Times New Roman"/>
          <w:sz w:val="28"/>
          <w:lang w:eastAsia="ko-KR"/>
        </w:rPr>
        <w:t xml:space="preserve">  + 6</w:t>
      </w:r>
      <w:r w:rsidR="00C37BC5" w:rsidRPr="00C53249">
        <w:rPr>
          <w:rFonts w:ascii="Times New Roman" w:hAnsi="Times New Roman" w:cs="Times New Roman"/>
          <w:sz w:val="28"/>
          <w:lang w:val="en-US" w:eastAsia="ko-KR"/>
        </w:rPr>
        <w:t>H</w:t>
      </w:r>
      <w:r w:rsidR="00C37BC5" w:rsidRPr="00C519F0">
        <w:rPr>
          <w:rFonts w:ascii="Times New Roman" w:hAnsi="Times New Roman" w:cs="Times New Roman"/>
          <w:sz w:val="28"/>
          <w:vertAlign w:val="superscript"/>
          <w:lang w:eastAsia="ko-KR"/>
        </w:rPr>
        <w:t>+</w:t>
      </w:r>
      <w:r w:rsidR="00C37BC5" w:rsidRPr="00C519F0">
        <w:rPr>
          <w:rFonts w:ascii="Times New Roman" w:hAnsi="Times New Roman" w:cs="Times New Roman"/>
          <w:sz w:val="28"/>
          <w:lang w:eastAsia="ko-KR"/>
        </w:rPr>
        <w:t xml:space="preserve">  +  2ē               </w:t>
      </w:r>
      <w:r w:rsidRPr="00C519F0">
        <w:rPr>
          <w:rFonts w:ascii="Times New Roman" w:hAnsi="Times New Roman" w:cs="Times New Roman"/>
          <w:sz w:val="28"/>
          <w:lang w:eastAsia="ko-KR"/>
        </w:rPr>
        <w:t xml:space="preserve">   </w:t>
      </w:r>
      <w:r w:rsidR="00C37BC5" w:rsidRPr="00C519F0">
        <w:rPr>
          <w:rFonts w:ascii="Times New Roman" w:hAnsi="Times New Roman" w:cs="Times New Roman"/>
          <w:sz w:val="28"/>
          <w:lang w:eastAsia="ko-KR"/>
        </w:rPr>
        <w:t xml:space="preserve">  </w:t>
      </w:r>
      <w:r w:rsidRPr="00C519F0">
        <w:rPr>
          <w:rFonts w:ascii="Times New Roman" w:hAnsi="Times New Roman" w:cs="Times New Roman"/>
          <w:sz w:val="28"/>
          <w:lang w:eastAsia="ko-KR"/>
        </w:rPr>
        <w:t xml:space="preserve"> </w:t>
      </w:r>
      <w:r w:rsidR="00C37BC5" w:rsidRPr="00C519F0">
        <w:rPr>
          <w:rFonts w:ascii="Times New Roman" w:hAnsi="Times New Roman" w:cs="Times New Roman"/>
          <w:sz w:val="28"/>
          <w:lang w:eastAsia="ko-KR"/>
        </w:rPr>
        <w:t xml:space="preserve">   (5)</w:t>
      </w:r>
    </w:p>
    <w:p w14:paraId="24BA993C" w14:textId="77777777" w:rsidR="00C76BEF" w:rsidRPr="00C519F0" w:rsidRDefault="00C76BEF" w:rsidP="00C37BC5">
      <w:pPr>
        <w:spacing w:after="0" w:line="240" w:lineRule="auto"/>
        <w:ind w:firstLine="709"/>
        <w:jc w:val="center"/>
        <w:rPr>
          <w:rFonts w:ascii="Times New Roman" w:hAnsi="Times New Roman" w:cs="Times New Roman"/>
          <w:sz w:val="28"/>
          <w:lang w:eastAsia="ko-KR"/>
        </w:rPr>
      </w:pPr>
    </w:p>
    <w:p w14:paraId="57E2447C" w14:textId="03A8AB4C" w:rsidR="00C37BC5" w:rsidRDefault="00C37BC5" w:rsidP="00C37BC5">
      <w:pPr>
        <w:spacing w:after="0" w:line="240" w:lineRule="auto"/>
        <w:ind w:firstLine="709"/>
        <w:jc w:val="both"/>
        <w:rPr>
          <w:rFonts w:ascii="Times New Roman" w:eastAsia="Times New Roman" w:hAnsi="Times New Roman" w:cs="Times New Roman"/>
          <w:bCs/>
          <w:iCs/>
          <w:sz w:val="28"/>
          <w:shd w:val="clear" w:color="auto" w:fill="FFFFFF"/>
        </w:rPr>
      </w:pPr>
      <w:r w:rsidRPr="00C53249">
        <w:rPr>
          <w:rFonts w:ascii="Times New Roman" w:eastAsia="Times New Roman" w:hAnsi="Times New Roman" w:cs="Times New Roman"/>
          <w:bCs/>
          <w:iCs/>
          <w:sz w:val="28"/>
          <w:shd w:val="clear" w:color="auto" w:fill="FFFFFF"/>
        </w:rPr>
        <w:t>Исследования, проведенные в работах [</w:t>
      </w:r>
      <w:r w:rsidR="00CC4D35" w:rsidRPr="00C53249">
        <w:rPr>
          <w:rFonts w:ascii="Times New Roman" w:eastAsia="Times New Roman" w:hAnsi="Times New Roman" w:cs="Times New Roman"/>
          <w:bCs/>
          <w:iCs/>
          <w:sz w:val="28"/>
          <w:shd w:val="clear" w:color="auto" w:fill="FFFFFF"/>
        </w:rPr>
        <w:t>60</w:t>
      </w:r>
      <w:r w:rsidRPr="00C53249">
        <w:rPr>
          <w:rFonts w:ascii="Times New Roman" w:eastAsia="Times New Roman" w:hAnsi="Times New Roman" w:cs="Times New Roman"/>
          <w:bCs/>
          <w:iCs/>
          <w:sz w:val="28"/>
          <w:shd w:val="clear" w:color="auto" w:fill="FFFFFF"/>
        </w:rPr>
        <w:t xml:space="preserve">], также подтверждают, что </w:t>
      </w:r>
      <w:proofErr w:type="spellStart"/>
      <w:r w:rsidRPr="00C53249">
        <w:rPr>
          <w:rFonts w:ascii="Times New Roman" w:eastAsia="Times New Roman" w:hAnsi="Times New Roman" w:cs="Times New Roman"/>
          <w:bCs/>
          <w:iCs/>
          <w:sz w:val="28"/>
          <w:shd w:val="clear" w:color="auto" w:fill="FFFFFF"/>
        </w:rPr>
        <w:t>железооксидные</w:t>
      </w:r>
      <w:proofErr w:type="spellEnd"/>
      <w:r w:rsidRPr="00C53249">
        <w:rPr>
          <w:rFonts w:ascii="Times New Roman" w:eastAsia="Times New Roman" w:hAnsi="Times New Roman" w:cs="Times New Roman"/>
          <w:bCs/>
          <w:iCs/>
          <w:sz w:val="28"/>
          <w:shd w:val="clear" w:color="auto" w:fill="FFFFFF"/>
        </w:rPr>
        <w:t xml:space="preserve"> продукты коррозии формируются главным образом </w:t>
      </w:r>
      <w:proofErr w:type="gramStart"/>
      <w:r w:rsidRPr="00C53249">
        <w:rPr>
          <w:rFonts w:ascii="Times New Roman" w:eastAsia="Times New Roman" w:hAnsi="Times New Roman" w:cs="Times New Roman"/>
          <w:bCs/>
          <w:iCs/>
          <w:sz w:val="28"/>
          <w:shd w:val="clear" w:color="auto" w:fill="FFFFFF"/>
        </w:rPr>
        <w:t>при температурах</w:t>
      </w:r>
      <w:proofErr w:type="gramEnd"/>
      <w:r w:rsidRPr="00C53249">
        <w:rPr>
          <w:rFonts w:ascii="Times New Roman" w:eastAsia="Times New Roman" w:hAnsi="Times New Roman" w:cs="Times New Roman"/>
          <w:bCs/>
          <w:iCs/>
          <w:sz w:val="28"/>
          <w:shd w:val="clear" w:color="auto" w:fill="FFFFFF"/>
        </w:rPr>
        <w:t xml:space="preserve"> не превышающих 40°C. С увеличением температуры меняется состав коррозионных отложений из-за включения процесса образования солей, основанный на различных физико-химических процессах. Поскольку практически все естественные воды содержат карбонатные соли, </w:t>
      </w:r>
      <w:r w:rsidR="00525FC1">
        <w:rPr>
          <w:rFonts w:ascii="Times New Roman" w:eastAsia="Times New Roman" w:hAnsi="Times New Roman" w:cs="Times New Roman"/>
          <w:bCs/>
          <w:iCs/>
          <w:sz w:val="28"/>
          <w:shd w:val="clear" w:color="auto" w:fill="FFFFFF"/>
        </w:rPr>
        <w:t xml:space="preserve">и </w:t>
      </w:r>
      <w:r w:rsidRPr="00C53249">
        <w:rPr>
          <w:rFonts w:ascii="Times New Roman" w:eastAsia="Times New Roman" w:hAnsi="Times New Roman" w:cs="Times New Roman"/>
          <w:bCs/>
          <w:iCs/>
          <w:sz w:val="28"/>
          <w:shd w:val="clear" w:color="auto" w:fill="FFFFFF"/>
        </w:rPr>
        <w:t>при нагревании происходит следующая реакция в ионной форме:</w:t>
      </w:r>
    </w:p>
    <w:p w14:paraId="78C023F3" w14:textId="77777777" w:rsidR="00C76BEF" w:rsidRPr="00C53249" w:rsidRDefault="00C76BEF" w:rsidP="00C37BC5">
      <w:pPr>
        <w:spacing w:after="0" w:line="240" w:lineRule="auto"/>
        <w:ind w:firstLine="709"/>
        <w:jc w:val="both"/>
        <w:rPr>
          <w:rFonts w:ascii="Times New Roman" w:eastAsia="Times New Roman" w:hAnsi="Times New Roman" w:cs="Times New Roman"/>
          <w:bCs/>
          <w:iCs/>
          <w:sz w:val="28"/>
          <w:shd w:val="clear" w:color="auto" w:fill="FFFFFF"/>
        </w:rPr>
      </w:pPr>
    </w:p>
    <w:p w14:paraId="1E6A1B3F" w14:textId="3CE3E74C" w:rsidR="00C37BC5" w:rsidRPr="00C53249" w:rsidRDefault="00C37BC5" w:rsidP="00AB01B8">
      <w:pPr>
        <w:spacing w:after="0" w:line="240" w:lineRule="auto"/>
        <w:ind w:firstLine="709"/>
        <w:jc w:val="right"/>
        <w:rPr>
          <w:rFonts w:ascii="Times New Roman" w:hAnsi="Times New Roman" w:cs="Times New Roman"/>
          <w:sz w:val="28"/>
          <w:lang w:eastAsia="ko-KR"/>
        </w:rPr>
      </w:pPr>
      <w:r w:rsidRPr="00C53249">
        <w:rPr>
          <w:rFonts w:ascii="Times New Roman" w:hAnsi="Times New Roman" w:cs="Times New Roman"/>
          <w:sz w:val="28"/>
          <w:lang w:eastAsia="ko-KR"/>
        </w:rPr>
        <w:t xml:space="preserve">                             </w:t>
      </w:r>
      <w:r w:rsidR="00C41042">
        <w:rPr>
          <w:rFonts w:ascii="Times New Roman" w:hAnsi="Times New Roman" w:cs="Times New Roman"/>
          <w:sz w:val="28"/>
          <w:lang w:eastAsia="ko-KR"/>
        </w:rPr>
        <w:t xml:space="preserve">  </w:t>
      </w:r>
      <w:r w:rsidRPr="00C53249">
        <w:rPr>
          <w:rFonts w:ascii="Times New Roman" w:hAnsi="Times New Roman" w:cs="Times New Roman"/>
          <w:sz w:val="28"/>
          <w:lang w:eastAsia="ko-KR"/>
        </w:rPr>
        <w:t xml:space="preserve">           2НСО</w:t>
      </w:r>
      <w:r w:rsidRPr="00C53249">
        <w:rPr>
          <w:rFonts w:ascii="Times New Roman" w:hAnsi="Times New Roman" w:cs="Times New Roman"/>
          <w:sz w:val="28"/>
          <w:vertAlign w:val="subscript"/>
          <w:lang w:eastAsia="ko-KR"/>
        </w:rPr>
        <w:t>3</w:t>
      </w:r>
      <w:r w:rsidRPr="00C53249">
        <w:rPr>
          <w:rFonts w:ascii="Times New Roman" w:hAnsi="Times New Roman" w:cs="Times New Roman"/>
          <w:sz w:val="28"/>
          <w:lang w:eastAsia="ko-KR"/>
        </w:rPr>
        <w:t xml:space="preserve"> </w:t>
      </w:r>
      <w:r w:rsidRPr="00C53249">
        <w:rPr>
          <w:rFonts w:ascii="Times New Roman" w:hAnsi="Times New Roman" w:cs="Times New Roman"/>
          <w:sz w:val="28"/>
          <w:lang w:eastAsia="ko-KR"/>
        </w:rPr>
        <w:sym w:font="Symbol" w:char="F0AE"/>
      </w:r>
      <w:r w:rsidRPr="00C53249">
        <w:rPr>
          <w:rFonts w:ascii="Times New Roman" w:hAnsi="Times New Roman" w:cs="Times New Roman"/>
          <w:sz w:val="28"/>
          <w:lang w:eastAsia="ko-KR"/>
        </w:rPr>
        <w:t xml:space="preserve">  СО</w:t>
      </w:r>
      <w:r w:rsidRPr="00C53249">
        <w:rPr>
          <w:rFonts w:ascii="Times New Roman" w:hAnsi="Times New Roman" w:cs="Times New Roman"/>
          <w:sz w:val="28"/>
          <w:vertAlign w:val="subscript"/>
          <w:lang w:eastAsia="ko-KR"/>
        </w:rPr>
        <w:t>3</w:t>
      </w:r>
      <w:r w:rsidRPr="00C53249">
        <w:rPr>
          <w:rFonts w:ascii="Times New Roman" w:hAnsi="Times New Roman" w:cs="Times New Roman"/>
          <w:sz w:val="28"/>
          <w:vertAlign w:val="superscript"/>
          <w:lang w:eastAsia="ko-KR"/>
        </w:rPr>
        <w:t>-</w:t>
      </w:r>
      <w:proofErr w:type="gramStart"/>
      <w:r w:rsidRPr="00C53249">
        <w:rPr>
          <w:rFonts w:ascii="Times New Roman" w:hAnsi="Times New Roman" w:cs="Times New Roman"/>
          <w:sz w:val="28"/>
          <w:vertAlign w:val="superscript"/>
          <w:lang w:eastAsia="ko-KR"/>
        </w:rPr>
        <w:t>2</w:t>
      </w:r>
      <w:r w:rsidRPr="00C53249">
        <w:rPr>
          <w:rFonts w:ascii="Times New Roman" w:hAnsi="Times New Roman" w:cs="Times New Roman"/>
          <w:sz w:val="28"/>
          <w:lang w:eastAsia="ko-KR"/>
        </w:rPr>
        <w:t xml:space="preserve">  +</w:t>
      </w:r>
      <w:proofErr w:type="gramEnd"/>
      <w:r w:rsidRPr="00C53249">
        <w:rPr>
          <w:rFonts w:ascii="Times New Roman" w:hAnsi="Times New Roman" w:cs="Times New Roman"/>
          <w:sz w:val="28"/>
          <w:lang w:eastAsia="ko-KR"/>
        </w:rPr>
        <w:t xml:space="preserve">  СО</w:t>
      </w:r>
      <w:r w:rsidRPr="00C53249">
        <w:rPr>
          <w:rFonts w:ascii="Times New Roman" w:hAnsi="Times New Roman" w:cs="Times New Roman"/>
          <w:sz w:val="28"/>
          <w:vertAlign w:val="subscript"/>
          <w:lang w:eastAsia="ko-KR"/>
        </w:rPr>
        <w:t>2</w:t>
      </w:r>
      <w:r w:rsidRPr="00C53249">
        <w:rPr>
          <w:rFonts w:ascii="Times New Roman" w:hAnsi="Times New Roman" w:cs="Times New Roman"/>
          <w:sz w:val="28"/>
          <w:lang w:eastAsia="ko-KR"/>
        </w:rPr>
        <w:t xml:space="preserve">  +  Н</w:t>
      </w:r>
      <w:r w:rsidRPr="00C53249">
        <w:rPr>
          <w:rFonts w:ascii="Times New Roman" w:hAnsi="Times New Roman" w:cs="Times New Roman"/>
          <w:sz w:val="28"/>
          <w:vertAlign w:val="subscript"/>
          <w:lang w:eastAsia="ko-KR"/>
        </w:rPr>
        <w:t>2</w:t>
      </w:r>
      <w:r w:rsidRPr="00C53249">
        <w:rPr>
          <w:rFonts w:ascii="Times New Roman" w:hAnsi="Times New Roman" w:cs="Times New Roman"/>
          <w:sz w:val="28"/>
          <w:lang w:eastAsia="ko-KR"/>
        </w:rPr>
        <w:t xml:space="preserve">О        </w:t>
      </w:r>
      <w:r w:rsidR="00AB01B8">
        <w:rPr>
          <w:rFonts w:ascii="Times New Roman" w:hAnsi="Times New Roman" w:cs="Times New Roman"/>
          <w:sz w:val="28"/>
          <w:lang w:eastAsia="ko-KR"/>
        </w:rPr>
        <w:t xml:space="preserve">        </w:t>
      </w:r>
      <w:r w:rsidRPr="00C53249">
        <w:rPr>
          <w:rFonts w:ascii="Times New Roman" w:hAnsi="Times New Roman" w:cs="Times New Roman"/>
          <w:sz w:val="28"/>
          <w:lang w:eastAsia="ko-KR"/>
        </w:rPr>
        <w:t xml:space="preserve">    </w:t>
      </w:r>
      <w:r w:rsidR="00C41042">
        <w:rPr>
          <w:rFonts w:ascii="Times New Roman" w:hAnsi="Times New Roman" w:cs="Times New Roman"/>
          <w:sz w:val="28"/>
          <w:lang w:eastAsia="ko-KR"/>
        </w:rPr>
        <w:t xml:space="preserve">  </w:t>
      </w:r>
      <w:r w:rsidRPr="00C53249">
        <w:rPr>
          <w:rFonts w:ascii="Times New Roman" w:hAnsi="Times New Roman" w:cs="Times New Roman"/>
          <w:sz w:val="28"/>
          <w:lang w:eastAsia="ko-KR"/>
        </w:rPr>
        <w:t xml:space="preserve">        (6)</w:t>
      </w:r>
    </w:p>
    <w:p w14:paraId="67A3FD53" w14:textId="77777777" w:rsidR="00C37BC5" w:rsidRPr="00C53249" w:rsidRDefault="00C37BC5" w:rsidP="00C37BC5">
      <w:pPr>
        <w:spacing w:after="0" w:line="240" w:lineRule="auto"/>
        <w:ind w:firstLine="709"/>
        <w:jc w:val="both"/>
        <w:rPr>
          <w:rFonts w:ascii="Times New Roman" w:eastAsia="Times New Roman" w:hAnsi="Times New Roman" w:cs="Times New Roman"/>
          <w:sz w:val="28"/>
          <w:szCs w:val="28"/>
        </w:rPr>
      </w:pPr>
    </w:p>
    <w:p w14:paraId="193A5742" w14:textId="259559E8" w:rsidR="00C37BC5" w:rsidRDefault="00C37BC5" w:rsidP="00C37BC5">
      <w:pPr>
        <w:spacing w:after="0" w:line="240" w:lineRule="auto"/>
        <w:ind w:firstLine="709"/>
        <w:jc w:val="both"/>
        <w:rPr>
          <w:rFonts w:ascii="Times New Roman" w:eastAsia="Times New Roman" w:hAnsi="Times New Roman" w:cs="Times New Roman"/>
          <w:sz w:val="28"/>
          <w:szCs w:val="28"/>
        </w:rPr>
      </w:pPr>
      <w:r w:rsidRPr="00C53249">
        <w:rPr>
          <w:rFonts w:ascii="Times New Roman" w:eastAsia="Times New Roman" w:hAnsi="Times New Roman" w:cs="Times New Roman"/>
          <w:sz w:val="28"/>
          <w:szCs w:val="28"/>
        </w:rPr>
        <w:t>Катионы кальция связывают карбонат-анионы, образуя плохо растворимый карбонат кальция. В то же время катионы магния, вследствие гидролиза растворимого карбоната магния, выпадают в осадок в виде гидроксида:</w:t>
      </w:r>
    </w:p>
    <w:p w14:paraId="6DA6DB37" w14:textId="77777777" w:rsidR="00C76BEF" w:rsidRPr="00C53249" w:rsidRDefault="00C76BEF" w:rsidP="00C37BC5">
      <w:pPr>
        <w:spacing w:after="0" w:line="240" w:lineRule="auto"/>
        <w:ind w:firstLine="709"/>
        <w:jc w:val="both"/>
        <w:rPr>
          <w:rFonts w:ascii="Times New Roman" w:eastAsia="Times New Roman" w:hAnsi="Times New Roman" w:cs="Times New Roman"/>
          <w:sz w:val="28"/>
          <w:szCs w:val="28"/>
        </w:rPr>
      </w:pPr>
    </w:p>
    <w:p w14:paraId="6E324D59" w14:textId="06A63D72" w:rsidR="00C37BC5" w:rsidRDefault="00C37BC5" w:rsidP="00AB01B8">
      <w:pPr>
        <w:spacing w:after="0" w:line="240" w:lineRule="auto"/>
        <w:ind w:firstLine="709"/>
        <w:jc w:val="right"/>
        <w:rPr>
          <w:rFonts w:ascii="Times New Roman" w:hAnsi="Times New Roman" w:cs="Times New Roman"/>
          <w:sz w:val="28"/>
          <w:lang w:eastAsia="ko-KR"/>
        </w:rPr>
      </w:pPr>
      <w:r w:rsidRPr="00C53249">
        <w:rPr>
          <w:rFonts w:ascii="Times New Roman" w:hAnsi="Times New Roman" w:cs="Times New Roman"/>
          <w:sz w:val="28"/>
          <w:lang w:eastAsia="ko-KR"/>
        </w:rPr>
        <w:t xml:space="preserve">                                       Са</w:t>
      </w:r>
      <w:r w:rsidRPr="00C53249">
        <w:rPr>
          <w:rFonts w:ascii="Times New Roman" w:hAnsi="Times New Roman" w:cs="Times New Roman"/>
          <w:sz w:val="28"/>
          <w:vertAlign w:val="superscript"/>
          <w:lang w:eastAsia="ko-KR"/>
        </w:rPr>
        <w:t>+</w:t>
      </w:r>
      <w:proofErr w:type="gramStart"/>
      <w:r w:rsidRPr="00C53249">
        <w:rPr>
          <w:rFonts w:ascii="Times New Roman" w:hAnsi="Times New Roman" w:cs="Times New Roman"/>
          <w:sz w:val="28"/>
          <w:vertAlign w:val="superscript"/>
          <w:lang w:eastAsia="ko-KR"/>
        </w:rPr>
        <w:t>2</w:t>
      </w:r>
      <w:r w:rsidRPr="00C53249">
        <w:rPr>
          <w:rFonts w:ascii="Times New Roman" w:hAnsi="Times New Roman" w:cs="Times New Roman"/>
          <w:sz w:val="28"/>
          <w:lang w:eastAsia="ko-KR"/>
        </w:rPr>
        <w:t xml:space="preserve">  +</w:t>
      </w:r>
      <w:proofErr w:type="gramEnd"/>
      <w:r w:rsidRPr="00C53249">
        <w:rPr>
          <w:rFonts w:ascii="Times New Roman" w:hAnsi="Times New Roman" w:cs="Times New Roman"/>
          <w:sz w:val="28"/>
          <w:lang w:eastAsia="ko-KR"/>
        </w:rPr>
        <w:t xml:space="preserve"> СО</w:t>
      </w:r>
      <w:r w:rsidRPr="00C53249">
        <w:rPr>
          <w:rFonts w:ascii="Times New Roman" w:hAnsi="Times New Roman" w:cs="Times New Roman"/>
          <w:sz w:val="28"/>
          <w:vertAlign w:val="subscript"/>
          <w:lang w:eastAsia="ko-KR"/>
        </w:rPr>
        <w:t>3</w:t>
      </w:r>
      <w:r w:rsidRPr="00C53249">
        <w:rPr>
          <w:rFonts w:ascii="Times New Roman" w:hAnsi="Times New Roman" w:cs="Times New Roman"/>
          <w:sz w:val="28"/>
          <w:vertAlign w:val="superscript"/>
          <w:lang w:eastAsia="ko-KR"/>
        </w:rPr>
        <w:t>-2</w:t>
      </w:r>
      <w:r w:rsidRPr="00C53249">
        <w:rPr>
          <w:rFonts w:ascii="Times New Roman" w:hAnsi="Times New Roman" w:cs="Times New Roman"/>
          <w:sz w:val="28"/>
          <w:lang w:eastAsia="ko-KR"/>
        </w:rPr>
        <w:t xml:space="preserve">  </w:t>
      </w:r>
      <w:r w:rsidRPr="00C53249">
        <w:rPr>
          <w:rFonts w:ascii="Times New Roman" w:hAnsi="Times New Roman" w:cs="Times New Roman"/>
          <w:sz w:val="28"/>
          <w:lang w:eastAsia="ko-KR"/>
        </w:rPr>
        <w:sym w:font="Symbol" w:char="F0AE"/>
      </w:r>
      <w:r w:rsidRPr="00C53249">
        <w:rPr>
          <w:rFonts w:ascii="Times New Roman" w:hAnsi="Times New Roman" w:cs="Times New Roman"/>
          <w:sz w:val="28"/>
          <w:lang w:eastAsia="ko-KR"/>
        </w:rPr>
        <w:t xml:space="preserve">  СаСО</w:t>
      </w:r>
      <w:r w:rsidRPr="00C53249">
        <w:rPr>
          <w:rFonts w:ascii="Times New Roman" w:hAnsi="Times New Roman" w:cs="Times New Roman"/>
          <w:sz w:val="28"/>
          <w:vertAlign w:val="subscript"/>
          <w:lang w:eastAsia="ko-KR"/>
        </w:rPr>
        <w:t>3</w:t>
      </w:r>
      <w:r w:rsidRPr="00C53249">
        <w:rPr>
          <w:rFonts w:ascii="Times New Roman" w:hAnsi="Times New Roman" w:cs="Times New Roman"/>
          <w:sz w:val="28"/>
          <w:lang w:eastAsia="ko-KR"/>
        </w:rPr>
        <w:sym w:font="Symbol" w:char="F0AF"/>
      </w:r>
      <w:r w:rsidRPr="00C53249">
        <w:rPr>
          <w:rFonts w:ascii="Times New Roman" w:hAnsi="Times New Roman" w:cs="Times New Roman"/>
          <w:sz w:val="28"/>
          <w:lang w:eastAsia="ko-KR"/>
        </w:rPr>
        <w:t xml:space="preserve">          </w:t>
      </w:r>
      <w:r w:rsidR="00AB01B8">
        <w:rPr>
          <w:rFonts w:ascii="Times New Roman" w:hAnsi="Times New Roman" w:cs="Times New Roman"/>
          <w:sz w:val="28"/>
          <w:lang w:eastAsia="ko-KR"/>
        </w:rPr>
        <w:t xml:space="preserve">    </w:t>
      </w:r>
      <w:r w:rsidRPr="00C53249">
        <w:rPr>
          <w:rFonts w:ascii="Times New Roman" w:hAnsi="Times New Roman" w:cs="Times New Roman"/>
          <w:sz w:val="28"/>
          <w:lang w:eastAsia="ko-KR"/>
        </w:rPr>
        <w:t xml:space="preserve">              </w:t>
      </w:r>
      <w:r w:rsidR="004B5C77" w:rsidRPr="00C53249">
        <w:rPr>
          <w:rFonts w:ascii="Times New Roman" w:hAnsi="Times New Roman" w:cs="Times New Roman"/>
          <w:sz w:val="28"/>
          <w:lang w:eastAsia="ko-KR"/>
        </w:rPr>
        <w:t xml:space="preserve">   </w:t>
      </w:r>
      <w:r w:rsidRPr="00C53249">
        <w:rPr>
          <w:rFonts w:ascii="Times New Roman" w:hAnsi="Times New Roman" w:cs="Times New Roman"/>
          <w:sz w:val="28"/>
          <w:lang w:eastAsia="ko-KR"/>
        </w:rPr>
        <w:t xml:space="preserve">   (7)</w:t>
      </w:r>
    </w:p>
    <w:p w14:paraId="59CA1587" w14:textId="77777777" w:rsidR="00B6424D" w:rsidRPr="00C53249" w:rsidRDefault="00B6424D" w:rsidP="00C37BC5">
      <w:pPr>
        <w:spacing w:after="0" w:line="240" w:lineRule="auto"/>
        <w:ind w:firstLine="709"/>
        <w:jc w:val="center"/>
        <w:rPr>
          <w:rFonts w:ascii="Times New Roman" w:hAnsi="Times New Roman" w:cs="Times New Roman"/>
          <w:sz w:val="28"/>
          <w:lang w:eastAsia="ko-KR"/>
        </w:rPr>
      </w:pPr>
    </w:p>
    <w:p w14:paraId="3BF1A9CA" w14:textId="12CF05C4" w:rsidR="00B6424D" w:rsidRDefault="00C37BC5" w:rsidP="00AB01B8">
      <w:pPr>
        <w:spacing w:after="0" w:line="240" w:lineRule="auto"/>
        <w:ind w:firstLine="709"/>
        <w:jc w:val="right"/>
        <w:rPr>
          <w:rFonts w:ascii="Times New Roman" w:hAnsi="Times New Roman" w:cs="Times New Roman"/>
          <w:sz w:val="28"/>
          <w:lang w:eastAsia="ko-KR"/>
        </w:rPr>
      </w:pPr>
      <w:r w:rsidRPr="00C53249">
        <w:rPr>
          <w:rFonts w:ascii="Times New Roman" w:hAnsi="Times New Roman" w:cs="Times New Roman"/>
          <w:sz w:val="28"/>
          <w:lang w:val="en-US" w:eastAsia="ko-KR"/>
        </w:rPr>
        <w:t>Mg</w:t>
      </w:r>
      <w:r w:rsidRPr="00C53249">
        <w:rPr>
          <w:rFonts w:ascii="Times New Roman" w:hAnsi="Times New Roman" w:cs="Times New Roman"/>
          <w:sz w:val="28"/>
          <w:vertAlign w:val="superscript"/>
          <w:lang w:eastAsia="ko-KR"/>
        </w:rPr>
        <w:t>+</w:t>
      </w:r>
      <w:proofErr w:type="gramStart"/>
      <w:r w:rsidRPr="00C53249">
        <w:rPr>
          <w:rFonts w:ascii="Times New Roman" w:hAnsi="Times New Roman" w:cs="Times New Roman"/>
          <w:sz w:val="28"/>
          <w:vertAlign w:val="superscript"/>
          <w:lang w:eastAsia="ko-KR"/>
        </w:rPr>
        <w:t>2</w:t>
      </w:r>
      <w:r w:rsidRPr="00C53249">
        <w:rPr>
          <w:rFonts w:ascii="Times New Roman" w:hAnsi="Times New Roman" w:cs="Times New Roman"/>
          <w:sz w:val="28"/>
          <w:lang w:eastAsia="ko-KR"/>
        </w:rPr>
        <w:t xml:space="preserve">  +</w:t>
      </w:r>
      <w:proofErr w:type="gramEnd"/>
      <w:r w:rsidRPr="00C53249">
        <w:rPr>
          <w:rFonts w:ascii="Times New Roman" w:hAnsi="Times New Roman" w:cs="Times New Roman"/>
          <w:sz w:val="28"/>
          <w:lang w:eastAsia="ko-KR"/>
        </w:rPr>
        <w:t xml:space="preserve"> СО</w:t>
      </w:r>
      <w:r w:rsidRPr="00C53249">
        <w:rPr>
          <w:rFonts w:ascii="Times New Roman" w:hAnsi="Times New Roman" w:cs="Times New Roman"/>
          <w:sz w:val="28"/>
          <w:vertAlign w:val="subscript"/>
          <w:lang w:eastAsia="ko-KR"/>
        </w:rPr>
        <w:t>3</w:t>
      </w:r>
      <w:r w:rsidRPr="00C53249">
        <w:rPr>
          <w:rFonts w:ascii="Times New Roman" w:hAnsi="Times New Roman" w:cs="Times New Roman"/>
          <w:sz w:val="28"/>
          <w:vertAlign w:val="superscript"/>
          <w:lang w:eastAsia="ko-KR"/>
        </w:rPr>
        <w:t>-2</w:t>
      </w:r>
      <w:r w:rsidRPr="00C53249">
        <w:rPr>
          <w:rFonts w:ascii="Times New Roman" w:hAnsi="Times New Roman" w:cs="Times New Roman"/>
          <w:sz w:val="28"/>
          <w:lang w:eastAsia="ko-KR"/>
        </w:rPr>
        <w:t xml:space="preserve">  </w:t>
      </w:r>
      <w:r w:rsidRPr="00C53249">
        <w:rPr>
          <w:rFonts w:ascii="Times New Roman" w:hAnsi="Times New Roman" w:cs="Times New Roman"/>
          <w:sz w:val="28"/>
          <w:lang w:eastAsia="ko-KR"/>
        </w:rPr>
        <w:sym w:font="Symbol" w:char="F0AE"/>
      </w:r>
      <w:r w:rsidRPr="00C53249">
        <w:rPr>
          <w:rFonts w:ascii="Times New Roman" w:hAnsi="Times New Roman" w:cs="Times New Roman"/>
          <w:sz w:val="28"/>
          <w:lang w:eastAsia="ko-KR"/>
        </w:rPr>
        <w:t xml:space="preserve">  </w:t>
      </w:r>
      <w:proofErr w:type="spellStart"/>
      <w:r w:rsidRPr="00C53249">
        <w:rPr>
          <w:rFonts w:ascii="Times New Roman" w:hAnsi="Times New Roman" w:cs="Times New Roman"/>
          <w:sz w:val="28"/>
          <w:lang w:val="en-US" w:eastAsia="ko-KR"/>
        </w:rPr>
        <w:t>MgCO</w:t>
      </w:r>
      <w:proofErr w:type="spellEnd"/>
      <w:r w:rsidRPr="00C53249">
        <w:rPr>
          <w:rFonts w:ascii="Times New Roman" w:hAnsi="Times New Roman" w:cs="Times New Roman"/>
          <w:sz w:val="28"/>
          <w:vertAlign w:val="subscript"/>
          <w:lang w:eastAsia="ko-KR"/>
        </w:rPr>
        <w:t>3</w:t>
      </w:r>
      <w:r w:rsidRPr="00C53249">
        <w:rPr>
          <w:rFonts w:ascii="Times New Roman" w:hAnsi="Times New Roman" w:cs="Times New Roman"/>
          <w:sz w:val="28"/>
          <w:lang w:eastAsia="ko-KR"/>
        </w:rPr>
        <w:t xml:space="preserve">       </w:t>
      </w:r>
      <w:r w:rsidR="00AB01B8">
        <w:rPr>
          <w:rFonts w:ascii="Times New Roman" w:hAnsi="Times New Roman" w:cs="Times New Roman"/>
          <w:sz w:val="28"/>
          <w:lang w:eastAsia="ko-KR"/>
        </w:rPr>
        <w:t xml:space="preserve">                                 </w:t>
      </w:r>
      <w:r w:rsidR="00AB01B8" w:rsidRPr="00C53249">
        <w:rPr>
          <w:rFonts w:ascii="Times New Roman" w:hAnsi="Times New Roman" w:cs="Times New Roman"/>
          <w:sz w:val="28"/>
          <w:lang w:eastAsia="ko-KR"/>
        </w:rPr>
        <w:t>(8)</w:t>
      </w:r>
    </w:p>
    <w:p w14:paraId="1ACE4F63" w14:textId="38A8B9EE" w:rsidR="00C37BC5" w:rsidRPr="00C53249" w:rsidRDefault="00C37BC5" w:rsidP="00C37BC5">
      <w:pPr>
        <w:spacing w:after="0" w:line="240" w:lineRule="auto"/>
        <w:ind w:firstLine="709"/>
        <w:jc w:val="center"/>
        <w:rPr>
          <w:rFonts w:ascii="Times New Roman" w:hAnsi="Times New Roman" w:cs="Times New Roman"/>
          <w:sz w:val="28"/>
          <w:lang w:eastAsia="ko-KR"/>
        </w:rPr>
      </w:pPr>
      <w:r w:rsidRPr="00C53249">
        <w:rPr>
          <w:rFonts w:ascii="Times New Roman" w:hAnsi="Times New Roman" w:cs="Times New Roman"/>
          <w:sz w:val="28"/>
          <w:lang w:eastAsia="ko-KR"/>
        </w:rPr>
        <w:t xml:space="preserve">  </w:t>
      </w:r>
    </w:p>
    <w:p w14:paraId="77C84CC6" w14:textId="0DEFE08B" w:rsidR="00C37BC5" w:rsidRPr="00C53249" w:rsidRDefault="00C37BC5" w:rsidP="00AB01B8">
      <w:pPr>
        <w:spacing w:after="0" w:line="240" w:lineRule="auto"/>
        <w:ind w:firstLine="709"/>
        <w:jc w:val="right"/>
        <w:rPr>
          <w:rFonts w:ascii="Times New Roman" w:hAnsi="Times New Roman" w:cs="Times New Roman"/>
          <w:sz w:val="28"/>
          <w:lang w:eastAsia="ko-KR"/>
        </w:rPr>
      </w:pPr>
      <w:r w:rsidRPr="00C53249">
        <w:rPr>
          <w:rFonts w:ascii="Times New Roman" w:hAnsi="Times New Roman" w:cs="Times New Roman"/>
          <w:sz w:val="28"/>
          <w:lang w:eastAsia="ko-KR"/>
        </w:rPr>
        <w:t xml:space="preserve">                      2</w:t>
      </w:r>
      <w:proofErr w:type="spellStart"/>
      <w:r w:rsidRPr="00C53249">
        <w:rPr>
          <w:rFonts w:ascii="Times New Roman" w:hAnsi="Times New Roman" w:cs="Times New Roman"/>
          <w:sz w:val="28"/>
          <w:lang w:val="en-US" w:eastAsia="ko-KR"/>
        </w:rPr>
        <w:t>MgCO</w:t>
      </w:r>
      <w:proofErr w:type="spellEnd"/>
      <w:proofErr w:type="gramStart"/>
      <w:r w:rsidRPr="00C53249">
        <w:rPr>
          <w:rFonts w:ascii="Times New Roman" w:hAnsi="Times New Roman" w:cs="Times New Roman"/>
          <w:sz w:val="28"/>
          <w:vertAlign w:val="subscript"/>
          <w:lang w:eastAsia="ko-KR"/>
        </w:rPr>
        <w:t>3</w:t>
      </w:r>
      <w:r w:rsidRPr="00C53249">
        <w:rPr>
          <w:rFonts w:ascii="Times New Roman" w:hAnsi="Times New Roman" w:cs="Times New Roman"/>
          <w:sz w:val="28"/>
          <w:lang w:eastAsia="ko-KR"/>
        </w:rPr>
        <w:t xml:space="preserve">  +</w:t>
      </w:r>
      <w:proofErr w:type="gramEnd"/>
      <w:r w:rsidRPr="00C53249">
        <w:rPr>
          <w:rFonts w:ascii="Times New Roman" w:hAnsi="Times New Roman" w:cs="Times New Roman"/>
          <w:sz w:val="28"/>
          <w:lang w:eastAsia="ko-KR"/>
        </w:rPr>
        <w:t xml:space="preserve"> 2 НОН  </w:t>
      </w:r>
      <w:r w:rsidRPr="00C53249">
        <w:rPr>
          <w:rFonts w:ascii="Times New Roman" w:hAnsi="Times New Roman" w:cs="Times New Roman"/>
          <w:sz w:val="28"/>
          <w:lang w:eastAsia="ko-KR"/>
        </w:rPr>
        <w:sym w:font="Symbol" w:char="F0AE"/>
      </w:r>
      <w:r w:rsidRPr="00C53249">
        <w:rPr>
          <w:rFonts w:ascii="Times New Roman" w:hAnsi="Times New Roman" w:cs="Times New Roman"/>
          <w:sz w:val="28"/>
          <w:lang w:eastAsia="ko-KR"/>
        </w:rPr>
        <w:t xml:space="preserve">  </w:t>
      </w:r>
      <w:r w:rsidRPr="00C53249">
        <w:rPr>
          <w:rFonts w:ascii="Times New Roman" w:hAnsi="Times New Roman" w:cs="Times New Roman"/>
          <w:sz w:val="28"/>
          <w:lang w:val="en-US" w:eastAsia="ko-KR"/>
        </w:rPr>
        <w:t>Mg</w:t>
      </w:r>
      <w:r w:rsidRPr="00C53249">
        <w:rPr>
          <w:rFonts w:ascii="Times New Roman" w:hAnsi="Times New Roman" w:cs="Times New Roman"/>
          <w:sz w:val="28"/>
          <w:lang w:eastAsia="ko-KR"/>
        </w:rPr>
        <w:t>(ОН)</w:t>
      </w:r>
      <w:r w:rsidRPr="00C53249">
        <w:rPr>
          <w:rFonts w:ascii="Times New Roman" w:hAnsi="Times New Roman" w:cs="Times New Roman"/>
          <w:sz w:val="28"/>
          <w:vertAlign w:val="subscript"/>
          <w:lang w:eastAsia="ko-KR"/>
        </w:rPr>
        <w:t>2</w:t>
      </w:r>
      <w:r w:rsidRPr="00C53249">
        <w:rPr>
          <w:rFonts w:ascii="Times New Roman" w:hAnsi="Times New Roman" w:cs="Times New Roman"/>
          <w:sz w:val="28"/>
          <w:lang w:eastAsia="ko-KR"/>
        </w:rPr>
        <w:t xml:space="preserve">  +  </w:t>
      </w:r>
      <w:r w:rsidRPr="00C53249">
        <w:rPr>
          <w:rFonts w:ascii="Times New Roman" w:hAnsi="Times New Roman" w:cs="Times New Roman"/>
          <w:sz w:val="28"/>
          <w:lang w:val="en-US" w:eastAsia="ko-KR"/>
        </w:rPr>
        <w:t>Mg</w:t>
      </w:r>
      <w:r w:rsidRPr="00C53249">
        <w:rPr>
          <w:rFonts w:ascii="Times New Roman" w:hAnsi="Times New Roman" w:cs="Times New Roman"/>
          <w:sz w:val="28"/>
          <w:lang w:eastAsia="ko-KR"/>
        </w:rPr>
        <w:t>(НСО</w:t>
      </w:r>
      <w:r w:rsidRPr="00C53249">
        <w:rPr>
          <w:rFonts w:ascii="Times New Roman" w:hAnsi="Times New Roman" w:cs="Times New Roman"/>
          <w:sz w:val="28"/>
          <w:vertAlign w:val="subscript"/>
          <w:lang w:eastAsia="ko-KR"/>
        </w:rPr>
        <w:t>3</w:t>
      </w:r>
      <w:r w:rsidRPr="00C53249">
        <w:rPr>
          <w:rFonts w:ascii="Times New Roman" w:hAnsi="Times New Roman" w:cs="Times New Roman"/>
          <w:sz w:val="28"/>
          <w:lang w:eastAsia="ko-KR"/>
        </w:rPr>
        <w:t>)</w:t>
      </w:r>
      <w:r w:rsidRPr="00C53249">
        <w:rPr>
          <w:rFonts w:ascii="Times New Roman" w:hAnsi="Times New Roman" w:cs="Times New Roman"/>
          <w:sz w:val="28"/>
          <w:vertAlign w:val="subscript"/>
          <w:lang w:eastAsia="ko-KR"/>
        </w:rPr>
        <w:t>2</w:t>
      </w:r>
      <w:r w:rsidRPr="00C53249">
        <w:rPr>
          <w:rFonts w:ascii="Times New Roman" w:hAnsi="Times New Roman" w:cs="Times New Roman"/>
          <w:sz w:val="28"/>
          <w:lang w:eastAsia="ko-KR"/>
        </w:rPr>
        <w:t xml:space="preserve">          (</w:t>
      </w:r>
      <w:r w:rsidR="00AB01B8">
        <w:rPr>
          <w:rFonts w:ascii="Times New Roman" w:hAnsi="Times New Roman" w:cs="Times New Roman"/>
          <w:sz w:val="28"/>
          <w:lang w:eastAsia="ko-KR"/>
        </w:rPr>
        <w:t>9</w:t>
      </w:r>
      <w:r w:rsidRPr="00C53249">
        <w:rPr>
          <w:rFonts w:ascii="Times New Roman" w:hAnsi="Times New Roman" w:cs="Times New Roman"/>
          <w:sz w:val="28"/>
          <w:lang w:eastAsia="ko-KR"/>
        </w:rPr>
        <w:t>)</w:t>
      </w:r>
    </w:p>
    <w:p w14:paraId="5A363087" w14:textId="77777777" w:rsidR="00C37BC5" w:rsidRPr="00C53249" w:rsidRDefault="00C37BC5" w:rsidP="00C37BC5">
      <w:pPr>
        <w:spacing w:after="0" w:line="240" w:lineRule="auto"/>
        <w:ind w:firstLine="709"/>
        <w:jc w:val="both"/>
        <w:rPr>
          <w:rFonts w:ascii="Times New Roman" w:eastAsia="Times New Roman" w:hAnsi="Times New Roman" w:cs="Times New Roman"/>
          <w:sz w:val="28"/>
          <w:szCs w:val="28"/>
        </w:rPr>
      </w:pPr>
    </w:p>
    <w:p w14:paraId="6BF09AC2" w14:textId="77777777" w:rsidR="00C37BC5" w:rsidRPr="00C53249" w:rsidRDefault="00C37BC5" w:rsidP="00C37BC5">
      <w:pPr>
        <w:spacing w:after="0" w:line="240" w:lineRule="auto"/>
        <w:ind w:firstLine="709"/>
        <w:jc w:val="both"/>
        <w:rPr>
          <w:rFonts w:ascii="Times New Roman" w:eastAsia="Times New Roman" w:hAnsi="Times New Roman" w:cs="Times New Roman"/>
          <w:sz w:val="28"/>
          <w:szCs w:val="28"/>
        </w:rPr>
      </w:pPr>
      <w:r w:rsidRPr="00C53249">
        <w:rPr>
          <w:rFonts w:ascii="Times New Roman" w:eastAsia="Times New Roman" w:hAnsi="Times New Roman" w:cs="Times New Roman"/>
          <w:sz w:val="28"/>
          <w:szCs w:val="28"/>
        </w:rPr>
        <w:t xml:space="preserve">Карбонат кальция и гидроксид магния могут образовывать накипь на внутренних поверхностях трубопроводов и теплообменных аппаратов. Это явление может значительно снижать пропускную способность труб, увеличивать расход энергии и ухудшать процессы теплообмена. </w:t>
      </w:r>
    </w:p>
    <w:p w14:paraId="086DFE04" w14:textId="4320A4D6" w:rsidR="00C37BC5" w:rsidRDefault="00C37BC5" w:rsidP="00C37BC5">
      <w:pPr>
        <w:spacing w:after="0" w:line="240" w:lineRule="auto"/>
        <w:ind w:firstLine="709"/>
        <w:jc w:val="both"/>
        <w:rPr>
          <w:rFonts w:ascii="Times New Roman" w:eastAsia="Times New Roman" w:hAnsi="Times New Roman" w:cs="Times New Roman"/>
          <w:sz w:val="28"/>
          <w:szCs w:val="28"/>
        </w:rPr>
      </w:pPr>
      <w:r w:rsidRPr="00C53249">
        <w:rPr>
          <w:rFonts w:ascii="Times New Roman" w:eastAsia="Times New Roman" w:hAnsi="Times New Roman" w:cs="Times New Roman"/>
          <w:sz w:val="28"/>
          <w:szCs w:val="28"/>
        </w:rPr>
        <w:t xml:space="preserve">Помимо содержания кислорода, важным фактором, влияющим на скорость процесса коррозии, является уровень pH коррозионной среды. При одинаковых условиях увеличение значения pH ведет к уменьшению скорости коррозии, а понижение - к увеличению. В холодной воде коррозия металла практически не зависит от pH в диапазоне от 5 до 9. Однако, в горячей воде этот диапазон резко сужается, и при температуре 60°C и выше скорость коррозии напрямую зависит от pH, даже незначительные изменения которого оказывают влияние на скорость коррозии </w:t>
      </w:r>
      <w:r w:rsidRPr="00C53249">
        <w:rPr>
          <w:rFonts w:ascii="Times New Roman" w:hAnsi="Times New Roman" w:cs="Times New Roman"/>
          <w:sz w:val="28"/>
          <w:lang w:eastAsia="ko-KR"/>
        </w:rPr>
        <w:t>[</w:t>
      </w:r>
      <w:r w:rsidR="00CC4D35" w:rsidRPr="00C53249">
        <w:rPr>
          <w:rFonts w:ascii="Times New Roman" w:hAnsi="Times New Roman" w:cs="Times New Roman"/>
          <w:sz w:val="28"/>
          <w:lang w:eastAsia="ko-KR"/>
        </w:rPr>
        <w:t>61</w:t>
      </w:r>
      <w:r w:rsidRPr="00C53249">
        <w:rPr>
          <w:rFonts w:ascii="Times New Roman" w:hAnsi="Times New Roman" w:cs="Times New Roman"/>
          <w:sz w:val="28"/>
          <w:lang w:eastAsia="ko-KR"/>
        </w:rPr>
        <w:t>].</w:t>
      </w:r>
      <w:r w:rsidRPr="00C53249">
        <w:rPr>
          <w:rFonts w:ascii="Times New Roman" w:eastAsia="Times New Roman" w:hAnsi="Times New Roman" w:cs="Times New Roman"/>
          <w:sz w:val="28"/>
          <w:szCs w:val="28"/>
        </w:rPr>
        <w:t xml:space="preserve"> </w:t>
      </w:r>
    </w:p>
    <w:p w14:paraId="7EB6848A" w14:textId="77777777" w:rsidR="00C37BC5" w:rsidRPr="00C53249" w:rsidRDefault="00C37BC5" w:rsidP="00C37BC5">
      <w:pPr>
        <w:spacing w:after="0" w:line="240" w:lineRule="auto"/>
        <w:ind w:firstLine="709"/>
        <w:jc w:val="both"/>
        <w:rPr>
          <w:rFonts w:ascii="Times New Roman" w:eastAsia="Times New Roman" w:hAnsi="Times New Roman" w:cs="Times New Roman"/>
          <w:sz w:val="28"/>
          <w:szCs w:val="28"/>
        </w:rPr>
      </w:pPr>
      <w:r w:rsidRPr="00C53249">
        <w:rPr>
          <w:rFonts w:ascii="Times New Roman" w:eastAsia="Times New Roman" w:hAnsi="Times New Roman" w:cs="Times New Roman"/>
          <w:sz w:val="28"/>
          <w:szCs w:val="28"/>
        </w:rPr>
        <w:lastRenderedPageBreak/>
        <w:t xml:space="preserve">Несмотря на множество исследований, полная научная оценка процессов коррозии в водных средах, особенно при повышенных температурах, остается сложной задачей из-за многочисленных факторов, влияющих на данный процесс. </w:t>
      </w:r>
    </w:p>
    <w:p w14:paraId="3B079EF7" w14:textId="77777777" w:rsidR="00C37BC5" w:rsidRPr="00C53249" w:rsidRDefault="00C37BC5" w:rsidP="00C37BC5">
      <w:pPr>
        <w:spacing w:after="0" w:line="240" w:lineRule="auto"/>
        <w:ind w:firstLine="567"/>
        <w:jc w:val="both"/>
        <w:rPr>
          <w:rFonts w:ascii="Times New Roman" w:eastAsia="Calibri" w:hAnsi="Times New Roman" w:cs="Times New Roman"/>
          <w:bCs/>
          <w:sz w:val="28"/>
          <w:szCs w:val="28"/>
        </w:rPr>
      </w:pPr>
      <w:r w:rsidRPr="00C53249">
        <w:rPr>
          <w:rFonts w:ascii="Times New Roman" w:eastAsia="Times New Roman" w:hAnsi="Times New Roman" w:cs="Times New Roman"/>
          <w:sz w:val="28"/>
          <w:szCs w:val="28"/>
        </w:rPr>
        <w:t xml:space="preserve">Низкая коррозионная стойкость углеродистой стали требует применения специальных мер защиты от коррозии, среди которых нужно выделить антикоррозионную обработку коррозионной среды замедлителями коррозии – ингибиторами и использование различных покрытий </w:t>
      </w:r>
      <w:r w:rsidRPr="00C53249">
        <w:rPr>
          <w:rFonts w:ascii="Times New Roman" w:eastAsia="Calibri" w:hAnsi="Times New Roman" w:cs="Times New Roman"/>
          <w:bCs/>
          <w:sz w:val="28"/>
          <w:szCs w:val="28"/>
        </w:rPr>
        <w:t>[16-17; 20-22]. Перспективными в этом плане являются конверсионные фосфатные покрытия, получаемые путем обработки стальной поверхности концентрированными растворами фосфатных солей марганца, цинка, железа [48-51].</w:t>
      </w:r>
    </w:p>
    <w:p w14:paraId="2E6A34E3" w14:textId="77777777" w:rsidR="00C37BC5" w:rsidRPr="00C53249" w:rsidRDefault="00C37BC5" w:rsidP="00C37BC5">
      <w:pPr>
        <w:spacing w:after="0" w:line="240" w:lineRule="auto"/>
        <w:ind w:firstLine="709"/>
        <w:jc w:val="both"/>
        <w:rPr>
          <w:rFonts w:ascii="Times New Roman" w:eastAsia="Times New Roman" w:hAnsi="Times New Roman" w:cs="Times New Roman"/>
          <w:sz w:val="28"/>
          <w:szCs w:val="28"/>
        </w:rPr>
      </w:pPr>
    </w:p>
    <w:p w14:paraId="3B7BA30F" w14:textId="77777777" w:rsidR="00C37BC5" w:rsidRPr="00C53249" w:rsidRDefault="00C37BC5" w:rsidP="00C37BC5">
      <w:pPr>
        <w:spacing w:after="0" w:line="240" w:lineRule="auto"/>
        <w:ind w:firstLine="709"/>
        <w:jc w:val="both"/>
        <w:rPr>
          <w:rFonts w:ascii="Times New Roman" w:eastAsia="Times New Roman" w:hAnsi="Times New Roman" w:cs="Times New Roman"/>
          <w:sz w:val="28"/>
          <w:szCs w:val="28"/>
        </w:rPr>
      </w:pPr>
    </w:p>
    <w:p w14:paraId="112B51F1" w14:textId="61370A4C" w:rsidR="00C37BC5" w:rsidRPr="00C53249" w:rsidRDefault="00C37BC5" w:rsidP="00C37BC5">
      <w:pPr>
        <w:spacing w:after="0" w:line="240" w:lineRule="auto"/>
        <w:ind w:firstLine="709"/>
        <w:jc w:val="both"/>
        <w:rPr>
          <w:rFonts w:ascii="Times New Roman" w:eastAsia="Times New Roman" w:hAnsi="Times New Roman" w:cs="Times New Roman"/>
          <w:b/>
          <w:bCs/>
          <w:sz w:val="28"/>
          <w:szCs w:val="28"/>
        </w:rPr>
      </w:pPr>
      <w:r w:rsidRPr="00C53249">
        <w:rPr>
          <w:rFonts w:ascii="Times New Roman" w:eastAsia="Times New Roman" w:hAnsi="Times New Roman" w:cs="Times New Roman"/>
          <w:b/>
          <w:bCs/>
          <w:sz w:val="28"/>
          <w:szCs w:val="28"/>
        </w:rPr>
        <w:t>1.2.2 Антикоррозионная обработка водных сред ингибиторами</w:t>
      </w:r>
    </w:p>
    <w:p w14:paraId="5A88F759" w14:textId="44CA602B" w:rsidR="00960AB8" w:rsidRPr="00C53249" w:rsidRDefault="00960AB8" w:rsidP="00960AB8">
      <w:pPr>
        <w:spacing w:after="0" w:line="240" w:lineRule="auto"/>
        <w:ind w:firstLine="709"/>
        <w:jc w:val="both"/>
        <w:rPr>
          <w:rFonts w:ascii="Times New Roman" w:eastAsia="Times New Roman" w:hAnsi="Times New Roman" w:cs="Times New Roman"/>
          <w:sz w:val="28"/>
          <w:szCs w:val="20"/>
        </w:rPr>
      </w:pPr>
      <w:r w:rsidRPr="00C53249">
        <w:rPr>
          <w:rFonts w:ascii="Times New Roman" w:eastAsia="Times New Roman" w:hAnsi="Times New Roman" w:cs="Times New Roman"/>
          <w:sz w:val="28"/>
          <w:szCs w:val="20"/>
        </w:rPr>
        <w:t>Антикоррозионная обработка водных сред ингибиторами является одним из эффективных и, надо сказать, единственно возможным методом антикоррозионной защиты внутренней поверхности стальных водоводов и конструкций</w:t>
      </w:r>
      <w:r w:rsidR="00C76BEF">
        <w:rPr>
          <w:rFonts w:ascii="Times New Roman" w:eastAsia="Times New Roman" w:hAnsi="Times New Roman" w:cs="Times New Roman"/>
          <w:sz w:val="28"/>
          <w:szCs w:val="20"/>
        </w:rPr>
        <w:t>,</w:t>
      </w:r>
      <w:r w:rsidRPr="00C53249">
        <w:rPr>
          <w:rFonts w:ascii="Times New Roman" w:eastAsia="Times New Roman" w:hAnsi="Times New Roman" w:cs="Times New Roman"/>
          <w:sz w:val="28"/>
          <w:szCs w:val="20"/>
        </w:rPr>
        <w:t xml:space="preserve"> уже находящихся в эксплуатации. Применение ингибиторов не требует внесения каких-либо существенных изменений в технологию использования подобных систем и позволяет защищать не только новые, но и действующие металлоконструкции [17-22].</w:t>
      </w:r>
    </w:p>
    <w:p w14:paraId="45F335B6" w14:textId="4AFD2FF4" w:rsidR="00C37BC5" w:rsidRPr="00C53249" w:rsidRDefault="00C37BC5" w:rsidP="00C37BC5">
      <w:pPr>
        <w:spacing w:after="0" w:line="240" w:lineRule="auto"/>
        <w:ind w:firstLine="709"/>
        <w:jc w:val="both"/>
        <w:rPr>
          <w:rFonts w:ascii="Times New Roman" w:eastAsia="Times New Roman" w:hAnsi="Times New Roman" w:cs="Times New Roman"/>
          <w:sz w:val="28"/>
          <w:szCs w:val="28"/>
        </w:rPr>
      </w:pPr>
      <w:r w:rsidRPr="00C53249">
        <w:rPr>
          <w:rFonts w:ascii="Times New Roman" w:eastAsia="Times New Roman" w:hAnsi="Times New Roman" w:cs="Times New Roman"/>
          <w:sz w:val="28"/>
          <w:szCs w:val="28"/>
        </w:rPr>
        <w:t>По различным причинам, включая экономические, технологические, экологические и практические аспекты, лишь несколько классов химических соединений находят применение в качестве ингибиторов коррозии металлов. Среди них преимущественно в системах коммунально-бытового тепловодоснабжения используются неорганические фосфаты, включая полимерные, и водорастворимые силикаты [19</w:t>
      </w:r>
      <w:r w:rsidR="00842D71">
        <w:rPr>
          <w:rFonts w:ascii="Times New Roman" w:eastAsia="Times New Roman" w:hAnsi="Times New Roman" w:cs="Times New Roman"/>
          <w:sz w:val="28"/>
          <w:szCs w:val="28"/>
        </w:rPr>
        <w:t xml:space="preserve"> </w:t>
      </w:r>
      <w:r w:rsidRPr="00C53249">
        <w:rPr>
          <w:rFonts w:ascii="Times New Roman" w:eastAsia="Times New Roman" w:hAnsi="Times New Roman" w:cs="Times New Roman"/>
          <w:sz w:val="28"/>
          <w:szCs w:val="28"/>
        </w:rPr>
        <w:t>-22].</w:t>
      </w:r>
    </w:p>
    <w:p w14:paraId="54D0ED99" w14:textId="77777777" w:rsidR="00A82F19" w:rsidRPr="00C53249" w:rsidRDefault="00A82F19" w:rsidP="00A82F19">
      <w:pPr>
        <w:spacing w:after="0" w:line="240" w:lineRule="auto"/>
        <w:ind w:firstLine="709"/>
        <w:jc w:val="both"/>
        <w:rPr>
          <w:rFonts w:ascii="Times New Roman" w:eastAsia="Times New Roman" w:hAnsi="Times New Roman" w:cs="Times New Roman"/>
          <w:sz w:val="28"/>
          <w:szCs w:val="28"/>
        </w:rPr>
      </w:pPr>
      <w:r w:rsidRPr="00C53249">
        <w:rPr>
          <w:rFonts w:ascii="Times New Roman" w:eastAsia="Times New Roman" w:hAnsi="Times New Roman" w:cs="Times New Roman"/>
          <w:sz w:val="28"/>
          <w:szCs w:val="20"/>
        </w:rPr>
        <w:t xml:space="preserve">Ингибиторы систем водоснабжения должны обладать набором определенных свойств: оказывать защитное действие при низких концентрациях ингибитора в широком интервале температур и рН; не вызывать образование отложений на металлических поверхностях; быть экономичными и </w:t>
      </w:r>
      <w:r w:rsidRPr="00C53249">
        <w:rPr>
          <w:rFonts w:ascii="Times New Roman" w:eastAsia="Times New Roman" w:hAnsi="Times New Roman" w:cs="Times New Roman"/>
          <w:sz w:val="28"/>
          <w:szCs w:val="28"/>
        </w:rPr>
        <w:t xml:space="preserve">удовлетворять требованиям охраны окружающей среды [19]. </w:t>
      </w:r>
    </w:p>
    <w:p w14:paraId="4890DF92" w14:textId="15747368" w:rsidR="00A82F19" w:rsidRPr="00C53249" w:rsidRDefault="00A82F19" w:rsidP="00A82F19">
      <w:pPr>
        <w:spacing w:after="0" w:line="240" w:lineRule="auto"/>
        <w:ind w:firstLine="709"/>
        <w:jc w:val="both"/>
        <w:rPr>
          <w:rFonts w:ascii="Times New Roman" w:eastAsia="Times New Roman" w:hAnsi="Times New Roman" w:cs="Times New Roman"/>
          <w:sz w:val="28"/>
          <w:szCs w:val="28"/>
        </w:rPr>
      </w:pPr>
      <w:r w:rsidRPr="00C53249">
        <w:rPr>
          <w:rFonts w:ascii="Times New Roman" w:eastAsia="Times New Roman" w:hAnsi="Times New Roman" w:cs="Times New Roman"/>
          <w:sz w:val="28"/>
          <w:szCs w:val="28"/>
        </w:rPr>
        <w:t xml:space="preserve">Однако известные неорганические ингибиторы – хроматы, нитриты, силикаты, </w:t>
      </w:r>
      <w:proofErr w:type="spellStart"/>
      <w:r w:rsidRPr="00C53249">
        <w:rPr>
          <w:rFonts w:ascii="Times New Roman" w:eastAsia="Times New Roman" w:hAnsi="Times New Roman" w:cs="Times New Roman"/>
          <w:sz w:val="28"/>
          <w:szCs w:val="28"/>
        </w:rPr>
        <w:t>молибдаты</w:t>
      </w:r>
      <w:proofErr w:type="spellEnd"/>
      <w:r w:rsidRPr="00C53249">
        <w:rPr>
          <w:rFonts w:ascii="Times New Roman" w:eastAsia="Times New Roman" w:hAnsi="Times New Roman" w:cs="Times New Roman"/>
          <w:sz w:val="28"/>
          <w:szCs w:val="28"/>
        </w:rPr>
        <w:t xml:space="preserve">, фосфаты, полифосфаты – не обладают в полной мере перечисленными свойствами: их применение требует тщательного контроля рН среды, не все они при рабочих концентрациях удовлетворяют экологическим требованиям и т.д. Так, например, хроматы, используемые в качестве ингибиторов, токсичны, кроме того, при снижении концентрации могут стимулировать </w:t>
      </w:r>
      <w:proofErr w:type="spellStart"/>
      <w:r w:rsidRPr="00C53249">
        <w:rPr>
          <w:rFonts w:ascii="Times New Roman" w:eastAsia="Times New Roman" w:hAnsi="Times New Roman" w:cs="Times New Roman"/>
          <w:sz w:val="28"/>
          <w:szCs w:val="28"/>
        </w:rPr>
        <w:t>питтинговую</w:t>
      </w:r>
      <w:proofErr w:type="spellEnd"/>
      <w:r w:rsidRPr="00C53249">
        <w:rPr>
          <w:rFonts w:ascii="Times New Roman" w:eastAsia="Times New Roman" w:hAnsi="Times New Roman" w:cs="Times New Roman"/>
          <w:sz w:val="28"/>
          <w:szCs w:val="28"/>
        </w:rPr>
        <w:t xml:space="preserve"> коррозию [52-53]. Силикаты могут использоваться лишь в водах с солесодержанием </w:t>
      </w:r>
      <w:r w:rsidRPr="00C53249">
        <w:rPr>
          <w:rFonts w:ascii="Times New Roman" w:eastAsia="Times New Roman" w:hAnsi="Times New Roman" w:cs="Times New Roman"/>
          <w:sz w:val="28"/>
          <w:szCs w:val="28"/>
        </w:rPr>
        <w:sym w:font="Symbol" w:char="F03C"/>
      </w:r>
      <w:r w:rsidRPr="00C53249">
        <w:rPr>
          <w:rFonts w:ascii="Times New Roman" w:eastAsia="Times New Roman" w:hAnsi="Times New Roman" w:cs="Times New Roman"/>
          <w:sz w:val="28"/>
          <w:szCs w:val="28"/>
        </w:rPr>
        <w:t xml:space="preserve"> 500 мг/л и требуют строгого контроля рН, особенно в системах питьевого водоснабжения. Нитриты при смещениях рН в слабокислую область (</w:t>
      </w:r>
      <w:r w:rsidRPr="00C53249">
        <w:rPr>
          <w:rFonts w:ascii="Times New Roman" w:eastAsia="Times New Roman" w:hAnsi="Times New Roman" w:cs="Times New Roman"/>
          <w:sz w:val="28"/>
          <w:szCs w:val="28"/>
        </w:rPr>
        <w:sym w:font="Symbol" w:char="F03C"/>
      </w:r>
      <w:r w:rsidRPr="00C53249">
        <w:rPr>
          <w:rFonts w:ascii="Times New Roman" w:eastAsia="Times New Roman" w:hAnsi="Times New Roman" w:cs="Times New Roman"/>
          <w:sz w:val="28"/>
          <w:szCs w:val="28"/>
        </w:rPr>
        <w:t>6) могут восстанавливаться до низших оксидов азота (NO, N</w:t>
      </w:r>
      <w:r w:rsidRPr="00C53249">
        <w:rPr>
          <w:rFonts w:ascii="Times New Roman" w:eastAsia="Times New Roman" w:hAnsi="Times New Roman" w:cs="Times New Roman"/>
          <w:sz w:val="28"/>
          <w:szCs w:val="28"/>
          <w:vertAlign w:val="subscript"/>
        </w:rPr>
        <w:t>2</w:t>
      </w:r>
      <w:r w:rsidRPr="00C53249">
        <w:rPr>
          <w:rFonts w:ascii="Times New Roman" w:eastAsia="Times New Roman" w:hAnsi="Times New Roman" w:cs="Times New Roman"/>
          <w:sz w:val="28"/>
          <w:szCs w:val="28"/>
        </w:rPr>
        <w:t xml:space="preserve">O), являющихся катодными деполяризаторами [52-53]. Полифосфаты двухвалентных металлов (цинка, марганца) обладают высокими ингибирующими свойствами, однако они плохо растворимы, что затрудняет их широкое применение. К тому же </w:t>
      </w:r>
      <w:r w:rsidRPr="00C53249">
        <w:rPr>
          <w:rFonts w:ascii="Times New Roman" w:eastAsia="Times New Roman" w:hAnsi="Times New Roman" w:cs="Times New Roman"/>
          <w:sz w:val="28"/>
          <w:szCs w:val="28"/>
        </w:rPr>
        <w:lastRenderedPageBreak/>
        <w:t>полифосфатные ингибиторы получают как правило при довольно высоких температурах (около 1000</w:t>
      </w:r>
      <w:r w:rsidRPr="00C53249">
        <w:rPr>
          <w:rFonts w:ascii="Times New Roman" w:eastAsia="Times New Roman" w:hAnsi="Times New Roman" w:cs="Times New Roman"/>
          <w:sz w:val="28"/>
          <w:szCs w:val="28"/>
          <w:vertAlign w:val="superscript"/>
        </w:rPr>
        <w:t>о</w:t>
      </w:r>
      <w:r w:rsidRPr="00C53249">
        <w:rPr>
          <w:rFonts w:ascii="Times New Roman" w:eastAsia="Times New Roman" w:hAnsi="Times New Roman" w:cs="Times New Roman"/>
          <w:sz w:val="28"/>
          <w:szCs w:val="28"/>
        </w:rPr>
        <w:t>С и выше) на основе дорогостоящих индивидуальных химических соединений, что значительно увеличивает стоимость товарных продуктов [54].</w:t>
      </w:r>
    </w:p>
    <w:p w14:paraId="26D77B1D" w14:textId="7B20BE07" w:rsidR="00B57911" w:rsidRPr="00C53249" w:rsidRDefault="00C37BC5" w:rsidP="00C37BC5">
      <w:pPr>
        <w:spacing w:after="0" w:line="240" w:lineRule="auto"/>
        <w:ind w:firstLine="709"/>
        <w:jc w:val="both"/>
        <w:rPr>
          <w:rFonts w:ascii="Times New Roman" w:eastAsia="Times New Roman" w:hAnsi="Times New Roman" w:cs="Times New Roman"/>
          <w:sz w:val="28"/>
          <w:szCs w:val="28"/>
          <w:shd w:val="clear" w:color="auto" w:fill="FFFFFF"/>
        </w:rPr>
      </w:pPr>
      <w:r w:rsidRPr="00C53249">
        <w:rPr>
          <w:rFonts w:ascii="Times New Roman" w:eastAsia="Times New Roman" w:hAnsi="Times New Roman" w:cs="Times New Roman"/>
          <w:sz w:val="28"/>
          <w:szCs w:val="28"/>
          <w:shd w:val="clear" w:color="auto" w:fill="FFFFFF"/>
        </w:rPr>
        <w:t xml:space="preserve">Анодные ингибиторы, также известные как </w:t>
      </w:r>
      <w:proofErr w:type="spellStart"/>
      <w:r w:rsidRPr="00C53249">
        <w:rPr>
          <w:rFonts w:ascii="Times New Roman" w:eastAsia="Times New Roman" w:hAnsi="Times New Roman" w:cs="Times New Roman"/>
          <w:sz w:val="28"/>
          <w:szCs w:val="28"/>
          <w:shd w:val="clear" w:color="auto" w:fill="FFFFFF"/>
        </w:rPr>
        <w:t>пассиваторы</w:t>
      </w:r>
      <w:proofErr w:type="spellEnd"/>
      <w:r w:rsidRPr="00C53249">
        <w:rPr>
          <w:rFonts w:ascii="Times New Roman" w:eastAsia="Times New Roman" w:hAnsi="Times New Roman" w:cs="Times New Roman"/>
          <w:sz w:val="28"/>
          <w:szCs w:val="28"/>
          <w:shd w:val="clear" w:color="auto" w:fill="FFFFFF"/>
        </w:rPr>
        <w:t xml:space="preserve">, блокируют анодную реакцию и способствуют пассивации металла. Первоначально ингибиторы вступают в реакцию с продуктом коррозии, что приводит к образованию на металлической подложке пленки, которая имеет когезионную и нерастворимую природу. Некоторыми примерами неорганических ингибиторов анодного характера являются силикаты, хроматы, нитраты, фосфаты, </w:t>
      </w:r>
      <w:proofErr w:type="spellStart"/>
      <w:r w:rsidRPr="00C53249">
        <w:rPr>
          <w:rFonts w:ascii="Times New Roman" w:eastAsia="Times New Roman" w:hAnsi="Times New Roman" w:cs="Times New Roman"/>
          <w:sz w:val="28"/>
          <w:szCs w:val="28"/>
          <w:shd w:val="clear" w:color="auto" w:fill="FFFFFF"/>
        </w:rPr>
        <w:t>молибдаты</w:t>
      </w:r>
      <w:proofErr w:type="spellEnd"/>
      <w:r w:rsidRPr="00C53249">
        <w:rPr>
          <w:rFonts w:ascii="Times New Roman" w:eastAsia="Times New Roman" w:hAnsi="Times New Roman" w:cs="Times New Roman"/>
          <w:sz w:val="28"/>
          <w:szCs w:val="28"/>
          <w:shd w:val="clear" w:color="auto" w:fill="FFFFFF"/>
        </w:rPr>
        <w:t xml:space="preserve"> и гидроксиды </w:t>
      </w:r>
      <w:r w:rsidR="00FB0DD9" w:rsidRPr="00C53249">
        <w:rPr>
          <w:rFonts w:ascii="Times New Roman" w:eastAsia="Times New Roman" w:hAnsi="Times New Roman" w:cs="Times New Roman"/>
          <w:sz w:val="28"/>
          <w:szCs w:val="28"/>
        </w:rPr>
        <w:t>[</w:t>
      </w:r>
      <w:r w:rsidR="002114EB" w:rsidRPr="00C53249">
        <w:rPr>
          <w:rFonts w:ascii="Times New Roman" w:eastAsia="Times New Roman" w:hAnsi="Times New Roman" w:cs="Times New Roman"/>
          <w:sz w:val="28"/>
          <w:szCs w:val="28"/>
          <w:shd w:val="clear" w:color="auto" w:fill="FFFFFF"/>
        </w:rPr>
        <w:t>62</w:t>
      </w:r>
      <w:r w:rsidR="00B57911" w:rsidRPr="00C53249">
        <w:rPr>
          <w:rFonts w:ascii="Times New Roman" w:eastAsia="Times New Roman" w:hAnsi="Times New Roman" w:cs="Times New Roman"/>
          <w:sz w:val="28"/>
          <w:szCs w:val="28"/>
          <w:shd w:val="clear" w:color="auto" w:fill="FFFFFF"/>
        </w:rPr>
        <w:t>]</w:t>
      </w:r>
      <w:r w:rsidR="00786935">
        <w:rPr>
          <w:rFonts w:ascii="Times New Roman" w:eastAsia="Times New Roman" w:hAnsi="Times New Roman" w:cs="Times New Roman"/>
          <w:sz w:val="28"/>
          <w:szCs w:val="28"/>
          <w:shd w:val="clear" w:color="auto" w:fill="FFFFFF"/>
        </w:rPr>
        <w:t>.</w:t>
      </w:r>
      <w:r w:rsidR="00B57911" w:rsidRPr="00C53249">
        <w:rPr>
          <w:rFonts w:ascii="Times New Roman" w:eastAsia="Times New Roman" w:hAnsi="Times New Roman" w:cs="Times New Roman"/>
          <w:sz w:val="28"/>
          <w:szCs w:val="28"/>
          <w:shd w:val="clear" w:color="auto" w:fill="FFFFFF"/>
        </w:rPr>
        <w:t xml:space="preserve">  </w:t>
      </w:r>
    </w:p>
    <w:p w14:paraId="704C8181" w14:textId="5433409D" w:rsidR="00C37BC5" w:rsidRPr="00C53249" w:rsidRDefault="00C37BC5" w:rsidP="00C37BC5">
      <w:pPr>
        <w:spacing w:after="0" w:line="240" w:lineRule="auto"/>
        <w:ind w:firstLine="709"/>
        <w:jc w:val="both"/>
        <w:rPr>
          <w:rFonts w:ascii="Times New Roman" w:eastAsia="Times New Roman" w:hAnsi="Times New Roman" w:cs="Times New Roman"/>
          <w:sz w:val="28"/>
          <w:szCs w:val="28"/>
          <w:shd w:val="clear" w:color="auto" w:fill="FFFFFF"/>
        </w:rPr>
      </w:pPr>
      <w:r w:rsidRPr="00C53249">
        <w:rPr>
          <w:rFonts w:ascii="Times New Roman" w:eastAsia="Times New Roman" w:hAnsi="Times New Roman" w:cs="Times New Roman"/>
          <w:sz w:val="28"/>
          <w:szCs w:val="28"/>
          <w:shd w:val="clear" w:color="auto" w:fill="FFFFFF"/>
        </w:rPr>
        <w:t>Катодные ингибиторы предотвращают катодную реакцию металла в процессе коррозии. Из-за щелочности ионы металлов вступают в катодную реакцию, образуя нерастворимые по своей природе соединения, которые избирательно осаждаются на катодных участках. Гидроксид магния (</w:t>
      </w:r>
      <w:proofErr w:type="spellStart"/>
      <w:proofErr w:type="gramStart"/>
      <w:r w:rsidRPr="00C53249">
        <w:rPr>
          <w:rFonts w:ascii="Times New Roman" w:eastAsia="Times New Roman" w:hAnsi="Times New Roman" w:cs="Times New Roman"/>
          <w:sz w:val="28"/>
          <w:szCs w:val="28"/>
          <w:shd w:val="clear" w:color="auto" w:fill="FFFFFF"/>
        </w:rPr>
        <w:t>Mg</w:t>
      </w:r>
      <w:proofErr w:type="spellEnd"/>
      <w:r w:rsidRPr="00C53249">
        <w:rPr>
          <w:rFonts w:ascii="Times New Roman" w:eastAsia="Times New Roman" w:hAnsi="Times New Roman" w:cs="Times New Roman"/>
          <w:sz w:val="28"/>
          <w:szCs w:val="28"/>
          <w:shd w:val="clear" w:color="auto" w:fill="FFFFFF"/>
        </w:rPr>
        <w:t>(</w:t>
      </w:r>
      <w:proofErr w:type="gramEnd"/>
      <w:r w:rsidRPr="00C53249">
        <w:rPr>
          <w:rFonts w:ascii="Times New Roman" w:eastAsia="Times New Roman" w:hAnsi="Times New Roman" w:cs="Times New Roman"/>
          <w:sz w:val="28"/>
          <w:szCs w:val="28"/>
          <w:shd w:val="clear" w:color="auto" w:fill="FFFFFF"/>
        </w:rPr>
        <w:t>OH)</w:t>
      </w:r>
      <w:r w:rsidRPr="00C53249">
        <w:rPr>
          <w:rFonts w:ascii="Times New Roman" w:eastAsia="Times New Roman" w:hAnsi="Times New Roman" w:cs="Times New Roman"/>
          <w:sz w:val="28"/>
          <w:szCs w:val="28"/>
          <w:shd w:val="clear" w:color="auto" w:fill="FFFFFF"/>
          <w:vertAlign w:val="subscript"/>
        </w:rPr>
        <w:t>2</w:t>
      </w:r>
      <w:r w:rsidRPr="00C53249">
        <w:rPr>
          <w:rFonts w:ascii="Times New Roman" w:eastAsia="Times New Roman" w:hAnsi="Times New Roman" w:cs="Times New Roman"/>
          <w:sz w:val="28"/>
          <w:szCs w:val="28"/>
          <w:shd w:val="clear" w:color="auto" w:fill="FFFFFF"/>
        </w:rPr>
        <w:t>), гидроксид цинка (Zn(OH)</w:t>
      </w:r>
      <w:r w:rsidRPr="00C53249">
        <w:rPr>
          <w:rFonts w:ascii="Times New Roman" w:eastAsia="Times New Roman" w:hAnsi="Times New Roman" w:cs="Times New Roman"/>
          <w:sz w:val="28"/>
          <w:szCs w:val="28"/>
          <w:shd w:val="clear" w:color="auto" w:fill="FFFFFF"/>
          <w:vertAlign w:val="subscript"/>
        </w:rPr>
        <w:t>2</w:t>
      </w:r>
      <w:r w:rsidRPr="00C53249">
        <w:rPr>
          <w:rFonts w:ascii="Times New Roman" w:eastAsia="Times New Roman" w:hAnsi="Times New Roman" w:cs="Times New Roman"/>
          <w:sz w:val="28"/>
          <w:szCs w:val="28"/>
          <w:shd w:val="clear" w:color="auto" w:fill="FFFFFF"/>
        </w:rPr>
        <w:t xml:space="preserve">) являются примерами неорганических катодных ингибиторов, которые наносятся на катодный участок для защиты металла. Также можно назвать соли кальция и </w:t>
      </w:r>
      <w:proofErr w:type="spellStart"/>
      <w:r w:rsidRPr="00C53249">
        <w:rPr>
          <w:rFonts w:ascii="Times New Roman" w:eastAsia="Times New Roman" w:hAnsi="Times New Roman" w:cs="Times New Roman"/>
          <w:sz w:val="28"/>
          <w:szCs w:val="28"/>
          <w:shd w:val="clear" w:color="auto" w:fill="FFFFFF"/>
        </w:rPr>
        <w:t>фосфонаты</w:t>
      </w:r>
      <w:proofErr w:type="spellEnd"/>
      <w:r w:rsidRPr="00C53249">
        <w:rPr>
          <w:rFonts w:ascii="Times New Roman" w:eastAsia="Times New Roman" w:hAnsi="Times New Roman" w:cs="Times New Roman"/>
          <w:sz w:val="28"/>
          <w:szCs w:val="28"/>
          <w:shd w:val="clear" w:color="auto" w:fill="FFFFFF"/>
        </w:rPr>
        <w:t> [</w:t>
      </w:r>
      <w:r w:rsidR="003F19E9" w:rsidRPr="00C53249">
        <w:rPr>
          <w:rFonts w:ascii="Times New Roman" w:eastAsia="Times New Roman" w:hAnsi="Times New Roman" w:cs="Times New Roman"/>
          <w:sz w:val="28"/>
          <w:szCs w:val="28"/>
          <w:shd w:val="clear" w:color="auto" w:fill="FFFFFF"/>
        </w:rPr>
        <w:t>62</w:t>
      </w:r>
      <w:r w:rsidRPr="00C53249">
        <w:rPr>
          <w:rFonts w:ascii="Times New Roman" w:eastAsia="Times New Roman" w:hAnsi="Times New Roman" w:cs="Times New Roman"/>
          <w:sz w:val="28"/>
          <w:szCs w:val="28"/>
          <w:shd w:val="clear" w:color="auto" w:fill="FFFFFF"/>
        </w:rPr>
        <w:t>]</w:t>
      </w:r>
      <w:r w:rsidR="00E67450" w:rsidRPr="00C53249">
        <w:rPr>
          <w:rFonts w:ascii="Times New Roman" w:eastAsia="Times New Roman" w:hAnsi="Times New Roman" w:cs="Times New Roman"/>
          <w:sz w:val="28"/>
          <w:szCs w:val="28"/>
          <w:shd w:val="clear" w:color="auto" w:fill="FFFFFF"/>
        </w:rPr>
        <w:t>.</w:t>
      </w:r>
    </w:p>
    <w:p w14:paraId="3A1B57D5" w14:textId="3B3E2269" w:rsidR="003F2571" w:rsidRPr="00C53249" w:rsidRDefault="003F2571" w:rsidP="00C37BC5">
      <w:pPr>
        <w:spacing w:after="0" w:line="240" w:lineRule="auto"/>
        <w:ind w:firstLine="709"/>
        <w:jc w:val="both"/>
        <w:rPr>
          <w:rFonts w:ascii="Times New Roman" w:eastAsia="Times New Roman" w:hAnsi="Times New Roman" w:cs="Times New Roman"/>
          <w:sz w:val="28"/>
          <w:szCs w:val="28"/>
          <w:shd w:val="clear" w:color="auto" w:fill="FFFFFF"/>
        </w:rPr>
      </w:pPr>
      <w:r w:rsidRPr="00C53249">
        <w:rPr>
          <w:rFonts w:ascii="Times New Roman" w:eastAsia="Times New Roman" w:hAnsi="Times New Roman" w:cs="Times New Roman"/>
          <w:sz w:val="28"/>
          <w:szCs w:val="20"/>
        </w:rPr>
        <w:t>Отсутствие универсального ингибитора требует поиска новых эффективных составов, несмотря на имеющийся большой ассортимент веществ, известных как ингибиторы коррозии [</w:t>
      </w:r>
      <w:r w:rsidR="0091194A" w:rsidRPr="00C53249">
        <w:rPr>
          <w:rFonts w:ascii="Times New Roman" w:eastAsia="Times New Roman" w:hAnsi="Times New Roman" w:cs="Times New Roman"/>
          <w:sz w:val="28"/>
          <w:szCs w:val="20"/>
        </w:rPr>
        <w:t>63-67</w:t>
      </w:r>
      <w:r w:rsidRPr="00C53249">
        <w:rPr>
          <w:rFonts w:ascii="Times New Roman" w:eastAsia="Times New Roman" w:hAnsi="Times New Roman" w:cs="Times New Roman"/>
          <w:sz w:val="28"/>
          <w:szCs w:val="20"/>
        </w:rPr>
        <w:t>].</w:t>
      </w:r>
    </w:p>
    <w:p w14:paraId="4211233B" w14:textId="6B324999" w:rsidR="00C37BC5" w:rsidRPr="00C53249" w:rsidRDefault="00C37BC5" w:rsidP="00C37BC5">
      <w:pPr>
        <w:spacing w:after="0" w:line="240" w:lineRule="auto"/>
        <w:ind w:firstLine="709"/>
        <w:jc w:val="both"/>
        <w:rPr>
          <w:rFonts w:ascii="Times New Roman" w:eastAsia="Times New Roman" w:hAnsi="Times New Roman" w:cs="Times New Roman"/>
          <w:sz w:val="28"/>
          <w:szCs w:val="28"/>
        </w:rPr>
      </w:pPr>
      <w:r w:rsidRPr="00C53249">
        <w:rPr>
          <w:rFonts w:ascii="Times New Roman" w:eastAsia="Times New Roman" w:hAnsi="Times New Roman" w:cs="Times New Roman"/>
          <w:sz w:val="28"/>
          <w:szCs w:val="28"/>
        </w:rPr>
        <w:t xml:space="preserve">В ИХН имени </w:t>
      </w:r>
      <w:proofErr w:type="spellStart"/>
      <w:r w:rsidRPr="00C53249">
        <w:rPr>
          <w:rFonts w:ascii="Times New Roman" w:eastAsia="Times New Roman" w:hAnsi="Times New Roman" w:cs="Times New Roman"/>
          <w:sz w:val="28"/>
          <w:szCs w:val="28"/>
        </w:rPr>
        <w:t>А.Б.Бектурова</w:t>
      </w:r>
      <w:proofErr w:type="spellEnd"/>
      <w:r w:rsidRPr="00C53249">
        <w:rPr>
          <w:rFonts w:ascii="Times New Roman" w:eastAsia="Times New Roman" w:hAnsi="Times New Roman" w:cs="Times New Roman"/>
          <w:sz w:val="28"/>
          <w:szCs w:val="28"/>
        </w:rPr>
        <w:t xml:space="preserve"> в течение ряда лет проводились исследования и были разработаны новые стеклообразные </w:t>
      </w:r>
      <w:proofErr w:type="spellStart"/>
      <w:r w:rsidRPr="00C53249">
        <w:rPr>
          <w:rFonts w:ascii="Times New Roman" w:eastAsia="Times New Roman" w:hAnsi="Times New Roman" w:cs="Times New Roman"/>
          <w:sz w:val="28"/>
          <w:szCs w:val="28"/>
        </w:rPr>
        <w:t>силикофосфатные</w:t>
      </w:r>
      <w:proofErr w:type="spellEnd"/>
      <w:r w:rsidRPr="00C53249">
        <w:rPr>
          <w:rFonts w:ascii="Times New Roman" w:eastAsia="Times New Roman" w:hAnsi="Times New Roman" w:cs="Times New Roman"/>
          <w:sz w:val="28"/>
          <w:szCs w:val="28"/>
        </w:rPr>
        <w:t xml:space="preserve"> ингибиторы коррозии металлов для водных сред, включающие в свою структуру как фосфатную, так и силикатную составляющие [</w:t>
      </w:r>
      <w:r w:rsidR="00CF2ACD" w:rsidRPr="00C53249">
        <w:rPr>
          <w:rFonts w:ascii="Times New Roman" w:eastAsia="Times New Roman" w:hAnsi="Times New Roman" w:cs="Times New Roman"/>
          <w:sz w:val="28"/>
          <w:szCs w:val="28"/>
        </w:rPr>
        <w:t>6</w:t>
      </w:r>
      <w:r w:rsidR="0091194A" w:rsidRPr="00C53249">
        <w:rPr>
          <w:rFonts w:ascii="Times New Roman" w:eastAsia="Times New Roman" w:hAnsi="Times New Roman" w:cs="Times New Roman"/>
          <w:sz w:val="28"/>
          <w:szCs w:val="28"/>
        </w:rPr>
        <w:t>9</w:t>
      </w:r>
      <w:r w:rsidRPr="00C53249">
        <w:rPr>
          <w:rFonts w:ascii="Times New Roman" w:eastAsia="Times New Roman" w:hAnsi="Times New Roman" w:cs="Times New Roman"/>
          <w:sz w:val="28"/>
          <w:szCs w:val="28"/>
        </w:rPr>
        <w:t>].</w:t>
      </w:r>
    </w:p>
    <w:p w14:paraId="26816188" w14:textId="272A6948" w:rsidR="00C37BC5" w:rsidRPr="00AD06D7" w:rsidRDefault="00C37BC5" w:rsidP="00C37BC5">
      <w:pPr>
        <w:spacing w:after="0" w:line="240" w:lineRule="auto"/>
        <w:ind w:firstLine="709"/>
        <w:jc w:val="both"/>
        <w:rPr>
          <w:rFonts w:ascii="Times New Roman" w:eastAsia="Times New Roman" w:hAnsi="Times New Roman" w:cs="Times New Roman"/>
          <w:b/>
          <w:color w:val="222222"/>
          <w:sz w:val="28"/>
          <w:szCs w:val="28"/>
          <w:shd w:val="clear" w:color="auto" w:fill="FFFFFF"/>
        </w:rPr>
      </w:pPr>
      <w:r w:rsidRPr="00C53249">
        <w:rPr>
          <w:rFonts w:ascii="Times New Roman" w:eastAsia="Times New Roman" w:hAnsi="Times New Roman" w:cs="Times New Roman"/>
          <w:sz w:val="28"/>
          <w:szCs w:val="28"/>
        </w:rPr>
        <w:t xml:space="preserve">Изучено влияние </w:t>
      </w:r>
      <w:r w:rsidRPr="00C53249">
        <w:rPr>
          <w:rFonts w:ascii="Times New Roman" w:eastAsia="Times New Roman" w:hAnsi="Times New Roman" w:cs="Times New Roman"/>
          <w:sz w:val="28"/>
          <w:szCs w:val="28"/>
          <w:shd w:val="clear" w:color="auto" w:fill="FFFFFF"/>
        </w:rPr>
        <w:t xml:space="preserve">ингибиторов коррозии на физическую </w:t>
      </w:r>
      <w:r w:rsidRPr="00AD06D7">
        <w:rPr>
          <w:rFonts w:ascii="Times New Roman" w:eastAsia="Times New Roman" w:hAnsi="Times New Roman" w:cs="Times New Roman"/>
          <w:color w:val="222222"/>
          <w:sz w:val="28"/>
          <w:szCs w:val="28"/>
          <w:shd w:val="clear" w:color="auto" w:fill="FFFFFF"/>
        </w:rPr>
        <w:t>структуру и</w:t>
      </w:r>
      <w:r w:rsidRPr="00AD06D7">
        <w:rPr>
          <w:rFonts w:ascii="Times New Roman" w:eastAsia="Times New Roman" w:hAnsi="Times New Roman" w:cs="Times New Roman"/>
          <w:color w:val="222222"/>
          <w:sz w:val="28"/>
          <w:szCs w:val="28"/>
        </w:rPr>
        <w:br/>
      </w:r>
      <w:r w:rsidRPr="00AD06D7">
        <w:rPr>
          <w:rFonts w:ascii="Times New Roman" w:eastAsia="Times New Roman" w:hAnsi="Times New Roman" w:cs="Times New Roman"/>
          <w:color w:val="222222"/>
          <w:sz w:val="28"/>
          <w:szCs w:val="28"/>
          <w:shd w:val="clear" w:color="auto" w:fill="FFFFFF"/>
        </w:rPr>
        <w:t xml:space="preserve">биохимические компоненты биопленки в водопроводных системах </w:t>
      </w:r>
      <w:r w:rsidRPr="00C53249">
        <w:rPr>
          <w:rFonts w:ascii="Times New Roman" w:eastAsia="Times New Roman" w:hAnsi="Times New Roman" w:cs="Times New Roman"/>
          <w:sz w:val="28"/>
          <w:szCs w:val="28"/>
        </w:rPr>
        <w:t>[</w:t>
      </w:r>
      <w:r w:rsidR="0091194A" w:rsidRPr="00C53249">
        <w:rPr>
          <w:rFonts w:ascii="Times New Roman" w:eastAsia="Times New Roman" w:hAnsi="Times New Roman" w:cs="Times New Roman"/>
          <w:sz w:val="28"/>
          <w:szCs w:val="28"/>
        </w:rPr>
        <w:t>62</w:t>
      </w:r>
      <w:r w:rsidRPr="00C53249">
        <w:rPr>
          <w:rFonts w:ascii="Times New Roman" w:eastAsia="Times New Roman" w:hAnsi="Times New Roman" w:cs="Times New Roman"/>
          <w:sz w:val="28"/>
          <w:szCs w:val="28"/>
        </w:rPr>
        <w:t>].</w:t>
      </w:r>
      <w:r w:rsidRPr="00AD06D7">
        <w:rPr>
          <w:rFonts w:ascii="Times New Roman" w:eastAsia="Times New Roman" w:hAnsi="Times New Roman" w:cs="Times New Roman"/>
          <w:b/>
          <w:color w:val="222222"/>
          <w:sz w:val="28"/>
          <w:szCs w:val="28"/>
          <w:shd w:val="clear" w:color="auto" w:fill="FFFFFF"/>
        </w:rPr>
        <w:t xml:space="preserve"> </w:t>
      </w:r>
    </w:p>
    <w:p w14:paraId="4C8762BE" w14:textId="295F2E82" w:rsidR="00C37BC5" w:rsidRDefault="00C37BC5" w:rsidP="00C37BC5">
      <w:pPr>
        <w:spacing w:after="0" w:line="240" w:lineRule="auto"/>
        <w:ind w:firstLine="567"/>
        <w:jc w:val="both"/>
        <w:rPr>
          <w:rFonts w:ascii="Arial" w:eastAsia="Arial" w:hAnsi="Arial" w:cs="Arial"/>
          <w:sz w:val="24"/>
          <w:shd w:val="clear" w:color="auto" w:fill="FFFFFF"/>
        </w:rPr>
      </w:pPr>
      <w:r>
        <w:rPr>
          <w:rFonts w:ascii="Times New Roman" w:eastAsia="Times New Roman" w:hAnsi="Times New Roman" w:cs="Times New Roman"/>
          <w:color w:val="000000"/>
          <w:sz w:val="28"/>
          <w:shd w:val="clear" w:color="auto" w:fill="FFFFFF"/>
        </w:rPr>
        <w:t>В последние годы было обнаружено, что соли редкоземельных элементов (РЗЭ), такие как церий и лантан, являются альтернативным ингибитором коррозии канцерогенным и токсичным ингибиторам на основе хромата, поскольку они обладают низкой токсичностью и эффективным ингибированием коррозии различных металлов [</w:t>
      </w:r>
      <w:r w:rsidR="001A197B" w:rsidRPr="00B23ACD">
        <w:rPr>
          <w:rFonts w:ascii="Times New Roman" w:eastAsia="Times New Roman" w:hAnsi="Times New Roman" w:cs="Times New Roman"/>
          <w:color w:val="222222"/>
          <w:sz w:val="28"/>
          <w:shd w:val="clear" w:color="auto" w:fill="FFFFFF"/>
        </w:rPr>
        <w:t>70</w:t>
      </w:r>
      <w:r>
        <w:rPr>
          <w:rFonts w:ascii="Times New Roman" w:eastAsia="Times New Roman" w:hAnsi="Times New Roman" w:cs="Times New Roman"/>
          <w:color w:val="000000"/>
          <w:sz w:val="28"/>
          <w:shd w:val="clear" w:color="auto" w:fill="FFFFFF"/>
        </w:rPr>
        <w:t xml:space="preserve">]. </w:t>
      </w:r>
    </w:p>
    <w:p w14:paraId="4108C2B8" w14:textId="7FFB82D8" w:rsidR="00C37BC5" w:rsidRPr="00103D1E" w:rsidRDefault="00C37BC5" w:rsidP="003F2571">
      <w:pPr>
        <w:spacing w:after="0" w:line="276" w:lineRule="auto"/>
        <w:ind w:firstLine="567"/>
        <w:jc w:val="both"/>
        <w:rPr>
          <w:rFonts w:ascii="Times New Roman" w:eastAsia="Times New Roman" w:hAnsi="Times New Roman" w:cs="Times New Roman"/>
          <w:color w:val="1F1F1F"/>
          <w:sz w:val="28"/>
          <w:szCs w:val="28"/>
        </w:rPr>
      </w:pPr>
      <w:r>
        <w:rPr>
          <w:rFonts w:ascii="Times New Roman" w:eastAsia="Times New Roman" w:hAnsi="Times New Roman" w:cs="Times New Roman"/>
          <w:color w:val="000000"/>
          <w:sz w:val="28"/>
          <w:shd w:val="clear" w:color="auto" w:fill="FFFFFF"/>
        </w:rPr>
        <w:t xml:space="preserve"> </w:t>
      </w:r>
      <w:r w:rsidRPr="00103D1E">
        <w:rPr>
          <w:rFonts w:ascii="Times New Roman" w:eastAsia="Times New Roman" w:hAnsi="Times New Roman" w:cs="Times New Roman"/>
          <w:sz w:val="28"/>
          <w:szCs w:val="28"/>
        </w:rPr>
        <w:t>На основе экспериментальных данных с использованием гравиметрических и поляризационных методов выявлено, что защитный эффект ингибитора зависят от концентрации, молекулярной структуры соединений, от температуры и степени адсорбции, а также от состава коррозионной среды</w:t>
      </w:r>
      <w:proofErr w:type="gramStart"/>
      <w:r w:rsidRPr="00103D1E">
        <w:rPr>
          <w:rFonts w:ascii="Times New Roman" w:eastAsia="Times New Roman" w:hAnsi="Times New Roman" w:cs="Times New Roman"/>
          <w:sz w:val="28"/>
          <w:szCs w:val="28"/>
        </w:rPr>
        <w:t xml:space="preserve">   [</w:t>
      </w:r>
      <w:proofErr w:type="gramEnd"/>
      <w:r w:rsidR="007D0E88">
        <w:rPr>
          <w:rFonts w:ascii="Times New Roman" w:eastAsia="Times New Roman" w:hAnsi="Times New Roman" w:cs="Times New Roman"/>
          <w:sz w:val="28"/>
          <w:szCs w:val="28"/>
        </w:rPr>
        <w:t>71-72</w:t>
      </w:r>
      <w:r w:rsidRPr="00103D1E">
        <w:rPr>
          <w:rFonts w:ascii="Times New Roman" w:eastAsia="Times New Roman" w:hAnsi="Times New Roman" w:cs="Times New Roman"/>
          <w:sz w:val="28"/>
          <w:szCs w:val="28"/>
        </w:rPr>
        <w:t xml:space="preserve">]. При выборе материала для ингибиторов коррозии важно учитывать их свойства как </w:t>
      </w:r>
      <w:r w:rsidRPr="00103D1E">
        <w:rPr>
          <w:rFonts w:ascii="Times New Roman" w:eastAsia="Times New Roman" w:hAnsi="Times New Roman" w:cs="Times New Roman"/>
          <w:color w:val="1F1F1F"/>
          <w:sz w:val="28"/>
          <w:szCs w:val="28"/>
        </w:rPr>
        <w:t xml:space="preserve">физико-механические свойства (плотность, прочность, пластичность, твердость и т. д.), устойчивость к коррозии и условиям эксплуатации, стоимость и </w:t>
      </w:r>
      <w:r w:rsidRPr="00CF2ACD">
        <w:rPr>
          <w:rFonts w:ascii="Times New Roman" w:eastAsia="Times New Roman" w:hAnsi="Times New Roman" w:cs="Times New Roman"/>
          <w:color w:val="1F1F1F"/>
          <w:sz w:val="28"/>
          <w:szCs w:val="28"/>
        </w:rPr>
        <w:t>доступность</w:t>
      </w:r>
      <w:r w:rsidRPr="00CF2ACD">
        <w:rPr>
          <w:rFonts w:ascii="Times New Roman" w:eastAsia="Georgia" w:hAnsi="Times New Roman" w:cs="Times New Roman"/>
          <w:color w:val="1F1F1F"/>
          <w:sz w:val="28"/>
          <w:szCs w:val="28"/>
        </w:rPr>
        <w:t xml:space="preserve"> </w:t>
      </w:r>
      <w:r w:rsidRPr="00CF2ACD">
        <w:rPr>
          <w:rFonts w:ascii="Times New Roman" w:eastAsia="Times New Roman" w:hAnsi="Times New Roman" w:cs="Times New Roman"/>
          <w:color w:val="222222"/>
          <w:sz w:val="28"/>
          <w:szCs w:val="28"/>
        </w:rPr>
        <w:t>[</w:t>
      </w:r>
      <w:r w:rsidR="007D0E88">
        <w:rPr>
          <w:rFonts w:ascii="Times New Roman" w:hAnsi="Times New Roman" w:cs="Times New Roman"/>
          <w:sz w:val="28"/>
          <w:szCs w:val="28"/>
        </w:rPr>
        <w:t>73</w:t>
      </w:r>
      <w:r w:rsidRPr="00CF2ACD">
        <w:rPr>
          <w:rFonts w:ascii="Times New Roman" w:eastAsia="Times New Roman" w:hAnsi="Times New Roman" w:cs="Times New Roman"/>
          <w:color w:val="222222"/>
          <w:sz w:val="28"/>
          <w:szCs w:val="28"/>
        </w:rPr>
        <w:t>]</w:t>
      </w:r>
      <w:r w:rsidRPr="00CF2ACD">
        <w:rPr>
          <w:rFonts w:ascii="Times New Roman" w:eastAsia="Times New Roman" w:hAnsi="Times New Roman" w:cs="Times New Roman"/>
          <w:color w:val="1F1F1F"/>
          <w:sz w:val="28"/>
          <w:szCs w:val="28"/>
        </w:rPr>
        <w:t>.</w:t>
      </w:r>
      <w:r w:rsidRPr="00103D1E">
        <w:rPr>
          <w:rFonts w:ascii="Times New Roman" w:eastAsia="Times New Roman" w:hAnsi="Times New Roman" w:cs="Times New Roman"/>
          <w:color w:val="1F1F1F"/>
          <w:sz w:val="28"/>
          <w:szCs w:val="28"/>
        </w:rPr>
        <w:t xml:space="preserve"> </w:t>
      </w:r>
    </w:p>
    <w:p w14:paraId="0822E2A4" w14:textId="5A725F9B" w:rsidR="00C37BC5" w:rsidRPr="00103D1E" w:rsidRDefault="00C37BC5" w:rsidP="00C37BC5">
      <w:pPr>
        <w:spacing w:after="0" w:line="240" w:lineRule="auto"/>
        <w:ind w:firstLine="709"/>
        <w:jc w:val="both"/>
        <w:rPr>
          <w:rFonts w:ascii="Times New Roman" w:eastAsia="Times New Roman" w:hAnsi="Times New Roman" w:cs="Times New Roman"/>
          <w:color w:val="1F1F1F"/>
          <w:sz w:val="28"/>
          <w:szCs w:val="28"/>
        </w:rPr>
      </w:pPr>
      <w:r w:rsidRPr="00103D1E">
        <w:rPr>
          <w:rFonts w:ascii="Times New Roman" w:eastAsia="Times New Roman" w:hAnsi="Times New Roman" w:cs="Times New Roman"/>
          <w:color w:val="1F1F1F"/>
          <w:sz w:val="28"/>
          <w:szCs w:val="28"/>
        </w:rPr>
        <w:t xml:space="preserve">Наиболее опасным видом коррозии является </w:t>
      </w:r>
      <w:proofErr w:type="spellStart"/>
      <w:r w:rsidRPr="00103D1E">
        <w:rPr>
          <w:rFonts w:ascii="Times New Roman" w:eastAsia="Times New Roman" w:hAnsi="Times New Roman" w:cs="Times New Roman"/>
          <w:color w:val="1F1F1F"/>
          <w:sz w:val="28"/>
          <w:szCs w:val="28"/>
        </w:rPr>
        <w:t>питтинговая</w:t>
      </w:r>
      <w:proofErr w:type="spellEnd"/>
      <w:r w:rsidRPr="00103D1E">
        <w:rPr>
          <w:rFonts w:ascii="Times New Roman" w:eastAsia="Times New Roman" w:hAnsi="Times New Roman" w:cs="Times New Roman"/>
          <w:color w:val="1F1F1F"/>
          <w:sz w:val="28"/>
          <w:szCs w:val="28"/>
        </w:rPr>
        <w:t xml:space="preserve"> коррозия, которая, в отличие от равномерной, встречается в виде отверстий и ямок неправильной формы на поверхности металла. Диаметр и глубина ямок зависят от типа материала, </w:t>
      </w:r>
      <w:r w:rsidRPr="00103D1E">
        <w:rPr>
          <w:rFonts w:ascii="Times New Roman" w:eastAsia="Times New Roman" w:hAnsi="Times New Roman" w:cs="Times New Roman"/>
          <w:color w:val="1F1F1F"/>
          <w:sz w:val="28"/>
          <w:szCs w:val="28"/>
        </w:rPr>
        <w:lastRenderedPageBreak/>
        <w:t xml:space="preserve">агрессивной среды и свойств окружающей среды. </w:t>
      </w:r>
      <w:proofErr w:type="spellStart"/>
      <w:r w:rsidRPr="00103D1E">
        <w:rPr>
          <w:rFonts w:ascii="Times New Roman" w:eastAsia="Times New Roman" w:hAnsi="Times New Roman" w:cs="Times New Roman"/>
          <w:color w:val="1F1F1F"/>
          <w:sz w:val="28"/>
          <w:szCs w:val="28"/>
        </w:rPr>
        <w:t>Питтинговая</w:t>
      </w:r>
      <w:proofErr w:type="spellEnd"/>
      <w:r w:rsidRPr="00103D1E">
        <w:rPr>
          <w:rFonts w:ascii="Times New Roman" w:eastAsia="Times New Roman" w:hAnsi="Times New Roman" w:cs="Times New Roman"/>
          <w:color w:val="1F1F1F"/>
          <w:sz w:val="28"/>
          <w:szCs w:val="28"/>
        </w:rPr>
        <w:t xml:space="preserve"> коррозия, как правило, наблюдается в растворах аэрированных хлоридов.</w:t>
      </w:r>
    </w:p>
    <w:p w14:paraId="3D5D6BB2" w14:textId="77777777" w:rsidR="00C37BC5" w:rsidRPr="00103D1E" w:rsidRDefault="00C37BC5" w:rsidP="00C37BC5">
      <w:pPr>
        <w:spacing w:after="0" w:line="240" w:lineRule="auto"/>
        <w:ind w:firstLine="709"/>
        <w:jc w:val="both"/>
        <w:rPr>
          <w:rFonts w:ascii="Times New Roman" w:eastAsia="Times New Roman" w:hAnsi="Times New Roman" w:cs="Times New Roman"/>
          <w:color w:val="1F1F1F"/>
          <w:sz w:val="28"/>
          <w:szCs w:val="28"/>
        </w:rPr>
      </w:pPr>
      <w:hyperlink r:id="rId18">
        <w:r w:rsidRPr="00103D1E">
          <w:rPr>
            <w:rFonts w:ascii="Times New Roman" w:eastAsia="Times New Roman" w:hAnsi="Times New Roman" w:cs="Times New Roman"/>
            <w:color w:val="1F1F1F"/>
            <w:sz w:val="28"/>
            <w:szCs w:val="28"/>
          </w:rPr>
          <w:t>Ионы хлорида</w:t>
        </w:r>
      </w:hyperlink>
      <w:r w:rsidRPr="00103D1E">
        <w:rPr>
          <w:rFonts w:ascii="Times New Roman" w:eastAsia="Times New Roman" w:hAnsi="Times New Roman" w:cs="Times New Roman"/>
          <w:color w:val="1F1F1F"/>
          <w:sz w:val="28"/>
          <w:szCs w:val="28"/>
        </w:rPr>
        <w:t> атакуют естественный оксидный слой, повреждая его в самых слабых местах. На анодных участках протекают две основные реакции:</w:t>
      </w:r>
    </w:p>
    <w:p w14:paraId="43F95565" w14:textId="77777777" w:rsidR="00C37BC5" w:rsidRPr="00103D1E" w:rsidRDefault="00C37BC5" w:rsidP="008D67BE">
      <w:pPr>
        <w:spacing w:after="0" w:line="240" w:lineRule="auto"/>
        <w:ind w:firstLine="709"/>
        <w:jc w:val="right"/>
        <w:rPr>
          <w:rFonts w:ascii="Times New Roman" w:eastAsia="Times New Roman" w:hAnsi="Times New Roman" w:cs="Times New Roman"/>
          <w:color w:val="1F1F1F"/>
          <w:sz w:val="28"/>
          <w:szCs w:val="28"/>
        </w:rPr>
      </w:pPr>
    </w:p>
    <w:p w14:paraId="4F4DD357" w14:textId="29A8C7D9" w:rsidR="00C37BC5" w:rsidRPr="00103D1E" w:rsidRDefault="00C37BC5" w:rsidP="008D67BE">
      <w:pPr>
        <w:spacing w:after="0" w:line="240" w:lineRule="auto"/>
        <w:ind w:firstLine="709"/>
        <w:jc w:val="right"/>
        <w:rPr>
          <w:rFonts w:ascii="Times New Roman" w:eastAsia="Times New Roman" w:hAnsi="Times New Roman" w:cs="Times New Roman"/>
          <w:color w:val="1F1F1F"/>
          <w:sz w:val="28"/>
          <w:szCs w:val="28"/>
        </w:rPr>
      </w:pPr>
      <w:r w:rsidRPr="00103D1E">
        <w:rPr>
          <w:rFonts w:ascii="Times New Roman" w:eastAsia="Times New Roman" w:hAnsi="Times New Roman" w:cs="Times New Roman"/>
          <w:color w:val="1F1F1F"/>
          <w:sz w:val="28"/>
          <w:szCs w:val="28"/>
        </w:rPr>
        <w:t xml:space="preserve">     </w:t>
      </w:r>
      <w:r w:rsidR="00C41042">
        <w:rPr>
          <w:rFonts w:ascii="Times New Roman" w:eastAsia="Times New Roman" w:hAnsi="Times New Roman" w:cs="Times New Roman"/>
          <w:color w:val="1F1F1F"/>
          <w:sz w:val="28"/>
          <w:szCs w:val="28"/>
        </w:rPr>
        <w:t xml:space="preserve">        </w:t>
      </w:r>
      <w:r w:rsidRPr="00103D1E">
        <w:rPr>
          <w:rFonts w:ascii="Times New Roman" w:eastAsia="Times New Roman" w:hAnsi="Times New Roman" w:cs="Times New Roman"/>
          <w:color w:val="1F1F1F"/>
          <w:sz w:val="28"/>
          <w:szCs w:val="28"/>
        </w:rPr>
        <w:t xml:space="preserve">           </w:t>
      </w:r>
      <w:proofErr w:type="gramStart"/>
      <w:r w:rsidRPr="00103D1E">
        <w:rPr>
          <w:rFonts w:ascii="Times New Roman" w:eastAsia="Times New Roman" w:hAnsi="Times New Roman" w:cs="Times New Roman"/>
          <w:color w:val="1F1F1F"/>
          <w:sz w:val="28"/>
          <w:szCs w:val="28"/>
          <w:lang w:val="en-US"/>
        </w:rPr>
        <w:t>Fe</w:t>
      </w:r>
      <w:r w:rsidRPr="00103D1E">
        <w:rPr>
          <w:rFonts w:ascii="Times New Roman" w:eastAsia="Cambria Math" w:hAnsi="Times New Roman" w:cs="Times New Roman"/>
          <w:color w:val="1F1F1F"/>
          <w:sz w:val="28"/>
          <w:szCs w:val="28"/>
        </w:rPr>
        <w:t xml:space="preserve">  </w:t>
      </w:r>
      <w:r w:rsidRPr="00103D1E">
        <w:rPr>
          <w:rFonts w:ascii="Cambria Math" w:eastAsia="Cambria Math" w:hAnsi="Cambria Math" w:cs="Cambria Math"/>
          <w:color w:val="1F1F1F"/>
          <w:sz w:val="28"/>
          <w:szCs w:val="28"/>
        </w:rPr>
        <w:t>⇄</w:t>
      </w:r>
      <w:proofErr w:type="gramEnd"/>
      <w:r w:rsidRPr="00103D1E">
        <w:rPr>
          <w:rFonts w:ascii="Times New Roman" w:eastAsia="Times New Roman" w:hAnsi="Times New Roman" w:cs="Times New Roman"/>
          <w:color w:val="1F1F1F"/>
          <w:sz w:val="28"/>
          <w:szCs w:val="28"/>
        </w:rPr>
        <w:t xml:space="preserve"> </w:t>
      </w:r>
      <w:r w:rsidRPr="00103D1E">
        <w:rPr>
          <w:rFonts w:ascii="Times New Roman" w:eastAsia="Times New Roman" w:hAnsi="Times New Roman" w:cs="Times New Roman"/>
          <w:color w:val="1F1F1F"/>
          <w:sz w:val="28"/>
          <w:szCs w:val="28"/>
          <w:lang w:val="en-US"/>
        </w:rPr>
        <w:t>Fe</w:t>
      </w:r>
      <w:r w:rsidRPr="00103D1E">
        <w:rPr>
          <w:rFonts w:ascii="Times New Roman" w:eastAsia="Times New Roman" w:hAnsi="Times New Roman" w:cs="Times New Roman"/>
          <w:color w:val="1F1F1F"/>
          <w:sz w:val="28"/>
          <w:szCs w:val="28"/>
        </w:rPr>
        <w:t xml:space="preserve"> </w:t>
      </w:r>
      <w:r w:rsidRPr="00103D1E">
        <w:rPr>
          <w:rFonts w:ascii="Times New Roman" w:eastAsia="Times New Roman" w:hAnsi="Times New Roman" w:cs="Times New Roman"/>
          <w:color w:val="1F1F1F"/>
          <w:sz w:val="28"/>
          <w:szCs w:val="28"/>
          <w:vertAlign w:val="superscript"/>
        </w:rPr>
        <w:t>3+</w:t>
      </w:r>
      <w:r w:rsidRPr="00103D1E">
        <w:rPr>
          <w:rFonts w:ascii="Times New Roman" w:eastAsia="Times New Roman" w:hAnsi="Times New Roman" w:cs="Times New Roman"/>
          <w:color w:val="1F1F1F"/>
          <w:sz w:val="28"/>
          <w:szCs w:val="28"/>
        </w:rPr>
        <w:t>+3е</w:t>
      </w:r>
      <w:r w:rsidRPr="00103D1E">
        <w:rPr>
          <w:rFonts w:ascii="Times New Roman" w:eastAsia="Times New Roman" w:hAnsi="Times New Roman" w:cs="Times New Roman"/>
          <w:color w:val="1F1F1F"/>
          <w:sz w:val="28"/>
          <w:szCs w:val="28"/>
          <w:vertAlign w:val="superscript"/>
        </w:rPr>
        <w:t>-</w:t>
      </w:r>
      <w:r w:rsidRPr="00103D1E">
        <w:rPr>
          <w:rFonts w:ascii="Times New Roman" w:eastAsia="Times New Roman" w:hAnsi="Times New Roman" w:cs="Times New Roman"/>
          <w:color w:val="1F1F1F"/>
          <w:sz w:val="28"/>
          <w:szCs w:val="28"/>
        </w:rPr>
        <w:t xml:space="preserve">                                          </w:t>
      </w:r>
      <w:r w:rsidR="00C41042">
        <w:rPr>
          <w:rFonts w:ascii="Times New Roman" w:eastAsia="Times New Roman" w:hAnsi="Times New Roman" w:cs="Times New Roman"/>
          <w:color w:val="1F1F1F"/>
          <w:sz w:val="28"/>
          <w:szCs w:val="28"/>
        </w:rPr>
        <w:t xml:space="preserve">   </w:t>
      </w:r>
      <w:r w:rsidRPr="00103D1E">
        <w:rPr>
          <w:rFonts w:ascii="Times New Roman" w:eastAsia="Times New Roman" w:hAnsi="Times New Roman" w:cs="Times New Roman"/>
          <w:color w:val="1F1F1F"/>
          <w:sz w:val="28"/>
          <w:szCs w:val="28"/>
        </w:rPr>
        <w:t xml:space="preserve">     (9)</w:t>
      </w:r>
    </w:p>
    <w:p w14:paraId="77B18DAA" w14:textId="77777777" w:rsidR="00C37BC5" w:rsidRPr="00103D1E" w:rsidRDefault="00C37BC5" w:rsidP="008D67BE">
      <w:pPr>
        <w:spacing w:after="0" w:line="240" w:lineRule="auto"/>
        <w:ind w:firstLine="709"/>
        <w:jc w:val="right"/>
        <w:rPr>
          <w:rFonts w:ascii="Times New Roman" w:eastAsia="Times New Roman" w:hAnsi="Times New Roman" w:cs="Times New Roman"/>
          <w:color w:val="1F1F1F"/>
          <w:sz w:val="28"/>
          <w:szCs w:val="28"/>
        </w:rPr>
      </w:pPr>
    </w:p>
    <w:p w14:paraId="7194A386" w14:textId="2A0AAF94" w:rsidR="00C37BC5" w:rsidRPr="00103D1E" w:rsidRDefault="00C37BC5" w:rsidP="008D67BE">
      <w:pPr>
        <w:spacing w:after="0" w:line="240" w:lineRule="auto"/>
        <w:ind w:firstLine="709"/>
        <w:jc w:val="right"/>
        <w:rPr>
          <w:rFonts w:ascii="Times New Roman" w:eastAsia="Times New Roman" w:hAnsi="Times New Roman" w:cs="Times New Roman"/>
          <w:color w:val="1F1F1F"/>
          <w:sz w:val="28"/>
          <w:szCs w:val="28"/>
        </w:rPr>
      </w:pPr>
      <w:r w:rsidRPr="00103D1E">
        <w:rPr>
          <w:rFonts w:ascii="Times New Roman" w:eastAsia="Times New Roman" w:hAnsi="Times New Roman" w:cs="Times New Roman"/>
          <w:color w:val="1F1F1F"/>
          <w:sz w:val="28"/>
          <w:szCs w:val="28"/>
        </w:rPr>
        <w:t xml:space="preserve">        </w:t>
      </w:r>
      <w:r w:rsidR="00C41042">
        <w:rPr>
          <w:rFonts w:ascii="Times New Roman" w:eastAsia="Times New Roman" w:hAnsi="Times New Roman" w:cs="Times New Roman"/>
          <w:color w:val="1F1F1F"/>
          <w:sz w:val="28"/>
          <w:szCs w:val="28"/>
        </w:rPr>
        <w:t xml:space="preserve">      </w:t>
      </w:r>
      <w:r w:rsidRPr="00103D1E">
        <w:rPr>
          <w:rFonts w:ascii="Times New Roman" w:eastAsia="Times New Roman" w:hAnsi="Times New Roman" w:cs="Times New Roman"/>
          <w:color w:val="1F1F1F"/>
          <w:sz w:val="28"/>
          <w:szCs w:val="28"/>
        </w:rPr>
        <w:t xml:space="preserve">     </w:t>
      </w:r>
      <w:r w:rsidRPr="00103D1E">
        <w:rPr>
          <w:rFonts w:ascii="Times New Roman" w:eastAsia="Times New Roman" w:hAnsi="Times New Roman" w:cs="Times New Roman"/>
          <w:color w:val="1F1F1F"/>
          <w:sz w:val="28"/>
          <w:szCs w:val="28"/>
          <w:lang w:val="en-US"/>
        </w:rPr>
        <w:t>Fe</w:t>
      </w:r>
      <w:r w:rsidRPr="00103D1E">
        <w:rPr>
          <w:rFonts w:ascii="Times New Roman" w:eastAsia="Times New Roman" w:hAnsi="Times New Roman" w:cs="Times New Roman"/>
          <w:color w:val="1F1F1F"/>
          <w:sz w:val="28"/>
          <w:szCs w:val="28"/>
          <w:vertAlign w:val="superscript"/>
        </w:rPr>
        <w:t xml:space="preserve"> 3+</w:t>
      </w:r>
      <w:r w:rsidRPr="00103D1E">
        <w:rPr>
          <w:rFonts w:ascii="Times New Roman" w:eastAsia="Times New Roman" w:hAnsi="Times New Roman" w:cs="Times New Roman"/>
          <w:color w:val="1F1F1F"/>
          <w:sz w:val="28"/>
          <w:szCs w:val="28"/>
        </w:rPr>
        <w:t>+3H</w:t>
      </w:r>
      <w:r w:rsidRPr="00103D1E">
        <w:rPr>
          <w:rFonts w:ascii="Times New Roman" w:eastAsia="Times New Roman" w:hAnsi="Times New Roman" w:cs="Times New Roman"/>
          <w:color w:val="1F1F1F"/>
          <w:sz w:val="28"/>
          <w:szCs w:val="28"/>
          <w:vertAlign w:val="subscript"/>
        </w:rPr>
        <w:t>2</w:t>
      </w:r>
      <w:r w:rsidRPr="00103D1E">
        <w:rPr>
          <w:rFonts w:ascii="Times New Roman" w:eastAsia="Times New Roman" w:hAnsi="Times New Roman" w:cs="Times New Roman"/>
          <w:color w:val="1F1F1F"/>
          <w:sz w:val="28"/>
          <w:szCs w:val="28"/>
        </w:rPr>
        <w:t>О</w:t>
      </w:r>
      <w:r w:rsidRPr="00103D1E">
        <w:rPr>
          <w:rFonts w:ascii="Cambria Math" w:eastAsia="Cambria Math" w:hAnsi="Cambria Math" w:cs="Cambria Math"/>
          <w:color w:val="1F1F1F"/>
          <w:sz w:val="28"/>
          <w:szCs w:val="28"/>
        </w:rPr>
        <w:t>⇄</w:t>
      </w:r>
      <w:r w:rsidRPr="00103D1E">
        <w:rPr>
          <w:rFonts w:ascii="Times New Roman" w:eastAsia="Times New Roman" w:hAnsi="Times New Roman" w:cs="Times New Roman"/>
          <w:color w:val="1F1F1F"/>
          <w:sz w:val="28"/>
          <w:szCs w:val="28"/>
        </w:rPr>
        <w:t xml:space="preserve"> </w:t>
      </w:r>
      <w:r w:rsidRPr="00103D1E">
        <w:rPr>
          <w:rFonts w:ascii="Times New Roman" w:eastAsia="Times New Roman" w:hAnsi="Times New Roman" w:cs="Times New Roman"/>
          <w:color w:val="1F1F1F"/>
          <w:sz w:val="28"/>
          <w:szCs w:val="28"/>
          <w:lang w:val="en-US"/>
        </w:rPr>
        <w:t>Fe</w:t>
      </w:r>
      <w:r w:rsidRPr="00103D1E">
        <w:rPr>
          <w:rFonts w:ascii="Times New Roman" w:eastAsia="Times New Roman" w:hAnsi="Times New Roman" w:cs="Times New Roman"/>
          <w:color w:val="1F1F1F"/>
          <w:sz w:val="28"/>
          <w:szCs w:val="28"/>
        </w:rPr>
        <w:t xml:space="preserve"> (ОH)</w:t>
      </w:r>
      <w:r w:rsidRPr="00103D1E">
        <w:rPr>
          <w:rFonts w:ascii="Times New Roman" w:eastAsia="Times New Roman" w:hAnsi="Times New Roman" w:cs="Times New Roman"/>
          <w:color w:val="1F1F1F"/>
          <w:sz w:val="28"/>
          <w:szCs w:val="28"/>
          <w:vertAlign w:val="subscript"/>
        </w:rPr>
        <w:t>3</w:t>
      </w:r>
      <w:r w:rsidRPr="00103D1E">
        <w:rPr>
          <w:rFonts w:ascii="Times New Roman" w:eastAsia="Times New Roman" w:hAnsi="Times New Roman" w:cs="Times New Roman"/>
          <w:color w:val="1F1F1F"/>
          <w:sz w:val="28"/>
          <w:szCs w:val="28"/>
        </w:rPr>
        <w:t>+3H</w:t>
      </w:r>
      <w:r w:rsidRPr="00103D1E">
        <w:rPr>
          <w:rFonts w:ascii="Times New Roman" w:eastAsia="Times New Roman" w:hAnsi="Times New Roman" w:cs="Times New Roman"/>
          <w:color w:val="1F1F1F"/>
          <w:sz w:val="28"/>
          <w:szCs w:val="28"/>
          <w:vertAlign w:val="superscript"/>
        </w:rPr>
        <w:t>+</w:t>
      </w:r>
      <w:r w:rsidRPr="00103D1E">
        <w:rPr>
          <w:rFonts w:ascii="Times New Roman" w:eastAsia="Times New Roman" w:hAnsi="Times New Roman" w:cs="Times New Roman"/>
          <w:color w:val="1F1F1F"/>
          <w:sz w:val="28"/>
          <w:szCs w:val="28"/>
        </w:rPr>
        <w:t xml:space="preserve">                         </w:t>
      </w:r>
      <w:r w:rsidR="00C41042">
        <w:rPr>
          <w:rFonts w:ascii="Times New Roman" w:eastAsia="Times New Roman" w:hAnsi="Times New Roman" w:cs="Times New Roman"/>
          <w:color w:val="1F1F1F"/>
          <w:sz w:val="28"/>
          <w:szCs w:val="28"/>
        </w:rPr>
        <w:t xml:space="preserve">      </w:t>
      </w:r>
      <w:proofErr w:type="gramStart"/>
      <w:r w:rsidR="00C41042">
        <w:rPr>
          <w:rFonts w:ascii="Times New Roman" w:eastAsia="Times New Roman" w:hAnsi="Times New Roman" w:cs="Times New Roman"/>
          <w:color w:val="1F1F1F"/>
          <w:sz w:val="28"/>
          <w:szCs w:val="28"/>
        </w:rPr>
        <w:t xml:space="preserve"> </w:t>
      </w:r>
      <w:r w:rsidRPr="00103D1E">
        <w:rPr>
          <w:rFonts w:ascii="Times New Roman" w:eastAsia="Times New Roman" w:hAnsi="Times New Roman" w:cs="Times New Roman"/>
          <w:color w:val="1F1F1F"/>
          <w:sz w:val="28"/>
          <w:szCs w:val="28"/>
        </w:rPr>
        <w:t xml:space="preserve">  (</w:t>
      </w:r>
      <w:proofErr w:type="gramEnd"/>
      <w:r w:rsidRPr="00103D1E">
        <w:rPr>
          <w:rFonts w:ascii="Times New Roman" w:eastAsia="Times New Roman" w:hAnsi="Times New Roman" w:cs="Times New Roman"/>
          <w:color w:val="1F1F1F"/>
          <w:sz w:val="28"/>
          <w:szCs w:val="28"/>
        </w:rPr>
        <w:t>10)</w:t>
      </w:r>
    </w:p>
    <w:p w14:paraId="6E5233C1" w14:textId="77777777" w:rsidR="00C37BC5" w:rsidRPr="00103D1E" w:rsidRDefault="00C37BC5" w:rsidP="008D67BE">
      <w:pPr>
        <w:spacing w:after="0" w:line="240" w:lineRule="auto"/>
        <w:ind w:firstLine="709"/>
        <w:jc w:val="right"/>
        <w:rPr>
          <w:rFonts w:ascii="Times New Roman" w:eastAsia="Times New Roman" w:hAnsi="Times New Roman" w:cs="Times New Roman"/>
          <w:color w:val="1F1F1F"/>
          <w:sz w:val="28"/>
          <w:szCs w:val="28"/>
        </w:rPr>
      </w:pPr>
    </w:p>
    <w:p w14:paraId="6298587D" w14:textId="393D8CF5" w:rsidR="00C37BC5" w:rsidRPr="00103D1E" w:rsidRDefault="00C37BC5" w:rsidP="00D443B8">
      <w:pPr>
        <w:spacing w:after="0" w:line="240" w:lineRule="auto"/>
        <w:ind w:firstLine="709"/>
        <w:jc w:val="both"/>
        <w:rPr>
          <w:rFonts w:ascii="Times New Roman" w:eastAsia="Times New Roman" w:hAnsi="Times New Roman" w:cs="Times New Roman"/>
          <w:color w:val="1F1F1F"/>
          <w:sz w:val="28"/>
          <w:szCs w:val="28"/>
        </w:rPr>
      </w:pPr>
      <w:r w:rsidRPr="00103D1E">
        <w:rPr>
          <w:rFonts w:ascii="Times New Roman" w:eastAsia="Times New Roman" w:hAnsi="Times New Roman" w:cs="Times New Roman"/>
          <w:sz w:val="28"/>
          <w:szCs w:val="28"/>
        </w:rPr>
        <w:t>Уравнение (10)</w:t>
      </w:r>
      <w:r w:rsidRPr="00103D1E">
        <w:rPr>
          <w:rFonts w:ascii="Times New Roman" w:eastAsia="Times New Roman" w:hAnsi="Times New Roman" w:cs="Times New Roman"/>
          <w:color w:val="1F1F1F"/>
          <w:sz w:val="28"/>
          <w:szCs w:val="28"/>
        </w:rPr>
        <w:t> показывает, что в водных средах с повышенным содержанием хлоридов на анодных местах создается более кислая (</w:t>
      </w:r>
      <w:proofErr w:type="gramStart"/>
      <w:r w:rsidRPr="00103D1E">
        <w:rPr>
          <w:rFonts w:ascii="Times New Roman" w:eastAsia="Times New Roman" w:hAnsi="Times New Roman" w:cs="Times New Roman"/>
          <w:color w:val="1F1F1F"/>
          <w:sz w:val="28"/>
          <w:szCs w:val="28"/>
        </w:rPr>
        <w:t>рН  =</w:t>
      </w:r>
      <w:proofErr w:type="gramEnd"/>
      <w:r w:rsidRPr="00103D1E">
        <w:rPr>
          <w:rFonts w:ascii="Times New Roman" w:eastAsia="Times New Roman" w:hAnsi="Times New Roman" w:cs="Times New Roman"/>
          <w:color w:val="1F1F1F"/>
          <w:sz w:val="28"/>
          <w:szCs w:val="28"/>
        </w:rPr>
        <w:t xml:space="preserve"> 3–4) среда.  Ионы хлорида способствуют анодному растворению железа с образованием хлорида железа. Последний гидролизуется с образованием гидроксида и кислоты, что приводит к сдвигу pH в сторону кислых значений. </w:t>
      </w:r>
      <w:r w:rsidR="00B6424D">
        <w:rPr>
          <w:rFonts w:ascii="Times New Roman" w:eastAsia="Times New Roman" w:hAnsi="Times New Roman" w:cs="Times New Roman"/>
          <w:color w:val="1F1F1F"/>
          <w:sz w:val="28"/>
          <w:szCs w:val="28"/>
        </w:rPr>
        <w:t>У</w:t>
      </w:r>
      <w:r w:rsidRPr="00103D1E">
        <w:rPr>
          <w:rFonts w:ascii="Times New Roman" w:eastAsia="Times New Roman" w:hAnsi="Times New Roman" w:cs="Times New Roman"/>
          <w:color w:val="1F1F1F"/>
          <w:sz w:val="28"/>
          <w:szCs w:val="28"/>
        </w:rPr>
        <w:t>равнения </w:t>
      </w:r>
      <w:r w:rsidR="003E0A29" w:rsidRPr="00103D1E">
        <w:rPr>
          <w:rFonts w:ascii="Times New Roman" w:eastAsia="Times New Roman" w:hAnsi="Times New Roman" w:cs="Times New Roman"/>
          <w:sz w:val="28"/>
          <w:szCs w:val="28"/>
        </w:rPr>
        <w:t>[</w:t>
      </w:r>
      <w:r w:rsidR="007D0E88">
        <w:rPr>
          <w:rFonts w:ascii="Times New Roman" w:eastAsia="Times New Roman" w:hAnsi="Times New Roman" w:cs="Times New Roman"/>
          <w:sz w:val="28"/>
          <w:szCs w:val="28"/>
        </w:rPr>
        <w:t>74</w:t>
      </w:r>
      <w:r w:rsidR="003E0A29">
        <w:rPr>
          <w:rFonts w:ascii="Times New Roman" w:eastAsia="Times New Roman" w:hAnsi="Times New Roman" w:cs="Times New Roman"/>
          <w:sz w:val="28"/>
          <w:szCs w:val="28"/>
        </w:rPr>
        <w:t>-</w:t>
      </w:r>
      <w:r w:rsidR="003F19E9">
        <w:rPr>
          <w:rFonts w:ascii="Times New Roman" w:eastAsia="Times New Roman" w:hAnsi="Times New Roman" w:cs="Times New Roman"/>
          <w:sz w:val="28"/>
          <w:szCs w:val="28"/>
        </w:rPr>
        <w:t>7</w:t>
      </w:r>
      <w:r w:rsidR="007D0E88">
        <w:rPr>
          <w:rFonts w:ascii="Times New Roman" w:eastAsia="Times New Roman" w:hAnsi="Times New Roman" w:cs="Times New Roman"/>
          <w:sz w:val="28"/>
          <w:szCs w:val="28"/>
        </w:rPr>
        <w:t>7</w:t>
      </w:r>
      <w:r w:rsidR="003E0A29" w:rsidRPr="00103D1E">
        <w:rPr>
          <w:rFonts w:ascii="Times New Roman" w:eastAsia="Times New Roman" w:hAnsi="Times New Roman" w:cs="Times New Roman"/>
          <w:sz w:val="28"/>
          <w:szCs w:val="28"/>
        </w:rPr>
        <w:t>]</w:t>
      </w:r>
      <w:r w:rsidRPr="00103D1E">
        <w:rPr>
          <w:rFonts w:ascii="Times New Roman" w:eastAsia="Times New Roman" w:hAnsi="Times New Roman" w:cs="Times New Roman"/>
          <w:color w:val="1F1F1F"/>
          <w:sz w:val="28"/>
          <w:szCs w:val="28"/>
        </w:rPr>
        <w:t> показывают возможные реакции на катодных центрах:</w:t>
      </w:r>
    </w:p>
    <w:p w14:paraId="0987AA7A" w14:textId="77777777" w:rsidR="00C37BC5" w:rsidRPr="00103D1E" w:rsidRDefault="00C37BC5" w:rsidP="008D67BE">
      <w:pPr>
        <w:spacing w:after="0" w:line="240" w:lineRule="auto"/>
        <w:ind w:firstLine="709"/>
        <w:jc w:val="right"/>
        <w:rPr>
          <w:rFonts w:ascii="Times New Roman" w:eastAsia="Times New Roman" w:hAnsi="Times New Roman" w:cs="Times New Roman"/>
          <w:color w:val="1F1F1F"/>
          <w:sz w:val="28"/>
          <w:szCs w:val="28"/>
        </w:rPr>
      </w:pPr>
    </w:p>
    <w:p w14:paraId="34A3AF7C" w14:textId="77777777" w:rsidR="00C37BC5" w:rsidRPr="00C519F0" w:rsidRDefault="00C37BC5" w:rsidP="008D67BE">
      <w:pPr>
        <w:spacing w:after="0" w:line="240" w:lineRule="auto"/>
        <w:ind w:firstLine="709"/>
        <w:jc w:val="right"/>
        <w:rPr>
          <w:rFonts w:ascii="Times New Roman" w:eastAsia="Times New Roman" w:hAnsi="Times New Roman" w:cs="Times New Roman"/>
          <w:color w:val="1F1F1F"/>
          <w:sz w:val="28"/>
          <w:szCs w:val="28"/>
        </w:rPr>
      </w:pPr>
      <w:r w:rsidRPr="002E2B08">
        <w:rPr>
          <w:rFonts w:ascii="Times New Roman" w:eastAsia="Times New Roman" w:hAnsi="Times New Roman" w:cs="Times New Roman"/>
          <w:color w:val="1F1F1F"/>
          <w:sz w:val="28"/>
          <w:szCs w:val="28"/>
        </w:rPr>
        <w:t xml:space="preserve">                    </w:t>
      </w:r>
      <w:r w:rsidRPr="00103D1E">
        <w:rPr>
          <w:rFonts w:ascii="Times New Roman" w:eastAsia="Times New Roman" w:hAnsi="Times New Roman" w:cs="Times New Roman"/>
          <w:color w:val="1F1F1F"/>
          <w:sz w:val="28"/>
          <w:szCs w:val="28"/>
          <w:lang w:val="en-US"/>
        </w:rPr>
        <w:t>Fe</w:t>
      </w:r>
      <w:r w:rsidRPr="00C519F0">
        <w:rPr>
          <w:rFonts w:ascii="Times New Roman" w:eastAsia="Times New Roman" w:hAnsi="Times New Roman" w:cs="Times New Roman"/>
          <w:color w:val="1F1F1F"/>
          <w:sz w:val="28"/>
          <w:szCs w:val="28"/>
        </w:rPr>
        <w:t xml:space="preserve"> </w:t>
      </w:r>
      <w:r w:rsidRPr="00103D1E">
        <w:rPr>
          <w:rFonts w:ascii="Times New Roman" w:eastAsia="Times New Roman" w:hAnsi="Times New Roman" w:cs="Times New Roman"/>
          <w:color w:val="1F1F1F"/>
          <w:sz w:val="28"/>
          <w:szCs w:val="28"/>
          <w:lang w:val="en-US"/>
        </w:rPr>
        <w:t>Cl</w:t>
      </w:r>
      <w:r w:rsidRPr="00C519F0">
        <w:rPr>
          <w:rFonts w:ascii="Times New Roman" w:eastAsia="Times New Roman" w:hAnsi="Times New Roman" w:cs="Times New Roman"/>
          <w:color w:val="1F1F1F"/>
          <w:sz w:val="28"/>
          <w:szCs w:val="28"/>
          <w:vertAlign w:val="subscript"/>
        </w:rPr>
        <w:t>3</w:t>
      </w:r>
      <w:r w:rsidRPr="00C519F0">
        <w:rPr>
          <w:rFonts w:ascii="Times New Roman" w:eastAsia="Times New Roman" w:hAnsi="Times New Roman" w:cs="Times New Roman"/>
          <w:color w:val="1F1F1F"/>
          <w:sz w:val="28"/>
          <w:szCs w:val="28"/>
        </w:rPr>
        <w:t>+3</w:t>
      </w:r>
      <w:r w:rsidRPr="00103D1E">
        <w:rPr>
          <w:rFonts w:ascii="Times New Roman" w:eastAsia="Times New Roman" w:hAnsi="Times New Roman" w:cs="Times New Roman"/>
          <w:color w:val="1F1F1F"/>
          <w:sz w:val="28"/>
          <w:szCs w:val="28"/>
          <w:lang w:val="en-US"/>
        </w:rPr>
        <w:t>H</w:t>
      </w:r>
      <w:r w:rsidRPr="00C519F0">
        <w:rPr>
          <w:rFonts w:ascii="Times New Roman" w:eastAsia="Times New Roman" w:hAnsi="Times New Roman" w:cs="Times New Roman"/>
          <w:color w:val="1F1F1F"/>
          <w:sz w:val="28"/>
          <w:szCs w:val="28"/>
          <w:vertAlign w:val="subscript"/>
        </w:rPr>
        <w:t>2</w:t>
      </w:r>
      <w:r w:rsidRPr="00103D1E">
        <w:rPr>
          <w:rFonts w:ascii="Times New Roman" w:eastAsia="Times New Roman" w:hAnsi="Times New Roman" w:cs="Times New Roman"/>
          <w:color w:val="1F1F1F"/>
          <w:sz w:val="28"/>
          <w:szCs w:val="28"/>
        </w:rPr>
        <w:t>О</w:t>
      </w:r>
      <w:r w:rsidRPr="00C519F0">
        <w:rPr>
          <w:rFonts w:ascii="Cambria Math" w:eastAsia="Cambria Math" w:hAnsi="Cambria Math" w:cs="Cambria Math"/>
          <w:color w:val="1F1F1F"/>
          <w:sz w:val="28"/>
          <w:szCs w:val="28"/>
        </w:rPr>
        <w:t>⇄</w:t>
      </w:r>
      <w:r w:rsidRPr="00C519F0">
        <w:rPr>
          <w:rFonts w:ascii="Times New Roman" w:eastAsia="Times New Roman" w:hAnsi="Times New Roman" w:cs="Times New Roman"/>
          <w:color w:val="1F1F1F"/>
          <w:sz w:val="28"/>
          <w:szCs w:val="28"/>
        </w:rPr>
        <w:t xml:space="preserve"> </w:t>
      </w:r>
      <w:r w:rsidRPr="00103D1E">
        <w:rPr>
          <w:rFonts w:ascii="Times New Roman" w:eastAsia="Times New Roman" w:hAnsi="Times New Roman" w:cs="Times New Roman"/>
          <w:color w:val="1F1F1F"/>
          <w:sz w:val="28"/>
          <w:szCs w:val="28"/>
          <w:lang w:val="en-US"/>
        </w:rPr>
        <w:t>Fe</w:t>
      </w:r>
      <w:r w:rsidRPr="00C519F0">
        <w:rPr>
          <w:rFonts w:ascii="Times New Roman" w:eastAsia="Times New Roman" w:hAnsi="Times New Roman" w:cs="Times New Roman"/>
          <w:color w:val="1F1F1F"/>
          <w:sz w:val="28"/>
          <w:szCs w:val="28"/>
        </w:rPr>
        <w:t xml:space="preserve"> (</w:t>
      </w:r>
      <w:r w:rsidRPr="00103D1E">
        <w:rPr>
          <w:rFonts w:ascii="Times New Roman" w:eastAsia="Times New Roman" w:hAnsi="Times New Roman" w:cs="Times New Roman"/>
          <w:color w:val="1F1F1F"/>
          <w:sz w:val="28"/>
          <w:szCs w:val="28"/>
        </w:rPr>
        <w:t>О</w:t>
      </w:r>
      <w:r w:rsidRPr="00103D1E">
        <w:rPr>
          <w:rFonts w:ascii="Times New Roman" w:eastAsia="Times New Roman" w:hAnsi="Times New Roman" w:cs="Times New Roman"/>
          <w:color w:val="1F1F1F"/>
          <w:sz w:val="28"/>
          <w:szCs w:val="28"/>
          <w:lang w:val="en-US"/>
        </w:rPr>
        <w:t>H</w:t>
      </w:r>
      <w:r w:rsidRPr="00C519F0">
        <w:rPr>
          <w:rFonts w:ascii="Times New Roman" w:eastAsia="Times New Roman" w:hAnsi="Times New Roman" w:cs="Times New Roman"/>
          <w:color w:val="1F1F1F"/>
          <w:sz w:val="28"/>
          <w:szCs w:val="28"/>
        </w:rPr>
        <w:t>)</w:t>
      </w:r>
      <w:r w:rsidRPr="00C519F0">
        <w:rPr>
          <w:rFonts w:ascii="Times New Roman" w:eastAsia="Times New Roman" w:hAnsi="Times New Roman" w:cs="Times New Roman"/>
          <w:color w:val="1F1F1F"/>
          <w:sz w:val="28"/>
          <w:szCs w:val="28"/>
          <w:vertAlign w:val="subscript"/>
        </w:rPr>
        <w:t>3</w:t>
      </w:r>
      <w:r w:rsidRPr="00C519F0">
        <w:rPr>
          <w:rFonts w:ascii="Times New Roman" w:eastAsia="Times New Roman" w:hAnsi="Times New Roman" w:cs="Times New Roman"/>
          <w:color w:val="1F1F1F"/>
          <w:sz w:val="28"/>
          <w:szCs w:val="28"/>
        </w:rPr>
        <w:t>+3</w:t>
      </w:r>
      <w:r w:rsidRPr="00103D1E">
        <w:rPr>
          <w:rFonts w:ascii="Times New Roman" w:eastAsia="Times New Roman" w:hAnsi="Times New Roman" w:cs="Times New Roman"/>
          <w:color w:val="1F1F1F"/>
          <w:sz w:val="28"/>
          <w:szCs w:val="28"/>
          <w:lang w:val="en-US"/>
        </w:rPr>
        <w:t>HCl</w:t>
      </w:r>
      <w:r w:rsidRPr="00C519F0">
        <w:rPr>
          <w:rFonts w:ascii="Times New Roman" w:eastAsia="Times New Roman" w:hAnsi="Times New Roman" w:cs="Times New Roman"/>
          <w:color w:val="1F1F1F"/>
          <w:sz w:val="28"/>
          <w:szCs w:val="28"/>
        </w:rPr>
        <w:t xml:space="preserve">                            </w:t>
      </w:r>
      <w:proofErr w:type="gramStart"/>
      <w:r w:rsidRPr="00C519F0">
        <w:rPr>
          <w:rFonts w:ascii="Times New Roman" w:eastAsia="Times New Roman" w:hAnsi="Times New Roman" w:cs="Times New Roman"/>
          <w:color w:val="1F1F1F"/>
          <w:sz w:val="28"/>
          <w:szCs w:val="28"/>
        </w:rPr>
        <w:t xml:space="preserve">   (</w:t>
      </w:r>
      <w:proofErr w:type="gramEnd"/>
      <w:r w:rsidRPr="00C519F0">
        <w:rPr>
          <w:rFonts w:ascii="Times New Roman" w:eastAsia="Times New Roman" w:hAnsi="Times New Roman" w:cs="Times New Roman"/>
          <w:color w:val="1F1F1F"/>
          <w:sz w:val="28"/>
          <w:szCs w:val="28"/>
        </w:rPr>
        <w:t>11)</w:t>
      </w:r>
    </w:p>
    <w:p w14:paraId="0690057C" w14:textId="77777777" w:rsidR="00C37BC5" w:rsidRPr="00C519F0" w:rsidRDefault="00C37BC5" w:rsidP="008D67BE">
      <w:pPr>
        <w:spacing w:after="0" w:line="240" w:lineRule="auto"/>
        <w:ind w:firstLine="709"/>
        <w:jc w:val="right"/>
        <w:rPr>
          <w:rFonts w:ascii="Times New Roman" w:eastAsia="Times New Roman" w:hAnsi="Times New Roman" w:cs="Times New Roman"/>
          <w:color w:val="1F1F1F"/>
          <w:sz w:val="28"/>
          <w:szCs w:val="28"/>
        </w:rPr>
      </w:pPr>
    </w:p>
    <w:p w14:paraId="5E2F2CED" w14:textId="242F83E4" w:rsidR="00C37BC5" w:rsidRPr="00103D1E" w:rsidRDefault="00C37BC5" w:rsidP="008D67BE">
      <w:pPr>
        <w:spacing w:after="0" w:line="240" w:lineRule="auto"/>
        <w:ind w:firstLine="709"/>
        <w:jc w:val="right"/>
        <w:rPr>
          <w:rFonts w:ascii="Times New Roman" w:eastAsia="Times New Roman" w:hAnsi="Times New Roman" w:cs="Times New Roman"/>
          <w:color w:val="1F1F1F"/>
          <w:sz w:val="28"/>
          <w:szCs w:val="28"/>
        </w:rPr>
      </w:pPr>
      <w:r w:rsidRPr="00C519F0">
        <w:rPr>
          <w:rFonts w:ascii="Times New Roman" w:eastAsia="Times New Roman" w:hAnsi="Times New Roman" w:cs="Times New Roman"/>
          <w:color w:val="1F1F1F"/>
          <w:sz w:val="28"/>
          <w:szCs w:val="28"/>
        </w:rPr>
        <w:t xml:space="preserve">                          </w:t>
      </w:r>
      <w:r w:rsidRPr="00103D1E">
        <w:rPr>
          <w:rFonts w:ascii="Times New Roman" w:eastAsia="Times New Roman" w:hAnsi="Times New Roman" w:cs="Times New Roman"/>
          <w:color w:val="1F1F1F"/>
          <w:sz w:val="28"/>
          <w:szCs w:val="28"/>
        </w:rPr>
        <w:t>3H</w:t>
      </w:r>
      <w:r w:rsidRPr="00103D1E">
        <w:rPr>
          <w:rFonts w:ascii="Times New Roman" w:eastAsia="Times New Roman" w:hAnsi="Times New Roman" w:cs="Times New Roman"/>
          <w:color w:val="1F1F1F"/>
          <w:sz w:val="28"/>
          <w:szCs w:val="28"/>
          <w:vertAlign w:val="superscript"/>
        </w:rPr>
        <w:t>+</w:t>
      </w:r>
      <w:r w:rsidRPr="00103D1E">
        <w:rPr>
          <w:rFonts w:ascii="Times New Roman" w:eastAsia="Times New Roman" w:hAnsi="Times New Roman" w:cs="Times New Roman"/>
          <w:color w:val="1F1F1F"/>
          <w:sz w:val="28"/>
          <w:szCs w:val="28"/>
        </w:rPr>
        <w:t xml:space="preserve"> + 3е</w:t>
      </w:r>
      <w:r w:rsidRPr="00103D1E">
        <w:rPr>
          <w:rFonts w:ascii="Times New Roman" w:eastAsia="Times New Roman" w:hAnsi="Times New Roman" w:cs="Times New Roman"/>
          <w:color w:val="1F1F1F"/>
          <w:sz w:val="28"/>
          <w:szCs w:val="28"/>
          <w:vertAlign w:val="superscript"/>
        </w:rPr>
        <w:t xml:space="preserve">- </w:t>
      </w:r>
      <w:r w:rsidRPr="00103D1E">
        <w:rPr>
          <w:rFonts w:ascii="Cambria Math" w:eastAsia="Cambria Math" w:hAnsi="Cambria Math" w:cs="Cambria Math"/>
          <w:color w:val="1F1F1F"/>
          <w:sz w:val="28"/>
          <w:szCs w:val="28"/>
        </w:rPr>
        <w:t>⇄</w:t>
      </w:r>
      <w:r w:rsidRPr="00103D1E">
        <w:rPr>
          <w:rFonts w:ascii="Times New Roman" w:eastAsia="Cambria Math" w:hAnsi="Times New Roman" w:cs="Times New Roman"/>
          <w:color w:val="1F1F1F"/>
          <w:sz w:val="28"/>
          <w:szCs w:val="28"/>
        </w:rPr>
        <w:t xml:space="preserve"> </w:t>
      </w:r>
      <w:r w:rsidRPr="00103D1E">
        <w:rPr>
          <w:rFonts w:ascii="Times New Roman" w:eastAsia="Times New Roman" w:hAnsi="Times New Roman" w:cs="Times New Roman"/>
          <w:color w:val="1F1F1F"/>
          <w:sz w:val="28"/>
          <w:szCs w:val="28"/>
        </w:rPr>
        <w:t>3/2H</w:t>
      </w:r>
      <w:r w:rsidRPr="00103D1E">
        <w:rPr>
          <w:rFonts w:ascii="Times New Roman" w:eastAsia="Times New Roman" w:hAnsi="Times New Roman" w:cs="Times New Roman"/>
          <w:color w:val="1F1F1F"/>
          <w:sz w:val="28"/>
          <w:szCs w:val="28"/>
          <w:vertAlign w:val="subscript"/>
        </w:rPr>
        <w:t xml:space="preserve">2                                                        </w:t>
      </w:r>
      <w:r w:rsidR="003E0A29">
        <w:rPr>
          <w:rFonts w:ascii="Times New Roman" w:eastAsia="Times New Roman" w:hAnsi="Times New Roman" w:cs="Times New Roman"/>
          <w:color w:val="1F1F1F"/>
          <w:sz w:val="28"/>
          <w:szCs w:val="28"/>
          <w:vertAlign w:val="subscript"/>
        </w:rPr>
        <w:t xml:space="preserve"> </w:t>
      </w:r>
      <w:r w:rsidRPr="00103D1E">
        <w:rPr>
          <w:rFonts w:ascii="Times New Roman" w:eastAsia="Times New Roman" w:hAnsi="Times New Roman" w:cs="Times New Roman"/>
          <w:color w:val="1F1F1F"/>
          <w:sz w:val="28"/>
          <w:szCs w:val="28"/>
          <w:vertAlign w:val="subscript"/>
        </w:rPr>
        <w:t xml:space="preserve">          </w:t>
      </w:r>
      <w:proofErr w:type="gramStart"/>
      <w:r w:rsidRPr="00103D1E">
        <w:rPr>
          <w:rFonts w:ascii="Times New Roman" w:eastAsia="Times New Roman" w:hAnsi="Times New Roman" w:cs="Times New Roman"/>
          <w:color w:val="1F1F1F"/>
          <w:sz w:val="28"/>
          <w:szCs w:val="28"/>
          <w:vertAlign w:val="subscript"/>
        </w:rPr>
        <w:t xml:space="preserve">   </w:t>
      </w:r>
      <w:r w:rsidRPr="00103D1E">
        <w:rPr>
          <w:rFonts w:ascii="Times New Roman" w:eastAsia="Times New Roman" w:hAnsi="Times New Roman" w:cs="Times New Roman"/>
          <w:color w:val="1F1F1F"/>
          <w:sz w:val="28"/>
          <w:szCs w:val="28"/>
        </w:rPr>
        <w:t>(</w:t>
      </w:r>
      <w:proofErr w:type="gramEnd"/>
      <w:r w:rsidRPr="00103D1E">
        <w:rPr>
          <w:rFonts w:ascii="Times New Roman" w:eastAsia="Times New Roman" w:hAnsi="Times New Roman" w:cs="Times New Roman"/>
          <w:color w:val="1F1F1F"/>
          <w:sz w:val="28"/>
          <w:szCs w:val="28"/>
        </w:rPr>
        <w:t>12)</w:t>
      </w:r>
    </w:p>
    <w:p w14:paraId="52DB79DB" w14:textId="77777777" w:rsidR="00C37BC5" w:rsidRPr="00103D1E" w:rsidRDefault="00C37BC5" w:rsidP="008D67BE">
      <w:pPr>
        <w:spacing w:after="0" w:line="240" w:lineRule="auto"/>
        <w:ind w:firstLine="709"/>
        <w:jc w:val="right"/>
        <w:rPr>
          <w:rFonts w:ascii="Times New Roman" w:eastAsia="Times New Roman" w:hAnsi="Times New Roman" w:cs="Times New Roman"/>
          <w:color w:val="1F1F1F"/>
          <w:sz w:val="28"/>
          <w:szCs w:val="28"/>
          <w:vertAlign w:val="subscript"/>
        </w:rPr>
      </w:pPr>
    </w:p>
    <w:p w14:paraId="48DEA6C4" w14:textId="2A3A8175" w:rsidR="00C37BC5" w:rsidRPr="00103D1E" w:rsidRDefault="00C37BC5" w:rsidP="008D67BE">
      <w:pPr>
        <w:spacing w:after="0" w:line="240" w:lineRule="auto"/>
        <w:ind w:firstLine="709"/>
        <w:jc w:val="right"/>
        <w:rPr>
          <w:rFonts w:ascii="Times New Roman" w:eastAsia="Times New Roman" w:hAnsi="Times New Roman" w:cs="Times New Roman"/>
          <w:color w:val="1F1F1F"/>
          <w:sz w:val="28"/>
          <w:szCs w:val="28"/>
        </w:rPr>
      </w:pPr>
      <w:r w:rsidRPr="00103D1E">
        <w:rPr>
          <w:rFonts w:ascii="Times New Roman" w:eastAsia="Times New Roman" w:hAnsi="Times New Roman" w:cs="Times New Roman"/>
          <w:color w:val="1F1F1F"/>
          <w:sz w:val="28"/>
          <w:szCs w:val="28"/>
        </w:rPr>
        <w:t xml:space="preserve">                         1/2О</w:t>
      </w:r>
      <w:r w:rsidRPr="00103D1E">
        <w:rPr>
          <w:rFonts w:ascii="Times New Roman" w:eastAsia="Times New Roman" w:hAnsi="Times New Roman" w:cs="Times New Roman"/>
          <w:color w:val="1F1F1F"/>
          <w:sz w:val="28"/>
          <w:szCs w:val="28"/>
          <w:vertAlign w:val="subscript"/>
        </w:rPr>
        <w:t>2</w:t>
      </w:r>
      <w:r w:rsidRPr="00103D1E">
        <w:rPr>
          <w:rFonts w:ascii="Times New Roman" w:eastAsia="Times New Roman" w:hAnsi="Times New Roman" w:cs="Times New Roman"/>
          <w:color w:val="1F1F1F"/>
          <w:sz w:val="28"/>
          <w:szCs w:val="28"/>
        </w:rPr>
        <w:t>+H</w:t>
      </w:r>
      <w:r w:rsidRPr="00103D1E">
        <w:rPr>
          <w:rFonts w:ascii="Times New Roman" w:eastAsia="Times New Roman" w:hAnsi="Times New Roman" w:cs="Times New Roman"/>
          <w:color w:val="1F1F1F"/>
          <w:sz w:val="28"/>
          <w:szCs w:val="28"/>
          <w:vertAlign w:val="subscript"/>
        </w:rPr>
        <w:t>2</w:t>
      </w:r>
      <w:r w:rsidRPr="00103D1E">
        <w:rPr>
          <w:rFonts w:ascii="Times New Roman" w:eastAsia="Times New Roman" w:hAnsi="Times New Roman" w:cs="Times New Roman"/>
          <w:color w:val="1F1F1F"/>
          <w:sz w:val="28"/>
          <w:szCs w:val="28"/>
        </w:rPr>
        <w:t>О+2е</w:t>
      </w:r>
      <w:r w:rsidRPr="00103D1E">
        <w:rPr>
          <w:rFonts w:ascii="Times New Roman" w:eastAsia="Times New Roman" w:hAnsi="Times New Roman" w:cs="Times New Roman"/>
          <w:color w:val="1F1F1F"/>
          <w:sz w:val="28"/>
          <w:szCs w:val="28"/>
          <w:vertAlign w:val="superscript"/>
        </w:rPr>
        <w:t>-</w:t>
      </w:r>
      <w:r w:rsidRPr="00103D1E">
        <w:rPr>
          <w:rFonts w:ascii="Times New Roman" w:eastAsia="Times New Roman" w:hAnsi="Times New Roman" w:cs="Times New Roman"/>
          <w:color w:val="1F1F1F"/>
          <w:sz w:val="28"/>
          <w:szCs w:val="28"/>
        </w:rPr>
        <w:t xml:space="preserve"> </w:t>
      </w:r>
      <w:r w:rsidRPr="00103D1E">
        <w:rPr>
          <w:rFonts w:ascii="Cambria Math" w:eastAsia="Cambria Math" w:hAnsi="Cambria Math" w:cs="Cambria Math"/>
          <w:color w:val="1F1F1F"/>
          <w:sz w:val="28"/>
          <w:szCs w:val="28"/>
        </w:rPr>
        <w:t>⇄</w:t>
      </w:r>
      <w:r w:rsidRPr="00103D1E">
        <w:rPr>
          <w:rFonts w:ascii="Times New Roman" w:eastAsia="Times New Roman" w:hAnsi="Times New Roman" w:cs="Times New Roman"/>
          <w:color w:val="1F1F1F"/>
          <w:sz w:val="28"/>
          <w:szCs w:val="28"/>
        </w:rPr>
        <w:t>2ОH</w:t>
      </w:r>
      <w:r w:rsidRPr="00103D1E">
        <w:rPr>
          <w:rFonts w:ascii="Times New Roman" w:eastAsia="Times New Roman" w:hAnsi="Times New Roman" w:cs="Times New Roman"/>
          <w:color w:val="1F1F1F"/>
          <w:sz w:val="28"/>
          <w:szCs w:val="28"/>
          <w:vertAlign w:val="superscript"/>
        </w:rPr>
        <w:t>-</w:t>
      </w:r>
      <w:r w:rsidRPr="00103D1E">
        <w:rPr>
          <w:rFonts w:ascii="Times New Roman" w:eastAsia="Times New Roman" w:hAnsi="Times New Roman" w:cs="Times New Roman"/>
          <w:color w:val="1F1F1F"/>
          <w:sz w:val="28"/>
          <w:szCs w:val="28"/>
        </w:rPr>
        <w:t xml:space="preserve">                           </w:t>
      </w:r>
      <w:r w:rsidR="003E0A29">
        <w:rPr>
          <w:rFonts w:ascii="Times New Roman" w:eastAsia="Times New Roman" w:hAnsi="Times New Roman" w:cs="Times New Roman"/>
          <w:color w:val="1F1F1F"/>
          <w:sz w:val="28"/>
          <w:szCs w:val="28"/>
        </w:rPr>
        <w:t xml:space="preserve">  </w:t>
      </w:r>
      <w:r w:rsidRPr="00103D1E">
        <w:rPr>
          <w:rFonts w:ascii="Times New Roman" w:eastAsia="Times New Roman" w:hAnsi="Times New Roman" w:cs="Times New Roman"/>
          <w:color w:val="1F1F1F"/>
          <w:sz w:val="28"/>
          <w:szCs w:val="28"/>
        </w:rPr>
        <w:t xml:space="preserve">     </w:t>
      </w:r>
      <w:proofErr w:type="gramStart"/>
      <w:r w:rsidRPr="00103D1E">
        <w:rPr>
          <w:rFonts w:ascii="Times New Roman" w:eastAsia="Times New Roman" w:hAnsi="Times New Roman" w:cs="Times New Roman"/>
          <w:color w:val="1F1F1F"/>
          <w:sz w:val="28"/>
          <w:szCs w:val="28"/>
        </w:rPr>
        <w:t xml:space="preserve">   (</w:t>
      </w:r>
      <w:proofErr w:type="gramEnd"/>
      <w:r w:rsidRPr="00103D1E">
        <w:rPr>
          <w:rFonts w:ascii="Times New Roman" w:eastAsia="Times New Roman" w:hAnsi="Times New Roman" w:cs="Times New Roman"/>
          <w:color w:val="1F1F1F"/>
          <w:sz w:val="28"/>
          <w:szCs w:val="28"/>
        </w:rPr>
        <w:t>13)</w:t>
      </w:r>
    </w:p>
    <w:p w14:paraId="20B08FBC" w14:textId="77777777" w:rsidR="00C37BC5" w:rsidRPr="00103D1E" w:rsidRDefault="00C37BC5" w:rsidP="008D67BE">
      <w:pPr>
        <w:spacing w:after="0" w:line="240" w:lineRule="auto"/>
        <w:ind w:firstLine="709"/>
        <w:jc w:val="right"/>
        <w:rPr>
          <w:rFonts w:ascii="Times New Roman" w:eastAsia="Times New Roman" w:hAnsi="Times New Roman" w:cs="Times New Roman"/>
          <w:color w:val="1F1F1F"/>
          <w:sz w:val="28"/>
          <w:szCs w:val="28"/>
        </w:rPr>
      </w:pPr>
    </w:p>
    <w:p w14:paraId="3086F3AB" w14:textId="17454747" w:rsidR="00C37BC5" w:rsidRPr="00103D1E" w:rsidRDefault="00C37BC5" w:rsidP="00C37BC5">
      <w:pPr>
        <w:spacing w:after="0" w:line="240" w:lineRule="auto"/>
        <w:ind w:firstLine="709"/>
        <w:jc w:val="both"/>
        <w:rPr>
          <w:rFonts w:ascii="Times New Roman" w:eastAsia="Times New Roman" w:hAnsi="Times New Roman" w:cs="Times New Roman"/>
          <w:color w:val="1F1F1F"/>
          <w:sz w:val="28"/>
          <w:szCs w:val="28"/>
        </w:rPr>
      </w:pPr>
      <w:r w:rsidRPr="00103D1E">
        <w:rPr>
          <w:rFonts w:ascii="Times New Roman" w:eastAsia="Times New Roman" w:hAnsi="Times New Roman" w:cs="Times New Roman"/>
          <w:color w:val="1F1F1F"/>
          <w:sz w:val="28"/>
          <w:szCs w:val="28"/>
        </w:rPr>
        <w:t xml:space="preserve">Как видно из </w:t>
      </w:r>
      <w:proofErr w:type="gramStart"/>
      <w:r w:rsidRPr="009F1547">
        <w:rPr>
          <w:rFonts w:ascii="Times New Roman" w:eastAsia="Times New Roman" w:hAnsi="Times New Roman" w:cs="Times New Roman"/>
          <w:color w:val="1F1F1F"/>
          <w:sz w:val="28"/>
          <w:szCs w:val="28"/>
        </w:rPr>
        <w:t>уравнения</w:t>
      </w:r>
      <w:r w:rsidR="009F1547">
        <w:rPr>
          <w:rFonts w:ascii="Times New Roman" w:eastAsia="Times New Roman" w:hAnsi="Times New Roman" w:cs="Times New Roman"/>
          <w:color w:val="1F1F1F"/>
          <w:sz w:val="28"/>
          <w:szCs w:val="28"/>
        </w:rPr>
        <w:t>(</w:t>
      </w:r>
      <w:proofErr w:type="gramEnd"/>
      <w:r w:rsidR="009F1547">
        <w:rPr>
          <w:rFonts w:ascii="Times New Roman" w:eastAsia="Times New Roman" w:hAnsi="Times New Roman" w:cs="Times New Roman"/>
          <w:color w:val="1F1F1F"/>
          <w:sz w:val="28"/>
          <w:szCs w:val="28"/>
        </w:rPr>
        <w:t>13)</w:t>
      </w:r>
      <w:r w:rsidR="000C14E3">
        <w:rPr>
          <w:rFonts w:ascii="Times New Roman" w:eastAsia="Times New Roman" w:hAnsi="Times New Roman" w:cs="Times New Roman"/>
          <w:color w:val="1F1F1F"/>
          <w:sz w:val="28"/>
          <w:szCs w:val="28"/>
        </w:rPr>
        <w:t xml:space="preserve"> </w:t>
      </w:r>
      <w:r w:rsidRPr="00103D1E">
        <w:rPr>
          <w:rFonts w:ascii="Times New Roman" w:eastAsia="Times New Roman" w:hAnsi="Times New Roman" w:cs="Times New Roman"/>
          <w:color w:val="1F1F1F"/>
          <w:sz w:val="28"/>
          <w:szCs w:val="28"/>
        </w:rPr>
        <w:t xml:space="preserve"> катодные центры более щелочные из-за локального образования гидроксидов. Наличие кислорода имеет решающее значение для образования </w:t>
      </w:r>
      <w:proofErr w:type="spellStart"/>
      <w:r w:rsidRPr="00103D1E">
        <w:rPr>
          <w:rFonts w:ascii="Times New Roman" w:eastAsia="Times New Roman" w:hAnsi="Times New Roman" w:cs="Times New Roman"/>
          <w:color w:val="1F1F1F"/>
          <w:sz w:val="28"/>
          <w:szCs w:val="28"/>
        </w:rPr>
        <w:t>питтинга</w:t>
      </w:r>
      <w:proofErr w:type="spellEnd"/>
      <w:r w:rsidRPr="00103D1E">
        <w:rPr>
          <w:rFonts w:ascii="Times New Roman" w:eastAsia="Times New Roman" w:hAnsi="Times New Roman" w:cs="Times New Roman"/>
          <w:color w:val="1F1F1F"/>
          <w:sz w:val="28"/>
          <w:szCs w:val="28"/>
        </w:rPr>
        <w:t>. В устьях ямок вследствие осаждения гидроксида железа вне ямок образуются конусообразные скопления продуктов коррозии [</w:t>
      </w:r>
      <w:r w:rsidR="006C7194">
        <w:rPr>
          <w:rFonts w:ascii="Times New Roman" w:eastAsia="Times New Roman" w:hAnsi="Times New Roman" w:cs="Times New Roman"/>
          <w:color w:val="1F1F1F"/>
          <w:sz w:val="28"/>
          <w:szCs w:val="28"/>
        </w:rPr>
        <w:t>78-79</w:t>
      </w:r>
      <w:r w:rsidRPr="00103D1E">
        <w:rPr>
          <w:rFonts w:ascii="Times New Roman" w:eastAsia="Times New Roman" w:hAnsi="Times New Roman" w:cs="Times New Roman"/>
          <w:color w:val="1F1F1F"/>
          <w:sz w:val="28"/>
          <w:szCs w:val="28"/>
        </w:rPr>
        <w:t>] (рисунок 3).</w:t>
      </w:r>
    </w:p>
    <w:p w14:paraId="33C5CE56" w14:textId="63FA2975" w:rsidR="00C37BC5" w:rsidRDefault="00184A86" w:rsidP="00C37BC5">
      <w:pPr>
        <w:spacing w:after="0" w:line="240" w:lineRule="auto"/>
        <w:ind w:firstLine="567"/>
        <w:jc w:val="center"/>
        <w:rPr>
          <w:rFonts w:ascii="Times New Roman" w:eastAsia="Times New Roman" w:hAnsi="Times New Roman" w:cs="Times New Roman"/>
          <w:color w:val="1F1F1F"/>
          <w:sz w:val="28"/>
        </w:rPr>
      </w:pPr>
      <w:r w:rsidRPr="00BB3BB3">
        <w:rPr>
          <w:rFonts w:ascii="Times New Roman" w:eastAsia="Times New Roman" w:hAnsi="Times New Roman" w:cs="Times New Roman"/>
          <w:noProof/>
          <w:kern w:val="0"/>
          <w:sz w:val="24"/>
          <w:szCs w:val="24"/>
          <w:lang w:eastAsia="ru-RU"/>
          <w14:ligatures w14:val="none"/>
        </w:rPr>
        <w:drawing>
          <wp:inline distT="0" distB="0" distL="0" distR="0" wp14:anchorId="0F154C5E" wp14:editId="3F1F63FA">
            <wp:extent cx="3390292" cy="2903855"/>
            <wp:effectExtent l="0" t="0" r="635" b="0"/>
            <wp:docPr id="44" name="Рисунок 44" descr="C:\Users\a.raimbekova\Downloads\WhatsApp Image 2024-06-23 at 23.11.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aimbekova\Downloads\WhatsApp Image 2024-06-23 at 23.11.34.jpeg"/>
                    <pic:cNvPicPr>
                      <a:picLocks noChangeAspect="1" noChangeArrowheads="1"/>
                    </pic:cNvPicPr>
                  </pic:nvPicPr>
                  <pic:blipFill rotWithShape="1">
                    <a:blip r:embed="rId19">
                      <a:extLst>
                        <a:ext uri="{28A0092B-C50C-407E-A947-70E740481C1C}">
                          <a14:useLocalDpi xmlns:a14="http://schemas.microsoft.com/office/drawing/2010/main" val="0"/>
                        </a:ext>
                      </a:extLst>
                    </a:blip>
                    <a:srcRect l="10906" t="5001" r="7536" b="37986"/>
                    <a:stretch/>
                  </pic:blipFill>
                  <pic:spPr bwMode="auto">
                    <a:xfrm>
                      <a:off x="0" y="0"/>
                      <a:ext cx="3398416" cy="2910813"/>
                    </a:xfrm>
                    <a:prstGeom prst="rect">
                      <a:avLst/>
                    </a:prstGeom>
                    <a:noFill/>
                    <a:ln>
                      <a:noFill/>
                    </a:ln>
                    <a:extLst>
                      <a:ext uri="{53640926-AAD7-44D8-BBD7-CCE9431645EC}">
                        <a14:shadowObscured xmlns:a14="http://schemas.microsoft.com/office/drawing/2010/main"/>
                      </a:ext>
                    </a:extLst>
                  </pic:spPr>
                </pic:pic>
              </a:graphicData>
            </a:graphic>
          </wp:inline>
        </w:drawing>
      </w:r>
    </w:p>
    <w:p w14:paraId="4689927B" w14:textId="77777777" w:rsidR="00C37BC5" w:rsidRDefault="00C37BC5" w:rsidP="00C37BC5">
      <w:pPr>
        <w:spacing w:after="0" w:line="240" w:lineRule="auto"/>
        <w:ind w:firstLine="567"/>
        <w:jc w:val="center"/>
        <w:rPr>
          <w:rFonts w:ascii="Georgia" w:eastAsia="Georgia" w:hAnsi="Georgia" w:cs="Georgia"/>
          <w:color w:val="1F1F1F"/>
          <w:sz w:val="24"/>
        </w:rPr>
      </w:pPr>
    </w:p>
    <w:p w14:paraId="7CE73A3C" w14:textId="1390728B" w:rsidR="00C37BC5" w:rsidRDefault="00C37BC5" w:rsidP="00C37BC5">
      <w:pPr>
        <w:spacing w:after="0" w:line="240" w:lineRule="auto"/>
        <w:ind w:firstLine="567"/>
        <w:jc w:val="center"/>
        <w:rPr>
          <w:rFonts w:ascii="Times New Roman" w:eastAsia="Times New Roman" w:hAnsi="Times New Roman" w:cs="Times New Roman"/>
          <w:color w:val="1F1F1F"/>
          <w:sz w:val="28"/>
        </w:rPr>
      </w:pPr>
      <w:r w:rsidRPr="00103D1E">
        <w:rPr>
          <w:rFonts w:ascii="Times New Roman" w:eastAsia="Georgia" w:hAnsi="Times New Roman" w:cs="Times New Roman"/>
          <w:color w:val="1F1F1F"/>
          <w:sz w:val="28"/>
          <w:szCs w:val="28"/>
        </w:rPr>
        <w:t xml:space="preserve">Рисунок 3 - </w:t>
      </w:r>
      <w:proofErr w:type="spellStart"/>
      <w:r w:rsidRPr="00103D1E">
        <w:rPr>
          <w:rFonts w:ascii="Times New Roman" w:eastAsia="Georgia" w:hAnsi="Times New Roman" w:cs="Times New Roman"/>
          <w:color w:val="1F1F1F"/>
          <w:sz w:val="28"/>
          <w:szCs w:val="28"/>
        </w:rPr>
        <w:t>Питтинговая</w:t>
      </w:r>
      <w:proofErr w:type="spellEnd"/>
      <w:r w:rsidRPr="00103D1E">
        <w:rPr>
          <w:rFonts w:ascii="Times New Roman" w:eastAsia="Georgia" w:hAnsi="Times New Roman" w:cs="Times New Roman"/>
          <w:color w:val="1F1F1F"/>
          <w:sz w:val="28"/>
          <w:szCs w:val="28"/>
        </w:rPr>
        <w:t xml:space="preserve"> коррозия железа в аэрированных хлоридных растворах</w:t>
      </w:r>
      <w:r w:rsidR="00342E5C">
        <w:rPr>
          <w:rFonts w:ascii="Times New Roman" w:eastAsia="Georgia" w:hAnsi="Times New Roman" w:cs="Times New Roman"/>
          <w:color w:val="1F1F1F"/>
          <w:sz w:val="28"/>
          <w:szCs w:val="28"/>
        </w:rPr>
        <w:t>.</w:t>
      </w:r>
    </w:p>
    <w:p w14:paraId="4DB20163" w14:textId="77777777" w:rsidR="00C37BC5" w:rsidRDefault="00C37BC5" w:rsidP="00C37BC5">
      <w:pPr>
        <w:spacing w:after="0" w:line="240" w:lineRule="auto"/>
        <w:ind w:firstLine="708"/>
        <w:jc w:val="both"/>
        <w:rPr>
          <w:rFonts w:ascii="Arial" w:eastAsia="Arial" w:hAnsi="Arial" w:cs="Arial"/>
          <w:color w:val="222222"/>
          <w:sz w:val="20"/>
          <w:shd w:val="clear" w:color="auto" w:fill="FFFFFF"/>
        </w:rPr>
      </w:pPr>
    </w:p>
    <w:p w14:paraId="50A5CF52" w14:textId="77777777" w:rsidR="00D52CD8" w:rsidRDefault="00D52CD8" w:rsidP="00C37BC5">
      <w:pPr>
        <w:spacing w:after="0" w:line="240" w:lineRule="auto"/>
        <w:ind w:firstLine="708"/>
        <w:jc w:val="both"/>
        <w:rPr>
          <w:rFonts w:ascii="Times New Roman" w:eastAsia="Times New Roman" w:hAnsi="Times New Roman" w:cs="Times New Roman"/>
          <w:sz w:val="28"/>
        </w:rPr>
      </w:pPr>
    </w:p>
    <w:p w14:paraId="40EC1AE4" w14:textId="3337C5FF" w:rsidR="00C37BC5" w:rsidRDefault="00C37BC5" w:rsidP="00C37BC5">
      <w:pPr>
        <w:spacing w:after="0" w:line="240" w:lineRule="auto"/>
        <w:ind w:firstLine="708"/>
        <w:jc w:val="both"/>
        <w:rPr>
          <w:rFonts w:ascii="Times New Roman" w:eastAsia="Times New Roman" w:hAnsi="Times New Roman" w:cs="Times New Roman"/>
          <w:sz w:val="28"/>
        </w:rPr>
      </w:pPr>
      <w:r>
        <w:rPr>
          <w:rFonts w:ascii="Times New Roman" w:eastAsia="Times New Roman" w:hAnsi="Times New Roman" w:cs="Times New Roman"/>
          <w:sz w:val="28"/>
        </w:rPr>
        <w:t>Влияние таких факторов как растворенный кислород, хлорид-ион, скорость потока, температуры на эффективность ингибитора был</w:t>
      </w:r>
      <w:r w:rsidR="001E1654">
        <w:rPr>
          <w:rFonts w:ascii="Times New Roman" w:eastAsia="Times New Roman" w:hAnsi="Times New Roman" w:cs="Times New Roman"/>
          <w:sz w:val="28"/>
        </w:rPr>
        <w:t>а</w:t>
      </w:r>
      <w:r>
        <w:rPr>
          <w:rFonts w:ascii="Times New Roman" w:eastAsia="Times New Roman" w:hAnsi="Times New Roman" w:cs="Times New Roman"/>
          <w:sz w:val="28"/>
        </w:rPr>
        <w:t xml:space="preserve"> изучен</w:t>
      </w:r>
      <w:r w:rsidR="001E1654">
        <w:rPr>
          <w:rFonts w:ascii="Times New Roman" w:eastAsia="Times New Roman" w:hAnsi="Times New Roman" w:cs="Times New Roman"/>
          <w:sz w:val="28"/>
        </w:rPr>
        <w:t>а</w:t>
      </w:r>
      <w:r>
        <w:rPr>
          <w:rFonts w:ascii="Times New Roman" w:eastAsia="Times New Roman" w:hAnsi="Times New Roman" w:cs="Times New Roman"/>
          <w:sz w:val="28"/>
        </w:rPr>
        <w:t xml:space="preserve"> авторами [</w:t>
      </w:r>
      <w:r w:rsidR="006C7194">
        <w:rPr>
          <w:rFonts w:ascii="Times New Roman" w:eastAsia="Times New Roman" w:hAnsi="Times New Roman" w:cs="Times New Roman"/>
          <w:sz w:val="28"/>
        </w:rPr>
        <w:t>80</w:t>
      </w:r>
      <w:r>
        <w:rPr>
          <w:rFonts w:ascii="Times New Roman" w:eastAsia="Times New Roman" w:hAnsi="Times New Roman" w:cs="Times New Roman"/>
          <w:sz w:val="28"/>
        </w:rPr>
        <w:t xml:space="preserve">] и предложена оптимальная </w:t>
      </w:r>
      <w:proofErr w:type="spellStart"/>
      <w:r>
        <w:rPr>
          <w:rFonts w:ascii="Times New Roman" w:eastAsia="Times New Roman" w:hAnsi="Times New Roman" w:cs="Times New Roman"/>
          <w:sz w:val="28"/>
        </w:rPr>
        <w:t>силико</w:t>
      </w:r>
      <w:proofErr w:type="spellEnd"/>
      <w:r>
        <w:rPr>
          <w:rFonts w:ascii="Times New Roman" w:eastAsia="Times New Roman" w:hAnsi="Times New Roman" w:cs="Times New Roman"/>
          <w:sz w:val="28"/>
        </w:rPr>
        <w:t xml:space="preserve">-фосфатная композиция, при которой скорость коррозии углеродистой стали замедляется. Состав композиции: силикат натрия 16,0 мг/л, сульфат цинка 2,0 мг/л и </w:t>
      </w:r>
      <w:proofErr w:type="spellStart"/>
      <w:r>
        <w:rPr>
          <w:rFonts w:ascii="Times New Roman" w:eastAsia="Times New Roman" w:hAnsi="Times New Roman" w:cs="Times New Roman"/>
          <w:sz w:val="28"/>
        </w:rPr>
        <w:t>гексаметафосфат</w:t>
      </w:r>
      <w:proofErr w:type="spellEnd"/>
      <w:r>
        <w:rPr>
          <w:rFonts w:ascii="Times New Roman" w:eastAsia="Times New Roman" w:hAnsi="Times New Roman" w:cs="Times New Roman"/>
          <w:sz w:val="28"/>
        </w:rPr>
        <w:t xml:space="preserve"> 39,0 мг/л. </w:t>
      </w:r>
    </w:p>
    <w:p w14:paraId="3CD07432" w14:textId="0EC07457" w:rsidR="00C37BC5" w:rsidRDefault="00C37BC5" w:rsidP="00C37BC5">
      <w:pPr>
        <w:spacing w:after="0" w:line="240" w:lineRule="auto"/>
        <w:ind w:firstLine="708"/>
        <w:jc w:val="both"/>
        <w:rPr>
          <w:rFonts w:ascii="Times New Roman" w:eastAsia="Times New Roman" w:hAnsi="Times New Roman" w:cs="Times New Roman"/>
          <w:sz w:val="28"/>
        </w:rPr>
      </w:pPr>
      <w:r>
        <w:rPr>
          <w:rFonts w:ascii="Times New Roman" w:eastAsia="Times New Roman" w:hAnsi="Times New Roman" w:cs="Times New Roman"/>
          <w:sz w:val="28"/>
          <w:shd w:val="clear" w:color="auto" w:fill="FFFFFF"/>
        </w:rPr>
        <w:t xml:space="preserve">Исследовано ингибирование коррозии стали фосфорсодержащими олигомерными ингибиторами. </w:t>
      </w:r>
      <w:proofErr w:type="spellStart"/>
      <w:r>
        <w:rPr>
          <w:rFonts w:ascii="Times New Roman" w:eastAsia="Times New Roman" w:hAnsi="Times New Roman" w:cs="Times New Roman"/>
          <w:sz w:val="28"/>
          <w:shd w:val="clear" w:color="auto" w:fill="FFFFFF"/>
        </w:rPr>
        <w:t>Тафелевские</w:t>
      </w:r>
      <w:proofErr w:type="spellEnd"/>
      <w:r>
        <w:rPr>
          <w:rFonts w:ascii="Times New Roman" w:eastAsia="Times New Roman" w:hAnsi="Times New Roman" w:cs="Times New Roman"/>
          <w:sz w:val="28"/>
          <w:shd w:val="clear" w:color="auto" w:fill="FFFFFF"/>
        </w:rPr>
        <w:t xml:space="preserve"> графики были составлены для более глубокого понимания кинетики катодных и анодных коррозионных реакций. Установлено, что данные поляризации при 500 мг/л фосфорсодержащего олигомера ПСК-1 в 1М </w:t>
      </w:r>
      <w:proofErr w:type="spellStart"/>
      <w:r>
        <w:rPr>
          <w:rFonts w:ascii="Times New Roman" w:eastAsia="Times New Roman" w:hAnsi="Times New Roman" w:cs="Times New Roman"/>
          <w:sz w:val="28"/>
          <w:shd w:val="clear" w:color="auto" w:fill="FFFFFF"/>
        </w:rPr>
        <w:t>HCl</w:t>
      </w:r>
      <w:proofErr w:type="spellEnd"/>
      <w:r>
        <w:rPr>
          <w:rFonts w:ascii="Times New Roman" w:eastAsia="Times New Roman" w:hAnsi="Times New Roman" w:cs="Times New Roman"/>
          <w:sz w:val="28"/>
          <w:shd w:val="clear" w:color="auto" w:fill="FFFFFF"/>
        </w:rPr>
        <w:t xml:space="preserve"> имеют значительно более высокую эффективность ингибирования - 97,76% соответственно</w:t>
      </w:r>
      <w:r>
        <w:rPr>
          <w:rFonts w:ascii="Times New Roman" w:eastAsia="Times New Roman" w:hAnsi="Times New Roman" w:cs="Times New Roman"/>
          <w:sz w:val="28"/>
        </w:rPr>
        <w:t xml:space="preserve"> [</w:t>
      </w:r>
      <w:r w:rsidR="002E316D">
        <w:rPr>
          <w:rFonts w:ascii="Times New Roman" w:eastAsia="Times New Roman" w:hAnsi="Times New Roman" w:cs="Times New Roman"/>
          <w:sz w:val="28"/>
        </w:rPr>
        <w:t>81</w:t>
      </w:r>
      <w:r>
        <w:rPr>
          <w:rFonts w:ascii="Times New Roman" w:eastAsia="Times New Roman" w:hAnsi="Times New Roman" w:cs="Times New Roman"/>
          <w:sz w:val="28"/>
        </w:rPr>
        <w:t xml:space="preserve">]. </w:t>
      </w:r>
    </w:p>
    <w:p w14:paraId="24067410" w14:textId="23ED8BD1" w:rsidR="00C37BC5" w:rsidRDefault="00C37BC5" w:rsidP="00C37BC5">
      <w:pPr>
        <w:spacing w:after="0" w:line="240" w:lineRule="auto"/>
        <w:ind w:firstLine="708"/>
        <w:jc w:val="both"/>
        <w:rPr>
          <w:rFonts w:ascii="Times New Roman" w:eastAsia="Times New Roman" w:hAnsi="Times New Roman" w:cs="Times New Roman"/>
          <w:color w:val="1F1F1F"/>
          <w:sz w:val="28"/>
        </w:rPr>
      </w:pPr>
      <w:r>
        <w:rPr>
          <w:rFonts w:ascii="Times New Roman" w:eastAsia="Times New Roman" w:hAnsi="Times New Roman" w:cs="Times New Roman"/>
          <w:color w:val="1F1F1F"/>
          <w:sz w:val="28"/>
        </w:rPr>
        <w:t>Биопленки, образованные с использованием ингибиторов коррозии на основе фосфатов, приводили к снижению образования побочных продуктов</w:t>
      </w:r>
      <w:r w:rsidR="00633E74">
        <w:rPr>
          <w:rFonts w:ascii="Times New Roman" w:eastAsia="Times New Roman" w:hAnsi="Times New Roman" w:cs="Times New Roman"/>
          <w:color w:val="1F1F1F"/>
          <w:sz w:val="28"/>
        </w:rPr>
        <w:t xml:space="preserve"> дезинфекции</w:t>
      </w:r>
      <w:r>
        <w:rPr>
          <w:rFonts w:ascii="Times New Roman" w:eastAsia="Times New Roman" w:hAnsi="Times New Roman" w:cs="Times New Roman"/>
          <w:color w:val="1F1F1F"/>
          <w:sz w:val="28"/>
        </w:rPr>
        <w:t xml:space="preserve">, но к более высокому выделению бактерий, что потенциально могло увеличить риск воздействия на пользователя условно-патогенных </w:t>
      </w:r>
      <w:hyperlink r:id="rId20">
        <w:r w:rsidRPr="00F1061A">
          <w:rPr>
            <w:rFonts w:ascii="Times New Roman" w:eastAsia="Times New Roman" w:hAnsi="Times New Roman" w:cs="Times New Roman"/>
            <w:color w:val="1F1F1F"/>
            <w:sz w:val="28"/>
          </w:rPr>
          <w:t>микроорганизмов</w:t>
        </w:r>
      </w:hyperlink>
      <w:r>
        <w:rPr>
          <w:rFonts w:ascii="Times New Roman" w:eastAsia="Times New Roman" w:hAnsi="Times New Roman" w:cs="Times New Roman"/>
          <w:sz w:val="28"/>
        </w:rPr>
        <w:t xml:space="preserve"> </w:t>
      </w:r>
      <w:r>
        <w:rPr>
          <w:rFonts w:ascii="Times New Roman" w:eastAsia="Times New Roman" w:hAnsi="Times New Roman" w:cs="Times New Roman"/>
          <w:color w:val="1F1F1F"/>
          <w:sz w:val="28"/>
        </w:rPr>
        <w:t>в </w:t>
      </w:r>
      <w:hyperlink r:id="rId21">
        <w:r w:rsidRPr="00F1061A">
          <w:rPr>
            <w:rFonts w:ascii="Times New Roman" w:eastAsia="Times New Roman" w:hAnsi="Times New Roman" w:cs="Times New Roman"/>
            <w:color w:val="1F1F1F"/>
            <w:sz w:val="28"/>
          </w:rPr>
          <w:t>питьевой воде</w:t>
        </w:r>
      </w:hyperlink>
      <w:r>
        <w:rPr>
          <w:rFonts w:ascii="Times New Roman" w:eastAsia="Times New Roman" w:hAnsi="Times New Roman" w:cs="Times New Roman"/>
          <w:color w:val="1F1F1F"/>
          <w:sz w:val="28"/>
        </w:rPr>
        <w:t>. Силикатные биопленки показали наибольший коэффициент выхода образования побочных продуктов</w:t>
      </w:r>
      <w:r w:rsidR="00633E74" w:rsidRPr="00633E74">
        <w:rPr>
          <w:rFonts w:ascii="Times New Roman" w:eastAsia="Times New Roman" w:hAnsi="Times New Roman" w:cs="Times New Roman"/>
          <w:color w:val="1F1F1F"/>
          <w:sz w:val="28"/>
        </w:rPr>
        <w:t xml:space="preserve"> </w:t>
      </w:r>
      <w:r w:rsidR="00633E74">
        <w:rPr>
          <w:rFonts w:ascii="Times New Roman" w:eastAsia="Times New Roman" w:hAnsi="Times New Roman" w:cs="Times New Roman"/>
          <w:color w:val="1F1F1F"/>
          <w:sz w:val="28"/>
        </w:rPr>
        <w:t>дезинфекции</w:t>
      </w:r>
      <w:r>
        <w:rPr>
          <w:rFonts w:ascii="Times New Roman" w:eastAsia="Times New Roman" w:hAnsi="Times New Roman" w:cs="Times New Roman"/>
          <w:color w:val="1F1F1F"/>
          <w:sz w:val="28"/>
        </w:rPr>
        <w:t xml:space="preserve">, но имели наименьшую биомассу и меньшее </w:t>
      </w:r>
      <w:proofErr w:type="spellStart"/>
      <w:r>
        <w:rPr>
          <w:rFonts w:ascii="Times New Roman" w:eastAsia="Times New Roman" w:hAnsi="Times New Roman" w:cs="Times New Roman"/>
          <w:color w:val="1F1F1F"/>
          <w:sz w:val="28"/>
        </w:rPr>
        <w:t>бактериовыделение</w:t>
      </w:r>
      <w:proofErr w:type="spellEnd"/>
      <w:r>
        <w:rPr>
          <w:rFonts w:ascii="Times New Roman" w:eastAsia="Times New Roman" w:hAnsi="Times New Roman" w:cs="Times New Roman"/>
          <w:color w:val="1F1F1F"/>
          <w:sz w:val="28"/>
        </w:rPr>
        <w:t xml:space="preserve"> </w:t>
      </w:r>
      <w:r>
        <w:rPr>
          <w:rFonts w:ascii="Times New Roman" w:eastAsia="Times New Roman" w:hAnsi="Times New Roman" w:cs="Times New Roman"/>
          <w:sz w:val="28"/>
        </w:rPr>
        <w:t>[</w:t>
      </w:r>
      <w:r w:rsidR="002E316D">
        <w:rPr>
          <w:rFonts w:ascii="Times New Roman" w:eastAsia="Times New Roman" w:hAnsi="Times New Roman" w:cs="Times New Roman"/>
          <w:sz w:val="28"/>
        </w:rPr>
        <w:t>82</w:t>
      </w:r>
      <w:r>
        <w:rPr>
          <w:rFonts w:ascii="Times New Roman" w:eastAsia="Times New Roman" w:hAnsi="Times New Roman" w:cs="Times New Roman"/>
          <w:sz w:val="28"/>
        </w:rPr>
        <w:t>]</w:t>
      </w:r>
      <w:r>
        <w:rPr>
          <w:rFonts w:ascii="Times New Roman" w:eastAsia="Times New Roman" w:hAnsi="Times New Roman" w:cs="Times New Roman"/>
          <w:color w:val="1F1F1F"/>
          <w:sz w:val="28"/>
        </w:rPr>
        <w:t>.</w:t>
      </w:r>
    </w:p>
    <w:p w14:paraId="269F51BF" w14:textId="013B9764" w:rsidR="00C37BC5" w:rsidRPr="00A634A1" w:rsidRDefault="00C37BC5" w:rsidP="00C37BC5">
      <w:pPr>
        <w:spacing w:after="0" w:line="240" w:lineRule="auto"/>
        <w:ind w:firstLine="708"/>
        <w:jc w:val="both"/>
        <w:rPr>
          <w:rFonts w:ascii="Times New Roman" w:eastAsia="Times New Roman" w:hAnsi="Times New Roman" w:cs="Times New Roman"/>
          <w:color w:val="1F1F1F"/>
          <w:sz w:val="28"/>
        </w:rPr>
      </w:pPr>
      <w:r>
        <w:rPr>
          <w:rFonts w:ascii="Times New Roman" w:eastAsia="Times New Roman" w:hAnsi="Times New Roman" w:cs="Times New Roman"/>
          <w:sz w:val="28"/>
        </w:rPr>
        <w:t>Шесть органических соединений, полученны</w:t>
      </w:r>
      <w:r w:rsidR="00452BDF">
        <w:rPr>
          <w:rFonts w:ascii="Times New Roman" w:eastAsia="Times New Roman" w:hAnsi="Times New Roman" w:cs="Times New Roman"/>
          <w:sz w:val="28"/>
        </w:rPr>
        <w:t>х</w:t>
      </w:r>
      <w:r>
        <w:rPr>
          <w:rFonts w:ascii="Times New Roman" w:eastAsia="Times New Roman" w:hAnsi="Times New Roman" w:cs="Times New Roman"/>
          <w:sz w:val="28"/>
        </w:rPr>
        <w:t xml:space="preserve"> из 2-амино-5-алкилтиадиазола, были оценены в качестве ингибиторов коррозии углеродистой стали 1018 в 1</w:t>
      </w:r>
      <w:r w:rsidR="00452BDF">
        <w:rPr>
          <w:rFonts w:ascii="Times New Roman" w:eastAsia="Times New Roman" w:hAnsi="Times New Roman" w:cs="Times New Roman"/>
          <w:sz w:val="28"/>
        </w:rPr>
        <w:t>.</w:t>
      </w:r>
      <w:r>
        <w:rPr>
          <w:rFonts w:ascii="Times New Roman" w:eastAsia="Times New Roman" w:hAnsi="Times New Roman" w:cs="Times New Roman"/>
          <w:sz w:val="28"/>
        </w:rPr>
        <w:t>0 М H</w:t>
      </w:r>
      <w:r w:rsidRPr="00F1061A">
        <w:rPr>
          <w:rFonts w:ascii="Times New Roman" w:eastAsia="Times New Roman" w:hAnsi="Times New Roman" w:cs="Times New Roman"/>
          <w:sz w:val="28"/>
          <w:vertAlign w:val="subscript"/>
        </w:rPr>
        <w:t>2</w:t>
      </w:r>
      <w:r>
        <w:rPr>
          <w:rFonts w:ascii="Times New Roman" w:eastAsia="Times New Roman" w:hAnsi="Times New Roman" w:cs="Times New Roman"/>
          <w:sz w:val="28"/>
        </w:rPr>
        <w:t>SO</w:t>
      </w:r>
      <w:r w:rsidRPr="00F1061A">
        <w:rPr>
          <w:rFonts w:ascii="Times New Roman" w:eastAsia="Times New Roman" w:hAnsi="Times New Roman" w:cs="Times New Roman"/>
          <w:sz w:val="28"/>
          <w:vertAlign w:val="subscript"/>
        </w:rPr>
        <w:t>4</w:t>
      </w:r>
      <w:r>
        <w:rPr>
          <w:rFonts w:ascii="Times New Roman" w:eastAsia="Times New Roman" w:hAnsi="Times New Roman" w:cs="Times New Roman"/>
          <w:sz w:val="28"/>
        </w:rPr>
        <w:t xml:space="preserve"> </w:t>
      </w:r>
      <w:r w:rsidRPr="00F1061A">
        <w:rPr>
          <w:rFonts w:ascii="Times New Roman" w:eastAsia="Times New Roman" w:hAnsi="Times New Roman" w:cs="Times New Roman"/>
          <w:sz w:val="28"/>
        </w:rPr>
        <w:t>[</w:t>
      </w:r>
      <w:r w:rsidR="002E316D">
        <w:rPr>
          <w:rFonts w:ascii="Times New Roman" w:eastAsia="Times New Roman" w:hAnsi="Times New Roman" w:cs="Times New Roman"/>
          <w:sz w:val="28"/>
        </w:rPr>
        <w:t>83</w:t>
      </w:r>
      <w:r w:rsidRPr="00F1061A">
        <w:rPr>
          <w:rFonts w:ascii="Times New Roman" w:eastAsia="Times New Roman" w:hAnsi="Times New Roman" w:cs="Times New Roman"/>
          <w:sz w:val="28"/>
        </w:rPr>
        <w:t>].</w:t>
      </w:r>
      <w:r>
        <w:rPr>
          <w:rFonts w:ascii="Times New Roman" w:eastAsia="Times New Roman" w:hAnsi="Times New Roman" w:cs="Times New Roman"/>
          <w:sz w:val="28"/>
        </w:rPr>
        <w:t xml:space="preserve"> Эффективность </w:t>
      </w:r>
      <w:r w:rsidRPr="00A634A1">
        <w:rPr>
          <w:rFonts w:ascii="Times New Roman" w:eastAsia="Times New Roman" w:hAnsi="Times New Roman" w:cs="Times New Roman"/>
          <w:sz w:val="28"/>
        </w:rPr>
        <w:t xml:space="preserve">ингибирования синтезированных соединений оценивали по потере массы с использованием интервала концентраций 10-100 </w:t>
      </w:r>
      <w:proofErr w:type="spellStart"/>
      <w:r w:rsidRPr="00A634A1">
        <w:rPr>
          <w:rFonts w:ascii="Times New Roman" w:eastAsia="Times New Roman" w:hAnsi="Times New Roman" w:cs="Times New Roman"/>
          <w:sz w:val="28"/>
        </w:rPr>
        <w:t>ppm</w:t>
      </w:r>
      <w:proofErr w:type="spellEnd"/>
      <w:r w:rsidRPr="00A634A1">
        <w:rPr>
          <w:rFonts w:ascii="Times New Roman" w:eastAsia="Times New Roman" w:hAnsi="Times New Roman" w:cs="Times New Roman"/>
          <w:sz w:val="28"/>
        </w:rPr>
        <w:t xml:space="preserve"> при 25 и 40 °C. </w:t>
      </w:r>
      <w:proofErr w:type="spellStart"/>
      <w:r w:rsidRPr="00A634A1">
        <w:rPr>
          <w:rFonts w:ascii="Times New Roman" w:eastAsia="Times New Roman" w:hAnsi="Times New Roman" w:cs="Times New Roman"/>
          <w:sz w:val="28"/>
        </w:rPr>
        <w:t>Потенциодинамические</w:t>
      </w:r>
      <w:proofErr w:type="spellEnd"/>
      <w:r w:rsidRPr="00A634A1">
        <w:rPr>
          <w:rFonts w:ascii="Times New Roman" w:eastAsia="Times New Roman" w:hAnsi="Times New Roman" w:cs="Times New Roman"/>
          <w:sz w:val="28"/>
        </w:rPr>
        <w:t xml:space="preserve"> испытания проводились только с соединениями, которые показали самую низкую эффективность ингибирования, промежуточную и самую высокую эффективность ингибирования, полученную за счет потери массы. Результаты эффективности ингибирования, полученные обоими методами, показали, что длина </w:t>
      </w:r>
      <w:proofErr w:type="spellStart"/>
      <w:r w:rsidRPr="00A634A1">
        <w:rPr>
          <w:rFonts w:ascii="Times New Roman" w:eastAsia="Times New Roman" w:hAnsi="Times New Roman" w:cs="Times New Roman"/>
          <w:sz w:val="28"/>
        </w:rPr>
        <w:t>алкиловой</w:t>
      </w:r>
      <w:proofErr w:type="spellEnd"/>
      <w:r w:rsidRPr="00A634A1">
        <w:rPr>
          <w:rFonts w:ascii="Times New Roman" w:eastAsia="Times New Roman" w:hAnsi="Times New Roman" w:cs="Times New Roman"/>
          <w:sz w:val="28"/>
        </w:rPr>
        <w:t xml:space="preserve"> цепи в такого рода соединениях играет важную роль в их оптимальных характеристиках в качестве ингибиторов коррозии. Кроме того, из анализа расчетных электрохимических параметров установлено, что оцениваемые соединения обладают свойствами ингибиторов смешанного типа. Что касается механизма адсорбции на поверхности металла в 1,0 М H</w:t>
      </w:r>
      <w:r w:rsidRPr="00A634A1">
        <w:rPr>
          <w:rFonts w:ascii="Times New Roman" w:eastAsia="Times New Roman" w:hAnsi="Times New Roman" w:cs="Times New Roman"/>
          <w:sz w:val="28"/>
          <w:vertAlign w:val="subscript"/>
        </w:rPr>
        <w:t>2</w:t>
      </w:r>
      <w:r w:rsidRPr="00A634A1">
        <w:rPr>
          <w:rFonts w:ascii="Times New Roman" w:eastAsia="Times New Roman" w:hAnsi="Times New Roman" w:cs="Times New Roman"/>
          <w:sz w:val="28"/>
        </w:rPr>
        <w:t>SO</w:t>
      </w:r>
      <w:r w:rsidRPr="00A634A1">
        <w:rPr>
          <w:rFonts w:ascii="Times New Roman" w:eastAsia="Times New Roman" w:hAnsi="Times New Roman" w:cs="Times New Roman"/>
          <w:sz w:val="28"/>
          <w:vertAlign w:val="subscript"/>
        </w:rPr>
        <w:t>4</w:t>
      </w:r>
      <w:r w:rsidRPr="00A634A1">
        <w:rPr>
          <w:rFonts w:ascii="Times New Roman" w:eastAsia="Times New Roman" w:hAnsi="Times New Roman" w:cs="Times New Roman"/>
          <w:sz w:val="28"/>
        </w:rPr>
        <w:t xml:space="preserve">, то установлено, что он имеет физический тип </w:t>
      </w:r>
      <w:r w:rsidRPr="00A634A1">
        <w:rPr>
          <w:rFonts w:ascii="Times New Roman" w:eastAsia="Times New Roman" w:hAnsi="Times New Roman" w:cs="Times New Roman"/>
          <w:color w:val="1F1F1F"/>
          <w:sz w:val="28"/>
        </w:rPr>
        <w:t>[</w:t>
      </w:r>
      <w:r w:rsidR="000469E4" w:rsidRPr="00A634A1">
        <w:rPr>
          <w:rFonts w:ascii="Times New Roman" w:eastAsia="Times New Roman" w:hAnsi="Times New Roman" w:cs="Times New Roman"/>
          <w:color w:val="1F1F1F"/>
          <w:sz w:val="28"/>
        </w:rPr>
        <w:t>83</w:t>
      </w:r>
      <w:r w:rsidRPr="00A634A1">
        <w:rPr>
          <w:rFonts w:ascii="Times New Roman" w:eastAsia="Times New Roman" w:hAnsi="Times New Roman" w:cs="Times New Roman"/>
          <w:color w:val="1F1F1F"/>
          <w:sz w:val="28"/>
        </w:rPr>
        <w:t>].</w:t>
      </w:r>
    </w:p>
    <w:p w14:paraId="490FCE40" w14:textId="2DDC148B" w:rsidR="00C37BC5" w:rsidRPr="00F1061A" w:rsidRDefault="00C37BC5" w:rsidP="00C37BC5">
      <w:pPr>
        <w:spacing w:after="0" w:line="240" w:lineRule="auto"/>
        <w:ind w:firstLine="709"/>
        <w:jc w:val="both"/>
        <w:rPr>
          <w:rFonts w:ascii="Times New Roman" w:eastAsia="Times New Roman" w:hAnsi="Times New Roman" w:cs="Times New Roman"/>
          <w:color w:val="1F1F1F"/>
          <w:sz w:val="28"/>
        </w:rPr>
      </w:pPr>
      <w:r w:rsidRPr="00A634A1">
        <w:rPr>
          <w:rFonts w:ascii="Times New Roman" w:eastAsia="Times New Roman" w:hAnsi="Times New Roman" w:cs="Times New Roman"/>
          <w:color w:val="1F1F1F"/>
          <w:sz w:val="28"/>
        </w:rPr>
        <w:t>В качестве ингибиторов коррозии на низкоуглеродистой стали в 0</w:t>
      </w:r>
      <w:r w:rsidR="00452BDF">
        <w:rPr>
          <w:rFonts w:ascii="Times New Roman" w:eastAsia="Times New Roman" w:hAnsi="Times New Roman" w:cs="Times New Roman"/>
          <w:color w:val="1F1F1F"/>
          <w:sz w:val="28"/>
        </w:rPr>
        <w:t>.</w:t>
      </w:r>
      <w:r w:rsidRPr="00A634A1">
        <w:rPr>
          <w:rFonts w:ascii="Times New Roman" w:eastAsia="Times New Roman" w:hAnsi="Times New Roman" w:cs="Times New Roman"/>
          <w:color w:val="1F1F1F"/>
          <w:sz w:val="28"/>
        </w:rPr>
        <w:t>5 M H</w:t>
      </w:r>
      <w:r w:rsidRPr="00A634A1">
        <w:rPr>
          <w:rFonts w:ascii="Times New Roman" w:eastAsia="Times New Roman" w:hAnsi="Times New Roman" w:cs="Times New Roman"/>
          <w:color w:val="1F1F1F"/>
          <w:sz w:val="28"/>
          <w:vertAlign w:val="subscript"/>
        </w:rPr>
        <w:t>2</w:t>
      </w:r>
      <w:r w:rsidRPr="00A634A1">
        <w:rPr>
          <w:rFonts w:ascii="Times New Roman" w:eastAsia="Times New Roman" w:hAnsi="Times New Roman" w:cs="Times New Roman"/>
          <w:color w:val="1F1F1F"/>
          <w:sz w:val="28"/>
        </w:rPr>
        <w:t>SO</w:t>
      </w:r>
      <w:r w:rsidRPr="00A634A1">
        <w:rPr>
          <w:rFonts w:ascii="Times New Roman" w:eastAsia="Times New Roman" w:hAnsi="Times New Roman" w:cs="Times New Roman"/>
          <w:color w:val="1F1F1F"/>
          <w:sz w:val="28"/>
          <w:vertAlign w:val="subscript"/>
        </w:rPr>
        <w:t>4</w:t>
      </w:r>
      <w:r w:rsidRPr="00A634A1">
        <w:rPr>
          <w:rFonts w:ascii="Times New Roman" w:eastAsia="Times New Roman" w:hAnsi="Times New Roman" w:cs="Times New Roman"/>
          <w:color w:val="1F1F1F"/>
          <w:sz w:val="28"/>
        </w:rPr>
        <w:t xml:space="preserve"> исследованы два основных катионных поверхностно-активных вещества </w:t>
      </w:r>
      <w:r w:rsidR="00122EAF" w:rsidRPr="00A634A1">
        <w:rPr>
          <w:rFonts w:ascii="Times New Roman" w:eastAsia="Times New Roman" w:hAnsi="Times New Roman" w:cs="Times New Roman"/>
          <w:color w:val="1F1F1F"/>
          <w:sz w:val="28"/>
        </w:rPr>
        <w:t>-</w:t>
      </w:r>
      <w:r w:rsidRPr="00A634A1">
        <w:rPr>
          <w:rFonts w:ascii="Times New Roman" w:eastAsia="Times New Roman" w:hAnsi="Times New Roman" w:cs="Times New Roman"/>
          <w:color w:val="1F1F1F"/>
          <w:sz w:val="28"/>
        </w:rPr>
        <w:t xml:space="preserve"> </w:t>
      </w:r>
      <w:bookmarkStart w:id="7" w:name="_Hlk169363966"/>
      <w:proofErr w:type="spellStart"/>
      <w:r w:rsidRPr="00A634A1">
        <w:rPr>
          <w:rFonts w:ascii="Times New Roman" w:eastAsia="Times New Roman" w:hAnsi="Times New Roman" w:cs="Times New Roman"/>
          <w:color w:val="1F1F1F"/>
          <w:sz w:val="28"/>
        </w:rPr>
        <w:t>додецилтриметилааммоний</w:t>
      </w:r>
      <w:proofErr w:type="spellEnd"/>
      <w:r w:rsidRPr="00A634A1">
        <w:rPr>
          <w:rFonts w:ascii="Times New Roman" w:eastAsia="Times New Roman" w:hAnsi="Times New Roman" w:cs="Times New Roman"/>
          <w:color w:val="1F1F1F"/>
          <w:sz w:val="28"/>
        </w:rPr>
        <w:t xml:space="preserve"> бромид</w:t>
      </w:r>
      <w:bookmarkEnd w:id="7"/>
      <w:r w:rsidRPr="00A634A1">
        <w:rPr>
          <w:rFonts w:ascii="Times New Roman" w:eastAsia="Times New Roman" w:hAnsi="Times New Roman" w:cs="Times New Roman"/>
          <w:color w:val="1F1F1F"/>
          <w:sz w:val="28"/>
        </w:rPr>
        <w:t xml:space="preserve"> </w:t>
      </w:r>
      <w:bookmarkStart w:id="8" w:name="_Hlk169363955"/>
      <w:r w:rsidRPr="00A634A1">
        <w:rPr>
          <w:rFonts w:ascii="Times New Roman" w:eastAsia="Times New Roman" w:hAnsi="Times New Roman" w:cs="Times New Roman"/>
          <w:color w:val="1F1F1F"/>
          <w:sz w:val="28"/>
        </w:rPr>
        <w:t>ДТАБ</w:t>
      </w:r>
      <w:bookmarkEnd w:id="8"/>
      <w:r w:rsidRPr="00A634A1">
        <w:rPr>
          <w:rFonts w:ascii="Times New Roman" w:eastAsia="Times New Roman" w:hAnsi="Times New Roman" w:cs="Times New Roman"/>
          <w:color w:val="1F1F1F"/>
          <w:sz w:val="28"/>
        </w:rPr>
        <w:t xml:space="preserve"> и </w:t>
      </w:r>
      <w:bookmarkStart w:id="9" w:name="_Hlk169363989"/>
      <w:proofErr w:type="spellStart"/>
      <w:r w:rsidRPr="00A634A1">
        <w:rPr>
          <w:rFonts w:ascii="Times New Roman" w:eastAsia="Times New Roman" w:hAnsi="Times New Roman" w:cs="Times New Roman"/>
          <w:color w:val="1F1F1F"/>
          <w:sz w:val="28"/>
        </w:rPr>
        <w:t>цетилпиридиния</w:t>
      </w:r>
      <w:proofErr w:type="spellEnd"/>
      <w:r w:rsidRPr="00A634A1">
        <w:rPr>
          <w:rFonts w:ascii="Times New Roman" w:eastAsia="Times New Roman" w:hAnsi="Times New Roman" w:cs="Times New Roman"/>
          <w:color w:val="1F1F1F"/>
          <w:sz w:val="28"/>
        </w:rPr>
        <w:t xml:space="preserve"> хлорид</w:t>
      </w:r>
      <w:bookmarkEnd w:id="9"/>
      <w:r w:rsidRPr="00A634A1">
        <w:rPr>
          <w:rFonts w:ascii="Times New Roman" w:eastAsia="Times New Roman" w:hAnsi="Times New Roman" w:cs="Times New Roman"/>
          <w:color w:val="1F1F1F"/>
          <w:sz w:val="28"/>
        </w:rPr>
        <w:t xml:space="preserve"> </w:t>
      </w:r>
      <w:bookmarkStart w:id="10" w:name="_Hlk169363978"/>
      <w:r w:rsidRPr="00A634A1">
        <w:rPr>
          <w:rFonts w:ascii="Times New Roman" w:eastAsia="Times New Roman" w:hAnsi="Times New Roman" w:cs="Times New Roman"/>
          <w:color w:val="1F1F1F"/>
          <w:sz w:val="28"/>
        </w:rPr>
        <w:t>ЦПХ</w:t>
      </w:r>
      <w:bookmarkEnd w:id="10"/>
      <w:r w:rsidRPr="00A634A1">
        <w:rPr>
          <w:rFonts w:ascii="Times New Roman" w:eastAsia="Times New Roman" w:hAnsi="Times New Roman" w:cs="Times New Roman"/>
          <w:color w:val="1F1F1F"/>
          <w:sz w:val="28"/>
        </w:rPr>
        <w:t xml:space="preserve"> с различиями в алкильной цепи с потерей веса и методом </w:t>
      </w:r>
      <w:proofErr w:type="spellStart"/>
      <w:r w:rsidRPr="00A634A1">
        <w:rPr>
          <w:rFonts w:ascii="Times New Roman" w:eastAsia="Times New Roman" w:hAnsi="Times New Roman" w:cs="Times New Roman"/>
          <w:color w:val="1F1F1F"/>
          <w:sz w:val="28"/>
        </w:rPr>
        <w:t>потенциодинамической</w:t>
      </w:r>
      <w:proofErr w:type="spellEnd"/>
      <w:r w:rsidRPr="00A634A1">
        <w:rPr>
          <w:rFonts w:ascii="Times New Roman" w:eastAsia="Times New Roman" w:hAnsi="Times New Roman" w:cs="Times New Roman"/>
          <w:color w:val="1F1F1F"/>
          <w:sz w:val="28"/>
        </w:rPr>
        <w:t xml:space="preserve"> поляризации. Для поддержания заявленных растворов образцов</w:t>
      </w:r>
      <w:r>
        <w:rPr>
          <w:rFonts w:ascii="Times New Roman" w:eastAsia="Times New Roman" w:hAnsi="Times New Roman" w:cs="Times New Roman"/>
          <w:color w:val="1F1F1F"/>
          <w:sz w:val="28"/>
        </w:rPr>
        <w:t xml:space="preserve"> использовались три различные температуры (298,15, 308,15 и 318,15 К) для концентраций ниже, выше и при оптимальной </w:t>
      </w:r>
      <w:bookmarkStart w:id="11" w:name="_Hlk169364025"/>
      <w:r>
        <w:rPr>
          <w:rFonts w:ascii="Times New Roman" w:eastAsia="Times New Roman" w:hAnsi="Times New Roman" w:cs="Times New Roman"/>
          <w:color w:val="1F1F1F"/>
          <w:sz w:val="28"/>
        </w:rPr>
        <w:t>критической концентрации мицелл</w:t>
      </w:r>
      <w:bookmarkEnd w:id="11"/>
      <w:r>
        <w:rPr>
          <w:rFonts w:ascii="Times New Roman" w:eastAsia="Times New Roman" w:hAnsi="Times New Roman" w:cs="Times New Roman"/>
          <w:color w:val="1F1F1F"/>
          <w:sz w:val="28"/>
        </w:rPr>
        <w:t xml:space="preserve"> (</w:t>
      </w:r>
      <w:bookmarkStart w:id="12" w:name="_Hlk169364014"/>
      <w:r>
        <w:rPr>
          <w:rFonts w:ascii="Times New Roman" w:eastAsia="Times New Roman" w:hAnsi="Times New Roman" w:cs="Times New Roman"/>
          <w:color w:val="1F1F1F"/>
          <w:sz w:val="28"/>
        </w:rPr>
        <w:t>КМЦ</w:t>
      </w:r>
      <w:bookmarkEnd w:id="12"/>
      <w:r>
        <w:rPr>
          <w:rFonts w:ascii="Times New Roman" w:eastAsia="Times New Roman" w:hAnsi="Times New Roman" w:cs="Times New Roman"/>
          <w:color w:val="1F1F1F"/>
          <w:sz w:val="28"/>
        </w:rPr>
        <w:t>) катионных поверхностно-активных веществ. Результаты показывают, что 0</w:t>
      </w:r>
      <w:r w:rsidR="00452BDF">
        <w:rPr>
          <w:rFonts w:ascii="Times New Roman" w:eastAsia="Times New Roman" w:hAnsi="Times New Roman" w:cs="Times New Roman"/>
          <w:color w:val="1F1F1F"/>
          <w:sz w:val="28"/>
        </w:rPr>
        <w:t>.</w:t>
      </w:r>
      <w:r>
        <w:rPr>
          <w:rFonts w:ascii="Times New Roman" w:eastAsia="Times New Roman" w:hAnsi="Times New Roman" w:cs="Times New Roman"/>
          <w:color w:val="1F1F1F"/>
          <w:sz w:val="28"/>
        </w:rPr>
        <w:t>5 М ДТАБ с аммонийной группой дают более высокую эффективность ингибирования, чем 0</w:t>
      </w:r>
      <w:r w:rsidR="00452BDF">
        <w:rPr>
          <w:rFonts w:ascii="Times New Roman" w:eastAsia="Times New Roman" w:hAnsi="Times New Roman" w:cs="Times New Roman"/>
          <w:color w:val="1F1F1F"/>
          <w:sz w:val="28"/>
        </w:rPr>
        <w:t>.</w:t>
      </w:r>
      <w:r>
        <w:rPr>
          <w:rFonts w:ascii="Times New Roman" w:eastAsia="Times New Roman" w:hAnsi="Times New Roman" w:cs="Times New Roman"/>
          <w:color w:val="1F1F1F"/>
          <w:sz w:val="28"/>
        </w:rPr>
        <w:t>5 М КТК с пиридиновой группой</w:t>
      </w:r>
      <w:r w:rsidR="00452BDF">
        <w:rPr>
          <w:rFonts w:ascii="Times New Roman" w:eastAsia="Times New Roman" w:hAnsi="Times New Roman" w:cs="Times New Roman"/>
          <w:color w:val="1F1F1F"/>
          <w:sz w:val="28"/>
        </w:rPr>
        <w:t xml:space="preserve"> методом </w:t>
      </w:r>
      <w:r w:rsidR="00452BDF" w:rsidRPr="00F070E4">
        <w:rPr>
          <w:rFonts w:ascii="Times New Roman" w:eastAsia="Times New Roman" w:hAnsi="Times New Roman" w:cs="Times New Roman"/>
          <w:color w:val="1F1F1F"/>
          <w:sz w:val="28"/>
        </w:rPr>
        <w:t>PDP.</w:t>
      </w:r>
      <w:r w:rsidR="00F070E4">
        <w:rPr>
          <w:rFonts w:ascii="Times New Roman" w:eastAsia="Times New Roman" w:hAnsi="Times New Roman" w:cs="Times New Roman"/>
          <w:color w:val="1F1F1F"/>
          <w:sz w:val="28"/>
        </w:rPr>
        <w:t xml:space="preserve"> </w:t>
      </w:r>
      <w:r>
        <w:rPr>
          <w:rFonts w:ascii="Times New Roman" w:eastAsia="Times New Roman" w:hAnsi="Times New Roman" w:cs="Times New Roman"/>
          <w:color w:val="1F1F1F"/>
          <w:sz w:val="28"/>
        </w:rPr>
        <w:t xml:space="preserve">Предельная эффективность ингибирования зависит от длины цепи и уменьшается с повышением температуры, </w:t>
      </w:r>
      <w:r>
        <w:rPr>
          <w:rFonts w:ascii="Times New Roman" w:eastAsia="Times New Roman" w:hAnsi="Times New Roman" w:cs="Times New Roman"/>
          <w:color w:val="1F1F1F"/>
          <w:sz w:val="28"/>
        </w:rPr>
        <w:lastRenderedPageBreak/>
        <w:t xml:space="preserve">а также увеличивается при добавлении концентрации катионных поверхностно-активных веществ. В районе КМЦ наибольшую эффективность ингибирования показали оба поверхностно-активных вещества ЦПХ и ДТАБ, которые следуют изотерме адсорбции </w:t>
      </w:r>
      <w:proofErr w:type="spellStart"/>
      <w:r>
        <w:rPr>
          <w:rFonts w:ascii="Times New Roman" w:eastAsia="Times New Roman" w:hAnsi="Times New Roman" w:cs="Times New Roman"/>
          <w:color w:val="1F1F1F"/>
          <w:sz w:val="28"/>
        </w:rPr>
        <w:t>Ленгмюра</w:t>
      </w:r>
      <w:proofErr w:type="spellEnd"/>
      <w:r>
        <w:rPr>
          <w:rFonts w:ascii="Times New Roman" w:eastAsia="Times New Roman" w:hAnsi="Times New Roman" w:cs="Times New Roman"/>
          <w:color w:val="1F1F1F"/>
          <w:sz w:val="28"/>
        </w:rPr>
        <w:t xml:space="preserve"> и иллюстрируют смешанный тип ингибиторов коррозии с преобладанием катодных реакций. Кроме того, предложенные механизмы ингибиторов, проявляющие </w:t>
      </w:r>
      <w:r w:rsidRPr="00780C8D">
        <w:rPr>
          <w:rFonts w:ascii="Times New Roman" w:eastAsia="Times New Roman" w:hAnsi="Times New Roman" w:cs="Times New Roman"/>
          <w:color w:val="1F1F1F"/>
          <w:sz w:val="28"/>
        </w:rPr>
        <w:t xml:space="preserve">как физическую, так и химическую адсорбцию, подтверждены свободной энергией адсорбции для ДТАБ </w:t>
      </w:r>
      <w:proofErr w:type="gramStart"/>
      <w:r w:rsidR="00122EAF">
        <w:rPr>
          <w:rFonts w:ascii="Times New Roman" w:eastAsia="Times New Roman" w:hAnsi="Times New Roman" w:cs="Times New Roman"/>
          <w:color w:val="1F1F1F"/>
          <w:sz w:val="28"/>
        </w:rPr>
        <w:t xml:space="preserve">= </w:t>
      </w:r>
      <w:r w:rsidRPr="00780C8D">
        <w:rPr>
          <w:rFonts w:ascii="Times New Roman" w:eastAsia="Times New Roman" w:hAnsi="Times New Roman" w:cs="Times New Roman"/>
          <w:color w:val="1F1F1F"/>
          <w:sz w:val="28"/>
        </w:rPr>
        <w:t xml:space="preserve"> &gt;</w:t>
      </w:r>
      <w:proofErr w:type="gramEnd"/>
      <w:r w:rsidRPr="00780C8D">
        <w:rPr>
          <w:rFonts w:ascii="Times New Roman" w:eastAsia="Times New Roman" w:hAnsi="Times New Roman" w:cs="Times New Roman"/>
          <w:color w:val="1F1F1F"/>
          <w:sz w:val="28"/>
        </w:rPr>
        <w:t>28–34,5 кДж/моль, для ЦПХ = &gt;31,07–42,91 кДж/моль [</w:t>
      </w:r>
      <w:r w:rsidR="000469E4" w:rsidRPr="00780C8D">
        <w:rPr>
          <w:rFonts w:ascii="Times New Roman" w:eastAsia="Times New Roman" w:hAnsi="Times New Roman" w:cs="Times New Roman"/>
          <w:color w:val="1F1F1F"/>
          <w:sz w:val="28"/>
        </w:rPr>
        <w:t>84</w:t>
      </w:r>
      <w:r w:rsidRPr="00780C8D">
        <w:rPr>
          <w:rFonts w:ascii="Times New Roman" w:eastAsia="Times New Roman" w:hAnsi="Times New Roman" w:cs="Times New Roman"/>
          <w:color w:val="1F1F1F"/>
          <w:sz w:val="28"/>
        </w:rPr>
        <w:t>].</w:t>
      </w:r>
    </w:p>
    <w:p w14:paraId="7E683A1F" w14:textId="287699EA" w:rsidR="00C37BC5" w:rsidRPr="00F1061A" w:rsidRDefault="00C37BC5" w:rsidP="00C37BC5">
      <w:pPr>
        <w:spacing w:after="0" w:line="240" w:lineRule="auto"/>
        <w:ind w:firstLine="709"/>
        <w:jc w:val="both"/>
        <w:rPr>
          <w:rFonts w:ascii="Times New Roman" w:eastAsia="Times New Roman" w:hAnsi="Times New Roman" w:cs="Times New Roman"/>
          <w:color w:val="1F1F1F"/>
          <w:sz w:val="28"/>
        </w:rPr>
      </w:pPr>
      <w:r w:rsidRPr="00F1061A">
        <w:rPr>
          <w:rFonts w:ascii="Times New Roman" w:eastAsia="Times New Roman" w:hAnsi="Times New Roman" w:cs="Times New Roman"/>
          <w:color w:val="1F1F1F"/>
          <w:sz w:val="28"/>
        </w:rPr>
        <w:t xml:space="preserve">Из-за своих </w:t>
      </w:r>
      <w:proofErr w:type="spellStart"/>
      <w:r w:rsidRPr="00F1061A">
        <w:rPr>
          <w:rFonts w:ascii="Times New Roman" w:eastAsia="Times New Roman" w:hAnsi="Times New Roman" w:cs="Times New Roman"/>
          <w:color w:val="1F1F1F"/>
          <w:sz w:val="28"/>
        </w:rPr>
        <w:t>электродонорных</w:t>
      </w:r>
      <w:proofErr w:type="spellEnd"/>
      <w:r w:rsidRPr="00F1061A">
        <w:rPr>
          <w:rFonts w:ascii="Times New Roman" w:eastAsia="Times New Roman" w:hAnsi="Times New Roman" w:cs="Times New Roman"/>
          <w:color w:val="1F1F1F"/>
          <w:sz w:val="28"/>
        </w:rPr>
        <w:t xml:space="preserve"> и </w:t>
      </w:r>
      <w:proofErr w:type="spellStart"/>
      <w:r w:rsidRPr="00F1061A">
        <w:rPr>
          <w:rFonts w:ascii="Times New Roman" w:eastAsia="Times New Roman" w:hAnsi="Times New Roman" w:cs="Times New Roman"/>
          <w:color w:val="1F1F1F"/>
          <w:sz w:val="28"/>
        </w:rPr>
        <w:t>электроаттракционных</w:t>
      </w:r>
      <w:proofErr w:type="spellEnd"/>
      <w:r w:rsidRPr="00F1061A">
        <w:rPr>
          <w:rFonts w:ascii="Times New Roman" w:eastAsia="Times New Roman" w:hAnsi="Times New Roman" w:cs="Times New Roman"/>
          <w:color w:val="1F1F1F"/>
          <w:sz w:val="28"/>
        </w:rPr>
        <w:t xml:space="preserve"> участков эпоксидная смола является одним из лучших ингибиторов коррозии. В этом исследовании целью является оценка эффективности </w:t>
      </w:r>
      <w:proofErr w:type="spellStart"/>
      <w:r w:rsidRPr="00F1061A">
        <w:rPr>
          <w:rFonts w:ascii="Times New Roman" w:eastAsia="Times New Roman" w:hAnsi="Times New Roman" w:cs="Times New Roman"/>
          <w:color w:val="1F1F1F"/>
          <w:sz w:val="28"/>
        </w:rPr>
        <w:t>пентаглицидилового</w:t>
      </w:r>
      <w:proofErr w:type="spellEnd"/>
      <w:r w:rsidRPr="00F1061A">
        <w:rPr>
          <w:rFonts w:ascii="Times New Roman" w:eastAsia="Times New Roman" w:hAnsi="Times New Roman" w:cs="Times New Roman"/>
          <w:color w:val="1F1F1F"/>
          <w:sz w:val="28"/>
        </w:rPr>
        <w:t xml:space="preserve"> эфира </w:t>
      </w:r>
      <w:proofErr w:type="spellStart"/>
      <w:r w:rsidRPr="00F1061A">
        <w:rPr>
          <w:rFonts w:ascii="Times New Roman" w:eastAsia="Times New Roman" w:hAnsi="Times New Roman" w:cs="Times New Roman"/>
          <w:color w:val="1F1F1F"/>
          <w:sz w:val="28"/>
        </w:rPr>
        <w:t>пентафеноксида</w:t>
      </w:r>
      <w:proofErr w:type="spellEnd"/>
      <w:r w:rsidRPr="00F1061A">
        <w:rPr>
          <w:rFonts w:ascii="Times New Roman" w:eastAsia="Times New Roman" w:hAnsi="Times New Roman" w:cs="Times New Roman"/>
          <w:color w:val="1F1F1F"/>
          <w:sz w:val="28"/>
        </w:rPr>
        <w:t xml:space="preserve"> фосфора (PHQ) в качестве ингибитора коррозии. Исследование проводилось на углеродистой стали в кислой среде (0</w:t>
      </w:r>
      <w:r w:rsidR="0028385C">
        <w:rPr>
          <w:rFonts w:ascii="Times New Roman" w:eastAsia="Times New Roman" w:hAnsi="Times New Roman" w:cs="Times New Roman"/>
          <w:color w:val="1F1F1F"/>
          <w:sz w:val="28"/>
        </w:rPr>
        <w:t>.</w:t>
      </w:r>
      <w:r w:rsidRPr="00F1061A">
        <w:rPr>
          <w:rFonts w:ascii="Times New Roman" w:eastAsia="Times New Roman" w:hAnsi="Times New Roman" w:cs="Times New Roman"/>
          <w:color w:val="1F1F1F"/>
          <w:sz w:val="28"/>
        </w:rPr>
        <w:t>5 M H</w:t>
      </w:r>
      <w:r w:rsidRPr="00F1061A">
        <w:rPr>
          <w:rFonts w:ascii="Times New Roman" w:eastAsia="Times New Roman" w:hAnsi="Times New Roman" w:cs="Times New Roman"/>
          <w:color w:val="1F1F1F"/>
          <w:sz w:val="28"/>
          <w:vertAlign w:val="subscript"/>
        </w:rPr>
        <w:t>2</w:t>
      </w:r>
      <w:r w:rsidRPr="00F1061A">
        <w:rPr>
          <w:rFonts w:ascii="Times New Roman" w:eastAsia="Times New Roman" w:hAnsi="Times New Roman" w:cs="Times New Roman"/>
          <w:color w:val="1F1F1F"/>
          <w:sz w:val="28"/>
        </w:rPr>
        <w:t>SO</w:t>
      </w:r>
      <w:r w:rsidRPr="00F1061A">
        <w:rPr>
          <w:rFonts w:ascii="Times New Roman" w:eastAsia="Times New Roman" w:hAnsi="Times New Roman" w:cs="Times New Roman"/>
          <w:color w:val="1F1F1F"/>
          <w:sz w:val="28"/>
          <w:vertAlign w:val="subscript"/>
        </w:rPr>
        <w:t>4</w:t>
      </w:r>
      <w:r w:rsidRPr="00F1061A">
        <w:rPr>
          <w:rFonts w:ascii="Times New Roman" w:eastAsia="Times New Roman" w:hAnsi="Times New Roman" w:cs="Times New Roman"/>
          <w:color w:val="1F1F1F"/>
          <w:sz w:val="28"/>
        </w:rPr>
        <w:t>) при 298 K с использованием методов потери массы и электрохимии, а поверхность исследовалась с помощью SEM/EDS</w:t>
      </w:r>
      <w:r w:rsidR="0028385C">
        <w:rPr>
          <w:rFonts w:ascii="Times New Roman" w:eastAsia="Times New Roman" w:hAnsi="Times New Roman" w:cs="Times New Roman"/>
          <w:color w:val="1F1F1F"/>
          <w:sz w:val="28"/>
        </w:rPr>
        <w:t xml:space="preserve"> </w:t>
      </w:r>
      <w:r w:rsidR="0028385C" w:rsidRPr="00F1061A">
        <w:rPr>
          <w:rFonts w:ascii="Times New Roman" w:eastAsia="Times New Roman" w:hAnsi="Times New Roman" w:cs="Times New Roman"/>
          <w:color w:val="1F1F1F"/>
          <w:sz w:val="28"/>
        </w:rPr>
        <w:t xml:space="preserve">и </w:t>
      </w:r>
      <w:r w:rsidR="0028385C" w:rsidRPr="0028385C">
        <w:rPr>
          <w:rFonts w:ascii="Times New Roman" w:eastAsia="Times New Roman" w:hAnsi="Times New Roman" w:cs="Times New Roman"/>
          <w:color w:val="1F1F1F"/>
          <w:sz w:val="28"/>
        </w:rPr>
        <w:t>AFM</w:t>
      </w:r>
      <w:r w:rsidRPr="0028385C">
        <w:rPr>
          <w:rFonts w:ascii="Times New Roman" w:eastAsia="Times New Roman" w:hAnsi="Times New Roman" w:cs="Times New Roman"/>
          <w:color w:val="1F1F1F"/>
          <w:sz w:val="28"/>
        </w:rPr>
        <w:t>.</w:t>
      </w:r>
      <w:r w:rsidRPr="00F1061A">
        <w:rPr>
          <w:rFonts w:ascii="Times New Roman" w:eastAsia="Times New Roman" w:hAnsi="Times New Roman" w:cs="Times New Roman"/>
          <w:color w:val="1F1F1F"/>
          <w:sz w:val="28"/>
        </w:rPr>
        <w:t xml:space="preserve"> Результаты показали, что поведение ингибитора коррозии отличное в серной кислоте, и эффективность ингибитора достигла значения 94,23% и 94,96% при концентрации ингибитора 10</w:t>
      </w:r>
      <w:r w:rsidRPr="00F1061A">
        <w:rPr>
          <w:rFonts w:ascii="Times New Roman" w:eastAsia="Times New Roman" w:hAnsi="Times New Roman" w:cs="Times New Roman"/>
          <w:color w:val="1F1F1F"/>
          <w:sz w:val="28"/>
          <w:vertAlign w:val="superscript"/>
        </w:rPr>
        <w:t>-3</w:t>
      </w:r>
      <w:r w:rsidRPr="00F1061A">
        <w:rPr>
          <w:rFonts w:ascii="Times New Roman" w:eastAsia="Times New Roman" w:hAnsi="Times New Roman" w:cs="Times New Roman"/>
          <w:color w:val="1F1F1F"/>
          <w:sz w:val="28"/>
        </w:rPr>
        <w:t xml:space="preserve"> М для PDP и PEIS соответственно. Изотерма адсорбции показывает, что наш ингибитор подчиняется адсорбции </w:t>
      </w:r>
      <w:proofErr w:type="spellStart"/>
      <w:r w:rsidRPr="00F1061A">
        <w:rPr>
          <w:rFonts w:ascii="Times New Roman" w:eastAsia="Times New Roman" w:hAnsi="Times New Roman" w:cs="Times New Roman"/>
          <w:color w:val="1F1F1F"/>
          <w:sz w:val="28"/>
        </w:rPr>
        <w:t>Ленгмюра</w:t>
      </w:r>
      <w:proofErr w:type="spellEnd"/>
      <w:r w:rsidRPr="00F1061A">
        <w:rPr>
          <w:rFonts w:ascii="Times New Roman" w:eastAsia="Times New Roman" w:hAnsi="Times New Roman" w:cs="Times New Roman"/>
          <w:color w:val="1F1F1F"/>
          <w:sz w:val="28"/>
        </w:rPr>
        <w:t xml:space="preserve">, а значение </w:t>
      </w:r>
      <w:proofErr w:type="spellStart"/>
      <w:r w:rsidRPr="00F1061A">
        <w:rPr>
          <w:rFonts w:ascii="Times New Roman" w:eastAsia="Times New Roman" w:hAnsi="Times New Roman" w:cs="Times New Roman"/>
          <w:color w:val="1F1F1F"/>
          <w:sz w:val="28"/>
        </w:rPr>
        <w:t>ΔGads</w:t>
      </w:r>
      <w:proofErr w:type="spellEnd"/>
      <w:r w:rsidRPr="00F1061A">
        <w:rPr>
          <w:rFonts w:ascii="Times New Roman" w:eastAsia="Times New Roman" w:hAnsi="Times New Roman" w:cs="Times New Roman"/>
          <w:color w:val="1F1F1F"/>
          <w:sz w:val="28"/>
        </w:rPr>
        <w:t>* = -</w:t>
      </w:r>
      <w:r w:rsidR="00C65FC7">
        <w:rPr>
          <w:rFonts w:ascii="Times New Roman" w:eastAsia="Times New Roman" w:hAnsi="Times New Roman" w:cs="Times New Roman"/>
          <w:color w:val="1F1F1F"/>
          <w:sz w:val="28"/>
        </w:rPr>
        <w:t xml:space="preserve"> </w:t>
      </w:r>
      <w:r w:rsidRPr="00F1061A">
        <w:rPr>
          <w:rFonts w:ascii="Times New Roman" w:eastAsia="Times New Roman" w:hAnsi="Times New Roman" w:cs="Times New Roman"/>
          <w:color w:val="1F1F1F"/>
          <w:sz w:val="28"/>
        </w:rPr>
        <w:t xml:space="preserve">44,91 кДж/моль означает, что молекулы ингибитора образуют химические связи с поверхностью электрода. Этот тип адсорбции называется </w:t>
      </w:r>
      <w:proofErr w:type="spellStart"/>
      <w:r w:rsidRPr="00F1061A">
        <w:rPr>
          <w:rFonts w:ascii="Times New Roman" w:eastAsia="Times New Roman" w:hAnsi="Times New Roman" w:cs="Times New Roman"/>
          <w:color w:val="1F1F1F"/>
          <w:sz w:val="28"/>
        </w:rPr>
        <w:t>хемисорбцией</w:t>
      </w:r>
      <w:proofErr w:type="spellEnd"/>
      <w:r w:rsidRPr="00F1061A">
        <w:rPr>
          <w:rFonts w:ascii="Times New Roman" w:eastAsia="Times New Roman" w:hAnsi="Times New Roman" w:cs="Times New Roman"/>
          <w:color w:val="1F1F1F"/>
          <w:sz w:val="28"/>
        </w:rPr>
        <w:t>. Анализ поверхности показывает, что ингибитор обладает хорошей защитой от коррозионных агентов. Экспериментальные результаты были подтверждены теоретическим исследованием [</w:t>
      </w:r>
      <w:r w:rsidR="0040157A">
        <w:rPr>
          <w:rFonts w:ascii="Times New Roman" w:eastAsia="Times New Roman" w:hAnsi="Times New Roman" w:cs="Times New Roman"/>
          <w:color w:val="1F1F1F"/>
          <w:sz w:val="28"/>
        </w:rPr>
        <w:t>85</w:t>
      </w:r>
      <w:r w:rsidRPr="00F1061A">
        <w:rPr>
          <w:rFonts w:ascii="Times New Roman" w:eastAsia="Times New Roman" w:hAnsi="Times New Roman" w:cs="Times New Roman"/>
          <w:color w:val="1F1F1F"/>
          <w:sz w:val="28"/>
        </w:rPr>
        <w:t>].</w:t>
      </w:r>
    </w:p>
    <w:p w14:paraId="7F8AC566" w14:textId="29B502F9" w:rsidR="00C37BC5" w:rsidRPr="00A634A1" w:rsidRDefault="00C37BC5" w:rsidP="00C37BC5">
      <w:pPr>
        <w:spacing w:after="0" w:line="240" w:lineRule="auto"/>
        <w:ind w:firstLine="709"/>
        <w:jc w:val="both"/>
        <w:rPr>
          <w:rFonts w:ascii="Times New Roman" w:eastAsia="Times New Roman" w:hAnsi="Times New Roman" w:cs="Times New Roman"/>
          <w:color w:val="1F1F1F"/>
          <w:sz w:val="28"/>
        </w:rPr>
      </w:pPr>
      <w:r w:rsidRPr="00F1061A">
        <w:rPr>
          <w:rFonts w:ascii="Times New Roman" w:eastAsia="Times New Roman" w:hAnsi="Times New Roman" w:cs="Times New Roman"/>
          <w:color w:val="1F1F1F"/>
          <w:sz w:val="28"/>
        </w:rPr>
        <w:t xml:space="preserve">Эта работа исследовала синергетический эффект экстракта </w:t>
      </w:r>
      <w:proofErr w:type="spellStart"/>
      <w:r w:rsidRPr="00F1061A">
        <w:rPr>
          <w:rFonts w:ascii="Times New Roman" w:eastAsia="Times New Roman" w:hAnsi="Times New Roman" w:cs="Times New Roman"/>
          <w:color w:val="1F1F1F"/>
          <w:sz w:val="28"/>
        </w:rPr>
        <w:t>Styphnolobium</w:t>
      </w:r>
      <w:proofErr w:type="spellEnd"/>
      <w:r w:rsidRPr="00F1061A">
        <w:rPr>
          <w:rFonts w:ascii="Times New Roman" w:eastAsia="Times New Roman" w:hAnsi="Times New Roman" w:cs="Times New Roman"/>
          <w:color w:val="1F1F1F"/>
          <w:sz w:val="28"/>
        </w:rPr>
        <w:t xml:space="preserve"> </w:t>
      </w:r>
      <w:proofErr w:type="spellStart"/>
      <w:r w:rsidRPr="00F1061A">
        <w:rPr>
          <w:rFonts w:ascii="Times New Roman" w:eastAsia="Times New Roman" w:hAnsi="Times New Roman" w:cs="Times New Roman"/>
          <w:color w:val="1F1F1F"/>
          <w:sz w:val="28"/>
        </w:rPr>
        <w:t>japonicum</w:t>
      </w:r>
      <w:proofErr w:type="spellEnd"/>
      <w:r w:rsidRPr="00F1061A">
        <w:rPr>
          <w:rFonts w:ascii="Times New Roman" w:eastAsia="Times New Roman" w:hAnsi="Times New Roman" w:cs="Times New Roman"/>
          <w:color w:val="1F1F1F"/>
          <w:sz w:val="28"/>
        </w:rPr>
        <w:t xml:space="preserve"> (L.) </w:t>
      </w:r>
      <w:proofErr w:type="spellStart"/>
      <w:r w:rsidRPr="00F1061A">
        <w:rPr>
          <w:rFonts w:ascii="Times New Roman" w:eastAsia="Times New Roman" w:hAnsi="Times New Roman" w:cs="Times New Roman"/>
          <w:color w:val="1F1F1F"/>
          <w:sz w:val="28"/>
        </w:rPr>
        <w:t>Schott</w:t>
      </w:r>
      <w:proofErr w:type="spellEnd"/>
      <w:r w:rsidRPr="00F1061A">
        <w:rPr>
          <w:rFonts w:ascii="Times New Roman" w:eastAsia="Times New Roman" w:hAnsi="Times New Roman" w:cs="Times New Roman"/>
          <w:color w:val="1F1F1F"/>
          <w:sz w:val="28"/>
        </w:rPr>
        <w:t xml:space="preserve"> (SE) и йодида калия (KI) на ингибирование коррозии углеродистой стали (CS) в растворе 0.5 моль/л H</w:t>
      </w:r>
      <w:r w:rsidRPr="00122EAF">
        <w:rPr>
          <w:rFonts w:ascii="Times New Roman" w:eastAsia="Times New Roman" w:hAnsi="Times New Roman" w:cs="Times New Roman"/>
          <w:color w:val="1F1F1F"/>
          <w:sz w:val="28"/>
          <w:vertAlign w:val="subscript"/>
        </w:rPr>
        <w:t>2</w:t>
      </w:r>
      <w:r w:rsidRPr="00F1061A">
        <w:rPr>
          <w:rFonts w:ascii="Times New Roman" w:eastAsia="Times New Roman" w:hAnsi="Times New Roman" w:cs="Times New Roman"/>
          <w:color w:val="1F1F1F"/>
          <w:sz w:val="28"/>
        </w:rPr>
        <w:t>SO</w:t>
      </w:r>
      <w:r w:rsidRPr="00122EAF">
        <w:rPr>
          <w:rFonts w:ascii="Times New Roman" w:eastAsia="Times New Roman" w:hAnsi="Times New Roman" w:cs="Times New Roman"/>
          <w:color w:val="1F1F1F"/>
          <w:sz w:val="28"/>
          <w:vertAlign w:val="subscript"/>
        </w:rPr>
        <w:t>4</w:t>
      </w:r>
      <w:r w:rsidRPr="00F1061A">
        <w:rPr>
          <w:rFonts w:ascii="Times New Roman" w:eastAsia="Times New Roman" w:hAnsi="Times New Roman" w:cs="Times New Roman"/>
          <w:color w:val="1F1F1F"/>
          <w:sz w:val="28"/>
        </w:rPr>
        <w:t xml:space="preserve">. Сначала функциональные группы в SE были </w:t>
      </w:r>
      <w:r w:rsidRPr="00A634A1">
        <w:rPr>
          <w:rFonts w:ascii="Times New Roman" w:eastAsia="Times New Roman" w:hAnsi="Times New Roman" w:cs="Times New Roman"/>
          <w:color w:val="1F1F1F"/>
          <w:sz w:val="28"/>
        </w:rPr>
        <w:t xml:space="preserve">идентифицированы с использованием метода Фурье-преобразования инфракрасного излучения (FTIR). Результаты анализа UPLC–Q–TOF–MS подтвердили наличие основных </w:t>
      </w:r>
      <w:proofErr w:type="spellStart"/>
      <w:r w:rsidRPr="00A634A1">
        <w:rPr>
          <w:rFonts w:ascii="Times New Roman" w:eastAsia="Times New Roman" w:hAnsi="Times New Roman" w:cs="Times New Roman"/>
          <w:color w:val="1F1F1F"/>
          <w:sz w:val="28"/>
        </w:rPr>
        <w:t>фитоконституентов</w:t>
      </w:r>
      <w:proofErr w:type="spellEnd"/>
      <w:r w:rsidRPr="00A634A1">
        <w:rPr>
          <w:rFonts w:ascii="Times New Roman" w:eastAsia="Times New Roman" w:hAnsi="Times New Roman" w:cs="Times New Roman"/>
          <w:color w:val="1F1F1F"/>
          <w:sz w:val="28"/>
        </w:rPr>
        <w:t xml:space="preserve"> в SE: </w:t>
      </w:r>
      <w:proofErr w:type="spellStart"/>
      <w:r w:rsidRPr="00A634A1">
        <w:rPr>
          <w:rFonts w:ascii="Times New Roman" w:eastAsia="Times New Roman" w:hAnsi="Times New Roman" w:cs="Times New Roman"/>
          <w:color w:val="1F1F1F"/>
          <w:sz w:val="28"/>
        </w:rPr>
        <w:t>глутаровая</w:t>
      </w:r>
      <w:proofErr w:type="spellEnd"/>
      <w:r w:rsidRPr="00A634A1">
        <w:rPr>
          <w:rFonts w:ascii="Times New Roman" w:eastAsia="Times New Roman" w:hAnsi="Times New Roman" w:cs="Times New Roman"/>
          <w:color w:val="1F1F1F"/>
          <w:sz w:val="28"/>
        </w:rPr>
        <w:t xml:space="preserve"> кислота 2,3-дигидроксибензойная кислота, </w:t>
      </w:r>
      <w:proofErr w:type="spellStart"/>
      <w:r w:rsidRPr="00A634A1">
        <w:rPr>
          <w:rFonts w:ascii="Times New Roman" w:eastAsia="Times New Roman" w:hAnsi="Times New Roman" w:cs="Times New Roman"/>
          <w:color w:val="1F1F1F"/>
          <w:sz w:val="28"/>
        </w:rPr>
        <w:t>оксоадипиновая</w:t>
      </w:r>
      <w:proofErr w:type="spellEnd"/>
      <w:r w:rsidRPr="00A634A1">
        <w:rPr>
          <w:rFonts w:ascii="Times New Roman" w:eastAsia="Times New Roman" w:hAnsi="Times New Roman" w:cs="Times New Roman"/>
          <w:color w:val="1F1F1F"/>
          <w:sz w:val="28"/>
        </w:rPr>
        <w:t xml:space="preserve"> кислота, изолейцин, 2-оксовалериановая кислота, л-фенилаланин, </w:t>
      </w:r>
      <w:proofErr w:type="spellStart"/>
      <w:r w:rsidRPr="00A634A1">
        <w:rPr>
          <w:rFonts w:ascii="Times New Roman" w:eastAsia="Times New Roman" w:hAnsi="Times New Roman" w:cs="Times New Roman"/>
          <w:color w:val="1F1F1F"/>
          <w:sz w:val="28"/>
        </w:rPr>
        <w:t>индолин</w:t>
      </w:r>
      <w:proofErr w:type="spellEnd"/>
      <w:r w:rsidRPr="00A634A1">
        <w:rPr>
          <w:rFonts w:ascii="Times New Roman" w:eastAsia="Times New Roman" w:hAnsi="Times New Roman" w:cs="Times New Roman"/>
          <w:color w:val="1F1F1F"/>
          <w:sz w:val="28"/>
        </w:rPr>
        <w:t xml:space="preserve"> и тригонеллин. Далее было проведено всестороннее исследование антикоррозионных свойств SE в отсутствие и присутствии KI с использованием различных методов, включая электрохимическую </w:t>
      </w:r>
      <w:proofErr w:type="spellStart"/>
      <w:r w:rsidRPr="00A634A1">
        <w:rPr>
          <w:rFonts w:ascii="Times New Roman" w:eastAsia="Times New Roman" w:hAnsi="Times New Roman" w:cs="Times New Roman"/>
          <w:color w:val="1F1F1F"/>
          <w:sz w:val="28"/>
        </w:rPr>
        <w:t>импедансную</w:t>
      </w:r>
      <w:proofErr w:type="spellEnd"/>
      <w:r w:rsidRPr="00A634A1">
        <w:rPr>
          <w:rFonts w:ascii="Times New Roman" w:eastAsia="Times New Roman" w:hAnsi="Times New Roman" w:cs="Times New Roman"/>
          <w:color w:val="1F1F1F"/>
          <w:sz w:val="28"/>
        </w:rPr>
        <w:t xml:space="preserve"> спектроскопию (EIS), сканирующую электронную микроскопию (SEM), </w:t>
      </w:r>
      <w:proofErr w:type="spellStart"/>
      <w:r w:rsidRPr="00A634A1">
        <w:rPr>
          <w:rFonts w:ascii="Times New Roman" w:eastAsia="Times New Roman" w:hAnsi="Times New Roman" w:cs="Times New Roman"/>
          <w:color w:val="1F1F1F"/>
          <w:sz w:val="28"/>
        </w:rPr>
        <w:t>ультрафиолетово</w:t>
      </w:r>
      <w:proofErr w:type="spellEnd"/>
      <w:r w:rsidRPr="00A634A1">
        <w:rPr>
          <w:rFonts w:ascii="Times New Roman" w:eastAsia="Times New Roman" w:hAnsi="Times New Roman" w:cs="Times New Roman"/>
          <w:color w:val="1F1F1F"/>
          <w:sz w:val="28"/>
        </w:rPr>
        <w:t>-видимую спектроскопию (UV‒</w:t>
      </w:r>
      <w:proofErr w:type="spellStart"/>
      <w:r w:rsidRPr="00A634A1">
        <w:rPr>
          <w:rFonts w:ascii="Times New Roman" w:eastAsia="Times New Roman" w:hAnsi="Times New Roman" w:cs="Times New Roman"/>
          <w:color w:val="1F1F1F"/>
          <w:sz w:val="28"/>
        </w:rPr>
        <w:t>vis</w:t>
      </w:r>
      <w:proofErr w:type="spellEnd"/>
      <w:r w:rsidRPr="00A634A1">
        <w:rPr>
          <w:rFonts w:ascii="Times New Roman" w:eastAsia="Times New Roman" w:hAnsi="Times New Roman" w:cs="Times New Roman"/>
          <w:color w:val="1F1F1F"/>
          <w:sz w:val="28"/>
        </w:rPr>
        <w:t>) и рентгеновскую фотоэлектронную спектроскопию (XPS), а также теоретические исследования, такие как квантово-химические расчеты (QC) и молекулярно-динамические моделирования (MS). Результаты показали, что комбинация SE+KI превосходит SE или KI по отдельности, достигая значительного ингибирования коррозии на уровне 94</w:t>
      </w:r>
      <w:r w:rsidR="0028385C">
        <w:rPr>
          <w:rFonts w:ascii="Times New Roman" w:eastAsia="Times New Roman" w:hAnsi="Times New Roman" w:cs="Times New Roman"/>
          <w:color w:val="1F1F1F"/>
          <w:sz w:val="28"/>
        </w:rPr>
        <w:t>.</w:t>
      </w:r>
      <w:r w:rsidRPr="00A634A1">
        <w:rPr>
          <w:rFonts w:ascii="Times New Roman" w:eastAsia="Times New Roman" w:hAnsi="Times New Roman" w:cs="Times New Roman"/>
          <w:color w:val="1F1F1F"/>
          <w:sz w:val="28"/>
        </w:rPr>
        <w:t>6 % для CS в растворе H</w:t>
      </w:r>
      <w:r w:rsidRPr="00A634A1">
        <w:rPr>
          <w:rFonts w:ascii="Times New Roman" w:eastAsia="Times New Roman" w:hAnsi="Times New Roman" w:cs="Times New Roman"/>
          <w:color w:val="1F1F1F"/>
          <w:sz w:val="28"/>
          <w:vertAlign w:val="subscript"/>
        </w:rPr>
        <w:t>2</w:t>
      </w:r>
      <w:r w:rsidRPr="00A634A1">
        <w:rPr>
          <w:rFonts w:ascii="Times New Roman" w:eastAsia="Times New Roman" w:hAnsi="Times New Roman" w:cs="Times New Roman"/>
          <w:color w:val="1F1F1F"/>
          <w:sz w:val="28"/>
        </w:rPr>
        <w:t>SO</w:t>
      </w:r>
      <w:r w:rsidRPr="00A634A1">
        <w:rPr>
          <w:rFonts w:ascii="Times New Roman" w:eastAsia="Times New Roman" w:hAnsi="Times New Roman" w:cs="Times New Roman"/>
          <w:color w:val="1F1F1F"/>
          <w:sz w:val="28"/>
          <w:vertAlign w:val="subscript"/>
        </w:rPr>
        <w:t>4</w:t>
      </w:r>
      <w:r w:rsidRPr="00A634A1">
        <w:rPr>
          <w:rFonts w:ascii="Times New Roman" w:eastAsia="Times New Roman" w:hAnsi="Times New Roman" w:cs="Times New Roman"/>
          <w:color w:val="1F1F1F"/>
          <w:sz w:val="28"/>
        </w:rPr>
        <w:t>. Анализ SEM подтвердил, что поверхность CS становилась более гладкой при добавлении SE+KI в агрессивный раствор. Результаты показали, что SE способен ингибировать коррозию [</w:t>
      </w:r>
      <w:r w:rsidR="00B7545A" w:rsidRPr="00A634A1">
        <w:rPr>
          <w:rFonts w:ascii="Times New Roman" w:eastAsia="Times New Roman" w:hAnsi="Times New Roman" w:cs="Times New Roman"/>
          <w:color w:val="1F1F1F"/>
          <w:sz w:val="28"/>
        </w:rPr>
        <w:t>86</w:t>
      </w:r>
      <w:r w:rsidRPr="00A634A1">
        <w:rPr>
          <w:rFonts w:ascii="Times New Roman" w:eastAsia="Times New Roman" w:hAnsi="Times New Roman" w:cs="Times New Roman"/>
          <w:color w:val="1F1F1F"/>
          <w:sz w:val="28"/>
        </w:rPr>
        <w:t>].</w:t>
      </w:r>
    </w:p>
    <w:p w14:paraId="09C3C9ED" w14:textId="5FD62969" w:rsidR="00C37BC5" w:rsidRPr="00896E85" w:rsidRDefault="0028385C" w:rsidP="0001142E">
      <w:pPr>
        <w:tabs>
          <w:tab w:val="left" w:pos="709"/>
        </w:tabs>
        <w:spacing w:after="0" w:line="240" w:lineRule="auto"/>
        <w:ind w:firstLine="709"/>
        <w:jc w:val="both"/>
        <w:rPr>
          <w:rFonts w:ascii="Cambria Math" w:eastAsia="Cambria Math" w:hAnsi="Cambria Math" w:cs="Cambria Math"/>
          <w:color w:val="1F1F1F"/>
          <w:sz w:val="28"/>
        </w:rPr>
      </w:pPr>
      <w:r>
        <w:rPr>
          <w:rFonts w:ascii="Times New Roman" w:eastAsia="Times New Roman" w:hAnsi="Times New Roman" w:cs="Times New Roman"/>
          <w:color w:val="1F1F1F"/>
          <w:sz w:val="28"/>
        </w:rPr>
        <w:lastRenderedPageBreak/>
        <w:t>М</w:t>
      </w:r>
      <w:r w:rsidR="00C37BC5" w:rsidRPr="00A634A1">
        <w:rPr>
          <w:rFonts w:ascii="Times New Roman" w:eastAsia="Times New Roman" w:hAnsi="Times New Roman" w:cs="Times New Roman"/>
          <w:color w:val="1F1F1F"/>
          <w:sz w:val="28"/>
        </w:rPr>
        <w:t>икроструктура и коррозионное поведение стали [</w:t>
      </w:r>
      <w:r w:rsidR="00B7545A" w:rsidRPr="00A634A1">
        <w:rPr>
          <w:rFonts w:ascii="Times New Roman" w:eastAsia="Times New Roman" w:hAnsi="Times New Roman" w:cs="Times New Roman"/>
          <w:color w:val="1F1F1F"/>
          <w:sz w:val="28"/>
        </w:rPr>
        <w:t>87</w:t>
      </w:r>
      <w:r w:rsidR="00C37BC5" w:rsidRPr="00A634A1">
        <w:rPr>
          <w:rFonts w:ascii="Times New Roman" w:eastAsia="Times New Roman" w:hAnsi="Times New Roman" w:cs="Times New Roman"/>
          <w:color w:val="1F1F1F"/>
          <w:sz w:val="28"/>
        </w:rPr>
        <w:t xml:space="preserve">], подверженной атмосферным воздействиям, в трех растворах (S1: 3,5 </w:t>
      </w:r>
      <w:proofErr w:type="spellStart"/>
      <w:proofErr w:type="gramStart"/>
      <w:r w:rsidR="00C37BC5" w:rsidRPr="00A634A1">
        <w:rPr>
          <w:rFonts w:ascii="Times New Roman" w:eastAsia="Times New Roman" w:hAnsi="Times New Roman" w:cs="Times New Roman"/>
          <w:color w:val="1F1F1F"/>
          <w:sz w:val="28"/>
        </w:rPr>
        <w:t>мас</w:t>
      </w:r>
      <w:proofErr w:type="spellEnd"/>
      <w:r w:rsidR="00C37BC5" w:rsidRPr="00A634A1">
        <w:rPr>
          <w:rFonts w:ascii="Times New Roman" w:eastAsia="Times New Roman" w:hAnsi="Times New Roman" w:cs="Times New Roman"/>
          <w:color w:val="1F1F1F"/>
          <w:sz w:val="28"/>
        </w:rPr>
        <w:t>.%</w:t>
      </w:r>
      <w:proofErr w:type="gramEnd"/>
      <w:r w:rsidR="00C37BC5" w:rsidRPr="00A634A1">
        <w:rPr>
          <w:rFonts w:ascii="Times New Roman" w:eastAsia="Times New Roman" w:hAnsi="Times New Roman" w:cs="Times New Roman"/>
          <w:color w:val="1F1F1F"/>
          <w:sz w:val="28"/>
        </w:rPr>
        <w:t xml:space="preserve"> </w:t>
      </w:r>
      <w:r w:rsidR="00C37BC5" w:rsidRPr="00A634A1">
        <w:rPr>
          <w:rFonts w:ascii="Times New Roman" w:eastAsia="Times New Roman" w:hAnsi="Times New Roman" w:cs="Times New Roman"/>
          <w:color w:val="1F1F1F"/>
          <w:sz w:val="28"/>
          <w:lang w:val="en-US"/>
        </w:rPr>
        <w:t>NaCl</w:t>
      </w:r>
      <w:r w:rsidR="00C37BC5" w:rsidRPr="008B4720">
        <w:rPr>
          <w:rFonts w:ascii="Times New Roman" w:eastAsia="Times New Roman" w:hAnsi="Times New Roman" w:cs="Times New Roman"/>
          <w:color w:val="1F1F1F"/>
          <w:sz w:val="28"/>
          <w:lang w:val="en-US"/>
        </w:rPr>
        <w:t xml:space="preserve">, </w:t>
      </w:r>
      <w:r w:rsidR="00C37BC5" w:rsidRPr="00A634A1">
        <w:rPr>
          <w:rFonts w:ascii="Times New Roman" w:eastAsia="Times New Roman" w:hAnsi="Times New Roman" w:cs="Times New Roman"/>
          <w:color w:val="1F1F1F"/>
          <w:sz w:val="28"/>
          <w:lang w:val="en-US"/>
        </w:rPr>
        <w:t>S</w:t>
      </w:r>
      <w:r w:rsidR="00C37BC5" w:rsidRPr="008B4720">
        <w:rPr>
          <w:rFonts w:ascii="Times New Roman" w:eastAsia="Times New Roman" w:hAnsi="Times New Roman" w:cs="Times New Roman"/>
          <w:color w:val="1F1F1F"/>
          <w:sz w:val="28"/>
          <w:lang w:val="en-US"/>
        </w:rPr>
        <w:t xml:space="preserve">2: 3,5 </w:t>
      </w:r>
      <w:proofErr w:type="spellStart"/>
      <w:r w:rsidR="00C37BC5" w:rsidRPr="00A634A1">
        <w:rPr>
          <w:rFonts w:ascii="Times New Roman" w:eastAsia="Times New Roman" w:hAnsi="Times New Roman" w:cs="Times New Roman"/>
          <w:color w:val="1F1F1F"/>
          <w:sz w:val="28"/>
        </w:rPr>
        <w:t>мас</w:t>
      </w:r>
      <w:proofErr w:type="spellEnd"/>
      <w:r w:rsidR="00C37BC5" w:rsidRPr="008B4720">
        <w:rPr>
          <w:rFonts w:ascii="Times New Roman" w:eastAsia="Times New Roman" w:hAnsi="Times New Roman" w:cs="Times New Roman"/>
          <w:color w:val="1F1F1F"/>
          <w:sz w:val="28"/>
          <w:lang w:val="en-US"/>
        </w:rPr>
        <w:t xml:space="preserve">.% </w:t>
      </w:r>
      <w:r w:rsidR="00C37BC5" w:rsidRPr="00A634A1">
        <w:rPr>
          <w:rFonts w:ascii="Times New Roman" w:eastAsia="Times New Roman" w:hAnsi="Times New Roman" w:cs="Times New Roman"/>
          <w:color w:val="1F1F1F"/>
          <w:sz w:val="28"/>
          <w:lang w:val="en-US"/>
        </w:rPr>
        <w:t xml:space="preserve">NaCl+0,052 </w:t>
      </w:r>
      <w:proofErr w:type="spellStart"/>
      <w:r w:rsidR="00C37BC5" w:rsidRPr="00A634A1">
        <w:rPr>
          <w:rFonts w:ascii="Times New Roman" w:eastAsia="Times New Roman" w:hAnsi="Times New Roman" w:cs="Times New Roman"/>
          <w:color w:val="1F1F1F"/>
          <w:sz w:val="28"/>
        </w:rPr>
        <w:t>мас</w:t>
      </w:r>
      <w:proofErr w:type="spellEnd"/>
      <w:r w:rsidR="00C37BC5" w:rsidRPr="00A634A1">
        <w:rPr>
          <w:rFonts w:ascii="Times New Roman" w:eastAsia="Times New Roman" w:hAnsi="Times New Roman" w:cs="Times New Roman"/>
          <w:color w:val="1F1F1F"/>
          <w:sz w:val="28"/>
          <w:lang w:val="en-US"/>
        </w:rPr>
        <w:t>.% NaHSO</w:t>
      </w:r>
      <w:r w:rsidR="00C37BC5" w:rsidRPr="00A634A1">
        <w:rPr>
          <w:rFonts w:ascii="Times New Roman" w:eastAsia="Times New Roman" w:hAnsi="Times New Roman" w:cs="Times New Roman"/>
          <w:color w:val="1F1F1F"/>
          <w:sz w:val="28"/>
          <w:vertAlign w:val="subscript"/>
          <w:lang w:val="en-US"/>
        </w:rPr>
        <w:t>3</w:t>
      </w:r>
      <w:r w:rsidR="00C37BC5" w:rsidRPr="00A634A1">
        <w:rPr>
          <w:rFonts w:ascii="Times New Roman" w:eastAsia="Times New Roman" w:hAnsi="Times New Roman" w:cs="Times New Roman"/>
          <w:color w:val="1F1F1F"/>
          <w:sz w:val="28"/>
          <w:lang w:val="en-US"/>
        </w:rPr>
        <w:t xml:space="preserve">, S3: 3,5 </w:t>
      </w:r>
      <w:proofErr w:type="spellStart"/>
      <w:r w:rsidR="00C37BC5" w:rsidRPr="00A634A1">
        <w:rPr>
          <w:rFonts w:ascii="Times New Roman" w:eastAsia="Times New Roman" w:hAnsi="Times New Roman" w:cs="Times New Roman"/>
          <w:color w:val="1F1F1F"/>
          <w:sz w:val="28"/>
        </w:rPr>
        <w:t>мас</w:t>
      </w:r>
      <w:proofErr w:type="spellEnd"/>
      <w:r w:rsidR="00C37BC5" w:rsidRPr="00A634A1">
        <w:rPr>
          <w:rFonts w:ascii="Times New Roman" w:eastAsia="Times New Roman" w:hAnsi="Times New Roman" w:cs="Times New Roman"/>
          <w:color w:val="1F1F1F"/>
          <w:sz w:val="28"/>
          <w:lang w:val="en-US"/>
        </w:rPr>
        <w:t xml:space="preserve">.%  NaCl+0,907 </w:t>
      </w:r>
      <w:proofErr w:type="spellStart"/>
      <w:r w:rsidR="00C37BC5" w:rsidRPr="00A634A1">
        <w:rPr>
          <w:rFonts w:ascii="Times New Roman" w:eastAsia="Times New Roman" w:hAnsi="Times New Roman" w:cs="Times New Roman"/>
          <w:color w:val="1F1F1F"/>
          <w:sz w:val="28"/>
        </w:rPr>
        <w:t>мас</w:t>
      </w:r>
      <w:proofErr w:type="spellEnd"/>
      <w:r w:rsidR="00C37BC5" w:rsidRPr="00A634A1">
        <w:rPr>
          <w:rFonts w:ascii="Times New Roman" w:eastAsia="Times New Roman" w:hAnsi="Times New Roman" w:cs="Times New Roman"/>
          <w:color w:val="1F1F1F"/>
          <w:sz w:val="28"/>
          <w:lang w:val="en-US"/>
        </w:rPr>
        <w:t xml:space="preserve">.% </w:t>
      </w:r>
      <w:r w:rsidR="00C37BC5" w:rsidRPr="00A634A1">
        <w:rPr>
          <w:rFonts w:ascii="Times New Roman" w:eastAsia="Times New Roman" w:hAnsi="Times New Roman" w:cs="Times New Roman"/>
          <w:color w:val="1F1F1F"/>
          <w:sz w:val="28"/>
        </w:rPr>
        <w:t>NaHCO</w:t>
      </w:r>
      <w:r w:rsidR="00C37BC5" w:rsidRPr="00A634A1">
        <w:rPr>
          <w:rFonts w:ascii="Times New Roman" w:eastAsia="Times New Roman" w:hAnsi="Times New Roman" w:cs="Times New Roman"/>
          <w:color w:val="1F1F1F"/>
          <w:sz w:val="28"/>
          <w:vertAlign w:val="subscript"/>
        </w:rPr>
        <w:t>3</w:t>
      </w:r>
      <w:r w:rsidR="00C37BC5" w:rsidRPr="00A634A1">
        <w:rPr>
          <w:rFonts w:ascii="Times New Roman" w:eastAsia="Times New Roman" w:hAnsi="Times New Roman" w:cs="Times New Roman"/>
          <w:color w:val="1F1F1F"/>
          <w:sz w:val="28"/>
        </w:rPr>
        <w:t>) были исследованы. Показано</w:t>
      </w:r>
      <w:r w:rsidR="00C37BC5">
        <w:rPr>
          <w:rFonts w:ascii="Times New Roman" w:eastAsia="Times New Roman" w:hAnsi="Times New Roman" w:cs="Times New Roman"/>
          <w:color w:val="1F1F1F"/>
          <w:sz w:val="28"/>
        </w:rPr>
        <w:t>, что т</w:t>
      </w:r>
      <w:r w:rsidR="00C37BC5" w:rsidRPr="00F1061A">
        <w:rPr>
          <w:rFonts w:ascii="Times New Roman" w:eastAsia="Times New Roman" w:hAnsi="Times New Roman" w:cs="Times New Roman"/>
          <w:color w:val="1F1F1F"/>
          <w:sz w:val="28"/>
        </w:rPr>
        <w:t>олщина ржавчины увеличивается со временем погружения и составляет порядка S1</w:t>
      </w:r>
      <w:r w:rsidR="00C37BC5" w:rsidRPr="00F1061A">
        <w:rPr>
          <w:rFonts w:ascii="Times New Roman" w:eastAsia="SimSun" w:hAnsi="Times New Roman" w:cs="Times New Roman"/>
          <w:color w:val="1F1F1F"/>
          <w:sz w:val="28"/>
        </w:rPr>
        <w:t>＞</w:t>
      </w:r>
      <w:r w:rsidR="00C37BC5" w:rsidRPr="00F1061A">
        <w:rPr>
          <w:rFonts w:ascii="Times New Roman" w:eastAsia="Georgia" w:hAnsi="Times New Roman" w:cs="Times New Roman"/>
          <w:color w:val="1F1F1F"/>
          <w:sz w:val="28"/>
        </w:rPr>
        <w:t>S3</w:t>
      </w:r>
      <w:r w:rsidR="00C37BC5" w:rsidRPr="00F1061A">
        <w:rPr>
          <w:rFonts w:ascii="Times New Roman" w:eastAsia="SimSun" w:hAnsi="Times New Roman" w:cs="Times New Roman"/>
          <w:color w:val="1F1F1F"/>
          <w:sz w:val="28"/>
        </w:rPr>
        <w:t>＞</w:t>
      </w:r>
      <w:r w:rsidR="00C37BC5" w:rsidRPr="00F1061A">
        <w:rPr>
          <w:rFonts w:ascii="Times New Roman" w:eastAsia="Georgia" w:hAnsi="Times New Roman" w:cs="Times New Roman"/>
          <w:color w:val="1F1F1F"/>
          <w:sz w:val="28"/>
        </w:rPr>
        <w:t xml:space="preserve">S2. Ржавчина, образовавшаяся </w:t>
      </w:r>
      <w:proofErr w:type="gramStart"/>
      <w:r w:rsidR="00C37BC5" w:rsidRPr="00F1061A">
        <w:rPr>
          <w:rFonts w:ascii="Times New Roman" w:eastAsia="Georgia" w:hAnsi="Times New Roman" w:cs="Times New Roman"/>
          <w:color w:val="1F1F1F"/>
          <w:sz w:val="28"/>
        </w:rPr>
        <w:t xml:space="preserve">в  </w:t>
      </w:r>
      <w:r w:rsidR="00C37BC5">
        <w:rPr>
          <w:rFonts w:ascii="Times New Roman" w:eastAsia="Georgia" w:hAnsi="Times New Roman" w:cs="Times New Roman"/>
          <w:color w:val="1F1F1F"/>
          <w:sz w:val="28"/>
        </w:rPr>
        <w:t>р</w:t>
      </w:r>
      <w:r w:rsidR="00C37BC5" w:rsidRPr="00F1061A">
        <w:rPr>
          <w:rFonts w:ascii="Times New Roman" w:eastAsia="Georgia" w:hAnsi="Times New Roman" w:cs="Times New Roman"/>
          <w:color w:val="1F1F1F"/>
          <w:sz w:val="28"/>
        </w:rPr>
        <w:t>аствор</w:t>
      </w:r>
      <w:r w:rsidR="00C37BC5">
        <w:rPr>
          <w:rFonts w:ascii="Times New Roman" w:eastAsia="Georgia" w:hAnsi="Times New Roman" w:cs="Times New Roman"/>
          <w:color w:val="1F1F1F"/>
          <w:sz w:val="28"/>
        </w:rPr>
        <w:t>ах</w:t>
      </w:r>
      <w:proofErr w:type="gramEnd"/>
      <w:r w:rsidR="00C37BC5" w:rsidRPr="00F1061A">
        <w:rPr>
          <w:rFonts w:ascii="Times New Roman" w:eastAsia="Georgia" w:hAnsi="Times New Roman" w:cs="Times New Roman"/>
          <w:color w:val="1F1F1F"/>
          <w:sz w:val="28"/>
        </w:rPr>
        <w:t xml:space="preserve"> S1 и S2 в основном состо</w:t>
      </w:r>
      <w:r w:rsidR="00C37BC5">
        <w:rPr>
          <w:rFonts w:ascii="Times New Roman" w:eastAsia="Georgia" w:hAnsi="Times New Roman" w:cs="Times New Roman"/>
          <w:color w:val="1F1F1F"/>
          <w:sz w:val="28"/>
        </w:rPr>
        <w:t>и</w:t>
      </w:r>
      <w:r w:rsidR="00C37BC5" w:rsidRPr="00F1061A">
        <w:rPr>
          <w:rFonts w:ascii="Times New Roman" w:eastAsia="Georgia" w:hAnsi="Times New Roman" w:cs="Times New Roman"/>
          <w:color w:val="1F1F1F"/>
          <w:sz w:val="28"/>
        </w:rPr>
        <w:t>т из фазы γ-</w:t>
      </w:r>
      <w:proofErr w:type="spellStart"/>
      <w:r w:rsidR="00C37BC5" w:rsidRPr="00F1061A">
        <w:rPr>
          <w:rFonts w:ascii="Times New Roman" w:eastAsia="Georgia" w:hAnsi="Times New Roman" w:cs="Times New Roman"/>
          <w:color w:val="1F1F1F"/>
          <w:sz w:val="28"/>
        </w:rPr>
        <w:t>FeOOH</w:t>
      </w:r>
      <w:proofErr w:type="spellEnd"/>
      <w:r w:rsidR="00C37BC5" w:rsidRPr="00F1061A">
        <w:rPr>
          <w:rFonts w:ascii="Times New Roman" w:eastAsia="Georgia" w:hAnsi="Times New Roman" w:cs="Times New Roman"/>
          <w:color w:val="1F1F1F"/>
          <w:sz w:val="28"/>
        </w:rPr>
        <w:t xml:space="preserve">, но последняя обладает меньшей защитной способностью. Ржавчина, образующаяся в растворе S1, является плотной и утолщенной, что обеспечивает ее защиту, аналогичную защите в растворе S3. </w:t>
      </w:r>
    </w:p>
    <w:p w14:paraId="372643EB" w14:textId="3C406EA0" w:rsidR="00C37BC5" w:rsidRPr="00A634A1" w:rsidRDefault="00C37BC5" w:rsidP="00C37BC5">
      <w:pPr>
        <w:spacing w:after="0" w:line="240" w:lineRule="auto"/>
        <w:ind w:firstLine="709"/>
        <w:jc w:val="both"/>
        <w:rPr>
          <w:rFonts w:ascii="Times New Roman" w:eastAsia="Times New Roman" w:hAnsi="Times New Roman" w:cs="Times New Roman"/>
          <w:sz w:val="28"/>
        </w:rPr>
      </w:pPr>
      <w:r>
        <w:rPr>
          <w:rFonts w:ascii="Calibri" w:eastAsia="Calibri" w:hAnsi="Calibri" w:cs="Calibri"/>
        </w:rPr>
        <w:tab/>
      </w:r>
      <w:r w:rsidRPr="00896E85">
        <w:rPr>
          <w:rFonts w:ascii="Times New Roman" w:eastAsia="Calibri" w:hAnsi="Times New Roman" w:cs="Times New Roman"/>
          <w:sz w:val="28"/>
          <w:szCs w:val="28"/>
        </w:rPr>
        <w:t xml:space="preserve">В последнее </w:t>
      </w:r>
      <w:r w:rsidRPr="00A634A1">
        <w:rPr>
          <w:rFonts w:ascii="Times New Roman" w:eastAsia="Calibri" w:hAnsi="Times New Roman" w:cs="Times New Roman"/>
          <w:sz w:val="28"/>
          <w:szCs w:val="28"/>
        </w:rPr>
        <w:t xml:space="preserve">время помимо неорганических веществ большой интерес как ингибиторы коррозии металлов вызывают различные растительные экстракты или «зеленые» ингибиторы. </w:t>
      </w:r>
      <w:r w:rsidRPr="00A634A1">
        <w:rPr>
          <w:rFonts w:ascii="Times New Roman" w:eastAsia="Times New Roman" w:hAnsi="Times New Roman" w:cs="Times New Roman"/>
          <w:sz w:val="28"/>
          <w:szCs w:val="28"/>
        </w:rPr>
        <w:t>Растительные экстракты считаются эффективным ингибитором</w:t>
      </w:r>
      <w:r w:rsidRPr="00A634A1">
        <w:rPr>
          <w:rFonts w:ascii="Times New Roman" w:eastAsia="Times New Roman" w:hAnsi="Times New Roman" w:cs="Times New Roman"/>
          <w:sz w:val="28"/>
        </w:rPr>
        <w:t xml:space="preserve"> коррозии благодаря их высоким ингибиторным свойствам, огромному количеству, регенерации и природному, а также биологическому источнику [</w:t>
      </w:r>
      <w:r w:rsidR="00B7545A" w:rsidRPr="00A634A1">
        <w:rPr>
          <w:rFonts w:ascii="Times New Roman" w:eastAsia="Times New Roman" w:hAnsi="Times New Roman" w:cs="Times New Roman"/>
          <w:sz w:val="28"/>
        </w:rPr>
        <w:t>88</w:t>
      </w:r>
      <w:r w:rsidRPr="00A634A1">
        <w:rPr>
          <w:rFonts w:ascii="Times New Roman" w:eastAsia="Times New Roman" w:hAnsi="Times New Roman" w:cs="Times New Roman"/>
          <w:sz w:val="28"/>
        </w:rPr>
        <w:t>]. Тем не менее, некоторые этапы процессов экстракции растений и экстрагированных растворителей все еще остаются под вопросом. Поэтому был рекомендован, произведен и охарактеризован ингибитор смешанного типа для коррозии низкоуглеродистой стали в 0</w:t>
      </w:r>
      <w:r w:rsidR="0001142E">
        <w:rPr>
          <w:rFonts w:ascii="Times New Roman" w:eastAsia="Times New Roman" w:hAnsi="Times New Roman" w:cs="Times New Roman"/>
          <w:sz w:val="28"/>
        </w:rPr>
        <w:t>.</w:t>
      </w:r>
      <w:r w:rsidRPr="00A634A1">
        <w:rPr>
          <w:rFonts w:ascii="Times New Roman" w:eastAsia="Times New Roman" w:hAnsi="Times New Roman" w:cs="Times New Roman"/>
          <w:sz w:val="28"/>
        </w:rPr>
        <w:t xml:space="preserve">1 М солянокислой среде. Результаты показали, что 2000 </w:t>
      </w:r>
      <w:bookmarkStart w:id="13" w:name="_Hlk169364093"/>
      <w:proofErr w:type="spellStart"/>
      <w:r w:rsidRPr="00A634A1">
        <w:rPr>
          <w:rFonts w:ascii="Times New Roman" w:eastAsia="Times New Roman" w:hAnsi="Times New Roman" w:cs="Times New Roman"/>
          <w:sz w:val="28"/>
        </w:rPr>
        <w:t>ppm</w:t>
      </w:r>
      <w:bookmarkEnd w:id="13"/>
      <w:proofErr w:type="spellEnd"/>
      <w:r w:rsidRPr="00A634A1">
        <w:rPr>
          <w:rFonts w:ascii="Times New Roman" w:eastAsia="Times New Roman" w:hAnsi="Times New Roman" w:cs="Times New Roman"/>
          <w:sz w:val="28"/>
        </w:rPr>
        <w:t xml:space="preserve"> ингибитора оказывают значительное влияние на эффективность ингибирования, достигая замечательного значения 98</w:t>
      </w:r>
      <w:r w:rsidR="008E37C4">
        <w:rPr>
          <w:rFonts w:ascii="Times New Roman" w:eastAsia="Times New Roman" w:hAnsi="Times New Roman" w:cs="Times New Roman"/>
          <w:sz w:val="28"/>
        </w:rPr>
        <w:t>.</w:t>
      </w:r>
      <w:r w:rsidRPr="00A634A1">
        <w:rPr>
          <w:rFonts w:ascii="Times New Roman" w:eastAsia="Times New Roman" w:hAnsi="Times New Roman" w:cs="Times New Roman"/>
          <w:sz w:val="28"/>
        </w:rPr>
        <w:t>08% для низкоуглеродистой стали в исследуемом</w:t>
      </w:r>
      <w:r>
        <w:rPr>
          <w:rFonts w:ascii="Times New Roman" w:eastAsia="Times New Roman" w:hAnsi="Times New Roman" w:cs="Times New Roman"/>
          <w:sz w:val="28"/>
        </w:rPr>
        <w:t xml:space="preserve"> растворе. Результаты </w:t>
      </w:r>
      <w:proofErr w:type="spellStart"/>
      <w:r>
        <w:rPr>
          <w:rFonts w:ascii="Times New Roman" w:eastAsia="Times New Roman" w:hAnsi="Times New Roman" w:cs="Times New Roman"/>
          <w:sz w:val="28"/>
        </w:rPr>
        <w:t>потенциодинамической</w:t>
      </w:r>
      <w:proofErr w:type="spellEnd"/>
      <w:r>
        <w:rPr>
          <w:rFonts w:ascii="Times New Roman" w:eastAsia="Times New Roman" w:hAnsi="Times New Roman" w:cs="Times New Roman"/>
          <w:sz w:val="28"/>
        </w:rPr>
        <w:t xml:space="preserve"> поляризации показали, что ингибитор действует как ингибитор смешанного типа с доминирующим анодным ингибитором для низкоуглеродистой стали. Кроме </w:t>
      </w:r>
      <w:r w:rsidRPr="00A634A1">
        <w:rPr>
          <w:rFonts w:ascii="Times New Roman" w:eastAsia="Times New Roman" w:hAnsi="Times New Roman" w:cs="Times New Roman"/>
          <w:sz w:val="28"/>
        </w:rPr>
        <w:t xml:space="preserve">того, электрохимическая </w:t>
      </w:r>
      <w:proofErr w:type="spellStart"/>
      <w:r w:rsidRPr="00A634A1">
        <w:rPr>
          <w:rFonts w:ascii="Times New Roman" w:eastAsia="Times New Roman" w:hAnsi="Times New Roman" w:cs="Times New Roman"/>
          <w:sz w:val="28"/>
        </w:rPr>
        <w:t>импедансная</w:t>
      </w:r>
      <w:proofErr w:type="spellEnd"/>
      <w:r w:rsidRPr="00A634A1">
        <w:rPr>
          <w:rFonts w:ascii="Times New Roman" w:eastAsia="Times New Roman" w:hAnsi="Times New Roman" w:cs="Times New Roman"/>
          <w:sz w:val="28"/>
        </w:rPr>
        <w:t xml:space="preserve"> спектроскопия и результаты линейного поляризационного сопротивления показали, что молекулы </w:t>
      </w:r>
      <w:r w:rsidR="0001142E" w:rsidRPr="0001142E">
        <w:rPr>
          <w:rFonts w:ascii="Times New Roman" w:eastAsia="Times New Roman" w:hAnsi="Times New Roman" w:cs="Times New Roman"/>
          <w:sz w:val="28"/>
        </w:rPr>
        <w:t xml:space="preserve">PRE </w:t>
      </w:r>
      <w:r w:rsidRPr="0001142E">
        <w:rPr>
          <w:rFonts w:ascii="Times New Roman" w:eastAsia="Times New Roman" w:hAnsi="Times New Roman" w:cs="Times New Roman"/>
          <w:sz w:val="28"/>
        </w:rPr>
        <w:t>м</w:t>
      </w:r>
      <w:r w:rsidRPr="00A634A1">
        <w:rPr>
          <w:rFonts w:ascii="Times New Roman" w:eastAsia="Times New Roman" w:hAnsi="Times New Roman" w:cs="Times New Roman"/>
          <w:sz w:val="28"/>
        </w:rPr>
        <w:t xml:space="preserve">огут образовывать защитную пленку и увеличивать сопротивление переносу заряда и поляризации, что свидетельствует об улучшении </w:t>
      </w:r>
      <w:proofErr w:type="gramStart"/>
      <w:r w:rsidRPr="00A634A1">
        <w:rPr>
          <w:rFonts w:ascii="Times New Roman" w:eastAsia="Times New Roman" w:hAnsi="Times New Roman" w:cs="Times New Roman"/>
          <w:sz w:val="28"/>
        </w:rPr>
        <w:t>коррозионной</w:t>
      </w:r>
      <w:r w:rsidR="008E37C4">
        <w:rPr>
          <w:rFonts w:ascii="Times New Roman" w:eastAsia="Times New Roman" w:hAnsi="Times New Roman" w:cs="Times New Roman"/>
          <w:sz w:val="28"/>
        </w:rPr>
        <w:t xml:space="preserve"> </w:t>
      </w:r>
      <w:r w:rsidRPr="00A634A1">
        <w:rPr>
          <w:rFonts w:ascii="Times New Roman" w:eastAsia="Times New Roman" w:hAnsi="Times New Roman" w:cs="Times New Roman"/>
          <w:sz w:val="28"/>
        </w:rPr>
        <w:t>стойкости</w:t>
      </w:r>
      <w:proofErr w:type="gramEnd"/>
      <w:r w:rsidRPr="00A634A1">
        <w:rPr>
          <w:rFonts w:ascii="Times New Roman" w:eastAsia="Times New Roman" w:hAnsi="Times New Roman" w:cs="Times New Roman"/>
          <w:sz w:val="28"/>
        </w:rPr>
        <w:t xml:space="preserve"> стали. </w:t>
      </w:r>
      <w:r w:rsidR="008E37C4">
        <w:rPr>
          <w:rFonts w:ascii="Times New Roman" w:eastAsia="Times New Roman" w:hAnsi="Times New Roman" w:cs="Times New Roman"/>
          <w:sz w:val="28"/>
        </w:rPr>
        <w:t>Результаты с</w:t>
      </w:r>
      <w:r w:rsidRPr="00A634A1">
        <w:rPr>
          <w:rFonts w:ascii="Times New Roman" w:eastAsia="Times New Roman" w:hAnsi="Times New Roman" w:cs="Times New Roman"/>
          <w:sz w:val="28"/>
        </w:rPr>
        <w:t>канирующ</w:t>
      </w:r>
      <w:r w:rsidR="008E37C4">
        <w:rPr>
          <w:rFonts w:ascii="Times New Roman" w:eastAsia="Times New Roman" w:hAnsi="Times New Roman" w:cs="Times New Roman"/>
          <w:sz w:val="28"/>
        </w:rPr>
        <w:t>его</w:t>
      </w:r>
      <w:r w:rsidRPr="00A634A1">
        <w:rPr>
          <w:rFonts w:ascii="Times New Roman" w:eastAsia="Times New Roman" w:hAnsi="Times New Roman" w:cs="Times New Roman"/>
          <w:sz w:val="28"/>
        </w:rPr>
        <w:t xml:space="preserve"> электронн</w:t>
      </w:r>
      <w:r w:rsidR="008E37C4">
        <w:rPr>
          <w:rFonts w:ascii="Times New Roman" w:eastAsia="Times New Roman" w:hAnsi="Times New Roman" w:cs="Times New Roman"/>
          <w:sz w:val="28"/>
        </w:rPr>
        <w:t>ого</w:t>
      </w:r>
      <w:r w:rsidRPr="00A634A1">
        <w:rPr>
          <w:rFonts w:ascii="Times New Roman" w:eastAsia="Times New Roman" w:hAnsi="Times New Roman" w:cs="Times New Roman"/>
          <w:sz w:val="28"/>
        </w:rPr>
        <w:t xml:space="preserve"> микроскоп</w:t>
      </w:r>
      <w:r w:rsidR="008E37C4">
        <w:rPr>
          <w:rFonts w:ascii="Times New Roman" w:eastAsia="Times New Roman" w:hAnsi="Times New Roman" w:cs="Times New Roman"/>
          <w:sz w:val="28"/>
        </w:rPr>
        <w:t>а</w:t>
      </w:r>
      <w:r w:rsidRPr="00A634A1">
        <w:rPr>
          <w:rFonts w:ascii="Times New Roman" w:eastAsia="Times New Roman" w:hAnsi="Times New Roman" w:cs="Times New Roman"/>
          <w:sz w:val="28"/>
        </w:rPr>
        <w:t xml:space="preserve"> показал</w:t>
      </w:r>
      <w:r w:rsidR="008E37C4">
        <w:rPr>
          <w:rFonts w:ascii="Times New Roman" w:eastAsia="Times New Roman" w:hAnsi="Times New Roman" w:cs="Times New Roman"/>
          <w:sz w:val="28"/>
        </w:rPr>
        <w:t>и</w:t>
      </w:r>
      <w:r w:rsidRPr="00A634A1">
        <w:rPr>
          <w:rFonts w:ascii="Times New Roman" w:eastAsia="Times New Roman" w:hAnsi="Times New Roman" w:cs="Times New Roman"/>
          <w:sz w:val="28"/>
        </w:rPr>
        <w:t xml:space="preserve"> меньшее возникновение коррозии на поверхности стали, подвергшейся воздействию ингибиторной системы. Между тем, результаты рентгеновской фотоэлектронной спектроскопии показали, что молекулы поглощаются и вступают в реакцию с железными продуктами с образованием защитной пленки на поверхности стали. Кроме того, для расчета была использована теория функционала плотности и моделирование молекулярной динамики, что позволило предположить, что эффект сопряжения двух двойных связей в </w:t>
      </w:r>
      <w:proofErr w:type="gramStart"/>
      <w:r w:rsidRPr="00A634A1">
        <w:rPr>
          <w:rFonts w:ascii="Times New Roman" w:eastAsia="Times New Roman" w:hAnsi="Times New Roman" w:cs="Times New Roman"/>
          <w:sz w:val="28"/>
        </w:rPr>
        <w:t>молекулах  создает</w:t>
      </w:r>
      <w:proofErr w:type="gramEnd"/>
      <w:r w:rsidRPr="00A634A1">
        <w:rPr>
          <w:rFonts w:ascii="Times New Roman" w:eastAsia="Times New Roman" w:hAnsi="Times New Roman" w:cs="Times New Roman"/>
          <w:sz w:val="28"/>
        </w:rPr>
        <w:t xml:space="preserve"> эффект изъятия электронов в реактивном пространстве вокруг. Кроме того, результаты показали хорошую адгезию и термостабильность абсорбирующего защитного слоя, что </w:t>
      </w:r>
      <w:r w:rsidR="008E37C4">
        <w:rPr>
          <w:rFonts w:ascii="Times New Roman" w:eastAsia="Times New Roman" w:hAnsi="Times New Roman" w:cs="Times New Roman"/>
          <w:sz w:val="28"/>
        </w:rPr>
        <w:t>свидетельствует о согласии с</w:t>
      </w:r>
      <w:r w:rsidRPr="00A634A1">
        <w:rPr>
          <w:rFonts w:ascii="Times New Roman" w:eastAsia="Times New Roman" w:hAnsi="Times New Roman" w:cs="Times New Roman"/>
          <w:sz w:val="28"/>
        </w:rPr>
        <w:t xml:space="preserve"> экспериментальны</w:t>
      </w:r>
      <w:r w:rsidR="008E37C4">
        <w:rPr>
          <w:rFonts w:ascii="Times New Roman" w:eastAsia="Times New Roman" w:hAnsi="Times New Roman" w:cs="Times New Roman"/>
          <w:sz w:val="28"/>
        </w:rPr>
        <w:t>ми</w:t>
      </w:r>
      <w:r w:rsidRPr="00A634A1">
        <w:rPr>
          <w:rFonts w:ascii="Times New Roman" w:eastAsia="Times New Roman" w:hAnsi="Times New Roman" w:cs="Times New Roman"/>
          <w:sz w:val="28"/>
        </w:rPr>
        <w:t xml:space="preserve"> </w:t>
      </w:r>
      <w:r w:rsidR="008E37C4">
        <w:rPr>
          <w:rFonts w:ascii="Times New Roman" w:eastAsia="Times New Roman" w:hAnsi="Times New Roman" w:cs="Times New Roman"/>
          <w:sz w:val="28"/>
        </w:rPr>
        <w:t>характеристиками</w:t>
      </w:r>
      <w:r w:rsidRPr="00A634A1">
        <w:rPr>
          <w:rFonts w:ascii="Times New Roman" w:eastAsia="Times New Roman" w:hAnsi="Times New Roman" w:cs="Times New Roman"/>
          <w:sz w:val="28"/>
        </w:rPr>
        <w:t xml:space="preserve">. Таким образом, этот результат позволяет предположить современную разработку ингибитора </w:t>
      </w:r>
      <w:proofErr w:type="spellStart"/>
      <w:r w:rsidRPr="00A634A1">
        <w:rPr>
          <w:rFonts w:ascii="Times New Roman" w:eastAsia="Times New Roman" w:hAnsi="Times New Roman" w:cs="Times New Roman"/>
          <w:sz w:val="28"/>
        </w:rPr>
        <w:t>самокоррозии</w:t>
      </w:r>
      <w:proofErr w:type="spellEnd"/>
      <w:r w:rsidRPr="00A634A1">
        <w:rPr>
          <w:rFonts w:ascii="Times New Roman" w:eastAsia="Times New Roman" w:hAnsi="Times New Roman" w:cs="Times New Roman"/>
          <w:sz w:val="28"/>
        </w:rPr>
        <w:t xml:space="preserve"> на основе натуральных продуктов с меньшим количеством этапов в процессе синтеза </w:t>
      </w:r>
      <w:r w:rsidRPr="00A634A1">
        <w:rPr>
          <w:rFonts w:ascii="Times New Roman" w:eastAsia="Times New Roman" w:hAnsi="Times New Roman" w:cs="Times New Roman"/>
          <w:color w:val="1F1F1F"/>
          <w:sz w:val="28"/>
        </w:rPr>
        <w:t>[</w:t>
      </w:r>
      <w:r w:rsidR="00B7545A" w:rsidRPr="00A634A1">
        <w:rPr>
          <w:rFonts w:ascii="Times New Roman" w:eastAsia="Times New Roman" w:hAnsi="Times New Roman" w:cs="Times New Roman"/>
          <w:color w:val="1F1F1F"/>
          <w:sz w:val="28"/>
        </w:rPr>
        <w:t>88</w:t>
      </w:r>
      <w:r w:rsidRPr="00A634A1">
        <w:rPr>
          <w:rFonts w:ascii="Times New Roman" w:eastAsia="Times New Roman" w:hAnsi="Times New Roman" w:cs="Times New Roman"/>
          <w:color w:val="1F1F1F"/>
          <w:sz w:val="28"/>
        </w:rPr>
        <w:t>].</w:t>
      </w:r>
    </w:p>
    <w:p w14:paraId="52085866" w14:textId="73C9E661" w:rsidR="00C37BC5" w:rsidRPr="00896E85" w:rsidRDefault="00C37BC5" w:rsidP="00C37BC5">
      <w:pPr>
        <w:spacing w:after="0" w:line="240" w:lineRule="auto"/>
        <w:ind w:firstLine="709"/>
        <w:jc w:val="both"/>
        <w:rPr>
          <w:rFonts w:ascii="Times New Roman" w:eastAsia="Times New Roman" w:hAnsi="Times New Roman" w:cs="Times New Roman"/>
          <w:sz w:val="28"/>
          <w:szCs w:val="28"/>
        </w:rPr>
      </w:pPr>
      <w:r w:rsidRPr="00A634A1">
        <w:rPr>
          <w:rFonts w:ascii="Times New Roman" w:eastAsia="Times New Roman" w:hAnsi="Times New Roman" w:cs="Times New Roman"/>
          <w:sz w:val="28"/>
        </w:rPr>
        <w:t>В этом исследовании [8</w:t>
      </w:r>
      <w:r w:rsidR="00B7545A" w:rsidRPr="00A634A1">
        <w:rPr>
          <w:rFonts w:ascii="Times New Roman" w:eastAsia="Times New Roman" w:hAnsi="Times New Roman" w:cs="Times New Roman"/>
          <w:sz w:val="28"/>
        </w:rPr>
        <w:t>9</w:t>
      </w:r>
      <w:r w:rsidRPr="00A634A1">
        <w:rPr>
          <w:rFonts w:ascii="Times New Roman" w:eastAsia="Times New Roman" w:hAnsi="Times New Roman" w:cs="Times New Roman"/>
          <w:sz w:val="28"/>
        </w:rPr>
        <w:t xml:space="preserve">] изучалась эффективность жидких отходов, полученных из </w:t>
      </w:r>
      <w:proofErr w:type="spellStart"/>
      <w:r w:rsidRPr="00A634A1">
        <w:rPr>
          <w:rFonts w:ascii="Times New Roman" w:eastAsia="Times New Roman" w:hAnsi="Times New Roman" w:cs="Times New Roman"/>
          <w:sz w:val="28"/>
        </w:rPr>
        <w:t>гидродистилляции</w:t>
      </w:r>
      <w:proofErr w:type="spellEnd"/>
      <w:r w:rsidRPr="00A634A1">
        <w:rPr>
          <w:rFonts w:ascii="Times New Roman" w:eastAsia="Times New Roman" w:hAnsi="Times New Roman" w:cs="Times New Roman"/>
          <w:sz w:val="28"/>
        </w:rPr>
        <w:t xml:space="preserve"> стеблей хризантемы </w:t>
      </w:r>
      <w:proofErr w:type="spellStart"/>
      <w:r w:rsidRPr="00A634A1">
        <w:rPr>
          <w:rFonts w:ascii="Times New Roman" w:eastAsia="Times New Roman" w:hAnsi="Times New Roman" w:cs="Times New Roman"/>
          <w:sz w:val="28"/>
        </w:rPr>
        <w:t>коронариум</w:t>
      </w:r>
      <w:proofErr w:type="spellEnd"/>
      <w:r w:rsidRPr="00A634A1">
        <w:rPr>
          <w:rFonts w:ascii="Times New Roman" w:eastAsia="Times New Roman" w:hAnsi="Times New Roman" w:cs="Times New Roman"/>
          <w:sz w:val="28"/>
        </w:rPr>
        <w:t>, как ингибитор</w:t>
      </w:r>
      <w:r w:rsidRPr="00F124B4">
        <w:rPr>
          <w:rFonts w:ascii="Times New Roman" w:eastAsia="Times New Roman" w:hAnsi="Times New Roman" w:cs="Times New Roman"/>
          <w:sz w:val="28"/>
        </w:rPr>
        <w:t xml:space="preserve"> коррозии для углеродистой стали в 1 М растворе </w:t>
      </w:r>
      <w:proofErr w:type="spellStart"/>
      <w:r w:rsidRPr="00F124B4">
        <w:rPr>
          <w:rFonts w:ascii="Times New Roman" w:eastAsia="Times New Roman" w:hAnsi="Times New Roman" w:cs="Times New Roman"/>
          <w:sz w:val="28"/>
        </w:rPr>
        <w:t>HCl</w:t>
      </w:r>
      <w:proofErr w:type="spellEnd"/>
      <w:r w:rsidRPr="00F124B4">
        <w:rPr>
          <w:rFonts w:ascii="Times New Roman" w:eastAsia="Times New Roman" w:hAnsi="Times New Roman" w:cs="Times New Roman"/>
          <w:sz w:val="28"/>
        </w:rPr>
        <w:t xml:space="preserve">. Было проведено </w:t>
      </w:r>
      <w:r w:rsidRPr="00F124B4">
        <w:rPr>
          <w:rFonts w:ascii="Times New Roman" w:eastAsia="Times New Roman" w:hAnsi="Times New Roman" w:cs="Times New Roman"/>
          <w:sz w:val="28"/>
        </w:rPr>
        <w:lastRenderedPageBreak/>
        <w:t>фитохимическ</w:t>
      </w:r>
      <w:r w:rsidR="00837D2D">
        <w:rPr>
          <w:rFonts w:ascii="Times New Roman" w:eastAsia="Times New Roman" w:hAnsi="Times New Roman" w:cs="Times New Roman"/>
          <w:sz w:val="28"/>
        </w:rPr>
        <w:t>ий</w:t>
      </w:r>
      <w:r w:rsidRPr="00F124B4">
        <w:rPr>
          <w:rFonts w:ascii="Times New Roman" w:eastAsia="Times New Roman" w:hAnsi="Times New Roman" w:cs="Times New Roman"/>
          <w:sz w:val="28"/>
        </w:rPr>
        <w:t xml:space="preserve"> скрининг и анализ общего содержания фенольных и </w:t>
      </w:r>
      <w:proofErr w:type="spellStart"/>
      <w:r w:rsidRPr="00F124B4">
        <w:rPr>
          <w:rFonts w:ascii="Times New Roman" w:eastAsia="Times New Roman" w:hAnsi="Times New Roman" w:cs="Times New Roman"/>
          <w:sz w:val="28"/>
        </w:rPr>
        <w:t>флавоноидных</w:t>
      </w:r>
      <w:proofErr w:type="spellEnd"/>
      <w:r w:rsidRPr="00F124B4">
        <w:rPr>
          <w:rFonts w:ascii="Times New Roman" w:eastAsia="Times New Roman" w:hAnsi="Times New Roman" w:cs="Times New Roman"/>
          <w:sz w:val="28"/>
        </w:rPr>
        <w:t xml:space="preserve"> соединений для определения химического обилия экстракта стеблей хризантемы </w:t>
      </w:r>
      <w:proofErr w:type="spellStart"/>
      <w:r w:rsidRPr="00F124B4">
        <w:rPr>
          <w:rFonts w:ascii="Times New Roman" w:eastAsia="Times New Roman" w:hAnsi="Times New Roman" w:cs="Times New Roman"/>
          <w:sz w:val="28"/>
        </w:rPr>
        <w:t>коронариум</w:t>
      </w:r>
      <w:proofErr w:type="spellEnd"/>
      <w:r w:rsidRPr="00F124B4">
        <w:rPr>
          <w:rFonts w:ascii="Times New Roman" w:eastAsia="Times New Roman" w:hAnsi="Times New Roman" w:cs="Times New Roman"/>
          <w:sz w:val="28"/>
        </w:rPr>
        <w:t xml:space="preserve">. Электрохимическая оценка была проведена с использованием поляризационной </w:t>
      </w:r>
      <w:proofErr w:type="spellStart"/>
      <w:r w:rsidRPr="00F124B4">
        <w:rPr>
          <w:rFonts w:ascii="Times New Roman" w:eastAsia="Times New Roman" w:hAnsi="Times New Roman" w:cs="Times New Roman"/>
          <w:sz w:val="28"/>
        </w:rPr>
        <w:t>потенциодинамической</w:t>
      </w:r>
      <w:proofErr w:type="spellEnd"/>
      <w:r w:rsidRPr="00F124B4">
        <w:rPr>
          <w:rFonts w:ascii="Times New Roman" w:eastAsia="Times New Roman" w:hAnsi="Times New Roman" w:cs="Times New Roman"/>
          <w:sz w:val="28"/>
        </w:rPr>
        <w:t xml:space="preserve"> и электрохимической </w:t>
      </w:r>
      <w:proofErr w:type="spellStart"/>
      <w:r w:rsidRPr="00F124B4">
        <w:rPr>
          <w:rFonts w:ascii="Times New Roman" w:eastAsia="Times New Roman" w:hAnsi="Times New Roman" w:cs="Times New Roman"/>
          <w:sz w:val="28"/>
        </w:rPr>
        <w:t>импедансной</w:t>
      </w:r>
      <w:proofErr w:type="spellEnd"/>
      <w:r w:rsidRPr="00F124B4">
        <w:rPr>
          <w:rFonts w:ascii="Times New Roman" w:eastAsia="Times New Roman" w:hAnsi="Times New Roman" w:cs="Times New Roman"/>
          <w:sz w:val="28"/>
        </w:rPr>
        <w:t xml:space="preserve"> спектроскопии при 293 К. Результаты показали, что экстракт эффективно подавлял коррозию углеродистой стали с эффективностью ингибирования 80% через смешанный механизм ингибирования. Было оценено влияние температуры на ингибирование коррозии, а также изучено синергетическое воздействие KI в сочетании с </w:t>
      </w:r>
      <w:r w:rsidRPr="009C40D8">
        <w:rPr>
          <w:rFonts w:ascii="Times New Roman" w:eastAsia="Times New Roman" w:hAnsi="Times New Roman" w:cs="Times New Roman"/>
          <w:sz w:val="28"/>
        </w:rPr>
        <w:t>ингибитором</w:t>
      </w:r>
      <w:r w:rsidR="009C40D8" w:rsidRPr="009C40D8">
        <w:rPr>
          <w:rFonts w:ascii="Times New Roman" w:eastAsia="Times New Roman" w:hAnsi="Times New Roman" w:cs="Times New Roman"/>
          <w:sz w:val="28"/>
        </w:rPr>
        <w:t xml:space="preserve"> CCSE</w:t>
      </w:r>
      <w:r w:rsidRPr="009C40D8">
        <w:rPr>
          <w:rFonts w:ascii="Times New Roman" w:eastAsia="Times New Roman" w:hAnsi="Times New Roman" w:cs="Times New Roman"/>
          <w:sz w:val="28"/>
        </w:rPr>
        <w:t>.</w:t>
      </w:r>
      <w:r w:rsidRPr="00F124B4">
        <w:rPr>
          <w:rFonts w:ascii="Times New Roman" w:eastAsia="Times New Roman" w:hAnsi="Times New Roman" w:cs="Times New Roman"/>
          <w:sz w:val="28"/>
        </w:rPr>
        <w:t xml:space="preserve"> Исследование морфологии поверхности углеродистой стали было проведено с помощью анализа SEM-EDX для дальнейшего изучения электрохимических результатов и понимания изменений поверхности, вызванных ингибитором. Кроме того, был проведен вычислительный анализ с использованием плотностного функционала и молекулярной динамики для получения дополнительного пони</w:t>
      </w:r>
      <w:r>
        <w:rPr>
          <w:rFonts w:ascii="Times New Roman" w:eastAsia="Times New Roman" w:hAnsi="Times New Roman" w:cs="Times New Roman"/>
          <w:sz w:val="28"/>
        </w:rPr>
        <w:t xml:space="preserve">мания механизма электронной адсорбции на активных </w:t>
      </w:r>
      <w:r w:rsidRPr="00896E85">
        <w:rPr>
          <w:rFonts w:ascii="Times New Roman" w:eastAsia="Times New Roman" w:hAnsi="Times New Roman" w:cs="Times New Roman"/>
          <w:sz w:val="28"/>
          <w:szCs w:val="28"/>
        </w:rPr>
        <w:t xml:space="preserve">участках фитохимических соединений </w:t>
      </w:r>
      <w:r w:rsidRPr="00896E85">
        <w:rPr>
          <w:rFonts w:ascii="Times New Roman" w:eastAsia="Times New Roman" w:hAnsi="Times New Roman" w:cs="Times New Roman"/>
          <w:color w:val="1F1F1F"/>
          <w:sz w:val="28"/>
          <w:szCs w:val="28"/>
        </w:rPr>
        <w:t>[8</w:t>
      </w:r>
      <w:r w:rsidR="00B7545A">
        <w:rPr>
          <w:rFonts w:ascii="Times New Roman" w:eastAsia="Times New Roman" w:hAnsi="Times New Roman" w:cs="Times New Roman"/>
          <w:color w:val="1F1F1F"/>
          <w:sz w:val="28"/>
          <w:szCs w:val="28"/>
        </w:rPr>
        <w:t>9</w:t>
      </w:r>
      <w:r w:rsidRPr="00896E85">
        <w:rPr>
          <w:rFonts w:ascii="Times New Roman" w:eastAsia="Times New Roman" w:hAnsi="Times New Roman" w:cs="Times New Roman"/>
          <w:color w:val="1F1F1F"/>
          <w:sz w:val="28"/>
          <w:szCs w:val="28"/>
        </w:rPr>
        <w:t>]</w:t>
      </w:r>
      <w:r w:rsidRPr="00896E85">
        <w:rPr>
          <w:rFonts w:ascii="Times New Roman" w:eastAsia="Times New Roman" w:hAnsi="Times New Roman" w:cs="Times New Roman"/>
          <w:sz w:val="28"/>
          <w:szCs w:val="28"/>
        </w:rPr>
        <w:t xml:space="preserve">. </w:t>
      </w:r>
    </w:p>
    <w:p w14:paraId="25342C94" w14:textId="31796192" w:rsidR="00C37BC5" w:rsidRPr="00896E85" w:rsidRDefault="00C37BC5" w:rsidP="00C37BC5">
      <w:pPr>
        <w:spacing w:after="0" w:line="240" w:lineRule="auto"/>
        <w:ind w:firstLine="709"/>
        <w:jc w:val="both"/>
        <w:rPr>
          <w:rFonts w:ascii="Times New Roman" w:eastAsia="Times New Roman" w:hAnsi="Times New Roman" w:cs="Times New Roman"/>
          <w:color w:val="1F1F1F"/>
          <w:sz w:val="28"/>
          <w:szCs w:val="28"/>
        </w:rPr>
      </w:pPr>
      <w:r w:rsidRPr="00896E85">
        <w:rPr>
          <w:rFonts w:ascii="Times New Roman" w:eastAsia="Times New Roman" w:hAnsi="Times New Roman" w:cs="Times New Roman"/>
          <w:color w:val="1F1F1F"/>
          <w:sz w:val="28"/>
          <w:szCs w:val="28"/>
        </w:rPr>
        <w:t>Эффективность экстракта корицы как экологически безопасного ингибитора коррозии для углеродистой стали X65 (X65CSt) в растворе 1 моль/л H</w:t>
      </w:r>
      <w:r w:rsidRPr="00C37C6C">
        <w:rPr>
          <w:rFonts w:ascii="Times New Roman" w:eastAsia="Times New Roman" w:hAnsi="Times New Roman" w:cs="Times New Roman"/>
          <w:color w:val="1F1F1F"/>
          <w:sz w:val="28"/>
          <w:szCs w:val="28"/>
          <w:vertAlign w:val="subscript"/>
        </w:rPr>
        <w:t>2</w:t>
      </w:r>
      <w:r w:rsidRPr="00896E85">
        <w:rPr>
          <w:rFonts w:ascii="Times New Roman" w:eastAsia="Times New Roman" w:hAnsi="Times New Roman" w:cs="Times New Roman"/>
          <w:color w:val="1F1F1F"/>
          <w:sz w:val="28"/>
          <w:szCs w:val="28"/>
        </w:rPr>
        <w:t>SO</w:t>
      </w:r>
      <w:r w:rsidRPr="00C37C6C">
        <w:rPr>
          <w:rFonts w:ascii="Times New Roman" w:eastAsia="Times New Roman" w:hAnsi="Times New Roman" w:cs="Times New Roman"/>
          <w:color w:val="1F1F1F"/>
          <w:sz w:val="28"/>
          <w:szCs w:val="28"/>
          <w:vertAlign w:val="subscript"/>
        </w:rPr>
        <w:t>4</w:t>
      </w:r>
      <w:r w:rsidRPr="00896E85">
        <w:rPr>
          <w:rFonts w:ascii="Times New Roman" w:eastAsia="Times New Roman" w:hAnsi="Times New Roman" w:cs="Times New Roman"/>
          <w:color w:val="1F1F1F"/>
          <w:sz w:val="28"/>
          <w:szCs w:val="28"/>
        </w:rPr>
        <w:t xml:space="preserve"> была </w:t>
      </w:r>
      <w:r w:rsidRPr="00F124B4">
        <w:rPr>
          <w:rFonts w:ascii="Times New Roman" w:eastAsia="Times New Roman" w:hAnsi="Times New Roman" w:cs="Times New Roman"/>
          <w:color w:val="1F1F1F"/>
          <w:sz w:val="28"/>
          <w:szCs w:val="28"/>
        </w:rPr>
        <w:t>исследована с использованием электрохимических, химических и вычислительных методов [</w:t>
      </w:r>
      <w:r w:rsidR="00B7545A" w:rsidRPr="00F124B4">
        <w:rPr>
          <w:rFonts w:ascii="Times New Roman" w:eastAsia="Times New Roman" w:hAnsi="Times New Roman" w:cs="Times New Roman"/>
          <w:color w:val="1F1F1F"/>
          <w:sz w:val="28"/>
          <w:szCs w:val="28"/>
        </w:rPr>
        <w:t>90</w:t>
      </w:r>
      <w:r w:rsidRPr="00F124B4">
        <w:rPr>
          <w:rFonts w:ascii="Times New Roman" w:eastAsia="Times New Roman" w:hAnsi="Times New Roman" w:cs="Times New Roman"/>
          <w:color w:val="1F1F1F"/>
          <w:sz w:val="28"/>
          <w:szCs w:val="28"/>
        </w:rPr>
        <w:t>]. У этого ингибитора есть много преимуществ: он безопасен, экологически безвреден, не вредит здоровью человека и экономически целесообразен. Эффективность антикоррозионного действия повышается с увеличением концентрации экстракта корицы и снижением температуры, достигая 95,83% при 450</w:t>
      </w:r>
      <w:r w:rsidRPr="00896E85">
        <w:rPr>
          <w:rFonts w:ascii="Times New Roman" w:eastAsia="Times New Roman" w:hAnsi="Times New Roman" w:cs="Times New Roman"/>
          <w:color w:val="1F1F1F"/>
          <w:sz w:val="28"/>
          <w:szCs w:val="28"/>
        </w:rPr>
        <w:t xml:space="preserve"> мг/л экстракта корицы с использованием </w:t>
      </w:r>
      <w:proofErr w:type="spellStart"/>
      <w:r w:rsidRPr="00896E85">
        <w:rPr>
          <w:rFonts w:ascii="Times New Roman" w:eastAsia="Times New Roman" w:hAnsi="Times New Roman" w:cs="Times New Roman"/>
          <w:color w:val="1F1F1F"/>
          <w:sz w:val="28"/>
          <w:szCs w:val="28"/>
        </w:rPr>
        <w:t>потенциодинамической</w:t>
      </w:r>
      <w:proofErr w:type="spellEnd"/>
      <w:r w:rsidRPr="00896E85">
        <w:rPr>
          <w:rFonts w:ascii="Times New Roman" w:eastAsia="Times New Roman" w:hAnsi="Times New Roman" w:cs="Times New Roman"/>
          <w:color w:val="1F1F1F"/>
          <w:sz w:val="28"/>
          <w:szCs w:val="28"/>
        </w:rPr>
        <w:t xml:space="preserve"> поляризации. Все исследованные методы подтверждают антикоррозионную способность экстракта корицы, что подтверждается снижением значений плотности тока коррозии и </w:t>
      </w:r>
      <w:r w:rsidRPr="009C40D8">
        <w:rPr>
          <w:rFonts w:ascii="Times New Roman" w:eastAsia="Times New Roman" w:hAnsi="Times New Roman" w:cs="Times New Roman"/>
          <w:color w:val="1F1F1F"/>
          <w:sz w:val="28"/>
          <w:szCs w:val="28"/>
        </w:rPr>
        <w:t xml:space="preserve">массовой потери, а также увеличением сопротивления переноса заряда. </w:t>
      </w:r>
      <w:r w:rsidR="009C40D8" w:rsidRPr="009C40D8">
        <w:rPr>
          <w:rFonts w:ascii="Times New Roman" w:eastAsia="Times New Roman" w:hAnsi="Times New Roman" w:cs="Times New Roman"/>
          <w:color w:val="1F1F1F"/>
          <w:sz w:val="28"/>
          <w:szCs w:val="28"/>
        </w:rPr>
        <w:t xml:space="preserve">Кроме того, значения потенциалов ямок также трансформировались в более благородном направлении, что указывает на сопротивление ямочному </w:t>
      </w:r>
      <w:proofErr w:type="spellStart"/>
      <w:r w:rsidR="009C40D8" w:rsidRPr="009C40D8">
        <w:rPr>
          <w:rFonts w:ascii="Times New Roman" w:eastAsia="Times New Roman" w:hAnsi="Times New Roman" w:cs="Times New Roman"/>
          <w:color w:val="1F1F1F"/>
          <w:sz w:val="28"/>
          <w:szCs w:val="28"/>
        </w:rPr>
        <w:t>атакованию</w:t>
      </w:r>
      <w:proofErr w:type="spellEnd"/>
      <w:r w:rsidR="009C40D8" w:rsidRPr="009C40D8">
        <w:rPr>
          <w:rFonts w:ascii="Times New Roman" w:eastAsia="Times New Roman" w:hAnsi="Times New Roman" w:cs="Times New Roman"/>
          <w:color w:val="1F1F1F"/>
          <w:sz w:val="28"/>
          <w:szCs w:val="28"/>
        </w:rPr>
        <w:t xml:space="preserve"> </w:t>
      </w:r>
      <w:r w:rsidRPr="009C40D8">
        <w:rPr>
          <w:rFonts w:ascii="Times New Roman" w:eastAsia="Times New Roman" w:hAnsi="Times New Roman" w:cs="Times New Roman"/>
          <w:color w:val="1F1F1F"/>
          <w:sz w:val="28"/>
          <w:szCs w:val="28"/>
        </w:rPr>
        <w:t>Техника</w:t>
      </w:r>
      <w:r w:rsidRPr="00896E85">
        <w:rPr>
          <w:rFonts w:ascii="Times New Roman" w:eastAsia="Times New Roman" w:hAnsi="Times New Roman" w:cs="Times New Roman"/>
          <w:color w:val="1F1F1F"/>
          <w:sz w:val="28"/>
          <w:szCs w:val="28"/>
        </w:rPr>
        <w:t xml:space="preserve"> поляризации </w:t>
      </w:r>
      <w:proofErr w:type="spellStart"/>
      <w:r w:rsidRPr="00896E85">
        <w:rPr>
          <w:rFonts w:ascii="Times New Roman" w:eastAsia="Times New Roman" w:hAnsi="Times New Roman" w:cs="Times New Roman"/>
          <w:color w:val="1F1F1F"/>
          <w:sz w:val="28"/>
          <w:szCs w:val="28"/>
        </w:rPr>
        <w:t>категоризировала</w:t>
      </w:r>
      <w:proofErr w:type="spellEnd"/>
      <w:r w:rsidRPr="00896E85">
        <w:rPr>
          <w:rFonts w:ascii="Times New Roman" w:eastAsia="Times New Roman" w:hAnsi="Times New Roman" w:cs="Times New Roman"/>
          <w:color w:val="1F1F1F"/>
          <w:sz w:val="28"/>
          <w:szCs w:val="28"/>
        </w:rPr>
        <w:t xml:space="preserve"> экстракт корицы как смешанный ингибитор. Механизм ингибирования был продемонстрирован в терминах адсорбции основных компонентов экстракта корицы на поверхности X65CSt. Адсорбция основных компонентов экстракта корицы на поверхности X65CSt комбинированного типа между физическим и химическим режимами, как определено вычисленными значениями свободной энергии адсорбции, которые колеблются между -46,96 и -37,42 кДж моль</w:t>
      </w:r>
      <w:r w:rsidRPr="00C37C6C">
        <w:rPr>
          <w:rFonts w:ascii="Times New Roman" w:eastAsia="Times New Roman" w:hAnsi="Times New Roman" w:cs="Times New Roman"/>
          <w:color w:val="1F1F1F"/>
          <w:sz w:val="28"/>
          <w:szCs w:val="28"/>
          <w:vertAlign w:val="superscript"/>
        </w:rPr>
        <w:t>-1</w:t>
      </w:r>
      <w:r w:rsidRPr="00896E85">
        <w:rPr>
          <w:rFonts w:ascii="Times New Roman" w:eastAsia="Times New Roman" w:hAnsi="Times New Roman" w:cs="Times New Roman"/>
          <w:color w:val="1F1F1F"/>
          <w:sz w:val="28"/>
          <w:szCs w:val="28"/>
        </w:rPr>
        <w:t xml:space="preserve">. Адсорбция подчиняется изотерме </w:t>
      </w:r>
      <w:proofErr w:type="spellStart"/>
      <w:r w:rsidRPr="00896E85">
        <w:rPr>
          <w:rFonts w:ascii="Times New Roman" w:eastAsia="Times New Roman" w:hAnsi="Times New Roman" w:cs="Times New Roman"/>
          <w:color w:val="1F1F1F"/>
          <w:sz w:val="28"/>
          <w:szCs w:val="28"/>
        </w:rPr>
        <w:t>Ленгмюра</w:t>
      </w:r>
      <w:proofErr w:type="spellEnd"/>
      <w:r w:rsidRPr="00896E85">
        <w:rPr>
          <w:rFonts w:ascii="Times New Roman" w:eastAsia="Times New Roman" w:hAnsi="Times New Roman" w:cs="Times New Roman"/>
          <w:color w:val="1F1F1F"/>
          <w:sz w:val="28"/>
          <w:szCs w:val="28"/>
        </w:rPr>
        <w:t xml:space="preserve">. Четыре компонента экстракта корицы были исследованы с использованием теории функционала плотности, метода Монте-Карло и молекулярной динамической симуляции. Квантовые параметры и адсорбция этих компонентов на </w:t>
      </w:r>
      <w:proofErr w:type="gramStart"/>
      <w:r w:rsidRPr="00896E85">
        <w:rPr>
          <w:rFonts w:ascii="Times New Roman" w:eastAsia="Times New Roman" w:hAnsi="Times New Roman" w:cs="Times New Roman"/>
          <w:color w:val="1F1F1F"/>
          <w:sz w:val="28"/>
          <w:szCs w:val="28"/>
        </w:rPr>
        <w:t>Fe(</w:t>
      </w:r>
      <w:proofErr w:type="gramEnd"/>
      <w:r w:rsidRPr="00896E85">
        <w:rPr>
          <w:rFonts w:ascii="Times New Roman" w:eastAsia="Times New Roman" w:hAnsi="Times New Roman" w:cs="Times New Roman"/>
          <w:color w:val="1F1F1F"/>
          <w:sz w:val="28"/>
          <w:szCs w:val="28"/>
        </w:rPr>
        <w:t xml:space="preserve">110) показывают, что ингибиторы </w:t>
      </w:r>
      <w:proofErr w:type="spellStart"/>
      <w:r w:rsidRPr="00896E85">
        <w:rPr>
          <w:rFonts w:ascii="Times New Roman" w:eastAsia="Times New Roman" w:hAnsi="Times New Roman" w:cs="Times New Roman"/>
          <w:color w:val="1F1F1F"/>
          <w:sz w:val="28"/>
          <w:szCs w:val="28"/>
        </w:rPr>
        <w:t>циннамальдегид</w:t>
      </w:r>
      <w:proofErr w:type="spellEnd"/>
      <w:r w:rsidRPr="00896E85">
        <w:rPr>
          <w:rFonts w:ascii="Times New Roman" w:eastAsia="Times New Roman" w:hAnsi="Times New Roman" w:cs="Times New Roman"/>
          <w:color w:val="1F1F1F"/>
          <w:sz w:val="28"/>
          <w:szCs w:val="28"/>
        </w:rPr>
        <w:t xml:space="preserve"> и </w:t>
      </w:r>
      <w:proofErr w:type="spellStart"/>
      <w:r w:rsidRPr="00896E85">
        <w:rPr>
          <w:rFonts w:ascii="Times New Roman" w:eastAsia="Times New Roman" w:hAnsi="Times New Roman" w:cs="Times New Roman"/>
          <w:color w:val="1F1F1F"/>
          <w:sz w:val="28"/>
          <w:szCs w:val="28"/>
        </w:rPr>
        <w:t>цимовая</w:t>
      </w:r>
      <w:proofErr w:type="spellEnd"/>
      <w:r w:rsidRPr="00896E85">
        <w:rPr>
          <w:rFonts w:ascii="Times New Roman" w:eastAsia="Times New Roman" w:hAnsi="Times New Roman" w:cs="Times New Roman"/>
          <w:color w:val="1F1F1F"/>
          <w:sz w:val="28"/>
          <w:szCs w:val="28"/>
        </w:rPr>
        <w:t xml:space="preserve"> кислота более эффективны в качестве ингибиторов коррозии [</w:t>
      </w:r>
      <w:r w:rsidR="00432AB8">
        <w:rPr>
          <w:rFonts w:ascii="Times New Roman" w:eastAsia="Times New Roman" w:hAnsi="Times New Roman" w:cs="Times New Roman"/>
          <w:color w:val="1F1F1F"/>
          <w:sz w:val="28"/>
          <w:szCs w:val="28"/>
        </w:rPr>
        <w:t>90</w:t>
      </w:r>
      <w:r w:rsidRPr="00896E85">
        <w:rPr>
          <w:rFonts w:ascii="Times New Roman" w:eastAsia="Times New Roman" w:hAnsi="Times New Roman" w:cs="Times New Roman"/>
          <w:color w:val="1F1F1F"/>
          <w:sz w:val="28"/>
          <w:szCs w:val="28"/>
        </w:rPr>
        <w:t>].</w:t>
      </w:r>
    </w:p>
    <w:p w14:paraId="5D9EF657" w14:textId="3603E8AC" w:rsidR="00C37BC5" w:rsidRDefault="00C37BC5" w:rsidP="00C37BC5">
      <w:pPr>
        <w:spacing w:after="0" w:line="240" w:lineRule="auto"/>
        <w:ind w:firstLine="709"/>
        <w:jc w:val="both"/>
        <w:rPr>
          <w:rFonts w:ascii="Times New Roman" w:eastAsia="Times New Roman" w:hAnsi="Times New Roman" w:cs="Times New Roman"/>
          <w:color w:val="1F1F1F"/>
          <w:sz w:val="28"/>
          <w:szCs w:val="28"/>
        </w:rPr>
      </w:pPr>
      <w:r w:rsidRPr="00F124B4">
        <w:rPr>
          <w:rFonts w:ascii="Times New Roman" w:eastAsia="Times New Roman" w:hAnsi="Times New Roman" w:cs="Times New Roman"/>
          <w:color w:val="1F1F1F"/>
          <w:sz w:val="28"/>
          <w:szCs w:val="28"/>
        </w:rPr>
        <w:t xml:space="preserve">Целью </w:t>
      </w:r>
      <w:r w:rsidR="00AD2463">
        <w:rPr>
          <w:rFonts w:ascii="Times New Roman" w:eastAsia="Times New Roman" w:hAnsi="Times New Roman" w:cs="Times New Roman"/>
          <w:color w:val="1F1F1F"/>
          <w:sz w:val="28"/>
          <w:szCs w:val="28"/>
        </w:rPr>
        <w:t xml:space="preserve">данного </w:t>
      </w:r>
      <w:r w:rsidRPr="00F124B4">
        <w:rPr>
          <w:rFonts w:ascii="Times New Roman" w:eastAsia="Times New Roman" w:hAnsi="Times New Roman" w:cs="Times New Roman"/>
          <w:color w:val="1F1F1F"/>
          <w:sz w:val="28"/>
          <w:szCs w:val="28"/>
        </w:rPr>
        <w:t xml:space="preserve">исследования </w:t>
      </w:r>
      <w:r w:rsidR="00E374D6" w:rsidRPr="00F124B4">
        <w:rPr>
          <w:rFonts w:ascii="Times New Roman" w:eastAsia="Times New Roman" w:hAnsi="Times New Roman" w:cs="Times New Roman"/>
          <w:color w:val="1F1F1F"/>
          <w:sz w:val="28"/>
          <w:szCs w:val="28"/>
        </w:rPr>
        <w:t>[</w:t>
      </w:r>
      <w:r w:rsidR="00432AB8" w:rsidRPr="00F124B4">
        <w:rPr>
          <w:rFonts w:ascii="Times New Roman" w:eastAsia="Times New Roman" w:hAnsi="Times New Roman" w:cs="Times New Roman"/>
          <w:color w:val="1F1F1F"/>
          <w:sz w:val="28"/>
          <w:szCs w:val="28"/>
        </w:rPr>
        <w:t>91</w:t>
      </w:r>
      <w:r w:rsidRPr="00F124B4">
        <w:rPr>
          <w:rFonts w:ascii="Times New Roman" w:eastAsia="Times New Roman" w:hAnsi="Times New Roman" w:cs="Times New Roman"/>
          <w:color w:val="1F1F1F"/>
          <w:sz w:val="28"/>
          <w:szCs w:val="28"/>
        </w:rPr>
        <w:t>]</w:t>
      </w:r>
      <w:r w:rsidRPr="005B5ED5">
        <w:rPr>
          <w:rFonts w:ascii="Times New Roman" w:eastAsia="Times New Roman" w:hAnsi="Times New Roman" w:cs="Times New Roman"/>
          <w:color w:val="1F1F1F"/>
          <w:sz w:val="28"/>
          <w:szCs w:val="28"/>
        </w:rPr>
        <w:t xml:space="preserve"> </w:t>
      </w:r>
      <w:r w:rsidRPr="00896E85">
        <w:rPr>
          <w:rFonts w:ascii="Times New Roman" w:eastAsia="Times New Roman" w:hAnsi="Times New Roman" w:cs="Times New Roman"/>
          <w:color w:val="1F1F1F"/>
          <w:sz w:val="28"/>
          <w:szCs w:val="28"/>
        </w:rPr>
        <w:t>явля</w:t>
      </w:r>
      <w:r>
        <w:rPr>
          <w:rFonts w:ascii="Times New Roman" w:eastAsia="Times New Roman" w:hAnsi="Times New Roman" w:cs="Times New Roman"/>
          <w:color w:val="1F1F1F"/>
          <w:sz w:val="28"/>
          <w:szCs w:val="28"/>
        </w:rPr>
        <w:t>лась</w:t>
      </w:r>
      <w:r w:rsidRPr="00896E85">
        <w:rPr>
          <w:rFonts w:ascii="Times New Roman" w:eastAsia="Times New Roman" w:hAnsi="Times New Roman" w:cs="Times New Roman"/>
          <w:color w:val="1F1F1F"/>
          <w:sz w:val="28"/>
          <w:szCs w:val="28"/>
        </w:rPr>
        <w:t xml:space="preserve"> оценка действия экстракта цветков </w:t>
      </w:r>
      <w:proofErr w:type="spellStart"/>
      <w:r w:rsidRPr="00896E85">
        <w:rPr>
          <w:rFonts w:ascii="Times New Roman" w:eastAsia="Times New Roman" w:hAnsi="Times New Roman" w:cs="Times New Roman"/>
          <w:color w:val="1F1F1F"/>
          <w:sz w:val="28"/>
          <w:szCs w:val="28"/>
        </w:rPr>
        <w:t>Glebionis</w:t>
      </w:r>
      <w:proofErr w:type="spellEnd"/>
      <w:r w:rsidRPr="00896E85">
        <w:rPr>
          <w:rFonts w:ascii="Times New Roman" w:eastAsia="Times New Roman" w:hAnsi="Times New Roman" w:cs="Times New Roman"/>
          <w:color w:val="1F1F1F"/>
          <w:sz w:val="28"/>
          <w:szCs w:val="28"/>
        </w:rPr>
        <w:t xml:space="preserve"> </w:t>
      </w:r>
      <w:proofErr w:type="spellStart"/>
      <w:r w:rsidRPr="00896E85">
        <w:rPr>
          <w:rFonts w:ascii="Times New Roman" w:eastAsia="Times New Roman" w:hAnsi="Times New Roman" w:cs="Times New Roman"/>
          <w:color w:val="1F1F1F"/>
          <w:sz w:val="28"/>
          <w:szCs w:val="28"/>
        </w:rPr>
        <w:t>coronaria</w:t>
      </w:r>
      <w:proofErr w:type="spellEnd"/>
      <w:r w:rsidRPr="00896E85">
        <w:rPr>
          <w:rFonts w:ascii="Times New Roman" w:eastAsia="Times New Roman" w:hAnsi="Times New Roman" w:cs="Times New Roman"/>
          <w:color w:val="1F1F1F"/>
          <w:sz w:val="28"/>
          <w:szCs w:val="28"/>
        </w:rPr>
        <w:t xml:space="preserve"> L. в качестве зеленого ингибитора коррозии при слабой коррозии стали в 1</w:t>
      </w:r>
      <w:r w:rsidR="00C63759">
        <w:rPr>
          <w:rFonts w:ascii="Times New Roman" w:eastAsia="Times New Roman" w:hAnsi="Times New Roman" w:cs="Times New Roman"/>
          <w:color w:val="1F1F1F"/>
          <w:sz w:val="28"/>
          <w:szCs w:val="28"/>
        </w:rPr>
        <w:t>М</w:t>
      </w:r>
      <w:r w:rsidRPr="00896E85">
        <w:rPr>
          <w:rFonts w:ascii="Times New Roman" w:eastAsia="Times New Roman" w:hAnsi="Times New Roman" w:cs="Times New Roman"/>
          <w:color w:val="1F1F1F"/>
          <w:sz w:val="28"/>
          <w:szCs w:val="28"/>
        </w:rPr>
        <w:t xml:space="preserve"> растворе </w:t>
      </w:r>
      <w:proofErr w:type="spellStart"/>
      <w:r w:rsidRPr="00896E85">
        <w:rPr>
          <w:rFonts w:ascii="Times New Roman" w:eastAsia="Times New Roman" w:hAnsi="Times New Roman" w:cs="Times New Roman"/>
          <w:color w:val="1F1F1F"/>
          <w:sz w:val="28"/>
          <w:szCs w:val="28"/>
        </w:rPr>
        <w:t>HCl</w:t>
      </w:r>
      <w:proofErr w:type="spellEnd"/>
      <w:r w:rsidRPr="00896E85">
        <w:rPr>
          <w:rFonts w:ascii="Times New Roman" w:eastAsia="Times New Roman" w:hAnsi="Times New Roman" w:cs="Times New Roman"/>
          <w:color w:val="1F1F1F"/>
          <w:sz w:val="28"/>
          <w:szCs w:val="28"/>
        </w:rPr>
        <w:t xml:space="preserve">. Ингибирование коррозии этаноловым </w:t>
      </w:r>
      <w:r w:rsidRPr="00896E85">
        <w:rPr>
          <w:rFonts w:ascii="Times New Roman" w:eastAsia="Times New Roman" w:hAnsi="Times New Roman" w:cs="Times New Roman"/>
          <w:color w:val="1F1F1F"/>
          <w:sz w:val="28"/>
          <w:szCs w:val="28"/>
        </w:rPr>
        <w:lastRenderedPageBreak/>
        <w:t xml:space="preserve">экстрактом цветка </w:t>
      </w:r>
      <w:proofErr w:type="spellStart"/>
      <w:r w:rsidRPr="00896E85">
        <w:rPr>
          <w:rFonts w:ascii="Times New Roman" w:eastAsia="Times New Roman" w:hAnsi="Times New Roman" w:cs="Times New Roman"/>
          <w:color w:val="1F1F1F"/>
          <w:sz w:val="28"/>
          <w:szCs w:val="28"/>
        </w:rPr>
        <w:t>Glebionis</w:t>
      </w:r>
      <w:proofErr w:type="spellEnd"/>
      <w:r w:rsidRPr="00896E85">
        <w:rPr>
          <w:rFonts w:ascii="Times New Roman" w:eastAsia="Times New Roman" w:hAnsi="Times New Roman" w:cs="Times New Roman"/>
          <w:color w:val="1F1F1F"/>
          <w:sz w:val="28"/>
          <w:szCs w:val="28"/>
        </w:rPr>
        <w:t xml:space="preserve"> </w:t>
      </w:r>
      <w:proofErr w:type="spellStart"/>
      <w:r w:rsidRPr="00896E85">
        <w:rPr>
          <w:rFonts w:ascii="Times New Roman" w:eastAsia="Times New Roman" w:hAnsi="Times New Roman" w:cs="Times New Roman"/>
          <w:color w:val="1F1F1F"/>
          <w:sz w:val="28"/>
          <w:szCs w:val="28"/>
        </w:rPr>
        <w:t>coronaria</w:t>
      </w:r>
      <w:proofErr w:type="spellEnd"/>
      <w:r w:rsidRPr="00896E85">
        <w:rPr>
          <w:rFonts w:ascii="Times New Roman" w:eastAsia="Times New Roman" w:hAnsi="Times New Roman" w:cs="Times New Roman"/>
          <w:color w:val="1F1F1F"/>
          <w:sz w:val="28"/>
          <w:szCs w:val="28"/>
        </w:rPr>
        <w:t xml:space="preserve"> L. было изучено с помощью снижения массы, спектроскопии электрохимического импеданса и </w:t>
      </w:r>
      <w:proofErr w:type="spellStart"/>
      <w:r w:rsidRPr="00896E85">
        <w:rPr>
          <w:rFonts w:ascii="Times New Roman" w:eastAsia="Times New Roman" w:hAnsi="Times New Roman" w:cs="Times New Roman"/>
          <w:color w:val="1F1F1F"/>
          <w:sz w:val="28"/>
          <w:szCs w:val="28"/>
        </w:rPr>
        <w:t>потенциодинамической</w:t>
      </w:r>
      <w:proofErr w:type="spellEnd"/>
      <w:r w:rsidRPr="00896E85">
        <w:rPr>
          <w:rFonts w:ascii="Times New Roman" w:eastAsia="Times New Roman" w:hAnsi="Times New Roman" w:cs="Times New Roman"/>
          <w:color w:val="1F1F1F"/>
          <w:sz w:val="28"/>
          <w:szCs w:val="28"/>
        </w:rPr>
        <w:t xml:space="preserve"> поляризации. Эффективность ингибирования повышалась с увеличением концентрации экстракта. Максимальный процент ингибирования (&gt; 95%) был достигнут при 400 частях на миллион. Высокая эффективность этого экстракта обусловлена наличием в его составе гетероатомов и π-электронов, что подтверждается результатами инфракрасного анализа с преобразованием Фурье (FTIR). Повышение температуры приводит к снижению эффективности ингибирования этого цветочного экстракта. Рассчитанные параметры активации (</w:t>
      </w:r>
      <w:proofErr w:type="spellStart"/>
      <w:r w:rsidRPr="00896E85">
        <w:rPr>
          <w:rFonts w:ascii="Times New Roman" w:eastAsia="Times New Roman" w:hAnsi="Times New Roman" w:cs="Times New Roman"/>
          <w:color w:val="1F1F1F"/>
          <w:sz w:val="28"/>
          <w:szCs w:val="28"/>
        </w:rPr>
        <w:t>Ea</w:t>
      </w:r>
      <w:proofErr w:type="spellEnd"/>
      <w:r w:rsidRPr="00896E85">
        <w:rPr>
          <w:rFonts w:ascii="Times New Roman" w:eastAsia="Times New Roman" w:hAnsi="Times New Roman" w:cs="Times New Roman"/>
          <w:color w:val="1F1F1F"/>
          <w:sz w:val="28"/>
          <w:szCs w:val="28"/>
        </w:rPr>
        <w:t xml:space="preserve">, ΔH*, ΔS*) подтверждают эффективность ингибирования этого экстракта. Модель изотермы </w:t>
      </w:r>
      <w:proofErr w:type="spellStart"/>
      <w:r w:rsidRPr="00896E85">
        <w:rPr>
          <w:rFonts w:ascii="Times New Roman" w:eastAsia="Times New Roman" w:hAnsi="Times New Roman" w:cs="Times New Roman"/>
          <w:color w:val="1F1F1F"/>
          <w:sz w:val="28"/>
          <w:szCs w:val="28"/>
        </w:rPr>
        <w:t>Ленгмюра</w:t>
      </w:r>
      <w:proofErr w:type="spellEnd"/>
      <w:r w:rsidRPr="00896E85">
        <w:rPr>
          <w:rFonts w:ascii="Times New Roman" w:eastAsia="Times New Roman" w:hAnsi="Times New Roman" w:cs="Times New Roman"/>
          <w:color w:val="1F1F1F"/>
          <w:sz w:val="28"/>
          <w:szCs w:val="28"/>
        </w:rPr>
        <w:t xml:space="preserve"> хорошо согласуется с результатами. Этот экстракт служит в качестве ингибитора смешанного типа в соответствии с кинетическими параметрами, рассчитанными на основе результатов</w:t>
      </w:r>
      <w:r w:rsidR="00B4514D">
        <w:rPr>
          <w:rFonts w:ascii="Times New Roman" w:eastAsia="Times New Roman" w:hAnsi="Times New Roman" w:cs="Times New Roman"/>
          <w:color w:val="1F1F1F"/>
          <w:sz w:val="28"/>
          <w:szCs w:val="28"/>
        </w:rPr>
        <w:t xml:space="preserve"> </w:t>
      </w:r>
      <w:r w:rsidR="00B4514D" w:rsidRPr="00A8395B">
        <w:rPr>
          <w:rFonts w:ascii="Times New Roman" w:eastAsia="Times New Roman" w:hAnsi="Times New Roman" w:cs="Times New Roman"/>
          <w:color w:val="1F1F1F"/>
          <w:sz w:val="28"/>
          <w:szCs w:val="28"/>
        </w:rPr>
        <w:t>PDP.</w:t>
      </w:r>
      <w:r w:rsidRPr="00A8395B">
        <w:rPr>
          <w:rFonts w:ascii="Times New Roman" w:eastAsia="Times New Roman" w:hAnsi="Times New Roman" w:cs="Times New Roman"/>
          <w:color w:val="1F1F1F"/>
          <w:sz w:val="28"/>
          <w:szCs w:val="28"/>
        </w:rPr>
        <w:t xml:space="preserve"> Кроме того, плотность тока коррозии снизилась с 2,19 ± 0,18 мА/см</w:t>
      </w:r>
      <w:r w:rsidRPr="00A8395B">
        <w:rPr>
          <w:rFonts w:ascii="Times New Roman" w:eastAsia="Times New Roman" w:hAnsi="Times New Roman" w:cs="Times New Roman"/>
          <w:color w:val="1F1F1F"/>
          <w:sz w:val="28"/>
          <w:szCs w:val="28"/>
          <w:vertAlign w:val="superscript"/>
        </w:rPr>
        <w:t>2</w:t>
      </w:r>
      <w:r w:rsidRPr="00A8395B">
        <w:rPr>
          <w:rFonts w:ascii="Times New Roman" w:eastAsia="Times New Roman" w:hAnsi="Times New Roman" w:cs="Times New Roman"/>
          <w:color w:val="1F1F1F"/>
          <w:sz w:val="28"/>
          <w:szCs w:val="28"/>
        </w:rPr>
        <w:t xml:space="preserve"> для исходного раствора до 0,07 ± 0,01 мА/см</w:t>
      </w:r>
      <w:r w:rsidRPr="00A8395B">
        <w:rPr>
          <w:rFonts w:ascii="Times New Roman" w:eastAsia="Times New Roman" w:hAnsi="Times New Roman" w:cs="Times New Roman"/>
          <w:color w:val="1F1F1F"/>
          <w:sz w:val="28"/>
          <w:szCs w:val="28"/>
          <w:vertAlign w:val="superscript"/>
        </w:rPr>
        <w:t>2</w:t>
      </w:r>
      <w:r w:rsidRPr="00A8395B">
        <w:rPr>
          <w:rFonts w:ascii="Times New Roman" w:eastAsia="Times New Roman" w:hAnsi="Times New Roman" w:cs="Times New Roman"/>
          <w:color w:val="1F1F1F"/>
          <w:sz w:val="28"/>
          <w:szCs w:val="28"/>
        </w:rPr>
        <w:t xml:space="preserve"> </w:t>
      </w:r>
      <w:proofErr w:type="gramStart"/>
      <w:r w:rsidRPr="00A8395B">
        <w:rPr>
          <w:rFonts w:ascii="Times New Roman" w:eastAsia="Times New Roman" w:hAnsi="Times New Roman" w:cs="Times New Roman"/>
          <w:color w:val="1F1F1F"/>
          <w:sz w:val="28"/>
          <w:szCs w:val="28"/>
        </w:rPr>
        <w:t>для коррозионного электролита</w:t>
      </w:r>
      <w:proofErr w:type="gramEnd"/>
      <w:r w:rsidR="00A8395B" w:rsidRPr="00A8395B">
        <w:rPr>
          <w:rFonts w:ascii="Times New Roman" w:eastAsia="Times New Roman" w:hAnsi="Times New Roman" w:cs="Times New Roman"/>
          <w:color w:val="1F1F1F"/>
          <w:sz w:val="28"/>
          <w:szCs w:val="28"/>
        </w:rPr>
        <w:t xml:space="preserve"> содержащего 400 частей на миллион исследуемого цветочного экстракта</w:t>
      </w:r>
      <w:r w:rsidRPr="00A8395B">
        <w:rPr>
          <w:rFonts w:ascii="Times New Roman" w:eastAsia="Times New Roman" w:hAnsi="Times New Roman" w:cs="Times New Roman"/>
          <w:color w:val="1F1F1F"/>
          <w:sz w:val="28"/>
          <w:szCs w:val="28"/>
        </w:rPr>
        <w:t>. В дополнение к ИК-спектроскопии, результаты</w:t>
      </w:r>
      <w:r w:rsidRPr="00896E85">
        <w:rPr>
          <w:rFonts w:ascii="Times New Roman" w:eastAsia="Times New Roman" w:hAnsi="Times New Roman" w:cs="Times New Roman"/>
          <w:color w:val="1F1F1F"/>
          <w:sz w:val="28"/>
          <w:szCs w:val="28"/>
        </w:rPr>
        <w:t xml:space="preserve"> анализа поверхности с помощью сканирующего электронного микроскопа (СЭМ) дополнительно подтвердили способность экстракта ингибировать коррозию мягкой стали в кислом растворе посредством механизмов физической и хемосорбции [</w:t>
      </w:r>
      <w:r w:rsidR="00432AB8">
        <w:rPr>
          <w:rFonts w:ascii="Times New Roman" w:eastAsia="Times New Roman" w:hAnsi="Times New Roman" w:cs="Times New Roman"/>
          <w:color w:val="1F1F1F"/>
          <w:sz w:val="28"/>
          <w:szCs w:val="28"/>
        </w:rPr>
        <w:t>91</w:t>
      </w:r>
      <w:r w:rsidRPr="00896E85">
        <w:rPr>
          <w:rFonts w:ascii="Times New Roman" w:eastAsia="Times New Roman" w:hAnsi="Times New Roman" w:cs="Times New Roman"/>
          <w:color w:val="1F1F1F"/>
          <w:sz w:val="28"/>
          <w:szCs w:val="28"/>
        </w:rPr>
        <w:t>].</w:t>
      </w:r>
    </w:p>
    <w:p w14:paraId="52D37F1F" w14:textId="77777777" w:rsidR="009F1547" w:rsidRDefault="009F1547" w:rsidP="00C37BC5">
      <w:pPr>
        <w:spacing w:after="0" w:line="240" w:lineRule="auto"/>
        <w:ind w:firstLine="709"/>
        <w:jc w:val="both"/>
        <w:rPr>
          <w:rFonts w:ascii="Times New Roman" w:eastAsia="Times New Roman" w:hAnsi="Times New Roman" w:cs="Times New Roman"/>
          <w:color w:val="1F1F1F"/>
          <w:sz w:val="28"/>
          <w:szCs w:val="28"/>
        </w:rPr>
      </w:pPr>
    </w:p>
    <w:p w14:paraId="77A46AC7" w14:textId="77777777" w:rsidR="009F1547" w:rsidRPr="005B5ED5" w:rsidRDefault="009F1547" w:rsidP="00C37BC5">
      <w:pPr>
        <w:spacing w:after="0" w:line="240" w:lineRule="auto"/>
        <w:ind w:firstLine="709"/>
        <w:jc w:val="both"/>
        <w:rPr>
          <w:rFonts w:ascii="Times New Roman" w:eastAsia="Times New Roman" w:hAnsi="Times New Roman" w:cs="Times New Roman"/>
          <w:color w:val="1F1F1F"/>
          <w:sz w:val="28"/>
          <w:szCs w:val="28"/>
        </w:rPr>
      </w:pPr>
    </w:p>
    <w:p w14:paraId="365D59DF" w14:textId="77777777" w:rsidR="00C37BC5" w:rsidRDefault="00C37BC5" w:rsidP="00C37BC5">
      <w:pPr>
        <w:spacing w:after="0"/>
        <w:ind w:firstLine="708"/>
        <w:jc w:val="both"/>
        <w:rPr>
          <w:rFonts w:ascii="Times New Roman" w:eastAsia="Times New Roman" w:hAnsi="Times New Roman" w:cs="Times New Roman"/>
          <w:b/>
          <w:sz w:val="28"/>
        </w:rPr>
      </w:pPr>
      <w:r>
        <w:rPr>
          <w:rFonts w:ascii="Times New Roman" w:eastAsia="Times New Roman" w:hAnsi="Times New Roman" w:cs="Times New Roman"/>
          <w:b/>
          <w:sz w:val="28"/>
        </w:rPr>
        <w:t>1.2.3 Теоретические основы процесса фосфатирования</w:t>
      </w:r>
    </w:p>
    <w:p w14:paraId="5A16F1BD" w14:textId="2C64BB20" w:rsidR="00C37BC5" w:rsidRPr="00507526" w:rsidRDefault="00C37BC5" w:rsidP="00507526">
      <w:pPr>
        <w:spacing w:after="0" w:line="240" w:lineRule="auto"/>
        <w:ind w:firstLine="567"/>
        <w:jc w:val="both"/>
        <w:rPr>
          <w:sz w:val="28"/>
          <w:szCs w:val="28"/>
        </w:rPr>
      </w:pPr>
      <w:r w:rsidRPr="00F124B4">
        <w:rPr>
          <w:rFonts w:ascii="Times New Roman" w:eastAsia="Times New Roman" w:hAnsi="Times New Roman" w:cs="Times New Roman"/>
          <w:sz w:val="28"/>
          <w:szCs w:val="28"/>
        </w:rPr>
        <w:t xml:space="preserve">Опыт применения фосфатов в защите металлов и металлоконструкций от коррозии имеет длительную историю, охватывающую десятилетия. За это время было накоплено значительное количество информации о составах фосфатных растворов и их смесях, а также об особенностях технологии их применения. Защитный эффект фосфатов достигается путем образования на поверхности металла защитных пленок при воздействии </w:t>
      </w:r>
      <w:proofErr w:type="spellStart"/>
      <w:r w:rsidRPr="00F124B4">
        <w:rPr>
          <w:rFonts w:ascii="Times New Roman" w:eastAsia="Times New Roman" w:hAnsi="Times New Roman" w:cs="Times New Roman"/>
          <w:sz w:val="28"/>
          <w:szCs w:val="28"/>
        </w:rPr>
        <w:t>фосфатсодержащих</w:t>
      </w:r>
      <w:proofErr w:type="spellEnd"/>
      <w:r w:rsidRPr="00F124B4">
        <w:rPr>
          <w:rFonts w:ascii="Times New Roman" w:eastAsia="Times New Roman" w:hAnsi="Times New Roman" w:cs="Times New Roman"/>
          <w:sz w:val="28"/>
          <w:szCs w:val="28"/>
        </w:rPr>
        <w:t xml:space="preserve"> растворов. Обычно такие пленки состоят из фосфатов металла или могут включать оксиды и гидроксиды железа. Состав, структура и антикоррозионные свойства этих пленок зависят от многих факторов, включая концентрацию применяемых фосфатов и способы их применения </w:t>
      </w:r>
      <w:bookmarkStart w:id="14" w:name="_Hlk169352050"/>
      <w:r w:rsidRPr="00F124B4">
        <w:rPr>
          <w:rFonts w:ascii="Times New Roman" w:eastAsia="Times New Roman" w:hAnsi="Times New Roman" w:cs="Times New Roman"/>
          <w:sz w:val="28"/>
          <w:szCs w:val="28"/>
        </w:rPr>
        <w:t>[</w:t>
      </w:r>
      <w:r w:rsidR="000B1BDB" w:rsidRPr="00F124B4">
        <w:rPr>
          <w:rFonts w:ascii="Times New Roman" w:eastAsia="Times New Roman" w:hAnsi="Times New Roman" w:cs="Times New Roman"/>
          <w:sz w:val="28"/>
          <w:szCs w:val="28"/>
        </w:rPr>
        <w:t>92-93</w:t>
      </w:r>
      <w:r w:rsidRPr="00F124B4">
        <w:rPr>
          <w:rFonts w:ascii="Times New Roman" w:eastAsia="Times New Roman" w:hAnsi="Times New Roman" w:cs="Times New Roman"/>
          <w:sz w:val="28"/>
          <w:szCs w:val="28"/>
        </w:rPr>
        <w:t>].</w:t>
      </w:r>
    </w:p>
    <w:bookmarkEnd w:id="14"/>
    <w:p w14:paraId="0FDDDD10" w14:textId="73074A5E" w:rsidR="00C37BC5" w:rsidRPr="00F124B4" w:rsidRDefault="00C37BC5" w:rsidP="005E060B">
      <w:pPr>
        <w:spacing w:after="0" w:line="240" w:lineRule="auto"/>
        <w:ind w:firstLine="567"/>
        <w:jc w:val="both"/>
        <w:rPr>
          <w:rFonts w:ascii="Times New Roman" w:eastAsia="Times New Roman" w:hAnsi="Times New Roman" w:cs="Times New Roman"/>
          <w:sz w:val="28"/>
          <w:szCs w:val="28"/>
        </w:rPr>
      </w:pPr>
      <w:r w:rsidRPr="00F124B4">
        <w:rPr>
          <w:rFonts w:ascii="Times New Roman" w:eastAsia="Times New Roman" w:hAnsi="Times New Roman" w:cs="Times New Roman"/>
          <w:sz w:val="28"/>
          <w:szCs w:val="28"/>
        </w:rPr>
        <w:t xml:space="preserve">Защитные пленки из фосфатов образуются на поверхности металлов при обработке концентрированными растворами ортофосфорной кислоты, содержащими фосфат цинка, фосфат марганца, а также полифосфатами и полифосфорными кислотами. Этот процесс известен как фосфатирование металлов и обеспечивает образование кристаллических фосфатных защитных пленок </w:t>
      </w:r>
      <w:r w:rsidR="005E060B" w:rsidRPr="00F124B4">
        <w:rPr>
          <w:rFonts w:ascii="Times New Roman" w:eastAsia="Times New Roman" w:hAnsi="Times New Roman" w:cs="Times New Roman"/>
          <w:sz w:val="28"/>
          <w:szCs w:val="28"/>
        </w:rPr>
        <w:t>[</w:t>
      </w:r>
      <w:r w:rsidR="000B1BDB" w:rsidRPr="00F124B4">
        <w:rPr>
          <w:rFonts w:ascii="Times New Roman" w:eastAsia="Times New Roman" w:hAnsi="Times New Roman" w:cs="Times New Roman"/>
          <w:sz w:val="28"/>
          <w:szCs w:val="28"/>
        </w:rPr>
        <w:t>92-93</w:t>
      </w:r>
      <w:r w:rsidRPr="00F124B4">
        <w:rPr>
          <w:rFonts w:ascii="Times New Roman" w:eastAsia="Times New Roman" w:hAnsi="Times New Roman" w:cs="Times New Roman"/>
          <w:sz w:val="28"/>
          <w:szCs w:val="28"/>
        </w:rPr>
        <w:t>].</w:t>
      </w:r>
    </w:p>
    <w:p w14:paraId="4D76770B" w14:textId="58D3175F" w:rsidR="00C37BC5" w:rsidRPr="00A634A1" w:rsidRDefault="00C37BC5" w:rsidP="00C37BC5">
      <w:pPr>
        <w:spacing w:after="0" w:line="240" w:lineRule="auto"/>
        <w:ind w:firstLine="567"/>
        <w:jc w:val="both"/>
        <w:rPr>
          <w:rFonts w:ascii="Times New Roman" w:eastAsia="Times New Roman" w:hAnsi="Times New Roman" w:cs="Times New Roman"/>
          <w:sz w:val="28"/>
          <w:szCs w:val="28"/>
        </w:rPr>
      </w:pPr>
      <w:r w:rsidRPr="00F124B4">
        <w:rPr>
          <w:rFonts w:ascii="Times New Roman" w:eastAsia="Times New Roman" w:hAnsi="Times New Roman" w:cs="Times New Roman"/>
          <w:sz w:val="28"/>
          <w:szCs w:val="28"/>
        </w:rPr>
        <w:t xml:space="preserve">Отмечено, что хотя существует множество рецептур для фосфатирования металлов, на практике применяются лишь отдельные из них из-за различных причин. Наиболее часто используются растворы ортофосфорной кислоты и </w:t>
      </w:r>
      <w:proofErr w:type="spellStart"/>
      <w:r w:rsidRPr="00F124B4">
        <w:rPr>
          <w:rFonts w:ascii="Times New Roman" w:eastAsia="Times New Roman" w:hAnsi="Times New Roman" w:cs="Times New Roman"/>
          <w:sz w:val="28"/>
          <w:szCs w:val="28"/>
        </w:rPr>
        <w:t>дигидромонофосфатов</w:t>
      </w:r>
      <w:proofErr w:type="spellEnd"/>
      <w:r w:rsidRPr="00F124B4">
        <w:rPr>
          <w:rFonts w:ascii="Times New Roman" w:eastAsia="Times New Roman" w:hAnsi="Times New Roman" w:cs="Times New Roman"/>
          <w:sz w:val="28"/>
          <w:szCs w:val="28"/>
        </w:rPr>
        <w:t xml:space="preserve"> различных металлов для создания фосфатных пленок. Также применяются растворы </w:t>
      </w:r>
      <w:proofErr w:type="spellStart"/>
      <w:r w:rsidRPr="00F124B4">
        <w:rPr>
          <w:rFonts w:ascii="Times New Roman" w:eastAsia="Times New Roman" w:hAnsi="Times New Roman" w:cs="Times New Roman"/>
          <w:sz w:val="28"/>
          <w:szCs w:val="28"/>
        </w:rPr>
        <w:t>дигидромонофосфатов</w:t>
      </w:r>
      <w:proofErr w:type="spellEnd"/>
      <w:r w:rsidRPr="00F124B4">
        <w:rPr>
          <w:rFonts w:ascii="Times New Roman" w:eastAsia="Times New Roman" w:hAnsi="Times New Roman" w:cs="Times New Roman"/>
          <w:sz w:val="28"/>
          <w:szCs w:val="28"/>
        </w:rPr>
        <w:t xml:space="preserve"> натрия, кальция, аммония для формирования аморфных пленок. Самые эффективные антикоррозионные свойства </w:t>
      </w:r>
      <w:r w:rsidRPr="00F124B4">
        <w:rPr>
          <w:rFonts w:ascii="Times New Roman" w:eastAsia="Times New Roman" w:hAnsi="Times New Roman" w:cs="Times New Roman"/>
          <w:sz w:val="28"/>
          <w:szCs w:val="28"/>
        </w:rPr>
        <w:lastRenderedPageBreak/>
        <w:t xml:space="preserve">пленок имеются у защитных покрытий, полученных из смесей нескольких металлов. Кислотность раствора фосфатирования играет значительную роль в формировании </w:t>
      </w:r>
      <w:r w:rsidRPr="00A634A1">
        <w:rPr>
          <w:rFonts w:ascii="Times New Roman" w:eastAsia="Times New Roman" w:hAnsi="Times New Roman" w:cs="Times New Roman"/>
          <w:sz w:val="28"/>
          <w:szCs w:val="28"/>
        </w:rPr>
        <w:t>защитных пленок, так как только ионы H</w:t>
      </w:r>
      <w:r w:rsidRPr="00A634A1">
        <w:rPr>
          <w:rFonts w:ascii="Times New Roman" w:eastAsia="Times New Roman" w:hAnsi="Times New Roman" w:cs="Times New Roman"/>
          <w:sz w:val="28"/>
          <w:szCs w:val="28"/>
          <w:vertAlign w:val="subscript"/>
        </w:rPr>
        <w:t>3</w:t>
      </w:r>
      <w:r w:rsidRPr="00A634A1">
        <w:rPr>
          <w:rFonts w:ascii="Times New Roman" w:eastAsia="Times New Roman" w:hAnsi="Times New Roman" w:cs="Times New Roman"/>
          <w:sz w:val="28"/>
          <w:szCs w:val="28"/>
        </w:rPr>
        <w:t>PO</w:t>
      </w:r>
      <w:r w:rsidRPr="00A634A1">
        <w:rPr>
          <w:rFonts w:ascii="Times New Roman" w:eastAsia="Times New Roman" w:hAnsi="Times New Roman" w:cs="Times New Roman"/>
          <w:sz w:val="28"/>
          <w:szCs w:val="28"/>
          <w:vertAlign w:val="subscript"/>
        </w:rPr>
        <w:t>4</w:t>
      </w:r>
      <w:r w:rsidRPr="00A634A1">
        <w:rPr>
          <w:rFonts w:ascii="Times New Roman" w:eastAsia="Times New Roman" w:hAnsi="Times New Roman" w:cs="Times New Roman"/>
          <w:sz w:val="28"/>
          <w:szCs w:val="28"/>
        </w:rPr>
        <w:t xml:space="preserve"> или H</w:t>
      </w:r>
      <w:r w:rsidRPr="00A634A1">
        <w:rPr>
          <w:rFonts w:ascii="Times New Roman" w:eastAsia="Times New Roman" w:hAnsi="Times New Roman" w:cs="Times New Roman"/>
          <w:sz w:val="28"/>
          <w:szCs w:val="28"/>
          <w:vertAlign w:val="subscript"/>
        </w:rPr>
        <w:t>2</w:t>
      </w:r>
      <w:r w:rsidRPr="00A634A1">
        <w:rPr>
          <w:rFonts w:ascii="Times New Roman" w:eastAsia="Times New Roman" w:hAnsi="Times New Roman" w:cs="Times New Roman"/>
          <w:sz w:val="28"/>
          <w:szCs w:val="28"/>
        </w:rPr>
        <w:t>PO</w:t>
      </w:r>
      <w:r w:rsidRPr="00A634A1">
        <w:rPr>
          <w:rFonts w:ascii="Times New Roman" w:eastAsia="Times New Roman" w:hAnsi="Times New Roman" w:cs="Times New Roman"/>
          <w:sz w:val="28"/>
          <w:szCs w:val="28"/>
          <w:vertAlign w:val="subscript"/>
        </w:rPr>
        <w:t>4</w:t>
      </w:r>
      <w:r w:rsidRPr="00A634A1">
        <w:rPr>
          <w:rFonts w:ascii="Times New Roman" w:eastAsia="Times New Roman" w:hAnsi="Times New Roman" w:cs="Times New Roman"/>
          <w:sz w:val="28"/>
          <w:szCs w:val="28"/>
          <w:vertAlign w:val="superscript"/>
        </w:rPr>
        <w:t xml:space="preserve">- </w:t>
      </w:r>
      <w:r w:rsidRPr="00A634A1">
        <w:rPr>
          <w:rFonts w:ascii="Times New Roman" w:eastAsia="Times New Roman" w:hAnsi="Times New Roman" w:cs="Times New Roman"/>
          <w:sz w:val="28"/>
          <w:szCs w:val="28"/>
        </w:rPr>
        <w:t>участвуют в этом процессе</w:t>
      </w:r>
      <w:r w:rsidR="005E060B" w:rsidRPr="00A634A1">
        <w:rPr>
          <w:rFonts w:ascii="Times New Roman" w:eastAsia="Times New Roman" w:hAnsi="Times New Roman" w:cs="Times New Roman"/>
          <w:sz w:val="28"/>
          <w:szCs w:val="28"/>
        </w:rPr>
        <w:t xml:space="preserve"> [</w:t>
      </w:r>
      <w:r w:rsidR="006938D7" w:rsidRPr="00A634A1">
        <w:rPr>
          <w:rFonts w:ascii="Times New Roman" w:eastAsia="Times New Roman" w:hAnsi="Times New Roman" w:cs="Times New Roman"/>
          <w:sz w:val="28"/>
          <w:szCs w:val="28"/>
        </w:rPr>
        <w:t>94-9</w:t>
      </w:r>
      <w:r w:rsidR="00A20DC9" w:rsidRPr="00A634A1">
        <w:rPr>
          <w:rFonts w:ascii="Times New Roman" w:eastAsia="Times New Roman" w:hAnsi="Times New Roman" w:cs="Times New Roman"/>
          <w:sz w:val="28"/>
          <w:szCs w:val="28"/>
        </w:rPr>
        <w:t>5</w:t>
      </w:r>
      <w:r w:rsidR="005E060B" w:rsidRPr="00A634A1">
        <w:rPr>
          <w:rFonts w:ascii="Times New Roman" w:eastAsia="Times New Roman" w:hAnsi="Times New Roman" w:cs="Times New Roman"/>
          <w:sz w:val="28"/>
          <w:szCs w:val="28"/>
        </w:rPr>
        <w:t>]</w:t>
      </w:r>
      <w:r w:rsidRPr="00A634A1">
        <w:rPr>
          <w:rFonts w:ascii="Times New Roman" w:eastAsia="Times New Roman" w:hAnsi="Times New Roman" w:cs="Times New Roman"/>
          <w:sz w:val="28"/>
          <w:szCs w:val="28"/>
        </w:rPr>
        <w:t>.</w:t>
      </w:r>
    </w:p>
    <w:p w14:paraId="54C1BEBB" w14:textId="6CEBC990" w:rsidR="00C37BC5" w:rsidRPr="00F124B4" w:rsidRDefault="00C37BC5" w:rsidP="00C37BC5">
      <w:pPr>
        <w:spacing w:after="0" w:line="240" w:lineRule="auto"/>
        <w:ind w:firstLine="567"/>
        <w:jc w:val="both"/>
        <w:rPr>
          <w:rFonts w:ascii="Times New Roman" w:eastAsia="Times New Roman" w:hAnsi="Times New Roman" w:cs="Times New Roman"/>
          <w:sz w:val="28"/>
          <w:szCs w:val="28"/>
        </w:rPr>
      </w:pPr>
      <w:r w:rsidRPr="00A634A1">
        <w:rPr>
          <w:rFonts w:ascii="Times New Roman" w:eastAsia="Times New Roman" w:hAnsi="Times New Roman" w:cs="Times New Roman"/>
          <w:sz w:val="28"/>
          <w:szCs w:val="28"/>
        </w:rPr>
        <w:t>Исследование, проведенное в работе [</w:t>
      </w:r>
      <w:r w:rsidR="00A20DC9" w:rsidRPr="00A634A1">
        <w:rPr>
          <w:rFonts w:ascii="Times New Roman" w:eastAsia="Times New Roman" w:hAnsi="Times New Roman" w:cs="Times New Roman"/>
          <w:sz w:val="28"/>
          <w:szCs w:val="28"/>
        </w:rPr>
        <w:t>96</w:t>
      </w:r>
      <w:r w:rsidRPr="00A634A1">
        <w:rPr>
          <w:rFonts w:ascii="Times New Roman" w:eastAsia="Times New Roman" w:hAnsi="Times New Roman" w:cs="Times New Roman"/>
          <w:sz w:val="28"/>
          <w:szCs w:val="28"/>
        </w:rPr>
        <w:t>], показало, что оптимальное соотношение содержания ионов H</w:t>
      </w:r>
      <w:r w:rsidRPr="00A634A1">
        <w:rPr>
          <w:rFonts w:ascii="Times New Roman" w:eastAsia="Times New Roman" w:hAnsi="Times New Roman" w:cs="Times New Roman"/>
          <w:sz w:val="28"/>
          <w:szCs w:val="28"/>
          <w:vertAlign w:val="subscript"/>
        </w:rPr>
        <w:t>3</w:t>
      </w:r>
      <w:r w:rsidRPr="00A634A1">
        <w:rPr>
          <w:rFonts w:ascii="Times New Roman" w:eastAsia="Times New Roman" w:hAnsi="Times New Roman" w:cs="Times New Roman"/>
          <w:sz w:val="28"/>
          <w:szCs w:val="28"/>
        </w:rPr>
        <w:t>PO</w:t>
      </w:r>
      <w:r w:rsidRPr="00A634A1">
        <w:rPr>
          <w:rFonts w:ascii="Times New Roman" w:eastAsia="Times New Roman" w:hAnsi="Times New Roman" w:cs="Times New Roman"/>
          <w:sz w:val="28"/>
          <w:szCs w:val="28"/>
          <w:vertAlign w:val="subscript"/>
        </w:rPr>
        <w:t>4</w:t>
      </w:r>
      <w:r w:rsidRPr="00A634A1">
        <w:rPr>
          <w:rFonts w:ascii="Times New Roman" w:eastAsia="Times New Roman" w:hAnsi="Times New Roman" w:cs="Times New Roman"/>
          <w:sz w:val="28"/>
          <w:szCs w:val="28"/>
        </w:rPr>
        <w:t xml:space="preserve"> и H</w:t>
      </w:r>
      <w:r w:rsidRPr="00A634A1">
        <w:rPr>
          <w:rFonts w:ascii="Times New Roman" w:eastAsia="Times New Roman" w:hAnsi="Times New Roman" w:cs="Times New Roman"/>
          <w:sz w:val="28"/>
          <w:szCs w:val="28"/>
          <w:vertAlign w:val="subscript"/>
        </w:rPr>
        <w:t>2</w:t>
      </w:r>
      <w:r w:rsidRPr="00A634A1">
        <w:rPr>
          <w:rFonts w:ascii="Times New Roman" w:eastAsia="Times New Roman" w:hAnsi="Times New Roman" w:cs="Times New Roman"/>
          <w:sz w:val="28"/>
          <w:szCs w:val="28"/>
        </w:rPr>
        <w:t>PO</w:t>
      </w:r>
      <w:r w:rsidRPr="00A634A1">
        <w:rPr>
          <w:rFonts w:ascii="Times New Roman" w:eastAsia="Times New Roman" w:hAnsi="Times New Roman" w:cs="Times New Roman"/>
          <w:sz w:val="28"/>
          <w:szCs w:val="28"/>
          <w:vertAlign w:val="subscript"/>
        </w:rPr>
        <w:t>4</w:t>
      </w:r>
      <w:r w:rsidRPr="00A634A1">
        <w:rPr>
          <w:rFonts w:ascii="Times New Roman" w:eastAsia="Times New Roman" w:hAnsi="Times New Roman" w:cs="Times New Roman"/>
          <w:sz w:val="28"/>
          <w:szCs w:val="28"/>
          <w:vertAlign w:val="superscript"/>
        </w:rPr>
        <w:t>-</w:t>
      </w:r>
      <w:r w:rsidRPr="00A634A1">
        <w:rPr>
          <w:rFonts w:ascii="Times New Roman" w:eastAsia="Times New Roman" w:hAnsi="Times New Roman" w:cs="Times New Roman"/>
          <w:sz w:val="28"/>
          <w:szCs w:val="28"/>
        </w:rPr>
        <w:t xml:space="preserve"> к свободной фосфорной кислоте должно быть в диапазоне 7:1 - 8:1. Высокое содержание свободной Н</w:t>
      </w:r>
      <w:r w:rsidRPr="00A634A1">
        <w:rPr>
          <w:rFonts w:ascii="Times New Roman" w:eastAsia="Times New Roman" w:hAnsi="Times New Roman" w:cs="Times New Roman"/>
          <w:sz w:val="28"/>
          <w:szCs w:val="28"/>
          <w:vertAlign w:val="subscript"/>
        </w:rPr>
        <w:t>3</w:t>
      </w:r>
      <w:r w:rsidRPr="00A634A1">
        <w:rPr>
          <w:rFonts w:ascii="Times New Roman" w:eastAsia="Times New Roman" w:hAnsi="Times New Roman" w:cs="Times New Roman"/>
          <w:sz w:val="28"/>
          <w:szCs w:val="28"/>
        </w:rPr>
        <w:t>РО</w:t>
      </w:r>
      <w:r w:rsidRPr="00A634A1">
        <w:rPr>
          <w:rFonts w:ascii="Times New Roman" w:eastAsia="Times New Roman" w:hAnsi="Times New Roman" w:cs="Times New Roman"/>
          <w:sz w:val="28"/>
          <w:szCs w:val="28"/>
          <w:vertAlign w:val="subscript"/>
        </w:rPr>
        <w:t xml:space="preserve">4 </w:t>
      </w:r>
      <w:r w:rsidRPr="00A634A1">
        <w:rPr>
          <w:rFonts w:ascii="Times New Roman" w:eastAsia="Times New Roman" w:hAnsi="Times New Roman" w:cs="Times New Roman"/>
          <w:sz w:val="28"/>
          <w:szCs w:val="28"/>
        </w:rPr>
        <w:t>может негативно сказываться на защитных свойствах пленки, увеличивая время ее образования, в то время как низкое</w:t>
      </w:r>
      <w:r w:rsidRPr="00F124B4">
        <w:rPr>
          <w:rFonts w:ascii="Times New Roman" w:eastAsia="Times New Roman" w:hAnsi="Times New Roman" w:cs="Times New Roman"/>
          <w:sz w:val="28"/>
          <w:szCs w:val="28"/>
        </w:rPr>
        <w:t xml:space="preserve"> содержание H</w:t>
      </w:r>
      <w:r w:rsidRPr="00F124B4">
        <w:rPr>
          <w:rFonts w:ascii="Times New Roman" w:eastAsia="Times New Roman" w:hAnsi="Times New Roman" w:cs="Times New Roman"/>
          <w:sz w:val="28"/>
          <w:szCs w:val="28"/>
          <w:vertAlign w:val="subscript"/>
        </w:rPr>
        <w:t>3</w:t>
      </w:r>
      <w:r w:rsidRPr="00F124B4">
        <w:rPr>
          <w:rFonts w:ascii="Times New Roman" w:eastAsia="Times New Roman" w:hAnsi="Times New Roman" w:cs="Times New Roman"/>
          <w:sz w:val="28"/>
          <w:szCs w:val="28"/>
        </w:rPr>
        <w:t>PO</w:t>
      </w:r>
      <w:r w:rsidRPr="00F124B4">
        <w:rPr>
          <w:rFonts w:ascii="Times New Roman" w:eastAsia="Times New Roman" w:hAnsi="Times New Roman" w:cs="Times New Roman"/>
          <w:sz w:val="28"/>
          <w:szCs w:val="28"/>
          <w:vertAlign w:val="subscript"/>
        </w:rPr>
        <w:t>4</w:t>
      </w:r>
      <w:r w:rsidRPr="00F124B4">
        <w:rPr>
          <w:rFonts w:ascii="Times New Roman" w:eastAsia="Times New Roman" w:hAnsi="Times New Roman" w:cs="Times New Roman"/>
          <w:sz w:val="28"/>
          <w:szCs w:val="28"/>
        </w:rPr>
        <w:t xml:space="preserve"> может вызвать образование осадков и загрязнение растворов </w:t>
      </w:r>
      <w:proofErr w:type="spellStart"/>
      <w:r w:rsidRPr="00F124B4">
        <w:rPr>
          <w:rFonts w:ascii="Times New Roman" w:eastAsia="Times New Roman" w:hAnsi="Times New Roman" w:cs="Times New Roman"/>
          <w:sz w:val="28"/>
          <w:szCs w:val="28"/>
        </w:rPr>
        <w:t>сверхмалорастворимыми</w:t>
      </w:r>
      <w:proofErr w:type="spellEnd"/>
      <w:r w:rsidRPr="00F124B4">
        <w:rPr>
          <w:rFonts w:ascii="Times New Roman" w:eastAsia="Times New Roman" w:hAnsi="Times New Roman" w:cs="Times New Roman"/>
          <w:sz w:val="28"/>
          <w:szCs w:val="28"/>
        </w:rPr>
        <w:t xml:space="preserve"> </w:t>
      </w:r>
      <w:proofErr w:type="spellStart"/>
      <w:r w:rsidRPr="00F124B4">
        <w:rPr>
          <w:rFonts w:ascii="Times New Roman" w:eastAsia="Times New Roman" w:hAnsi="Times New Roman" w:cs="Times New Roman"/>
          <w:sz w:val="28"/>
          <w:szCs w:val="28"/>
        </w:rPr>
        <w:t>гидромонофосфатами</w:t>
      </w:r>
      <w:proofErr w:type="spellEnd"/>
      <w:r w:rsidRPr="00F124B4">
        <w:rPr>
          <w:rFonts w:ascii="Times New Roman" w:eastAsia="Times New Roman" w:hAnsi="Times New Roman" w:cs="Times New Roman"/>
          <w:sz w:val="28"/>
          <w:szCs w:val="28"/>
        </w:rPr>
        <w:t xml:space="preserve"> из-за гидролиза </w:t>
      </w:r>
      <w:proofErr w:type="spellStart"/>
      <w:r w:rsidRPr="00F124B4">
        <w:rPr>
          <w:rFonts w:ascii="Times New Roman" w:eastAsia="Times New Roman" w:hAnsi="Times New Roman" w:cs="Times New Roman"/>
          <w:sz w:val="28"/>
          <w:szCs w:val="28"/>
        </w:rPr>
        <w:t>дигидромонофосфатов</w:t>
      </w:r>
      <w:proofErr w:type="spellEnd"/>
      <w:r w:rsidRPr="00F124B4">
        <w:rPr>
          <w:rFonts w:ascii="Times New Roman" w:eastAsia="Times New Roman" w:hAnsi="Times New Roman" w:cs="Times New Roman"/>
          <w:sz w:val="28"/>
          <w:szCs w:val="28"/>
        </w:rPr>
        <w:t>.</w:t>
      </w:r>
    </w:p>
    <w:p w14:paraId="27BEEEB1" w14:textId="32CE4745" w:rsidR="00C37BC5" w:rsidRPr="00F124B4" w:rsidRDefault="00C37BC5" w:rsidP="00C37BC5">
      <w:pPr>
        <w:spacing w:after="0" w:line="240" w:lineRule="auto"/>
        <w:ind w:firstLine="567"/>
        <w:jc w:val="both"/>
        <w:rPr>
          <w:rFonts w:ascii="Times New Roman" w:eastAsia="Times New Roman" w:hAnsi="Times New Roman" w:cs="Times New Roman"/>
          <w:sz w:val="28"/>
          <w:szCs w:val="28"/>
        </w:rPr>
      </w:pPr>
      <w:r w:rsidRPr="00F124B4">
        <w:rPr>
          <w:rFonts w:ascii="Times New Roman" w:eastAsia="Times New Roman" w:hAnsi="Times New Roman" w:cs="Times New Roman"/>
          <w:sz w:val="28"/>
          <w:szCs w:val="28"/>
        </w:rPr>
        <w:t xml:space="preserve">Фосфатирование возможно для практически всех металлов, которые образуют нерастворимые фосфаты при воздействии фосфорной кислоты или </w:t>
      </w:r>
      <w:proofErr w:type="spellStart"/>
      <w:r w:rsidRPr="00F124B4">
        <w:rPr>
          <w:rFonts w:ascii="Times New Roman" w:eastAsia="Times New Roman" w:hAnsi="Times New Roman" w:cs="Times New Roman"/>
          <w:sz w:val="28"/>
          <w:szCs w:val="28"/>
        </w:rPr>
        <w:t>дигидромонофосфатов</w:t>
      </w:r>
      <w:proofErr w:type="spellEnd"/>
      <w:r w:rsidRPr="00F124B4">
        <w:rPr>
          <w:rFonts w:ascii="Times New Roman" w:eastAsia="Times New Roman" w:hAnsi="Times New Roman" w:cs="Times New Roman"/>
          <w:sz w:val="28"/>
          <w:szCs w:val="28"/>
        </w:rPr>
        <w:t>. Однако успех формирования защитных пленок в значительной степени зависит от правильной подготовки поверхности металлов. Наилучшие результаты достигаются при выполнении механической предварительной обработки поверхности, такой как пескоструйная или абразивная обработка, как отмечено в источнике [</w:t>
      </w:r>
      <w:r w:rsidR="00A20DC9" w:rsidRPr="00F124B4">
        <w:rPr>
          <w:rFonts w:ascii="Times New Roman" w:eastAsia="Times New Roman" w:hAnsi="Times New Roman" w:cs="Times New Roman"/>
          <w:sz w:val="28"/>
          <w:szCs w:val="28"/>
        </w:rPr>
        <w:t>97</w:t>
      </w:r>
      <w:r w:rsidRPr="00F124B4">
        <w:rPr>
          <w:rFonts w:ascii="Times New Roman" w:eastAsia="Times New Roman" w:hAnsi="Times New Roman" w:cs="Times New Roman"/>
          <w:sz w:val="28"/>
          <w:szCs w:val="28"/>
        </w:rPr>
        <w:t>].</w:t>
      </w:r>
    </w:p>
    <w:p w14:paraId="62D7BF36" w14:textId="5F801EBB" w:rsidR="00C37BC5" w:rsidRPr="00F124B4" w:rsidRDefault="00C37BC5" w:rsidP="00C37BC5">
      <w:pPr>
        <w:spacing w:after="0" w:line="240" w:lineRule="auto"/>
        <w:ind w:firstLine="567"/>
        <w:jc w:val="both"/>
        <w:rPr>
          <w:rFonts w:ascii="Times New Roman" w:eastAsia="Times New Roman" w:hAnsi="Times New Roman" w:cs="Times New Roman"/>
          <w:sz w:val="28"/>
          <w:szCs w:val="28"/>
        </w:rPr>
      </w:pPr>
      <w:r w:rsidRPr="00F124B4">
        <w:rPr>
          <w:rFonts w:ascii="Times New Roman" w:eastAsia="Times New Roman" w:hAnsi="Times New Roman" w:cs="Times New Roman"/>
          <w:sz w:val="28"/>
          <w:szCs w:val="28"/>
        </w:rPr>
        <w:t xml:space="preserve">Параметры, такие как состав и концентрация растворов для фосфатирования, а также обработка поверхности металла, оказывают влияние на структуру и защитные свойства фосфатных пленок. Температура играет ключевую роль в этом процессе - повышение её стимулирует образование пленок, но также может привести к росту кристаллов фосфатов и неоднородности поверхности, что снижает защитные свойства. Фосфатирование при высоких температурах может вызвать взмучивание осадка, что также негативно сказывается на качестве пленки. Поэтому в последнее время активно идут работы по разработке низкотемпературных технологий фосфатирования для улучшения эффективности </w:t>
      </w:r>
      <w:r w:rsidRPr="00AD52CA">
        <w:rPr>
          <w:rFonts w:ascii="Times New Roman" w:eastAsia="Times New Roman" w:hAnsi="Times New Roman" w:cs="Times New Roman"/>
          <w:sz w:val="28"/>
          <w:szCs w:val="28"/>
        </w:rPr>
        <w:t>процесса</w:t>
      </w:r>
      <w:r w:rsidR="00BC29E4">
        <w:rPr>
          <w:rFonts w:ascii="Times New Roman" w:eastAsia="Times New Roman" w:hAnsi="Times New Roman" w:cs="Times New Roman"/>
          <w:sz w:val="28"/>
          <w:szCs w:val="28"/>
        </w:rPr>
        <w:t xml:space="preserve"> </w:t>
      </w:r>
      <w:r w:rsidRPr="00AD52CA">
        <w:rPr>
          <w:rFonts w:ascii="Times New Roman" w:hAnsi="Times New Roman" w:cs="Times New Roman"/>
          <w:sz w:val="28"/>
          <w:szCs w:val="28"/>
        </w:rPr>
        <w:t>[</w:t>
      </w:r>
      <w:r w:rsidR="00A20DC9" w:rsidRPr="00AD52CA">
        <w:rPr>
          <w:rFonts w:ascii="Times New Roman" w:hAnsi="Times New Roman" w:cs="Times New Roman"/>
          <w:sz w:val="28"/>
          <w:szCs w:val="28"/>
        </w:rPr>
        <w:t>98-102</w:t>
      </w:r>
      <w:r w:rsidRPr="00AD52CA">
        <w:rPr>
          <w:rFonts w:ascii="Times New Roman" w:hAnsi="Times New Roman" w:cs="Times New Roman"/>
          <w:sz w:val="28"/>
          <w:szCs w:val="28"/>
        </w:rPr>
        <w:t>]</w:t>
      </w:r>
      <w:r w:rsidRPr="00AD52CA">
        <w:rPr>
          <w:rFonts w:ascii="Times New Roman" w:eastAsia="Times New Roman" w:hAnsi="Times New Roman" w:cs="Times New Roman"/>
          <w:sz w:val="28"/>
          <w:szCs w:val="28"/>
        </w:rPr>
        <w:t>.</w:t>
      </w:r>
    </w:p>
    <w:p w14:paraId="09CF5C54" w14:textId="77777777" w:rsidR="00C37BC5" w:rsidRPr="00F124B4" w:rsidRDefault="00C37BC5" w:rsidP="00C37BC5">
      <w:pPr>
        <w:spacing w:after="0" w:line="240" w:lineRule="auto"/>
        <w:ind w:firstLine="567"/>
        <w:jc w:val="both"/>
        <w:rPr>
          <w:rFonts w:ascii="Times New Roman" w:eastAsia="Times New Roman" w:hAnsi="Times New Roman" w:cs="Times New Roman"/>
          <w:sz w:val="28"/>
          <w:szCs w:val="28"/>
        </w:rPr>
      </w:pPr>
      <w:r w:rsidRPr="00F124B4">
        <w:rPr>
          <w:rFonts w:ascii="Times New Roman" w:eastAsia="Times New Roman" w:hAnsi="Times New Roman" w:cs="Times New Roman"/>
          <w:sz w:val="28"/>
          <w:szCs w:val="28"/>
        </w:rPr>
        <w:t>Существует два основных способа нанесения фосфатных покрытий на металл: погружное фосфатирование и аэрозольное нанесение. Несмотря на хорошие антикоррозионные свойства фосфатных пленок, сложности, возникающие при подготовке поверхности металла, могут ограничивать применение этого метода защиты от коррозии.</w:t>
      </w:r>
    </w:p>
    <w:p w14:paraId="7315B098" w14:textId="77777777" w:rsidR="00C37BC5" w:rsidRPr="00F124B4" w:rsidRDefault="00C37BC5" w:rsidP="00C37BC5">
      <w:pPr>
        <w:spacing w:after="0" w:line="240" w:lineRule="auto"/>
        <w:ind w:firstLine="567"/>
        <w:jc w:val="both"/>
        <w:rPr>
          <w:rFonts w:ascii="Times New Roman" w:eastAsia="Times New Roman" w:hAnsi="Times New Roman" w:cs="Times New Roman"/>
          <w:sz w:val="28"/>
          <w:szCs w:val="28"/>
        </w:rPr>
      </w:pPr>
      <w:r w:rsidRPr="00F124B4">
        <w:rPr>
          <w:rFonts w:ascii="Times New Roman" w:eastAsia="Times New Roman" w:hAnsi="Times New Roman" w:cs="Times New Roman"/>
          <w:sz w:val="28"/>
          <w:szCs w:val="28"/>
        </w:rPr>
        <w:t>Более перспективным для практического применения является разработка модификаторов или преобразователей ржавчины на основе фосфатных композиций. Отличительной особенностью этих преобразователей является их способность создавать покрытие на металлической поверхности без необходимости предварительной очистки ее от продуктов коррозии. Это позволяет снизить стоимость композиций, улучшить экологическую обстановку и повысить физико-механические свойства лакокрасочных покрытий, образующихся на поверхности металла после обработки данными композициями.</w:t>
      </w:r>
    </w:p>
    <w:p w14:paraId="2224AC42" w14:textId="77777777" w:rsidR="00C37BC5" w:rsidRPr="00F124B4" w:rsidRDefault="00C37BC5" w:rsidP="00C37BC5">
      <w:pPr>
        <w:spacing w:after="0" w:line="240" w:lineRule="auto"/>
        <w:ind w:firstLine="567"/>
        <w:jc w:val="both"/>
        <w:rPr>
          <w:rFonts w:ascii="Times New Roman" w:eastAsia="Times New Roman" w:hAnsi="Times New Roman" w:cs="Times New Roman"/>
          <w:sz w:val="28"/>
          <w:szCs w:val="28"/>
        </w:rPr>
      </w:pPr>
      <w:r w:rsidRPr="00F124B4">
        <w:rPr>
          <w:rFonts w:ascii="Times New Roman" w:eastAsia="Times New Roman" w:hAnsi="Times New Roman" w:cs="Times New Roman"/>
          <w:sz w:val="28"/>
          <w:szCs w:val="28"/>
        </w:rPr>
        <w:t xml:space="preserve">Более перспективным для практического использования является разработка преобразователей ржавчины на основе фосфатных композиций. Они обладают возможностью образования покрытия на металлической поверхности без </w:t>
      </w:r>
      <w:r w:rsidRPr="00F124B4">
        <w:rPr>
          <w:rFonts w:ascii="Times New Roman" w:eastAsia="Times New Roman" w:hAnsi="Times New Roman" w:cs="Times New Roman"/>
          <w:sz w:val="28"/>
          <w:szCs w:val="28"/>
        </w:rPr>
        <w:lastRenderedPageBreak/>
        <w:t>необходимости ее предварительной очистки от коррозии. Это снижает затраты, улучшает экологическую ситуацию и повышает физико-механические характеристики лакокрасочных материалов, применяемых после обработки металла данными композициями.</w:t>
      </w:r>
    </w:p>
    <w:p w14:paraId="73F12F53" w14:textId="185736B6" w:rsidR="00C37BC5" w:rsidRPr="00F124B4" w:rsidRDefault="00C37BC5" w:rsidP="00C37BC5">
      <w:pPr>
        <w:spacing w:after="0" w:line="240" w:lineRule="auto"/>
        <w:ind w:firstLine="567"/>
        <w:jc w:val="both"/>
        <w:rPr>
          <w:rFonts w:ascii="Times New Roman" w:eastAsia="Times New Roman" w:hAnsi="Times New Roman" w:cs="Times New Roman"/>
          <w:sz w:val="28"/>
          <w:szCs w:val="28"/>
        </w:rPr>
      </w:pPr>
      <w:r w:rsidRPr="00F124B4">
        <w:rPr>
          <w:rFonts w:ascii="Times New Roman" w:eastAsia="Times New Roman" w:hAnsi="Times New Roman" w:cs="Times New Roman"/>
          <w:sz w:val="28"/>
          <w:szCs w:val="28"/>
        </w:rPr>
        <w:t>Большинство запатентованных композиций, упомянутых в источниках [</w:t>
      </w:r>
      <w:r w:rsidR="00A20DC9" w:rsidRPr="00F124B4">
        <w:rPr>
          <w:rFonts w:ascii="Times New Roman" w:eastAsia="Times New Roman" w:hAnsi="Times New Roman" w:cs="Times New Roman"/>
          <w:sz w:val="28"/>
          <w:szCs w:val="28"/>
        </w:rPr>
        <w:t>103-106</w:t>
      </w:r>
      <w:r w:rsidRPr="00F124B4">
        <w:rPr>
          <w:rFonts w:ascii="Times New Roman" w:eastAsia="Times New Roman" w:hAnsi="Times New Roman" w:cs="Times New Roman"/>
          <w:sz w:val="28"/>
          <w:szCs w:val="28"/>
        </w:rPr>
        <w:t xml:space="preserve">], </w:t>
      </w:r>
      <w:r w:rsidR="00996AAA" w:rsidRPr="00F124B4">
        <w:rPr>
          <w:rFonts w:ascii="Times New Roman" w:eastAsia="Times New Roman" w:hAnsi="Times New Roman" w:cs="Times New Roman"/>
          <w:sz w:val="28"/>
          <w:szCs w:val="28"/>
        </w:rPr>
        <w:t xml:space="preserve">включают </w:t>
      </w:r>
      <w:r w:rsidR="00996AAA" w:rsidRPr="00996AAA">
        <w:rPr>
          <w:rFonts w:ascii="Times New Roman" w:eastAsia="Times New Roman" w:hAnsi="Times New Roman" w:cs="Times New Roman"/>
          <w:sz w:val="28"/>
          <w:szCs w:val="28"/>
        </w:rPr>
        <w:t>в свой состав</w:t>
      </w:r>
      <w:r w:rsidRPr="00F124B4">
        <w:rPr>
          <w:rFonts w:ascii="Times New Roman" w:eastAsia="Times New Roman" w:hAnsi="Times New Roman" w:cs="Times New Roman"/>
          <w:sz w:val="28"/>
          <w:szCs w:val="28"/>
        </w:rPr>
        <w:t xml:space="preserve"> ортофосфорную кислоту и цинксодержащее соединение. Другие композиции, упомянутые в источниках [</w:t>
      </w:r>
      <w:r w:rsidR="00A20DC9" w:rsidRPr="00F124B4">
        <w:rPr>
          <w:rFonts w:ascii="Times New Roman" w:eastAsia="Times New Roman" w:hAnsi="Times New Roman" w:cs="Times New Roman"/>
          <w:sz w:val="28"/>
          <w:szCs w:val="28"/>
        </w:rPr>
        <w:t>107-108</w:t>
      </w:r>
      <w:r w:rsidRPr="00F124B4">
        <w:rPr>
          <w:rFonts w:ascii="Times New Roman" w:eastAsia="Times New Roman" w:hAnsi="Times New Roman" w:cs="Times New Roman"/>
          <w:sz w:val="28"/>
          <w:szCs w:val="28"/>
        </w:rPr>
        <w:t xml:space="preserve">], кроме термической ортофосфорной кислоты, также содержат гидролизный лигнин или кубовый остаток производства </w:t>
      </w:r>
      <w:proofErr w:type="spellStart"/>
      <w:r w:rsidRPr="00F124B4">
        <w:rPr>
          <w:rFonts w:ascii="Times New Roman" w:eastAsia="Times New Roman" w:hAnsi="Times New Roman" w:cs="Times New Roman"/>
          <w:sz w:val="28"/>
          <w:szCs w:val="28"/>
        </w:rPr>
        <w:t>диметилфосфита</w:t>
      </w:r>
      <w:proofErr w:type="spellEnd"/>
      <w:r w:rsidRPr="00F124B4">
        <w:rPr>
          <w:rFonts w:ascii="Times New Roman" w:eastAsia="Times New Roman" w:hAnsi="Times New Roman" w:cs="Times New Roman"/>
          <w:sz w:val="28"/>
          <w:szCs w:val="28"/>
        </w:rPr>
        <w:t xml:space="preserve"> и калий </w:t>
      </w:r>
      <w:proofErr w:type="spellStart"/>
      <w:r w:rsidRPr="00F124B4">
        <w:rPr>
          <w:rFonts w:ascii="Times New Roman" w:eastAsia="Times New Roman" w:hAnsi="Times New Roman" w:cs="Times New Roman"/>
          <w:sz w:val="28"/>
          <w:szCs w:val="28"/>
        </w:rPr>
        <w:t>железосинеродонистый</w:t>
      </w:r>
      <w:proofErr w:type="spellEnd"/>
      <w:r w:rsidRPr="00F124B4">
        <w:rPr>
          <w:rFonts w:ascii="Times New Roman" w:eastAsia="Times New Roman" w:hAnsi="Times New Roman" w:cs="Times New Roman"/>
          <w:sz w:val="28"/>
          <w:szCs w:val="28"/>
        </w:rPr>
        <w:t>.</w:t>
      </w:r>
    </w:p>
    <w:p w14:paraId="06B16AB5" w14:textId="5DC8406D" w:rsidR="00C37BC5" w:rsidRPr="00F124B4" w:rsidRDefault="00C37BC5" w:rsidP="00C37BC5">
      <w:pPr>
        <w:spacing w:after="0" w:line="240" w:lineRule="auto"/>
        <w:ind w:firstLine="567"/>
        <w:jc w:val="both"/>
        <w:rPr>
          <w:rFonts w:ascii="Times New Roman" w:eastAsia="Times New Roman" w:hAnsi="Times New Roman" w:cs="Times New Roman"/>
          <w:sz w:val="28"/>
          <w:szCs w:val="28"/>
        </w:rPr>
      </w:pPr>
      <w:r w:rsidRPr="00F124B4">
        <w:rPr>
          <w:rFonts w:ascii="Times New Roman" w:eastAsia="Times New Roman" w:hAnsi="Times New Roman" w:cs="Times New Roman"/>
          <w:sz w:val="28"/>
          <w:szCs w:val="28"/>
        </w:rPr>
        <w:t>Согласно данным из источника [1</w:t>
      </w:r>
      <w:r w:rsidR="004159EE" w:rsidRPr="00F124B4">
        <w:rPr>
          <w:rFonts w:ascii="Times New Roman" w:eastAsia="Times New Roman" w:hAnsi="Times New Roman" w:cs="Times New Roman"/>
          <w:sz w:val="28"/>
          <w:szCs w:val="28"/>
        </w:rPr>
        <w:t>0</w:t>
      </w:r>
      <w:r w:rsidR="00A20DC9" w:rsidRPr="00F124B4">
        <w:rPr>
          <w:rFonts w:ascii="Times New Roman" w:eastAsia="Times New Roman" w:hAnsi="Times New Roman" w:cs="Times New Roman"/>
          <w:sz w:val="28"/>
          <w:szCs w:val="28"/>
        </w:rPr>
        <w:t>9</w:t>
      </w:r>
      <w:r w:rsidRPr="00F124B4">
        <w:rPr>
          <w:rFonts w:ascii="Times New Roman" w:eastAsia="Times New Roman" w:hAnsi="Times New Roman" w:cs="Times New Roman"/>
          <w:sz w:val="28"/>
          <w:szCs w:val="28"/>
        </w:rPr>
        <w:t>], основным продуктом фосфатирования при использовании модификаторов ржавчины является вивианит Fe</w:t>
      </w:r>
      <w:r w:rsidRPr="00F124B4">
        <w:rPr>
          <w:rFonts w:ascii="Times New Roman" w:eastAsia="Times New Roman" w:hAnsi="Times New Roman" w:cs="Times New Roman"/>
          <w:sz w:val="28"/>
          <w:szCs w:val="28"/>
          <w:vertAlign w:val="subscript"/>
        </w:rPr>
        <w:t>3</w:t>
      </w:r>
      <w:r w:rsidRPr="00F124B4">
        <w:rPr>
          <w:rFonts w:ascii="Times New Roman" w:eastAsia="Times New Roman" w:hAnsi="Times New Roman" w:cs="Times New Roman"/>
          <w:sz w:val="28"/>
          <w:szCs w:val="28"/>
        </w:rPr>
        <w:t>(PO</w:t>
      </w:r>
      <w:r w:rsidRPr="00F124B4">
        <w:rPr>
          <w:rFonts w:ascii="Times New Roman" w:eastAsia="Times New Roman" w:hAnsi="Times New Roman" w:cs="Times New Roman"/>
          <w:sz w:val="28"/>
          <w:szCs w:val="28"/>
          <w:vertAlign w:val="subscript"/>
        </w:rPr>
        <w:t>4</w:t>
      </w:r>
      <w:r w:rsidRPr="00F124B4">
        <w:rPr>
          <w:rFonts w:ascii="Times New Roman" w:eastAsia="Times New Roman" w:hAnsi="Times New Roman" w:cs="Times New Roman"/>
          <w:sz w:val="28"/>
          <w:szCs w:val="28"/>
        </w:rPr>
        <w:t>)</w:t>
      </w:r>
      <w:r w:rsidRPr="00F124B4">
        <w:rPr>
          <w:rFonts w:ascii="Times New Roman" w:eastAsia="Times New Roman" w:hAnsi="Times New Roman" w:cs="Times New Roman"/>
          <w:sz w:val="28"/>
          <w:szCs w:val="28"/>
          <w:vertAlign w:val="subscript"/>
        </w:rPr>
        <w:t>2</w:t>
      </w:r>
      <w:r w:rsidRPr="00F124B4">
        <w:rPr>
          <w:rFonts w:ascii="Times New Roman" w:eastAsia="Times New Roman" w:hAnsi="Times New Roman" w:cs="Times New Roman"/>
          <w:sz w:val="28"/>
          <w:szCs w:val="28"/>
        </w:rPr>
        <w:t xml:space="preserve"> </w:t>
      </w:r>
      <w:r w:rsidRPr="00F124B4">
        <w:rPr>
          <w:rFonts w:ascii="Cambria Math" w:eastAsia="Times New Roman" w:hAnsi="Cambria Math" w:cs="Cambria Math"/>
          <w:sz w:val="28"/>
          <w:szCs w:val="28"/>
        </w:rPr>
        <w:t>⋅</w:t>
      </w:r>
      <w:r w:rsidRPr="00F124B4">
        <w:rPr>
          <w:rFonts w:ascii="Times New Roman" w:eastAsia="Times New Roman" w:hAnsi="Times New Roman" w:cs="Times New Roman"/>
          <w:sz w:val="28"/>
          <w:szCs w:val="28"/>
        </w:rPr>
        <w:t xml:space="preserve"> 8 H</w:t>
      </w:r>
      <w:r w:rsidRPr="00F124B4">
        <w:rPr>
          <w:rFonts w:ascii="Times New Roman" w:eastAsia="Times New Roman" w:hAnsi="Times New Roman" w:cs="Times New Roman"/>
          <w:sz w:val="28"/>
          <w:szCs w:val="28"/>
          <w:vertAlign w:val="subscript"/>
        </w:rPr>
        <w:t>2</w:t>
      </w:r>
      <w:r w:rsidRPr="00F124B4">
        <w:rPr>
          <w:rFonts w:ascii="Times New Roman" w:eastAsia="Times New Roman" w:hAnsi="Times New Roman" w:cs="Times New Roman"/>
          <w:sz w:val="28"/>
          <w:szCs w:val="28"/>
        </w:rPr>
        <w:t>O.</w:t>
      </w:r>
    </w:p>
    <w:p w14:paraId="5F57566D" w14:textId="3EB6DCB0" w:rsidR="00C37BC5" w:rsidRPr="00A634A1" w:rsidRDefault="00C37BC5" w:rsidP="00C37BC5">
      <w:pPr>
        <w:spacing w:after="0" w:line="240" w:lineRule="auto"/>
        <w:ind w:firstLine="709"/>
        <w:jc w:val="both"/>
        <w:rPr>
          <w:rFonts w:ascii="Times New Roman" w:eastAsia="Times New Roman" w:hAnsi="Times New Roman" w:cs="Times New Roman"/>
          <w:sz w:val="28"/>
        </w:rPr>
      </w:pPr>
      <w:r w:rsidRPr="00F124B4">
        <w:rPr>
          <w:rFonts w:ascii="Times New Roman" w:eastAsia="Times New Roman" w:hAnsi="Times New Roman" w:cs="Times New Roman"/>
          <w:sz w:val="28"/>
        </w:rPr>
        <w:t xml:space="preserve">Фосфатирование – способ обработки металлов растворами фосфорной кислоты и ее кислых солей, при котором ионы обрабатываемой стальной поверхности становятся частью образованной пленки. </w:t>
      </w:r>
      <w:proofErr w:type="gramStart"/>
      <w:r w:rsidRPr="00F124B4">
        <w:rPr>
          <w:rFonts w:ascii="Times New Roman" w:eastAsia="Times New Roman" w:hAnsi="Times New Roman" w:cs="Times New Roman"/>
          <w:sz w:val="28"/>
        </w:rPr>
        <w:t>Эти пленки</w:t>
      </w:r>
      <w:proofErr w:type="gramEnd"/>
      <w:r w:rsidRPr="00F124B4">
        <w:rPr>
          <w:rFonts w:ascii="Times New Roman" w:eastAsia="Times New Roman" w:hAnsi="Times New Roman" w:cs="Times New Roman"/>
          <w:sz w:val="28"/>
        </w:rPr>
        <w:t xml:space="preserve"> химически связываясь с металлом образуют мельчайшие кристаллы, между которыми образовываются ультрамикроскопические пространства. В результате образуется высокоразвитая </w:t>
      </w:r>
      <w:r w:rsidRPr="00A634A1">
        <w:rPr>
          <w:rFonts w:ascii="Times New Roman" w:eastAsia="Times New Roman" w:hAnsi="Times New Roman" w:cs="Times New Roman"/>
          <w:sz w:val="28"/>
        </w:rPr>
        <w:t xml:space="preserve">шероховатая поверхность. Повышенные как </w:t>
      </w:r>
      <w:proofErr w:type="gramStart"/>
      <w:r w:rsidRPr="00A634A1">
        <w:rPr>
          <w:rFonts w:ascii="Times New Roman" w:eastAsia="Times New Roman" w:hAnsi="Times New Roman" w:cs="Times New Roman"/>
          <w:sz w:val="28"/>
        </w:rPr>
        <w:t>защитные</w:t>
      </w:r>
      <w:proofErr w:type="gramEnd"/>
      <w:r w:rsidRPr="00A634A1">
        <w:rPr>
          <w:rFonts w:ascii="Times New Roman" w:eastAsia="Times New Roman" w:hAnsi="Times New Roman" w:cs="Times New Roman"/>
          <w:sz w:val="28"/>
        </w:rPr>
        <w:t xml:space="preserve"> так и </w:t>
      </w:r>
      <w:proofErr w:type="spellStart"/>
      <w:r w:rsidRPr="00A634A1">
        <w:rPr>
          <w:rFonts w:ascii="Times New Roman" w:eastAsia="Times New Roman" w:hAnsi="Times New Roman" w:cs="Times New Roman"/>
          <w:sz w:val="28"/>
        </w:rPr>
        <w:t>электроизоляционые</w:t>
      </w:r>
      <w:proofErr w:type="spellEnd"/>
      <w:r w:rsidRPr="00A634A1">
        <w:rPr>
          <w:rFonts w:ascii="Times New Roman" w:eastAsia="Times New Roman" w:hAnsi="Times New Roman" w:cs="Times New Roman"/>
          <w:sz w:val="28"/>
        </w:rPr>
        <w:t xml:space="preserve"> свойства пленки образуются за счет физико-химических, </w:t>
      </w:r>
      <w:proofErr w:type="spellStart"/>
      <w:r w:rsidRPr="00A634A1">
        <w:rPr>
          <w:rFonts w:ascii="Times New Roman" w:eastAsia="Times New Roman" w:hAnsi="Times New Roman" w:cs="Times New Roman"/>
          <w:sz w:val="28"/>
        </w:rPr>
        <w:t>хемосорбционных</w:t>
      </w:r>
      <w:proofErr w:type="spellEnd"/>
      <w:r w:rsidRPr="00A634A1">
        <w:rPr>
          <w:rFonts w:ascii="Times New Roman" w:eastAsia="Times New Roman" w:hAnsi="Times New Roman" w:cs="Times New Roman"/>
          <w:sz w:val="28"/>
        </w:rPr>
        <w:t xml:space="preserve"> и адгезионных свойств. Метод фосфатирования является сравнительно простым методом.  Но процесс формирования фосфатных пленок достаточно сложен. Поэтому важным является изучение и описание механизма процесса образования фосфатных пленок [</w:t>
      </w:r>
      <w:r w:rsidR="00274224" w:rsidRPr="00A634A1">
        <w:rPr>
          <w:rFonts w:ascii="Times New Roman" w:eastAsia="Times New Roman" w:hAnsi="Times New Roman" w:cs="Times New Roman"/>
          <w:sz w:val="28"/>
        </w:rPr>
        <w:t>93</w:t>
      </w:r>
      <w:r w:rsidR="009D02FD" w:rsidRPr="00A634A1">
        <w:rPr>
          <w:rFonts w:ascii="Times New Roman" w:hAnsi="Times New Roman" w:cs="Times New Roman"/>
          <w:sz w:val="28"/>
          <w:szCs w:val="28"/>
        </w:rPr>
        <w:t>]</w:t>
      </w:r>
      <w:r w:rsidR="0000651D" w:rsidRPr="00A634A1">
        <w:rPr>
          <w:rFonts w:ascii="Times New Roman" w:hAnsi="Times New Roman" w:cs="Times New Roman"/>
          <w:sz w:val="28"/>
          <w:szCs w:val="28"/>
        </w:rPr>
        <w:t>.</w:t>
      </w:r>
      <w:r w:rsidRPr="00A634A1">
        <w:rPr>
          <w:rFonts w:ascii="Times New Roman" w:eastAsia="Times New Roman" w:hAnsi="Times New Roman" w:cs="Times New Roman"/>
          <w:sz w:val="28"/>
        </w:rPr>
        <w:t xml:space="preserve"> </w:t>
      </w:r>
    </w:p>
    <w:p w14:paraId="349B880A" w14:textId="54BA4415" w:rsidR="00C37BC5" w:rsidRPr="00F124B4" w:rsidRDefault="00C37BC5" w:rsidP="00C37BC5">
      <w:pPr>
        <w:spacing w:after="0" w:line="240" w:lineRule="auto"/>
        <w:ind w:firstLine="709"/>
        <w:jc w:val="both"/>
        <w:rPr>
          <w:rFonts w:ascii="Times New Roman" w:eastAsia="Times New Roman" w:hAnsi="Times New Roman" w:cs="Times New Roman"/>
          <w:sz w:val="28"/>
        </w:rPr>
      </w:pPr>
      <w:r w:rsidRPr="00A634A1">
        <w:rPr>
          <w:rFonts w:ascii="Times New Roman" w:eastAsia="Times New Roman" w:hAnsi="Times New Roman" w:cs="Times New Roman"/>
          <w:sz w:val="28"/>
        </w:rPr>
        <w:t xml:space="preserve">В процессе фосфатирования в растворах </w:t>
      </w:r>
      <w:proofErr w:type="spellStart"/>
      <w:r w:rsidRPr="00A634A1">
        <w:rPr>
          <w:rFonts w:ascii="Times New Roman" w:eastAsia="Times New Roman" w:hAnsi="Times New Roman" w:cs="Times New Roman"/>
          <w:sz w:val="28"/>
        </w:rPr>
        <w:t>монофосфатов</w:t>
      </w:r>
      <w:proofErr w:type="spellEnd"/>
      <w:r w:rsidRPr="00A634A1">
        <w:rPr>
          <w:rFonts w:ascii="Times New Roman" w:eastAsia="Times New Roman" w:hAnsi="Times New Roman" w:cs="Times New Roman"/>
          <w:sz w:val="28"/>
        </w:rPr>
        <w:t xml:space="preserve"> марганца, железа, цинка </w:t>
      </w:r>
      <w:r w:rsidR="005954AE" w:rsidRPr="005954AE">
        <w:rPr>
          <w:rFonts w:ascii="Times New Roman" w:eastAsia="Times New Roman" w:hAnsi="Times New Roman" w:cs="Times New Roman"/>
          <w:sz w:val="28"/>
        </w:rPr>
        <w:t xml:space="preserve">и т.д. </w:t>
      </w:r>
      <w:r w:rsidRPr="005954AE">
        <w:rPr>
          <w:rFonts w:ascii="Times New Roman" w:eastAsia="Times New Roman" w:hAnsi="Times New Roman" w:cs="Times New Roman"/>
          <w:sz w:val="28"/>
        </w:rPr>
        <w:t>протекает</w:t>
      </w:r>
      <w:r w:rsidRPr="00A634A1">
        <w:rPr>
          <w:rFonts w:ascii="Times New Roman" w:eastAsia="Times New Roman" w:hAnsi="Times New Roman" w:cs="Times New Roman"/>
          <w:sz w:val="28"/>
        </w:rPr>
        <w:t xml:space="preserve"> гидролиз этих солей. Три замещаемых атома водорода в составе ортофосфорной кислоты, позволяют образовывать первичные, вторичные и третичные фосфаты. Первичные фосфаты – хорошо растворимы вводе, вторичные и третичные практически не растворимы, но растворимы в минеральных кислотах</w:t>
      </w:r>
      <w:r w:rsidRPr="00F124B4">
        <w:rPr>
          <w:rFonts w:ascii="Times New Roman" w:eastAsia="Times New Roman" w:hAnsi="Times New Roman" w:cs="Times New Roman"/>
          <w:sz w:val="28"/>
        </w:rPr>
        <w:t>. Растворимые фосфаты хорошо подвергаются гидролизу в воде, выделяя свободную H</w:t>
      </w:r>
      <w:r w:rsidRPr="00F124B4">
        <w:rPr>
          <w:rFonts w:ascii="Times New Roman" w:eastAsia="Times New Roman" w:hAnsi="Times New Roman" w:cs="Times New Roman"/>
          <w:sz w:val="28"/>
          <w:vertAlign w:val="subscript"/>
        </w:rPr>
        <w:t>3</w:t>
      </w:r>
      <w:r w:rsidRPr="00F124B4">
        <w:rPr>
          <w:rFonts w:ascii="Times New Roman" w:eastAsia="Times New Roman" w:hAnsi="Times New Roman" w:cs="Times New Roman"/>
          <w:sz w:val="28"/>
        </w:rPr>
        <w:t>PO</w:t>
      </w:r>
      <w:r w:rsidRPr="00F124B4">
        <w:rPr>
          <w:rFonts w:ascii="Times New Roman" w:eastAsia="Times New Roman" w:hAnsi="Times New Roman" w:cs="Times New Roman"/>
          <w:sz w:val="28"/>
          <w:vertAlign w:val="subscript"/>
        </w:rPr>
        <w:t xml:space="preserve">4 </w:t>
      </w:r>
      <w:r w:rsidRPr="00F124B4">
        <w:rPr>
          <w:rFonts w:ascii="Times New Roman" w:eastAsia="Times New Roman" w:hAnsi="Times New Roman" w:cs="Times New Roman"/>
          <w:sz w:val="28"/>
        </w:rPr>
        <w:t>[</w:t>
      </w:r>
      <w:r w:rsidR="004159EE" w:rsidRPr="00F124B4">
        <w:rPr>
          <w:rFonts w:ascii="Times New Roman" w:eastAsia="Times New Roman" w:hAnsi="Times New Roman" w:cs="Times New Roman"/>
          <w:sz w:val="28"/>
        </w:rPr>
        <w:t>1</w:t>
      </w:r>
      <w:r w:rsidR="00274224" w:rsidRPr="00F124B4">
        <w:rPr>
          <w:rFonts w:ascii="Times New Roman" w:eastAsia="Times New Roman" w:hAnsi="Times New Roman" w:cs="Times New Roman"/>
          <w:sz w:val="28"/>
        </w:rPr>
        <w:t>10</w:t>
      </w:r>
      <w:r w:rsidRPr="00F124B4">
        <w:rPr>
          <w:rFonts w:ascii="Times New Roman" w:eastAsia="Times New Roman" w:hAnsi="Times New Roman" w:cs="Times New Roman"/>
          <w:sz w:val="28"/>
        </w:rPr>
        <w:t>].</w:t>
      </w:r>
    </w:p>
    <w:p w14:paraId="4DBEA573" w14:textId="77777777" w:rsidR="00C37BC5" w:rsidRPr="00F124B4" w:rsidRDefault="00C37BC5" w:rsidP="008D67BE">
      <w:pPr>
        <w:spacing w:after="0" w:line="240" w:lineRule="auto"/>
        <w:ind w:firstLine="709"/>
        <w:jc w:val="right"/>
        <w:rPr>
          <w:rFonts w:ascii="Times New Roman" w:eastAsia="Times New Roman" w:hAnsi="Times New Roman" w:cs="Times New Roman"/>
          <w:sz w:val="28"/>
        </w:rPr>
      </w:pPr>
    </w:p>
    <w:p w14:paraId="25DE0100" w14:textId="76FE81BA" w:rsidR="00C37BC5" w:rsidRPr="00F124B4" w:rsidRDefault="00C37BC5" w:rsidP="008D67BE">
      <w:pPr>
        <w:spacing w:after="0" w:line="240" w:lineRule="auto"/>
        <w:ind w:firstLine="709"/>
        <w:jc w:val="right"/>
        <w:rPr>
          <w:rFonts w:ascii="Times New Roman" w:eastAsia="Times New Roman" w:hAnsi="Times New Roman" w:cs="Times New Roman"/>
          <w:sz w:val="28"/>
        </w:rPr>
      </w:pPr>
      <w:r w:rsidRPr="00F124B4">
        <w:rPr>
          <w:rFonts w:ascii="Times New Roman" w:eastAsia="Times New Roman" w:hAnsi="Times New Roman" w:cs="Times New Roman"/>
          <w:sz w:val="28"/>
        </w:rPr>
        <w:t xml:space="preserve">           5Ме(H</w:t>
      </w:r>
      <w:r w:rsidRPr="00F124B4">
        <w:rPr>
          <w:rFonts w:ascii="Times New Roman" w:eastAsia="Times New Roman" w:hAnsi="Times New Roman" w:cs="Times New Roman"/>
          <w:sz w:val="28"/>
          <w:vertAlign w:val="subscript"/>
        </w:rPr>
        <w:t>2</w:t>
      </w:r>
      <w:r w:rsidRPr="00F124B4">
        <w:rPr>
          <w:rFonts w:ascii="Times New Roman" w:eastAsia="Times New Roman" w:hAnsi="Times New Roman" w:cs="Times New Roman"/>
          <w:sz w:val="28"/>
        </w:rPr>
        <w:t>PO</w:t>
      </w:r>
      <w:r w:rsidRPr="00F124B4">
        <w:rPr>
          <w:rFonts w:ascii="Times New Roman" w:eastAsia="Times New Roman" w:hAnsi="Times New Roman" w:cs="Times New Roman"/>
          <w:sz w:val="28"/>
          <w:vertAlign w:val="subscript"/>
        </w:rPr>
        <w:t>4</w:t>
      </w:r>
      <w:r w:rsidRPr="00F124B4">
        <w:rPr>
          <w:rFonts w:ascii="Times New Roman" w:eastAsia="Times New Roman" w:hAnsi="Times New Roman" w:cs="Times New Roman"/>
          <w:sz w:val="28"/>
        </w:rPr>
        <w:t>)</w:t>
      </w:r>
      <w:r w:rsidRPr="00F124B4">
        <w:rPr>
          <w:rFonts w:ascii="Times New Roman" w:eastAsia="Times New Roman" w:hAnsi="Times New Roman" w:cs="Times New Roman"/>
          <w:sz w:val="28"/>
          <w:vertAlign w:val="subscript"/>
        </w:rPr>
        <w:t>2</w:t>
      </w:r>
      <w:r w:rsidRPr="00F124B4">
        <w:rPr>
          <w:rFonts w:ascii="Times New Roman" w:eastAsia="Times New Roman" w:hAnsi="Times New Roman" w:cs="Times New Roman"/>
          <w:sz w:val="28"/>
        </w:rPr>
        <w:t xml:space="preserve"> =2МеHPO</w:t>
      </w:r>
      <w:r w:rsidRPr="00F124B4">
        <w:rPr>
          <w:rFonts w:ascii="Times New Roman" w:eastAsia="Times New Roman" w:hAnsi="Times New Roman" w:cs="Times New Roman"/>
          <w:sz w:val="28"/>
          <w:vertAlign w:val="subscript"/>
        </w:rPr>
        <w:t xml:space="preserve">4 </w:t>
      </w:r>
      <w:r w:rsidRPr="00F124B4">
        <w:rPr>
          <w:rFonts w:ascii="Times New Roman" w:eastAsia="Times New Roman" w:hAnsi="Times New Roman" w:cs="Times New Roman"/>
          <w:sz w:val="28"/>
        </w:rPr>
        <w:t>+ Ме</w:t>
      </w:r>
      <w:r w:rsidRPr="00F124B4">
        <w:rPr>
          <w:rFonts w:ascii="Times New Roman" w:eastAsia="Times New Roman" w:hAnsi="Times New Roman" w:cs="Times New Roman"/>
          <w:sz w:val="28"/>
          <w:vertAlign w:val="subscript"/>
        </w:rPr>
        <w:t>3</w:t>
      </w:r>
      <w:r w:rsidRPr="00F124B4">
        <w:rPr>
          <w:rFonts w:ascii="Times New Roman" w:eastAsia="Times New Roman" w:hAnsi="Times New Roman" w:cs="Times New Roman"/>
          <w:sz w:val="28"/>
        </w:rPr>
        <w:t>(PO</w:t>
      </w:r>
      <w:r w:rsidRPr="00F124B4">
        <w:rPr>
          <w:rFonts w:ascii="Times New Roman" w:eastAsia="Times New Roman" w:hAnsi="Times New Roman" w:cs="Times New Roman"/>
          <w:sz w:val="28"/>
          <w:vertAlign w:val="subscript"/>
        </w:rPr>
        <w:t>4</w:t>
      </w:r>
      <w:r w:rsidRPr="00F124B4">
        <w:rPr>
          <w:rFonts w:ascii="Times New Roman" w:eastAsia="Times New Roman" w:hAnsi="Times New Roman" w:cs="Times New Roman"/>
          <w:sz w:val="28"/>
        </w:rPr>
        <w:t>)</w:t>
      </w:r>
      <w:r w:rsidRPr="00F124B4">
        <w:rPr>
          <w:rFonts w:ascii="Times New Roman" w:eastAsia="Times New Roman" w:hAnsi="Times New Roman" w:cs="Times New Roman"/>
          <w:sz w:val="28"/>
          <w:vertAlign w:val="subscript"/>
        </w:rPr>
        <w:t>2</w:t>
      </w:r>
      <w:r w:rsidRPr="00F124B4">
        <w:rPr>
          <w:rFonts w:ascii="Times New Roman" w:eastAsia="Times New Roman" w:hAnsi="Times New Roman" w:cs="Times New Roman"/>
          <w:sz w:val="28"/>
        </w:rPr>
        <w:t>+6H</w:t>
      </w:r>
      <w:r w:rsidRPr="00F124B4">
        <w:rPr>
          <w:rFonts w:ascii="Times New Roman" w:eastAsia="Times New Roman" w:hAnsi="Times New Roman" w:cs="Times New Roman"/>
          <w:sz w:val="28"/>
          <w:vertAlign w:val="subscript"/>
        </w:rPr>
        <w:t>3</w:t>
      </w:r>
      <w:r w:rsidRPr="00F124B4">
        <w:rPr>
          <w:rFonts w:ascii="Times New Roman" w:eastAsia="Times New Roman" w:hAnsi="Times New Roman" w:cs="Times New Roman"/>
          <w:sz w:val="28"/>
        </w:rPr>
        <w:t>PO</w:t>
      </w:r>
      <w:r w:rsidRPr="00F124B4">
        <w:rPr>
          <w:rFonts w:ascii="Times New Roman" w:eastAsia="Times New Roman" w:hAnsi="Times New Roman" w:cs="Times New Roman"/>
          <w:sz w:val="28"/>
          <w:vertAlign w:val="subscript"/>
        </w:rPr>
        <w:t xml:space="preserve">4      </w:t>
      </w:r>
      <w:r w:rsidRPr="00F124B4">
        <w:rPr>
          <w:rFonts w:ascii="Times New Roman" w:eastAsia="Times New Roman" w:hAnsi="Times New Roman" w:cs="Times New Roman"/>
          <w:sz w:val="28"/>
        </w:rPr>
        <w:t xml:space="preserve">                      </w:t>
      </w:r>
      <w:proofErr w:type="gramStart"/>
      <w:r w:rsidRPr="00F124B4">
        <w:rPr>
          <w:rFonts w:ascii="Times New Roman" w:eastAsia="Times New Roman" w:hAnsi="Times New Roman" w:cs="Times New Roman"/>
          <w:sz w:val="28"/>
        </w:rPr>
        <w:t xml:space="preserve">   (</w:t>
      </w:r>
      <w:proofErr w:type="gramEnd"/>
      <w:r w:rsidRPr="00F124B4">
        <w:rPr>
          <w:rFonts w:ascii="Times New Roman" w:eastAsia="Times New Roman" w:hAnsi="Times New Roman" w:cs="Times New Roman"/>
          <w:sz w:val="28"/>
        </w:rPr>
        <w:t>14)</w:t>
      </w:r>
    </w:p>
    <w:p w14:paraId="50D916C5" w14:textId="77777777" w:rsidR="00C37BC5" w:rsidRPr="00F124B4" w:rsidRDefault="00C37BC5" w:rsidP="00C37BC5">
      <w:pPr>
        <w:spacing w:after="0" w:line="240" w:lineRule="auto"/>
        <w:ind w:firstLine="709"/>
        <w:jc w:val="center"/>
        <w:rPr>
          <w:rFonts w:ascii="Times New Roman" w:eastAsia="Times New Roman" w:hAnsi="Times New Roman" w:cs="Times New Roman"/>
          <w:sz w:val="28"/>
        </w:rPr>
      </w:pPr>
    </w:p>
    <w:p w14:paraId="334B5F21" w14:textId="77777777" w:rsidR="00C37BC5" w:rsidRPr="00F124B4" w:rsidRDefault="00C37BC5" w:rsidP="00C37BC5">
      <w:pPr>
        <w:spacing w:after="0" w:line="240" w:lineRule="auto"/>
        <w:ind w:firstLine="709"/>
        <w:jc w:val="both"/>
        <w:rPr>
          <w:rFonts w:ascii="Times New Roman" w:eastAsia="Times New Roman" w:hAnsi="Times New Roman" w:cs="Times New Roman"/>
          <w:sz w:val="28"/>
        </w:rPr>
      </w:pPr>
      <w:r w:rsidRPr="00A634A1">
        <w:rPr>
          <w:rFonts w:ascii="Times New Roman" w:eastAsia="Times New Roman" w:hAnsi="Times New Roman" w:cs="Times New Roman"/>
          <w:sz w:val="28"/>
        </w:rPr>
        <w:t>При нагревании реакция протекает</w:t>
      </w:r>
      <w:r w:rsidRPr="00F124B4">
        <w:rPr>
          <w:rFonts w:ascii="Times New Roman" w:eastAsia="Times New Roman" w:hAnsi="Times New Roman" w:cs="Times New Roman"/>
          <w:sz w:val="28"/>
        </w:rPr>
        <w:t xml:space="preserve"> интенсивно. В результате в растворе выделяется свободная фосфорная кислота, а на поверхности </w:t>
      </w:r>
      <w:proofErr w:type="gramStart"/>
      <w:r w:rsidRPr="00F124B4">
        <w:rPr>
          <w:rFonts w:ascii="Times New Roman" w:eastAsia="Times New Roman" w:hAnsi="Times New Roman" w:cs="Times New Roman"/>
          <w:sz w:val="28"/>
        </w:rPr>
        <w:t>металла  образуются</w:t>
      </w:r>
      <w:proofErr w:type="gramEnd"/>
      <w:r w:rsidRPr="00F124B4">
        <w:rPr>
          <w:rFonts w:ascii="Times New Roman" w:eastAsia="Times New Roman" w:hAnsi="Times New Roman" w:cs="Times New Roman"/>
          <w:sz w:val="28"/>
        </w:rPr>
        <w:t xml:space="preserve"> нерастворимые двух- и </w:t>
      </w:r>
      <w:proofErr w:type="spellStart"/>
      <w:r w:rsidRPr="00F124B4">
        <w:rPr>
          <w:rFonts w:ascii="Times New Roman" w:eastAsia="Times New Roman" w:hAnsi="Times New Roman" w:cs="Times New Roman"/>
          <w:sz w:val="28"/>
        </w:rPr>
        <w:t>трехзамещенные</w:t>
      </w:r>
      <w:proofErr w:type="spellEnd"/>
      <w:r w:rsidRPr="00F124B4">
        <w:rPr>
          <w:rFonts w:ascii="Times New Roman" w:eastAsia="Times New Roman" w:hAnsi="Times New Roman" w:cs="Times New Roman"/>
          <w:sz w:val="28"/>
        </w:rPr>
        <w:t xml:space="preserve"> фосфаты. Травление металла кислотой протекает бурным выделением водорода, который уменьшается с накоплением в растворе ионов железа (II):</w:t>
      </w:r>
    </w:p>
    <w:p w14:paraId="6D8D4D7A" w14:textId="77777777" w:rsidR="00C37BC5" w:rsidRPr="00F124B4" w:rsidRDefault="00C37BC5" w:rsidP="00C37BC5">
      <w:pPr>
        <w:spacing w:after="0" w:line="240" w:lineRule="auto"/>
        <w:ind w:firstLine="709"/>
        <w:jc w:val="both"/>
        <w:rPr>
          <w:rFonts w:ascii="Times New Roman" w:eastAsia="Times New Roman" w:hAnsi="Times New Roman" w:cs="Times New Roman"/>
          <w:sz w:val="28"/>
        </w:rPr>
      </w:pPr>
      <w:r w:rsidRPr="00F124B4">
        <w:rPr>
          <w:rFonts w:ascii="Times New Roman" w:eastAsia="Times New Roman" w:hAnsi="Times New Roman" w:cs="Times New Roman"/>
          <w:sz w:val="28"/>
        </w:rPr>
        <w:t xml:space="preserve">   </w:t>
      </w:r>
    </w:p>
    <w:p w14:paraId="60E22F03" w14:textId="77777777" w:rsidR="00C37BC5" w:rsidRPr="00F124B4" w:rsidRDefault="00C37BC5" w:rsidP="008D67BE">
      <w:pPr>
        <w:spacing w:after="0" w:line="240" w:lineRule="auto"/>
        <w:ind w:firstLine="709"/>
        <w:jc w:val="right"/>
        <w:rPr>
          <w:rFonts w:ascii="Times New Roman" w:eastAsia="Times New Roman" w:hAnsi="Times New Roman" w:cs="Times New Roman"/>
          <w:sz w:val="28"/>
          <w:lang w:val="en-US"/>
        </w:rPr>
      </w:pPr>
      <w:r w:rsidRPr="00F124B4">
        <w:rPr>
          <w:rFonts w:ascii="Times New Roman" w:eastAsia="Times New Roman" w:hAnsi="Times New Roman" w:cs="Times New Roman"/>
          <w:sz w:val="28"/>
        </w:rPr>
        <w:t xml:space="preserve">                  </w:t>
      </w:r>
      <w:r w:rsidRPr="00F124B4">
        <w:rPr>
          <w:rFonts w:ascii="Times New Roman" w:eastAsia="Times New Roman" w:hAnsi="Times New Roman" w:cs="Times New Roman"/>
          <w:sz w:val="28"/>
          <w:lang w:val="en-US"/>
        </w:rPr>
        <w:t>Fe+ H</w:t>
      </w:r>
      <w:r w:rsidRPr="00F124B4">
        <w:rPr>
          <w:rFonts w:ascii="Times New Roman" w:eastAsia="Times New Roman" w:hAnsi="Times New Roman" w:cs="Times New Roman"/>
          <w:sz w:val="28"/>
          <w:vertAlign w:val="subscript"/>
          <w:lang w:val="en-US"/>
        </w:rPr>
        <w:t>3</w:t>
      </w:r>
      <w:r w:rsidRPr="00F124B4">
        <w:rPr>
          <w:rFonts w:ascii="Times New Roman" w:eastAsia="Times New Roman" w:hAnsi="Times New Roman" w:cs="Times New Roman"/>
          <w:sz w:val="28"/>
          <w:lang w:val="en-US"/>
        </w:rPr>
        <w:t>PO</w:t>
      </w:r>
      <w:r w:rsidRPr="00F124B4">
        <w:rPr>
          <w:rFonts w:ascii="Times New Roman" w:eastAsia="Times New Roman" w:hAnsi="Times New Roman" w:cs="Times New Roman"/>
          <w:sz w:val="28"/>
          <w:vertAlign w:val="subscript"/>
          <w:lang w:val="en-US"/>
        </w:rPr>
        <w:t xml:space="preserve">4 </w:t>
      </w:r>
      <w:r w:rsidRPr="00F124B4">
        <w:rPr>
          <w:rFonts w:ascii="Times New Roman" w:eastAsia="Cambria Math" w:hAnsi="Times New Roman" w:cs="Times New Roman"/>
          <w:sz w:val="28"/>
          <w:lang w:val="en-US"/>
        </w:rPr>
        <w:t>→</w:t>
      </w:r>
      <w:r w:rsidRPr="00F124B4">
        <w:rPr>
          <w:rFonts w:ascii="Times New Roman" w:eastAsia="Times New Roman" w:hAnsi="Times New Roman" w:cs="Times New Roman"/>
          <w:sz w:val="28"/>
          <w:lang w:val="en-US"/>
        </w:rPr>
        <w:t xml:space="preserve"> Fe(H</w:t>
      </w:r>
      <w:r w:rsidRPr="00F124B4">
        <w:rPr>
          <w:rFonts w:ascii="Times New Roman" w:eastAsia="Times New Roman" w:hAnsi="Times New Roman" w:cs="Times New Roman"/>
          <w:sz w:val="28"/>
          <w:vertAlign w:val="subscript"/>
          <w:lang w:val="en-US"/>
        </w:rPr>
        <w:t>2</w:t>
      </w:r>
      <w:r w:rsidRPr="00F124B4">
        <w:rPr>
          <w:rFonts w:ascii="Times New Roman" w:eastAsia="Times New Roman" w:hAnsi="Times New Roman" w:cs="Times New Roman"/>
          <w:sz w:val="28"/>
          <w:lang w:val="en-US"/>
        </w:rPr>
        <w:t>PO</w:t>
      </w:r>
      <w:r w:rsidRPr="00F124B4">
        <w:rPr>
          <w:rFonts w:ascii="Times New Roman" w:eastAsia="Times New Roman" w:hAnsi="Times New Roman" w:cs="Times New Roman"/>
          <w:sz w:val="28"/>
          <w:vertAlign w:val="subscript"/>
          <w:lang w:val="en-US"/>
        </w:rPr>
        <w:t>4</w:t>
      </w:r>
      <w:r w:rsidRPr="00F124B4">
        <w:rPr>
          <w:rFonts w:ascii="Times New Roman" w:eastAsia="Times New Roman" w:hAnsi="Times New Roman" w:cs="Times New Roman"/>
          <w:sz w:val="28"/>
          <w:lang w:val="en-US"/>
        </w:rPr>
        <w:t>)</w:t>
      </w:r>
      <w:r w:rsidRPr="00F124B4">
        <w:rPr>
          <w:rFonts w:ascii="Times New Roman" w:eastAsia="Times New Roman" w:hAnsi="Times New Roman" w:cs="Times New Roman"/>
          <w:sz w:val="28"/>
          <w:vertAlign w:val="subscript"/>
          <w:lang w:val="en-US"/>
        </w:rPr>
        <w:t xml:space="preserve">2 </w:t>
      </w:r>
      <w:r w:rsidRPr="00F124B4">
        <w:rPr>
          <w:rFonts w:ascii="Times New Roman" w:eastAsia="Times New Roman" w:hAnsi="Times New Roman" w:cs="Times New Roman"/>
          <w:sz w:val="28"/>
          <w:lang w:val="en-US"/>
        </w:rPr>
        <w:t xml:space="preserve">+ </w:t>
      </w:r>
      <w:r w:rsidRPr="00F124B4">
        <w:rPr>
          <w:rFonts w:ascii="Times New Roman" w:eastAsia="Cambria Math" w:hAnsi="Times New Roman" w:cs="Times New Roman"/>
          <w:sz w:val="28"/>
          <w:lang w:val="en-US"/>
        </w:rPr>
        <w:t>↑</w:t>
      </w:r>
      <w:r w:rsidRPr="00F124B4">
        <w:rPr>
          <w:rFonts w:ascii="Times New Roman" w:eastAsia="Times New Roman" w:hAnsi="Times New Roman" w:cs="Times New Roman"/>
          <w:sz w:val="28"/>
          <w:lang w:val="en-US"/>
        </w:rPr>
        <w:t>H</w:t>
      </w:r>
      <w:r w:rsidRPr="00F124B4">
        <w:rPr>
          <w:rFonts w:ascii="Times New Roman" w:eastAsia="Times New Roman" w:hAnsi="Times New Roman" w:cs="Times New Roman"/>
          <w:sz w:val="28"/>
          <w:vertAlign w:val="subscript"/>
          <w:lang w:val="en-US"/>
        </w:rPr>
        <w:t xml:space="preserve">2  </w:t>
      </w:r>
      <w:r w:rsidRPr="00F124B4">
        <w:rPr>
          <w:rFonts w:ascii="Times New Roman" w:eastAsia="Times New Roman" w:hAnsi="Times New Roman" w:cs="Times New Roman"/>
          <w:sz w:val="28"/>
          <w:lang w:val="en-US"/>
        </w:rPr>
        <w:t xml:space="preserve">                                         </w:t>
      </w:r>
      <w:proofErr w:type="gramStart"/>
      <w:r w:rsidRPr="00F124B4">
        <w:rPr>
          <w:rFonts w:ascii="Times New Roman" w:eastAsia="Times New Roman" w:hAnsi="Times New Roman" w:cs="Times New Roman"/>
          <w:sz w:val="28"/>
          <w:lang w:val="en-US"/>
        </w:rPr>
        <w:t xml:space="preserve">   (</w:t>
      </w:r>
      <w:proofErr w:type="gramEnd"/>
      <w:r w:rsidRPr="00F124B4">
        <w:rPr>
          <w:rFonts w:ascii="Times New Roman" w:eastAsia="Times New Roman" w:hAnsi="Times New Roman" w:cs="Times New Roman"/>
          <w:sz w:val="28"/>
          <w:lang w:val="en-US"/>
        </w:rPr>
        <w:t xml:space="preserve">15)  </w:t>
      </w:r>
    </w:p>
    <w:p w14:paraId="6032834B" w14:textId="77777777" w:rsidR="00C37BC5" w:rsidRPr="00F124B4" w:rsidRDefault="00C37BC5" w:rsidP="00C37BC5">
      <w:pPr>
        <w:spacing w:after="0" w:line="240" w:lineRule="auto"/>
        <w:ind w:firstLine="709"/>
        <w:jc w:val="center"/>
        <w:rPr>
          <w:rFonts w:ascii="Times New Roman" w:eastAsia="Times New Roman" w:hAnsi="Times New Roman" w:cs="Times New Roman"/>
          <w:sz w:val="28"/>
          <w:lang w:val="en-US"/>
        </w:rPr>
      </w:pPr>
    </w:p>
    <w:p w14:paraId="0CE3C218" w14:textId="41EA6087" w:rsidR="00C37BC5" w:rsidRPr="00F124B4" w:rsidRDefault="00C37BC5" w:rsidP="00C37BC5">
      <w:pPr>
        <w:spacing w:after="0" w:line="240" w:lineRule="auto"/>
        <w:ind w:firstLine="709"/>
        <w:jc w:val="both"/>
        <w:rPr>
          <w:rFonts w:ascii="Times New Roman" w:eastAsia="Times New Roman" w:hAnsi="Times New Roman" w:cs="Times New Roman"/>
          <w:sz w:val="28"/>
        </w:rPr>
      </w:pPr>
      <w:r w:rsidRPr="00F124B4">
        <w:rPr>
          <w:rFonts w:ascii="Times New Roman" w:eastAsia="Times New Roman" w:hAnsi="Times New Roman" w:cs="Times New Roman"/>
          <w:sz w:val="28"/>
        </w:rPr>
        <w:t>На границе металл-</w:t>
      </w:r>
      <w:proofErr w:type="spellStart"/>
      <w:r w:rsidRPr="00F124B4">
        <w:rPr>
          <w:rFonts w:ascii="Times New Roman" w:eastAsia="Times New Roman" w:hAnsi="Times New Roman" w:cs="Times New Roman"/>
          <w:sz w:val="28"/>
        </w:rPr>
        <w:t>фосфатирующий</w:t>
      </w:r>
      <w:proofErr w:type="spellEnd"/>
      <w:r w:rsidRPr="00F124B4">
        <w:rPr>
          <w:rFonts w:ascii="Times New Roman" w:eastAsia="Times New Roman" w:hAnsi="Times New Roman" w:cs="Times New Roman"/>
          <w:sz w:val="28"/>
        </w:rPr>
        <w:t xml:space="preserve"> раствор образуются прочные и плотные мелкокристаллические пленки. На процесс образования пленки влияют концентрация водородных ионов. Установлено, что с уменьшением концентрации </w:t>
      </w:r>
      <w:r w:rsidRPr="00F124B4">
        <w:rPr>
          <w:rFonts w:ascii="Times New Roman" w:eastAsia="Times New Roman" w:hAnsi="Times New Roman" w:cs="Times New Roman"/>
          <w:sz w:val="28"/>
        </w:rPr>
        <w:lastRenderedPageBreak/>
        <w:t>Н</w:t>
      </w:r>
      <w:r w:rsidRPr="00F124B4">
        <w:rPr>
          <w:rFonts w:ascii="Times New Roman" w:eastAsia="Times New Roman" w:hAnsi="Times New Roman" w:cs="Times New Roman"/>
          <w:sz w:val="28"/>
          <w:vertAlign w:val="superscript"/>
        </w:rPr>
        <w:t xml:space="preserve">+ </w:t>
      </w:r>
      <w:r w:rsidRPr="00F124B4">
        <w:rPr>
          <w:rFonts w:ascii="Times New Roman" w:eastAsia="Times New Roman" w:hAnsi="Times New Roman" w:cs="Times New Roman"/>
          <w:sz w:val="28"/>
        </w:rPr>
        <w:t>в растворе, ухудшаются и защитные свойства образованной пленки. Также на качество образующейся пленки влияет кислотность ванны [</w:t>
      </w:r>
      <w:r w:rsidR="00BB2E82" w:rsidRPr="00F124B4">
        <w:rPr>
          <w:rFonts w:ascii="Times New Roman" w:eastAsia="Times New Roman" w:hAnsi="Times New Roman" w:cs="Times New Roman"/>
          <w:sz w:val="28"/>
        </w:rPr>
        <w:t>111-112</w:t>
      </w:r>
      <w:r w:rsidRPr="00F124B4">
        <w:rPr>
          <w:rFonts w:ascii="Times New Roman" w:eastAsia="Times New Roman" w:hAnsi="Times New Roman" w:cs="Times New Roman"/>
          <w:sz w:val="28"/>
        </w:rPr>
        <w:t>].</w:t>
      </w:r>
    </w:p>
    <w:p w14:paraId="1899D123" w14:textId="43DF05A3" w:rsidR="00C37BC5" w:rsidRPr="00772C51" w:rsidRDefault="00C37BC5" w:rsidP="00C37BC5">
      <w:pPr>
        <w:spacing w:after="0" w:line="240" w:lineRule="auto"/>
        <w:ind w:firstLine="709"/>
        <w:jc w:val="both"/>
        <w:rPr>
          <w:rFonts w:ascii="Times New Roman" w:eastAsia="Times New Roman" w:hAnsi="Times New Roman" w:cs="Times New Roman"/>
          <w:sz w:val="28"/>
        </w:rPr>
      </w:pPr>
      <w:r w:rsidRPr="00F124B4">
        <w:rPr>
          <w:rFonts w:ascii="Times New Roman" w:eastAsia="Times New Roman" w:hAnsi="Times New Roman" w:cs="Times New Roman"/>
          <w:sz w:val="28"/>
        </w:rPr>
        <w:t xml:space="preserve">Растворы </w:t>
      </w:r>
      <w:proofErr w:type="spellStart"/>
      <w:r w:rsidRPr="00F124B4">
        <w:rPr>
          <w:rFonts w:ascii="Times New Roman" w:eastAsia="Times New Roman" w:hAnsi="Times New Roman" w:cs="Times New Roman"/>
          <w:sz w:val="28"/>
        </w:rPr>
        <w:t>монофосфата</w:t>
      </w:r>
      <w:proofErr w:type="spellEnd"/>
      <w:r w:rsidRPr="00F124B4">
        <w:rPr>
          <w:rFonts w:ascii="Times New Roman" w:eastAsia="Times New Roman" w:hAnsi="Times New Roman" w:cs="Times New Roman"/>
          <w:sz w:val="28"/>
        </w:rPr>
        <w:t xml:space="preserve"> железа, марганца, цинка и кадмия обладают буферными свойствами</w:t>
      </w:r>
      <w:r w:rsidR="005954AE">
        <w:rPr>
          <w:rFonts w:ascii="Times New Roman" w:eastAsia="Times New Roman" w:hAnsi="Times New Roman" w:cs="Times New Roman"/>
          <w:sz w:val="28"/>
        </w:rPr>
        <w:t>.</w:t>
      </w:r>
      <w:r w:rsidR="00B3581E">
        <w:rPr>
          <w:rFonts w:ascii="Times New Roman" w:eastAsia="Times New Roman" w:hAnsi="Times New Roman" w:cs="Times New Roman"/>
          <w:sz w:val="28"/>
        </w:rPr>
        <w:t xml:space="preserve"> </w:t>
      </w:r>
      <w:r w:rsidR="005954AE">
        <w:rPr>
          <w:rFonts w:ascii="Times New Roman" w:eastAsia="Times New Roman" w:hAnsi="Times New Roman" w:cs="Times New Roman"/>
          <w:sz w:val="28"/>
        </w:rPr>
        <w:t>Б</w:t>
      </w:r>
      <w:r w:rsidRPr="00F124B4">
        <w:rPr>
          <w:rFonts w:ascii="Times New Roman" w:eastAsia="Times New Roman" w:hAnsi="Times New Roman" w:cs="Times New Roman"/>
          <w:sz w:val="28"/>
        </w:rPr>
        <w:t>лагодаря которой длительное время сохраняется значение рН раствора в процессе фосфатирования [</w:t>
      </w:r>
      <w:r w:rsidR="004159EE" w:rsidRPr="00F124B4">
        <w:rPr>
          <w:rFonts w:ascii="Times New Roman" w:eastAsia="Times New Roman" w:hAnsi="Times New Roman" w:cs="Times New Roman"/>
          <w:sz w:val="28"/>
        </w:rPr>
        <w:t>1</w:t>
      </w:r>
      <w:r w:rsidR="00BB2E82" w:rsidRPr="00F124B4">
        <w:rPr>
          <w:rFonts w:ascii="Times New Roman" w:eastAsia="Times New Roman" w:hAnsi="Times New Roman" w:cs="Times New Roman"/>
          <w:sz w:val="28"/>
        </w:rPr>
        <w:t>13</w:t>
      </w:r>
      <w:r w:rsidRPr="00F124B4">
        <w:rPr>
          <w:rFonts w:ascii="Times New Roman" w:eastAsia="Times New Roman" w:hAnsi="Times New Roman" w:cs="Times New Roman"/>
          <w:sz w:val="28"/>
        </w:rPr>
        <w:t xml:space="preserve">]. </w:t>
      </w:r>
      <w:r w:rsidRPr="00772C51">
        <w:rPr>
          <w:rFonts w:ascii="Times New Roman" w:eastAsia="Times New Roman" w:hAnsi="Times New Roman" w:cs="Times New Roman"/>
          <w:sz w:val="28"/>
        </w:rPr>
        <w:t>При таких благоприятных условиях и гидролизу на поверхности металла образуется хорошо сцепленный с металлом кристаллический слой из вторичных и третичных нерастворимых фосфатов. Несмотря на то</w:t>
      </w:r>
      <w:r>
        <w:rPr>
          <w:rFonts w:ascii="Times New Roman" w:eastAsia="Times New Roman" w:hAnsi="Times New Roman" w:cs="Times New Roman"/>
          <w:sz w:val="28"/>
        </w:rPr>
        <w:t>,</w:t>
      </w:r>
      <w:r w:rsidRPr="00772C51">
        <w:rPr>
          <w:rFonts w:ascii="Times New Roman" w:eastAsia="Times New Roman" w:hAnsi="Times New Roman" w:cs="Times New Roman"/>
          <w:sz w:val="28"/>
        </w:rPr>
        <w:t xml:space="preserve"> что растворимые соли постепенно переходят в осадок и раствор разбавляется, кислотность раствора сохраняется, обеспечивая стабильные условия для процесса. Кислотность ванны является важной характеристикой процесса фосфатирования. Определяется отношением общей кислотности раствора к свободной: </w:t>
      </w:r>
    </w:p>
    <w:p w14:paraId="5FF8EAF4" w14:textId="2B504714" w:rsidR="00C37BC5" w:rsidRDefault="00C37BC5" w:rsidP="00C37BC5">
      <w:pPr>
        <w:spacing w:after="0"/>
        <w:ind w:firstLine="708"/>
        <w:jc w:val="center"/>
        <w:rPr>
          <w:rFonts w:ascii="Times New Roman" w:eastAsia="Times New Roman" w:hAnsi="Times New Roman" w:cs="Times New Roman"/>
          <w:sz w:val="28"/>
        </w:rPr>
      </w:pPr>
      <w:r>
        <w:rPr>
          <w:rFonts w:ascii="Times New Roman" w:eastAsia="Times New Roman" w:hAnsi="Times New Roman" w:cs="Times New Roman"/>
          <w:sz w:val="28"/>
        </w:rPr>
        <w:t xml:space="preserve">                                                 </w:t>
      </w:r>
      <w:bookmarkStart w:id="15" w:name="_Hlk169364553"/>
      <w:proofErr w:type="gramStart"/>
      <w:r>
        <w:rPr>
          <w:rFonts w:ascii="Times New Roman" w:eastAsia="Times New Roman" w:hAnsi="Times New Roman" w:cs="Times New Roman"/>
          <w:sz w:val="28"/>
        </w:rPr>
        <w:t xml:space="preserve">η </w:t>
      </w:r>
      <w:bookmarkEnd w:id="15"/>
      <w:r>
        <w:rPr>
          <w:rFonts w:ascii="Times New Roman" w:eastAsia="Times New Roman" w:hAnsi="Times New Roman" w:cs="Times New Roman"/>
          <w:sz w:val="28"/>
        </w:rPr>
        <w:t xml:space="preserve"> =</w:t>
      </w:r>
      <w:proofErr w:type="gramEnd"/>
      <w:r>
        <w:rPr>
          <w:rFonts w:ascii="Times New Roman" w:eastAsia="Times New Roman" w:hAnsi="Times New Roman" w:cs="Times New Roman"/>
          <w:sz w:val="28"/>
        </w:rPr>
        <w:t xml:space="preserve">   </w:t>
      </w:r>
      <w:bookmarkStart w:id="16" w:name="_Hlk169364385"/>
      <w:r>
        <w:rPr>
          <w:rFonts w:ascii="Times New Roman" w:eastAsia="Times New Roman" w:hAnsi="Times New Roman" w:cs="Times New Roman"/>
          <w:sz w:val="28"/>
        </w:rPr>
        <w:t>К</w:t>
      </w:r>
      <w:r>
        <w:rPr>
          <w:rFonts w:ascii="Times New Roman" w:eastAsia="Times New Roman" w:hAnsi="Times New Roman" w:cs="Times New Roman"/>
          <w:sz w:val="28"/>
          <w:vertAlign w:val="subscript"/>
        </w:rPr>
        <w:t>о</w:t>
      </w:r>
      <w:bookmarkEnd w:id="16"/>
      <w:r>
        <w:rPr>
          <w:rFonts w:ascii="Times New Roman" w:eastAsia="Times New Roman" w:hAnsi="Times New Roman" w:cs="Times New Roman"/>
          <w:sz w:val="28"/>
        </w:rPr>
        <w:t>/</w:t>
      </w:r>
      <w:bookmarkStart w:id="17" w:name="_Hlk169364393"/>
      <w:r>
        <w:rPr>
          <w:rFonts w:ascii="Times New Roman" w:eastAsia="Times New Roman" w:hAnsi="Times New Roman" w:cs="Times New Roman"/>
          <w:sz w:val="28"/>
        </w:rPr>
        <w:t>К</w:t>
      </w:r>
      <w:r>
        <w:rPr>
          <w:rFonts w:ascii="Times New Roman" w:eastAsia="Times New Roman" w:hAnsi="Times New Roman" w:cs="Times New Roman"/>
          <w:sz w:val="28"/>
          <w:vertAlign w:val="subscript"/>
        </w:rPr>
        <w:t>с</w:t>
      </w:r>
      <w:bookmarkEnd w:id="17"/>
      <w:r>
        <w:rPr>
          <w:rFonts w:ascii="Times New Roman" w:eastAsia="Times New Roman" w:hAnsi="Times New Roman" w:cs="Times New Roman"/>
          <w:sz w:val="28"/>
        </w:rPr>
        <w:t xml:space="preserve">                                                       (</w:t>
      </w:r>
      <w:r w:rsidR="00253B14">
        <w:rPr>
          <w:rFonts w:ascii="Times New Roman" w:eastAsia="Times New Roman" w:hAnsi="Times New Roman" w:cs="Times New Roman"/>
          <w:sz w:val="28"/>
        </w:rPr>
        <w:t>1</w:t>
      </w:r>
      <w:r>
        <w:rPr>
          <w:rFonts w:ascii="Times New Roman" w:eastAsia="Times New Roman" w:hAnsi="Times New Roman" w:cs="Times New Roman"/>
          <w:sz w:val="28"/>
        </w:rPr>
        <w:t xml:space="preserve">)  </w:t>
      </w:r>
    </w:p>
    <w:p w14:paraId="6B5A782B" w14:textId="77777777" w:rsidR="00C37BC5" w:rsidRDefault="00C37BC5" w:rsidP="00C37BC5">
      <w:pPr>
        <w:spacing w:after="0"/>
        <w:jc w:val="both"/>
        <w:rPr>
          <w:rFonts w:ascii="Times New Roman" w:eastAsia="Times New Roman" w:hAnsi="Times New Roman" w:cs="Times New Roman"/>
          <w:sz w:val="28"/>
        </w:rPr>
      </w:pPr>
      <w:r>
        <w:rPr>
          <w:rFonts w:ascii="Times New Roman" w:eastAsia="Times New Roman" w:hAnsi="Times New Roman" w:cs="Times New Roman"/>
          <w:sz w:val="28"/>
        </w:rPr>
        <w:tab/>
      </w:r>
    </w:p>
    <w:p w14:paraId="08C0E82F" w14:textId="724D86E6" w:rsidR="00C37BC5" w:rsidRPr="00F124B4" w:rsidRDefault="00C37BC5" w:rsidP="00C37BC5">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Исследования показали, что показатель кислотности фосфатирования для различных </w:t>
      </w:r>
      <w:r w:rsidRPr="00F124B4">
        <w:rPr>
          <w:rFonts w:ascii="Times New Roman" w:eastAsia="Times New Roman" w:hAnsi="Times New Roman" w:cs="Times New Roman"/>
          <w:sz w:val="28"/>
        </w:rPr>
        <w:t xml:space="preserve">металлов не является постоянным. Он устанавливается и контролируется в зависимости </w:t>
      </w:r>
      <w:proofErr w:type="gramStart"/>
      <w:r w:rsidRPr="00F124B4">
        <w:rPr>
          <w:rFonts w:ascii="Times New Roman" w:eastAsia="Times New Roman" w:hAnsi="Times New Roman" w:cs="Times New Roman"/>
          <w:sz w:val="28"/>
        </w:rPr>
        <w:t>от</w:t>
      </w:r>
      <w:r w:rsidR="00B3581E">
        <w:rPr>
          <w:rFonts w:ascii="Times New Roman" w:eastAsia="Times New Roman" w:hAnsi="Times New Roman" w:cs="Times New Roman"/>
          <w:sz w:val="28"/>
        </w:rPr>
        <w:t xml:space="preserve"> </w:t>
      </w:r>
      <w:r w:rsidRPr="00F124B4">
        <w:rPr>
          <w:rFonts w:ascii="Times New Roman" w:eastAsia="Times New Roman" w:hAnsi="Times New Roman" w:cs="Times New Roman"/>
          <w:sz w:val="28"/>
        </w:rPr>
        <w:t>условии</w:t>
      </w:r>
      <w:proofErr w:type="gramEnd"/>
      <w:r w:rsidRPr="00F124B4">
        <w:rPr>
          <w:rFonts w:ascii="Times New Roman" w:eastAsia="Times New Roman" w:hAnsi="Times New Roman" w:cs="Times New Roman"/>
          <w:sz w:val="28"/>
        </w:rPr>
        <w:t xml:space="preserve"> фосфатирования для обеспечения высокого качества покрытия</w:t>
      </w:r>
      <w:r w:rsidR="00B3581E">
        <w:rPr>
          <w:rFonts w:ascii="Times New Roman" w:eastAsia="Times New Roman" w:hAnsi="Times New Roman" w:cs="Times New Roman"/>
          <w:sz w:val="28"/>
        </w:rPr>
        <w:t xml:space="preserve"> </w:t>
      </w:r>
      <w:r w:rsidRPr="00F124B4">
        <w:rPr>
          <w:rFonts w:ascii="Times New Roman" w:eastAsia="Times New Roman" w:hAnsi="Times New Roman" w:cs="Times New Roman"/>
          <w:sz w:val="28"/>
        </w:rPr>
        <w:t>[</w:t>
      </w:r>
      <w:r w:rsidR="004159EE" w:rsidRPr="00F124B4">
        <w:rPr>
          <w:rFonts w:ascii="Times New Roman" w:eastAsia="Times New Roman" w:hAnsi="Times New Roman" w:cs="Times New Roman"/>
          <w:sz w:val="28"/>
        </w:rPr>
        <w:t>1</w:t>
      </w:r>
      <w:r w:rsidR="00BB2E82" w:rsidRPr="00F124B4">
        <w:rPr>
          <w:rFonts w:ascii="Times New Roman" w:eastAsia="Times New Roman" w:hAnsi="Times New Roman" w:cs="Times New Roman"/>
          <w:sz w:val="28"/>
        </w:rPr>
        <w:t>10</w:t>
      </w:r>
      <w:r w:rsidRPr="00F124B4">
        <w:rPr>
          <w:rFonts w:ascii="Times New Roman" w:eastAsia="Times New Roman" w:hAnsi="Times New Roman" w:cs="Times New Roman"/>
          <w:sz w:val="28"/>
        </w:rPr>
        <w:t xml:space="preserve">, </w:t>
      </w:r>
      <w:r w:rsidR="004877DE" w:rsidRPr="00F124B4">
        <w:rPr>
          <w:rFonts w:ascii="Times New Roman" w:eastAsia="Times New Roman" w:hAnsi="Times New Roman" w:cs="Times New Roman"/>
          <w:sz w:val="28"/>
        </w:rPr>
        <w:t>1</w:t>
      </w:r>
      <w:r w:rsidR="00BB2E82" w:rsidRPr="00F124B4">
        <w:rPr>
          <w:rFonts w:ascii="Times New Roman" w:eastAsia="Times New Roman" w:hAnsi="Times New Roman" w:cs="Times New Roman"/>
          <w:sz w:val="28"/>
        </w:rPr>
        <w:t>13</w:t>
      </w:r>
      <w:r w:rsidRPr="00F124B4">
        <w:rPr>
          <w:rFonts w:ascii="Times New Roman" w:eastAsia="Times New Roman" w:hAnsi="Times New Roman" w:cs="Times New Roman"/>
          <w:sz w:val="28"/>
        </w:rPr>
        <w:t xml:space="preserve">]. </w:t>
      </w:r>
    </w:p>
    <w:p w14:paraId="6B980F8A" w14:textId="0AF457A9" w:rsidR="00C37BC5" w:rsidRPr="00F124B4" w:rsidRDefault="00C37BC5" w:rsidP="00C37BC5">
      <w:pPr>
        <w:spacing w:after="0" w:line="240" w:lineRule="auto"/>
        <w:ind w:firstLine="709"/>
        <w:jc w:val="both"/>
        <w:rPr>
          <w:rFonts w:ascii="Times New Roman" w:eastAsia="Times New Roman" w:hAnsi="Times New Roman" w:cs="Times New Roman"/>
          <w:sz w:val="28"/>
        </w:rPr>
      </w:pPr>
      <w:r w:rsidRPr="00F124B4">
        <w:rPr>
          <w:rFonts w:ascii="Times New Roman" w:eastAsia="Times New Roman" w:hAnsi="Times New Roman" w:cs="Times New Roman"/>
          <w:sz w:val="28"/>
        </w:rPr>
        <w:t>Автор</w:t>
      </w:r>
      <w:r w:rsidR="004877DE" w:rsidRPr="00F124B4">
        <w:rPr>
          <w:rFonts w:ascii="Times New Roman" w:eastAsia="Times New Roman" w:hAnsi="Times New Roman" w:cs="Times New Roman"/>
          <w:sz w:val="28"/>
        </w:rPr>
        <w:t>ы</w:t>
      </w:r>
      <w:r w:rsidRPr="00F124B4">
        <w:rPr>
          <w:rFonts w:ascii="Times New Roman" w:eastAsia="Times New Roman" w:hAnsi="Times New Roman" w:cs="Times New Roman"/>
          <w:sz w:val="28"/>
        </w:rPr>
        <w:t xml:space="preserve"> [</w:t>
      </w:r>
      <w:r w:rsidR="00BB2E82" w:rsidRPr="00F124B4">
        <w:rPr>
          <w:rFonts w:ascii="Times New Roman" w:eastAsia="Times New Roman" w:hAnsi="Times New Roman" w:cs="Times New Roman"/>
          <w:sz w:val="28"/>
        </w:rPr>
        <w:t>114-118</w:t>
      </w:r>
      <w:r w:rsidRPr="00F124B4">
        <w:rPr>
          <w:rFonts w:ascii="Times New Roman" w:eastAsia="Times New Roman" w:hAnsi="Times New Roman" w:cs="Times New Roman"/>
          <w:sz w:val="28"/>
        </w:rPr>
        <w:t xml:space="preserve">] </w:t>
      </w:r>
      <w:r w:rsidRPr="00D04FE6">
        <w:rPr>
          <w:rFonts w:ascii="Times New Roman" w:eastAsia="Times New Roman" w:hAnsi="Times New Roman" w:cs="Times New Roman"/>
          <w:sz w:val="28"/>
        </w:rPr>
        <w:t>описыва</w:t>
      </w:r>
      <w:r w:rsidR="00D04FE6" w:rsidRPr="00D04FE6">
        <w:rPr>
          <w:rFonts w:ascii="Times New Roman" w:eastAsia="Times New Roman" w:hAnsi="Times New Roman" w:cs="Times New Roman"/>
          <w:sz w:val="28"/>
        </w:rPr>
        <w:t>ю</w:t>
      </w:r>
      <w:r w:rsidRPr="00D04FE6">
        <w:rPr>
          <w:rFonts w:ascii="Times New Roman" w:eastAsia="Times New Roman" w:hAnsi="Times New Roman" w:cs="Times New Roman"/>
          <w:sz w:val="28"/>
        </w:rPr>
        <w:t xml:space="preserve">т процесс фосфатирования как выделение водорода на </w:t>
      </w:r>
      <w:proofErr w:type="spellStart"/>
      <w:r w:rsidRPr="00D04FE6">
        <w:rPr>
          <w:rFonts w:ascii="Times New Roman" w:eastAsia="Times New Roman" w:hAnsi="Times New Roman" w:cs="Times New Roman"/>
          <w:sz w:val="28"/>
        </w:rPr>
        <w:t>микрокатодах</w:t>
      </w:r>
      <w:proofErr w:type="spellEnd"/>
      <w:r w:rsidR="00D04FE6" w:rsidRPr="00D04FE6">
        <w:rPr>
          <w:rFonts w:ascii="Times New Roman" w:eastAsia="Times New Roman" w:hAnsi="Times New Roman" w:cs="Times New Roman"/>
          <w:sz w:val="28"/>
        </w:rPr>
        <w:t xml:space="preserve">, и растворение металла происходит на </w:t>
      </w:r>
      <w:proofErr w:type="spellStart"/>
      <w:r w:rsidR="00D04FE6" w:rsidRPr="00D04FE6">
        <w:rPr>
          <w:rFonts w:ascii="Times New Roman" w:eastAsia="Times New Roman" w:hAnsi="Times New Roman" w:cs="Times New Roman"/>
          <w:sz w:val="28"/>
        </w:rPr>
        <w:t>микрокатодах</w:t>
      </w:r>
      <w:proofErr w:type="spellEnd"/>
      <w:r w:rsidRPr="00D04FE6">
        <w:rPr>
          <w:rFonts w:ascii="Times New Roman" w:eastAsia="Times New Roman" w:hAnsi="Times New Roman" w:cs="Times New Roman"/>
          <w:sz w:val="28"/>
        </w:rPr>
        <w:t>. Однако предположение автора</w:t>
      </w:r>
      <w:r w:rsidRPr="00F124B4">
        <w:rPr>
          <w:rFonts w:ascii="Times New Roman" w:eastAsia="Times New Roman" w:hAnsi="Times New Roman" w:cs="Times New Roman"/>
          <w:sz w:val="28"/>
        </w:rPr>
        <w:t xml:space="preserve"> не учитывает роль </w:t>
      </w:r>
      <w:proofErr w:type="spellStart"/>
      <w:r w:rsidRPr="00F124B4">
        <w:rPr>
          <w:rFonts w:ascii="Times New Roman" w:eastAsia="Times New Roman" w:hAnsi="Times New Roman" w:cs="Times New Roman"/>
          <w:sz w:val="28"/>
        </w:rPr>
        <w:t>микроанодных</w:t>
      </w:r>
      <w:proofErr w:type="spellEnd"/>
      <w:r w:rsidRPr="00F124B4">
        <w:rPr>
          <w:rFonts w:ascii="Times New Roman" w:eastAsia="Times New Roman" w:hAnsi="Times New Roman" w:cs="Times New Roman"/>
          <w:sz w:val="28"/>
        </w:rPr>
        <w:t xml:space="preserve"> участков при осаждении фосфатной плёнки.</w:t>
      </w:r>
    </w:p>
    <w:p w14:paraId="43991160" w14:textId="6BB42C55" w:rsidR="00C37BC5" w:rsidRPr="00F124B4" w:rsidRDefault="00C37BC5" w:rsidP="00C37BC5">
      <w:pPr>
        <w:spacing w:after="0" w:line="240" w:lineRule="auto"/>
        <w:ind w:firstLine="709"/>
        <w:jc w:val="both"/>
        <w:rPr>
          <w:rFonts w:ascii="Times New Roman" w:eastAsia="Times New Roman" w:hAnsi="Times New Roman" w:cs="Times New Roman"/>
          <w:sz w:val="28"/>
        </w:rPr>
      </w:pPr>
      <w:r w:rsidRPr="00F124B4">
        <w:rPr>
          <w:rFonts w:ascii="Times New Roman" w:eastAsia="Times New Roman" w:hAnsi="Times New Roman" w:cs="Times New Roman"/>
          <w:sz w:val="28"/>
        </w:rPr>
        <w:t xml:space="preserve">Нейтрализация раствора фосфатирования протекает во всем объеме раствора. Осаждение фосфатов происходит как на </w:t>
      </w:r>
      <w:proofErr w:type="spellStart"/>
      <w:r w:rsidRPr="00F124B4">
        <w:rPr>
          <w:rFonts w:ascii="Times New Roman" w:eastAsia="Times New Roman" w:hAnsi="Times New Roman" w:cs="Times New Roman"/>
          <w:sz w:val="28"/>
        </w:rPr>
        <w:t>микрокатодных</w:t>
      </w:r>
      <w:proofErr w:type="spellEnd"/>
      <w:r w:rsidRPr="00F124B4">
        <w:rPr>
          <w:rFonts w:ascii="Times New Roman" w:eastAsia="Times New Roman" w:hAnsi="Times New Roman" w:cs="Times New Roman"/>
          <w:sz w:val="28"/>
        </w:rPr>
        <w:t xml:space="preserve"> участках, так и на </w:t>
      </w:r>
      <w:proofErr w:type="spellStart"/>
      <w:r w:rsidRPr="00F124B4">
        <w:rPr>
          <w:rFonts w:ascii="Times New Roman" w:eastAsia="Times New Roman" w:hAnsi="Times New Roman" w:cs="Times New Roman"/>
          <w:sz w:val="28"/>
        </w:rPr>
        <w:t>микроанодных</w:t>
      </w:r>
      <w:proofErr w:type="spellEnd"/>
      <w:r w:rsidRPr="00F124B4">
        <w:rPr>
          <w:rFonts w:ascii="Times New Roman" w:eastAsia="Times New Roman" w:hAnsi="Times New Roman" w:cs="Times New Roman"/>
          <w:sz w:val="28"/>
        </w:rPr>
        <w:t>. По мнению автора</w:t>
      </w:r>
      <w:r w:rsidR="00433FE6">
        <w:rPr>
          <w:rFonts w:ascii="Times New Roman" w:eastAsia="Times New Roman" w:hAnsi="Times New Roman" w:cs="Times New Roman"/>
          <w:sz w:val="28"/>
        </w:rPr>
        <w:t>,</w:t>
      </w:r>
      <w:r w:rsidRPr="00F124B4">
        <w:rPr>
          <w:rFonts w:ascii="Times New Roman" w:eastAsia="Times New Roman" w:hAnsi="Times New Roman" w:cs="Times New Roman"/>
          <w:sz w:val="28"/>
        </w:rPr>
        <w:t xml:space="preserve"> </w:t>
      </w:r>
      <w:proofErr w:type="spellStart"/>
      <w:r w:rsidRPr="00F124B4">
        <w:rPr>
          <w:rFonts w:ascii="Times New Roman" w:eastAsia="Times New Roman" w:hAnsi="Times New Roman" w:cs="Times New Roman"/>
          <w:sz w:val="28"/>
        </w:rPr>
        <w:t>микроанодные</w:t>
      </w:r>
      <w:proofErr w:type="spellEnd"/>
      <w:r w:rsidRPr="00F124B4">
        <w:rPr>
          <w:rFonts w:ascii="Times New Roman" w:eastAsia="Times New Roman" w:hAnsi="Times New Roman" w:cs="Times New Roman"/>
          <w:sz w:val="28"/>
        </w:rPr>
        <w:t xml:space="preserve"> участки постепенно превращаются в </w:t>
      </w:r>
      <w:proofErr w:type="spellStart"/>
      <w:r w:rsidRPr="00F124B4">
        <w:rPr>
          <w:rFonts w:ascii="Times New Roman" w:eastAsia="Times New Roman" w:hAnsi="Times New Roman" w:cs="Times New Roman"/>
          <w:sz w:val="28"/>
        </w:rPr>
        <w:t>микрокатодные</w:t>
      </w:r>
      <w:proofErr w:type="spellEnd"/>
      <w:r w:rsidRPr="00F124B4">
        <w:rPr>
          <w:rFonts w:ascii="Times New Roman" w:eastAsia="Times New Roman" w:hAnsi="Times New Roman" w:cs="Times New Roman"/>
          <w:sz w:val="28"/>
        </w:rPr>
        <w:t xml:space="preserve">. Далее при деполяризации </w:t>
      </w:r>
      <w:proofErr w:type="spellStart"/>
      <w:r w:rsidRPr="00F124B4">
        <w:rPr>
          <w:rFonts w:ascii="Times New Roman" w:eastAsia="Times New Roman" w:hAnsi="Times New Roman" w:cs="Times New Roman"/>
          <w:sz w:val="28"/>
        </w:rPr>
        <w:t>микрокатодных</w:t>
      </w:r>
      <w:proofErr w:type="spellEnd"/>
      <w:r w:rsidRPr="00F124B4">
        <w:rPr>
          <w:rFonts w:ascii="Times New Roman" w:eastAsia="Times New Roman" w:hAnsi="Times New Roman" w:cs="Times New Roman"/>
          <w:sz w:val="28"/>
        </w:rPr>
        <w:t xml:space="preserve"> участков равновесие смещается в сторону осаждения нерастворимых вторичных и третичных фосфатов. При этом наступает локальное </w:t>
      </w:r>
      <w:proofErr w:type="spellStart"/>
      <w:r w:rsidRPr="00F124B4">
        <w:rPr>
          <w:rFonts w:ascii="Times New Roman" w:eastAsia="Times New Roman" w:hAnsi="Times New Roman" w:cs="Times New Roman"/>
          <w:sz w:val="28"/>
        </w:rPr>
        <w:t>пересыщение</w:t>
      </w:r>
      <w:proofErr w:type="spellEnd"/>
      <w:r w:rsidRPr="00F124B4">
        <w:rPr>
          <w:rFonts w:ascii="Times New Roman" w:eastAsia="Times New Roman" w:hAnsi="Times New Roman" w:cs="Times New Roman"/>
          <w:sz w:val="28"/>
        </w:rPr>
        <w:t xml:space="preserve"> раствора ими в </w:t>
      </w:r>
      <w:proofErr w:type="spellStart"/>
      <w:r w:rsidRPr="00F124B4">
        <w:rPr>
          <w:rFonts w:ascii="Times New Roman" w:eastAsia="Times New Roman" w:hAnsi="Times New Roman" w:cs="Times New Roman"/>
          <w:sz w:val="28"/>
        </w:rPr>
        <w:t>микрокатодных</w:t>
      </w:r>
      <w:proofErr w:type="spellEnd"/>
      <w:r w:rsidRPr="00F124B4">
        <w:rPr>
          <w:rFonts w:ascii="Times New Roman" w:eastAsia="Times New Roman" w:hAnsi="Times New Roman" w:cs="Times New Roman"/>
          <w:sz w:val="28"/>
        </w:rPr>
        <w:t xml:space="preserve"> зонах. Образуются коллоидные частицы, </w:t>
      </w:r>
      <w:r w:rsidR="0076112D">
        <w:rPr>
          <w:rFonts w:ascii="Times New Roman" w:eastAsia="Times New Roman" w:hAnsi="Times New Roman" w:cs="Times New Roman"/>
          <w:sz w:val="28"/>
        </w:rPr>
        <w:t>которые</w:t>
      </w:r>
      <w:r w:rsidRPr="00F124B4">
        <w:rPr>
          <w:rFonts w:ascii="Times New Roman" w:eastAsia="Times New Roman" w:hAnsi="Times New Roman" w:cs="Times New Roman"/>
          <w:sz w:val="28"/>
        </w:rPr>
        <w:t xml:space="preserve"> взаимодействуя с катионами раствора</w:t>
      </w:r>
      <w:r w:rsidR="00433FE6">
        <w:rPr>
          <w:rFonts w:ascii="Times New Roman" w:eastAsia="Times New Roman" w:hAnsi="Times New Roman" w:cs="Times New Roman"/>
          <w:sz w:val="28"/>
        </w:rPr>
        <w:t>,</w:t>
      </w:r>
      <w:r w:rsidRPr="00F124B4">
        <w:rPr>
          <w:rFonts w:ascii="Times New Roman" w:eastAsia="Times New Roman" w:hAnsi="Times New Roman" w:cs="Times New Roman"/>
          <w:sz w:val="28"/>
        </w:rPr>
        <w:t xml:space="preserve"> обретают положительный </w:t>
      </w:r>
      <w:r w:rsidR="00433FE6">
        <w:rPr>
          <w:rFonts w:ascii="Times New Roman" w:eastAsia="Times New Roman" w:hAnsi="Times New Roman" w:cs="Times New Roman"/>
          <w:sz w:val="28"/>
        </w:rPr>
        <w:t>з</w:t>
      </w:r>
      <w:r w:rsidRPr="00F124B4">
        <w:rPr>
          <w:rFonts w:ascii="Times New Roman" w:eastAsia="Times New Roman" w:hAnsi="Times New Roman" w:cs="Times New Roman"/>
          <w:sz w:val="28"/>
        </w:rPr>
        <w:t>а</w:t>
      </w:r>
      <w:r w:rsidR="00433FE6">
        <w:rPr>
          <w:rFonts w:ascii="Times New Roman" w:eastAsia="Times New Roman" w:hAnsi="Times New Roman" w:cs="Times New Roman"/>
          <w:sz w:val="28"/>
        </w:rPr>
        <w:t>р</w:t>
      </w:r>
      <w:r w:rsidRPr="00F124B4">
        <w:rPr>
          <w:rFonts w:ascii="Times New Roman" w:eastAsia="Times New Roman" w:hAnsi="Times New Roman" w:cs="Times New Roman"/>
          <w:sz w:val="28"/>
        </w:rPr>
        <w:t xml:space="preserve">яд. Происходит кристаллизация их на </w:t>
      </w:r>
      <w:proofErr w:type="spellStart"/>
      <w:r w:rsidRPr="00F124B4">
        <w:rPr>
          <w:rFonts w:ascii="Times New Roman" w:eastAsia="Times New Roman" w:hAnsi="Times New Roman" w:cs="Times New Roman"/>
          <w:sz w:val="28"/>
        </w:rPr>
        <w:t>микрокатодных</w:t>
      </w:r>
      <w:proofErr w:type="spellEnd"/>
      <w:r w:rsidRPr="00F124B4">
        <w:rPr>
          <w:rFonts w:ascii="Times New Roman" w:eastAsia="Times New Roman" w:hAnsi="Times New Roman" w:cs="Times New Roman"/>
          <w:sz w:val="28"/>
        </w:rPr>
        <w:t xml:space="preserve"> участках, образуя</w:t>
      </w:r>
      <w:r w:rsidR="00433FE6">
        <w:rPr>
          <w:rFonts w:ascii="Times New Roman" w:eastAsia="Times New Roman" w:hAnsi="Times New Roman" w:cs="Times New Roman"/>
          <w:sz w:val="28"/>
        </w:rPr>
        <w:t xml:space="preserve"> тончайший</w:t>
      </w:r>
      <w:r w:rsidRPr="00F124B4">
        <w:rPr>
          <w:rFonts w:ascii="Times New Roman" w:eastAsia="Times New Roman" w:hAnsi="Times New Roman" w:cs="Times New Roman"/>
          <w:sz w:val="28"/>
        </w:rPr>
        <w:t xml:space="preserve"> слой коллоидных частиц. Из-за большого количества центров кристаллизации, образуются </w:t>
      </w:r>
      <w:proofErr w:type="gramStart"/>
      <w:r w:rsidRPr="00F124B4">
        <w:rPr>
          <w:rFonts w:ascii="Times New Roman" w:eastAsia="Times New Roman" w:hAnsi="Times New Roman" w:cs="Times New Roman"/>
          <w:sz w:val="28"/>
        </w:rPr>
        <w:t>кристаллохимические  связи</w:t>
      </w:r>
      <w:proofErr w:type="gramEnd"/>
      <w:r w:rsidRPr="00F124B4">
        <w:rPr>
          <w:rFonts w:ascii="Times New Roman" w:eastAsia="Times New Roman" w:hAnsi="Times New Roman" w:cs="Times New Roman"/>
          <w:sz w:val="28"/>
        </w:rPr>
        <w:t xml:space="preserve"> с металлической основой[1</w:t>
      </w:r>
      <w:r w:rsidR="005361F9" w:rsidRPr="00F124B4">
        <w:rPr>
          <w:rFonts w:ascii="Times New Roman" w:eastAsia="Times New Roman" w:hAnsi="Times New Roman" w:cs="Times New Roman"/>
          <w:sz w:val="28"/>
        </w:rPr>
        <w:t>1</w:t>
      </w:r>
      <w:r w:rsidR="008042BC" w:rsidRPr="00F124B4">
        <w:rPr>
          <w:rFonts w:ascii="Times New Roman" w:eastAsia="Times New Roman" w:hAnsi="Times New Roman" w:cs="Times New Roman"/>
          <w:sz w:val="28"/>
        </w:rPr>
        <w:t>9</w:t>
      </w:r>
      <w:r w:rsidRPr="00F124B4">
        <w:rPr>
          <w:rFonts w:ascii="Times New Roman" w:eastAsia="Times New Roman" w:hAnsi="Times New Roman" w:cs="Times New Roman"/>
          <w:sz w:val="28"/>
        </w:rPr>
        <w:t>].</w:t>
      </w:r>
    </w:p>
    <w:p w14:paraId="623C6D9C" w14:textId="0DBD1A6D" w:rsidR="00C37BC5" w:rsidRPr="00F124B4" w:rsidRDefault="00C37BC5" w:rsidP="00C37BC5">
      <w:pPr>
        <w:spacing w:after="0" w:line="240" w:lineRule="auto"/>
        <w:ind w:firstLine="709"/>
        <w:jc w:val="both"/>
        <w:rPr>
          <w:rFonts w:ascii="Times New Roman" w:eastAsia="Times New Roman" w:hAnsi="Times New Roman" w:cs="Times New Roman"/>
          <w:sz w:val="28"/>
        </w:rPr>
      </w:pPr>
      <w:r w:rsidRPr="00F124B4">
        <w:rPr>
          <w:rFonts w:ascii="Times New Roman" w:eastAsia="Times New Roman" w:hAnsi="Times New Roman" w:cs="Times New Roman"/>
          <w:sz w:val="28"/>
        </w:rPr>
        <w:t>Согласно исследованиям [</w:t>
      </w:r>
      <w:r w:rsidR="005A2E59" w:rsidRPr="00F124B4">
        <w:rPr>
          <w:rFonts w:ascii="Times New Roman" w:eastAsia="Times New Roman" w:hAnsi="Times New Roman" w:cs="Times New Roman"/>
          <w:sz w:val="28"/>
        </w:rPr>
        <w:t>93</w:t>
      </w:r>
      <w:r w:rsidRPr="00F124B4">
        <w:rPr>
          <w:rFonts w:ascii="Times New Roman" w:eastAsia="Times New Roman" w:hAnsi="Times New Roman" w:cs="Times New Roman"/>
          <w:sz w:val="28"/>
        </w:rPr>
        <w:t>,1</w:t>
      </w:r>
      <w:r w:rsidR="005A2E59" w:rsidRPr="00F124B4">
        <w:rPr>
          <w:rFonts w:ascii="Times New Roman" w:eastAsia="Times New Roman" w:hAnsi="Times New Roman" w:cs="Times New Roman"/>
          <w:sz w:val="28"/>
        </w:rPr>
        <w:t>20</w:t>
      </w:r>
      <w:r w:rsidRPr="00F124B4">
        <w:rPr>
          <w:rFonts w:ascii="Times New Roman" w:eastAsia="Times New Roman" w:hAnsi="Times New Roman" w:cs="Times New Roman"/>
          <w:sz w:val="28"/>
        </w:rPr>
        <w:t xml:space="preserve">] слой фосфатной плёнки образуется на пленке оксида железа. При </w:t>
      </w:r>
      <w:r w:rsidRPr="00BB7015">
        <w:rPr>
          <w:rFonts w:ascii="Times New Roman" w:eastAsia="Times New Roman" w:hAnsi="Times New Roman" w:cs="Times New Roman"/>
          <w:sz w:val="28"/>
        </w:rPr>
        <w:t>изгибании</w:t>
      </w:r>
      <w:r w:rsidRPr="00F124B4">
        <w:rPr>
          <w:rFonts w:ascii="Times New Roman" w:eastAsia="Times New Roman" w:hAnsi="Times New Roman" w:cs="Times New Roman"/>
          <w:sz w:val="28"/>
        </w:rPr>
        <w:t xml:space="preserve"> металлической поверхности с пленкой, сначала осыпалась фосфатная пленка, под ним обнажился еще один слой - гладкого, тонкого и хорошо сцепленного с металлом</w:t>
      </w:r>
      <w:r w:rsidR="005D1D7F">
        <w:rPr>
          <w:rFonts w:ascii="Times New Roman" w:eastAsia="Times New Roman" w:hAnsi="Times New Roman" w:cs="Times New Roman"/>
          <w:sz w:val="28"/>
        </w:rPr>
        <w:t>,</w:t>
      </w:r>
      <w:r w:rsidRPr="00F124B4">
        <w:rPr>
          <w:rFonts w:ascii="Times New Roman" w:eastAsia="Times New Roman" w:hAnsi="Times New Roman" w:cs="Times New Roman"/>
          <w:sz w:val="28"/>
        </w:rPr>
        <w:t xml:space="preserve"> первичный слой пористый и на нем образуются вторичный слой</w:t>
      </w:r>
      <w:r w:rsidR="005D1D7F">
        <w:rPr>
          <w:rFonts w:ascii="Times New Roman" w:eastAsia="Times New Roman" w:hAnsi="Times New Roman" w:cs="Times New Roman"/>
          <w:sz w:val="28"/>
        </w:rPr>
        <w:t>,</w:t>
      </w:r>
      <w:r w:rsidRPr="00F124B4">
        <w:rPr>
          <w:rFonts w:ascii="Times New Roman" w:eastAsia="Times New Roman" w:hAnsi="Times New Roman" w:cs="Times New Roman"/>
          <w:sz w:val="28"/>
        </w:rPr>
        <w:t xml:space="preserve"> состоящий из вторичных и третичных фосфатов. </w:t>
      </w:r>
    </w:p>
    <w:p w14:paraId="4345DC6D" w14:textId="509148F5" w:rsidR="00C37BC5" w:rsidRPr="00F124B4" w:rsidRDefault="00C37BC5" w:rsidP="00C37BC5">
      <w:pPr>
        <w:spacing w:after="0" w:line="240" w:lineRule="auto"/>
        <w:ind w:firstLine="709"/>
        <w:jc w:val="both"/>
        <w:rPr>
          <w:rFonts w:ascii="Times New Roman" w:eastAsia="Times New Roman" w:hAnsi="Times New Roman" w:cs="Times New Roman"/>
          <w:sz w:val="28"/>
        </w:rPr>
      </w:pPr>
      <w:r w:rsidRPr="00F124B4">
        <w:rPr>
          <w:rFonts w:ascii="Times New Roman" w:eastAsia="Times New Roman" w:hAnsi="Times New Roman" w:cs="Times New Roman"/>
          <w:sz w:val="28"/>
        </w:rPr>
        <w:t>Кинетика образования фосфатной пленки зависит от вида предварительной обработки поверхности [</w:t>
      </w:r>
      <w:r w:rsidR="0035103A" w:rsidRPr="00F124B4">
        <w:rPr>
          <w:rFonts w:ascii="Times New Roman" w:eastAsia="Times New Roman" w:hAnsi="Times New Roman" w:cs="Times New Roman"/>
          <w:sz w:val="28"/>
        </w:rPr>
        <w:t>121</w:t>
      </w:r>
      <w:r w:rsidRPr="00F124B4">
        <w:rPr>
          <w:rFonts w:ascii="Times New Roman" w:eastAsia="Times New Roman" w:hAnsi="Times New Roman" w:cs="Times New Roman"/>
          <w:sz w:val="28"/>
        </w:rPr>
        <w:t xml:space="preserve">]. </w:t>
      </w:r>
      <w:proofErr w:type="gramStart"/>
      <w:r w:rsidRPr="00F124B4">
        <w:rPr>
          <w:rFonts w:ascii="Times New Roman" w:eastAsia="Times New Roman" w:hAnsi="Times New Roman" w:cs="Times New Roman"/>
          <w:sz w:val="28"/>
        </w:rPr>
        <w:t>На образцах</w:t>
      </w:r>
      <w:proofErr w:type="gramEnd"/>
      <w:r w:rsidRPr="00F124B4">
        <w:rPr>
          <w:rFonts w:ascii="Times New Roman" w:eastAsia="Times New Roman" w:hAnsi="Times New Roman" w:cs="Times New Roman"/>
          <w:sz w:val="28"/>
        </w:rPr>
        <w:t xml:space="preserve"> протравленных в минеральных кислотах пленка образуется медленнее, чем на образцах подвергшихся предварительно пескоструйной обработке. На протравленных образцах хорошо образуются крупнокристаллические пленки. </w:t>
      </w:r>
    </w:p>
    <w:p w14:paraId="6A262ADF" w14:textId="154DBBDC" w:rsidR="00C37BC5" w:rsidRPr="00F124B4" w:rsidRDefault="00C37BC5" w:rsidP="00C37BC5">
      <w:pPr>
        <w:spacing w:after="0" w:line="240" w:lineRule="auto"/>
        <w:ind w:firstLine="709"/>
        <w:jc w:val="both"/>
        <w:rPr>
          <w:rFonts w:ascii="Times New Roman" w:eastAsia="Times New Roman" w:hAnsi="Times New Roman" w:cs="Times New Roman"/>
          <w:sz w:val="28"/>
        </w:rPr>
      </w:pPr>
      <w:r w:rsidRPr="00F124B4">
        <w:rPr>
          <w:rFonts w:ascii="Times New Roman" w:eastAsia="Times New Roman" w:hAnsi="Times New Roman" w:cs="Times New Roman"/>
          <w:sz w:val="28"/>
        </w:rPr>
        <w:lastRenderedPageBreak/>
        <w:t>Скорость образовани</w:t>
      </w:r>
      <w:r w:rsidR="005D1D7F">
        <w:rPr>
          <w:rFonts w:ascii="Times New Roman" w:eastAsia="Times New Roman" w:hAnsi="Times New Roman" w:cs="Times New Roman"/>
          <w:sz w:val="28"/>
        </w:rPr>
        <w:t>я</w:t>
      </w:r>
      <w:r w:rsidRPr="00F124B4">
        <w:rPr>
          <w:rFonts w:ascii="Times New Roman" w:eastAsia="Times New Roman" w:hAnsi="Times New Roman" w:cs="Times New Roman"/>
          <w:sz w:val="28"/>
        </w:rPr>
        <w:t xml:space="preserve"> фосфатной пленки прямо пропорциональна свободной активной поверхности [1</w:t>
      </w:r>
      <w:r w:rsidR="0035103A" w:rsidRPr="00F124B4">
        <w:rPr>
          <w:rFonts w:ascii="Times New Roman" w:eastAsia="Times New Roman" w:hAnsi="Times New Roman" w:cs="Times New Roman"/>
          <w:sz w:val="28"/>
        </w:rPr>
        <w:t>22</w:t>
      </w:r>
      <w:r w:rsidRPr="00F124B4">
        <w:rPr>
          <w:rFonts w:ascii="Times New Roman" w:eastAsia="Times New Roman" w:hAnsi="Times New Roman" w:cs="Times New Roman"/>
          <w:sz w:val="28"/>
        </w:rPr>
        <w:t>-1</w:t>
      </w:r>
      <w:r w:rsidR="0035103A" w:rsidRPr="00F124B4">
        <w:rPr>
          <w:rFonts w:ascii="Times New Roman" w:eastAsia="Times New Roman" w:hAnsi="Times New Roman" w:cs="Times New Roman"/>
          <w:sz w:val="28"/>
        </w:rPr>
        <w:t>26</w:t>
      </w:r>
      <w:r w:rsidRPr="00F124B4">
        <w:rPr>
          <w:rFonts w:ascii="Times New Roman" w:eastAsia="Times New Roman" w:hAnsi="Times New Roman" w:cs="Times New Roman"/>
          <w:sz w:val="28"/>
        </w:rPr>
        <w:t xml:space="preserve">]. Соотношение </w:t>
      </w:r>
      <w:r w:rsidR="00EB3B3C">
        <w:rPr>
          <w:rFonts w:ascii="Times New Roman" w:eastAsia="Times New Roman" w:hAnsi="Times New Roman" w:cs="Times New Roman"/>
          <w:sz w:val="28"/>
        </w:rPr>
        <w:t xml:space="preserve">исходной </w:t>
      </w:r>
      <w:r w:rsidRPr="00F124B4">
        <w:rPr>
          <w:rFonts w:ascii="Times New Roman" w:eastAsia="Times New Roman" w:hAnsi="Times New Roman" w:cs="Times New Roman"/>
          <w:sz w:val="28"/>
        </w:rPr>
        <w:t xml:space="preserve">анодной поверхности к анодной поверхности в данный момент является определяющим фактором процесса. Но эта закономерность верна </w:t>
      </w:r>
      <w:proofErr w:type="gramStart"/>
      <w:r w:rsidRPr="00F124B4">
        <w:rPr>
          <w:rFonts w:ascii="Times New Roman" w:eastAsia="Times New Roman" w:hAnsi="Times New Roman" w:cs="Times New Roman"/>
          <w:sz w:val="28"/>
        </w:rPr>
        <w:t>для пленок</w:t>
      </w:r>
      <w:proofErr w:type="gramEnd"/>
      <w:r w:rsidRPr="00F124B4">
        <w:rPr>
          <w:rFonts w:ascii="Times New Roman" w:eastAsia="Times New Roman" w:hAnsi="Times New Roman" w:cs="Times New Roman"/>
          <w:sz w:val="28"/>
        </w:rPr>
        <w:t xml:space="preserve"> образованных обычным способом фосфатирования, </w:t>
      </w:r>
      <w:r w:rsidR="005D1D7F">
        <w:rPr>
          <w:rFonts w:ascii="Times New Roman" w:eastAsia="Times New Roman" w:hAnsi="Times New Roman" w:cs="Times New Roman"/>
          <w:sz w:val="28"/>
        </w:rPr>
        <w:t xml:space="preserve">то есть </w:t>
      </w:r>
      <w:r w:rsidRPr="00F124B4">
        <w:rPr>
          <w:rFonts w:ascii="Times New Roman" w:eastAsia="Times New Roman" w:hAnsi="Times New Roman" w:cs="Times New Roman"/>
          <w:sz w:val="28"/>
        </w:rPr>
        <w:t xml:space="preserve">раствор не содержит добавок.  Для ускоренных способов получения такая закономерность не сохраняется. </w:t>
      </w:r>
    </w:p>
    <w:p w14:paraId="55478EB8" w14:textId="1AE14E87" w:rsidR="00C37BC5" w:rsidRPr="002249B3" w:rsidRDefault="00C37BC5" w:rsidP="00C37BC5">
      <w:pPr>
        <w:spacing w:after="0" w:line="240" w:lineRule="auto"/>
        <w:ind w:firstLine="709"/>
        <w:jc w:val="both"/>
        <w:rPr>
          <w:rFonts w:ascii="Times New Roman" w:eastAsia="Times New Roman" w:hAnsi="Times New Roman" w:cs="Times New Roman"/>
          <w:sz w:val="28"/>
        </w:rPr>
      </w:pPr>
      <w:r w:rsidRPr="00F124B4">
        <w:rPr>
          <w:rFonts w:ascii="Times New Roman" w:eastAsia="Times New Roman" w:hAnsi="Times New Roman" w:cs="Times New Roman"/>
          <w:sz w:val="28"/>
        </w:rPr>
        <w:t>Подводя итоги, можно сказать, что процесс фосфатирования состоит из электрохимического растворения металла, который сопровождается бурным выделением водорода.  Газообразный водород</w:t>
      </w:r>
      <w:r w:rsidR="004F6886">
        <w:rPr>
          <w:rFonts w:ascii="Times New Roman" w:eastAsia="Times New Roman" w:hAnsi="Times New Roman" w:cs="Times New Roman"/>
          <w:sz w:val="28"/>
        </w:rPr>
        <w:t>,</w:t>
      </w:r>
      <w:r w:rsidRPr="00F124B4">
        <w:rPr>
          <w:rFonts w:ascii="Times New Roman" w:eastAsia="Times New Roman" w:hAnsi="Times New Roman" w:cs="Times New Roman"/>
          <w:sz w:val="28"/>
        </w:rPr>
        <w:t xml:space="preserve"> блокируя поверхность металла</w:t>
      </w:r>
      <w:r w:rsidR="004F6886">
        <w:rPr>
          <w:rFonts w:ascii="Times New Roman" w:eastAsia="Times New Roman" w:hAnsi="Times New Roman" w:cs="Times New Roman"/>
          <w:sz w:val="28"/>
        </w:rPr>
        <w:t>,</w:t>
      </w:r>
      <w:r w:rsidRPr="00F124B4">
        <w:rPr>
          <w:rFonts w:ascii="Times New Roman" w:eastAsia="Times New Roman" w:hAnsi="Times New Roman" w:cs="Times New Roman"/>
          <w:sz w:val="28"/>
        </w:rPr>
        <w:t xml:space="preserve"> способствует замедлению процесса. Продолжительность такого процесса занимает от 40 </w:t>
      </w:r>
      <w:r w:rsidRPr="002249B3">
        <w:rPr>
          <w:rFonts w:ascii="Times New Roman" w:eastAsia="Times New Roman" w:hAnsi="Times New Roman" w:cs="Times New Roman"/>
          <w:sz w:val="28"/>
        </w:rPr>
        <w:t>минут и более [1</w:t>
      </w:r>
      <w:r w:rsidR="0035103A" w:rsidRPr="002249B3">
        <w:rPr>
          <w:rFonts w:ascii="Times New Roman" w:eastAsia="Times New Roman" w:hAnsi="Times New Roman" w:cs="Times New Roman"/>
          <w:sz w:val="28"/>
        </w:rPr>
        <w:t>27</w:t>
      </w:r>
      <w:r w:rsidRPr="002249B3">
        <w:rPr>
          <w:rFonts w:ascii="Times New Roman" w:eastAsia="Times New Roman" w:hAnsi="Times New Roman" w:cs="Times New Roman"/>
          <w:sz w:val="28"/>
        </w:rPr>
        <w:t xml:space="preserve">]. </w:t>
      </w:r>
    </w:p>
    <w:p w14:paraId="71B70AAB" w14:textId="77777777" w:rsidR="00525FC1" w:rsidRPr="002249B3" w:rsidRDefault="00525FC1" w:rsidP="00C37BC5">
      <w:pPr>
        <w:spacing w:after="0" w:line="240" w:lineRule="auto"/>
        <w:ind w:firstLine="709"/>
        <w:jc w:val="both"/>
        <w:rPr>
          <w:rFonts w:ascii="Times New Roman" w:eastAsia="Times New Roman" w:hAnsi="Times New Roman" w:cs="Times New Roman"/>
          <w:sz w:val="28"/>
        </w:rPr>
      </w:pPr>
    </w:p>
    <w:p w14:paraId="19E81327" w14:textId="301B9323" w:rsidR="00C37BC5" w:rsidRPr="002249B3" w:rsidRDefault="00C37BC5" w:rsidP="002249B3">
      <w:pPr>
        <w:pStyle w:val="a7"/>
        <w:numPr>
          <w:ilvl w:val="1"/>
          <w:numId w:val="9"/>
        </w:numPr>
        <w:spacing w:after="0" w:line="240" w:lineRule="auto"/>
        <w:jc w:val="both"/>
        <w:rPr>
          <w:rFonts w:ascii="Times New Roman" w:eastAsia="Times New Roman" w:hAnsi="Times New Roman" w:cs="Times New Roman"/>
          <w:b/>
          <w:bCs/>
          <w:sz w:val="28"/>
        </w:rPr>
      </w:pPr>
      <w:r w:rsidRPr="002249B3">
        <w:rPr>
          <w:rFonts w:ascii="Times New Roman" w:eastAsia="Times New Roman" w:hAnsi="Times New Roman" w:cs="Times New Roman"/>
          <w:b/>
          <w:bCs/>
          <w:sz w:val="28"/>
        </w:rPr>
        <w:t xml:space="preserve">Общая характеристика месторождения </w:t>
      </w:r>
      <w:proofErr w:type="spellStart"/>
      <w:r w:rsidRPr="002249B3">
        <w:rPr>
          <w:rFonts w:ascii="Times New Roman" w:eastAsia="Times New Roman" w:hAnsi="Times New Roman" w:cs="Times New Roman"/>
          <w:b/>
          <w:bCs/>
          <w:sz w:val="28"/>
        </w:rPr>
        <w:t>Жайрем</w:t>
      </w:r>
      <w:proofErr w:type="spellEnd"/>
    </w:p>
    <w:p w14:paraId="0A00869E" w14:textId="77777777" w:rsidR="00525FC1" w:rsidRPr="002249B3" w:rsidRDefault="00C37BC5" w:rsidP="00525FC1">
      <w:pPr>
        <w:pStyle w:val="a7"/>
        <w:spacing w:after="0" w:line="240" w:lineRule="auto"/>
        <w:ind w:left="0" w:firstLine="567"/>
        <w:jc w:val="both"/>
        <w:rPr>
          <w:rFonts w:ascii="Times New Roman" w:eastAsia="Times New Roman" w:hAnsi="Times New Roman" w:cs="Times New Roman"/>
          <w:sz w:val="28"/>
          <w:szCs w:val="28"/>
        </w:rPr>
      </w:pPr>
      <w:r w:rsidRPr="002249B3">
        <w:rPr>
          <w:rFonts w:ascii="Times New Roman" w:eastAsia="Times New Roman" w:hAnsi="Times New Roman" w:cs="Times New Roman"/>
          <w:sz w:val="28"/>
          <w:shd w:val="clear" w:color="auto" w:fill="FFFFFF"/>
        </w:rPr>
        <w:t xml:space="preserve"> </w:t>
      </w:r>
      <w:r w:rsidR="00525FC1" w:rsidRPr="002249B3">
        <w:rPr>
          <w:rFonts w:ascii="Times New Roman" w:eastAsia="Times New Roman" w:hAnsi="Times New Roman" w:cs="Times New Roman"/>
          <w:sz w:val="28"/>
        </w:rPr>
        <w:t>Казахстан занимает второе место по запасам марганцевых руд среди стран СНГ, после Украины. В прошлом столетии он обеспечивал потребности СССР в этом сырье и играл важную роль в производстве бронетехники в годы Великой Отечественной войны, включая сплавы, применяемые для производства исключительного танка Т-34. Использование марганцевых сплавов из казахстанских руд обеспечивало прочность и легкость брони танка</w:t>
      </w:r>
      <w:r w:rsidR="00525FC1" w:rsidRPr="002249B3">
        <w:rPr>
          <w:rFonts w:ascii="Times New Roman" w:eastAsia="Times New Roman" w:hAnsi="Times New Roman" w:cs="Times New Roman"/>
          <w:sz w:val="28"/>
          <w:szCs w:val="28"/>
        </w:rPr>
        <w:t xml:space="preserve"> [28-31]. </w:t>
      </w:r>
    </w:p>
    <w:p w14:paraId="188E6B40" w14:textId="086C76F0" w:rsidR="00525FC1" w:rsidRDefault="00525FC1" w:rsidP="00525FC1">
      <w:pPr>
        <w:shd w:val="clear" w:color="auto" w:fill="FFFFFF" w:themeFill="background1"/>
        <w:spacing w:after="0" w:line="240" w:lineRule="auto"/>
        <w:ind w:firstLine="709"/>
        <w:jc w:val="both"/>
        <w:rPr>
          <w:rFonts w:ascii="Times New Roman" w:eastAsia="Times New Roman" w:hAnsi="Times New Roman" w:cs="Times New Roman"/>
          <w:sz w:val="28"/>
        </w:rPr>
      </w:pPr>
      <w:r w:rsidRPr="002249B3">
        <w:rPr>
          <w:rFonts w:ascii="Times New Roman" w:eastAsia="Times New Roman" w:hAnsi="Times New Roman" w:cs="Times New Roman"/>
          <w:sz w:val="28"/>
        </w:rPr>
        <w:t xml:space="preserve">Основные запасы марганцевых руд сосредоточены в </w:t>
      </w:r>
      <w:proofErr w:type="spellStart"/>
      <w:r w:rsidRPr="002249B3">
        <w:rPr>
          <w:rFonts w:ascii="Times New Roman" w:eastAsia="Times New Roman" w:hAnsi="Times New Roman" w:cs="Times New Roman"/>
          <w:sz w:val="28"/>
        </w:rPr>
        <w:t>Атасуйском</w:t>
      </w:r>
      <w:proofErr w:type="spellEnd"/>
      <w:r w:rsidRPr="002249B3">
        <w:rPr>
          <w:rFonts w:ascii="Times New Roman" w:eastAsia="Times New Roman" w:hAnsi="Times New Roman" w:cs="Times New Roman"/>
          <w:sz w:val="28"/>
        </w:rPr>
        <w:t xml:space="preserve"> рудном районе, где также расположено около 65% прогнозных ресурсов этого полезного и востребованного металла. В общей сложности разведанные запасы марганцевых руд в Карагандинской области превышают один миллиард тонн. </w:t>
      </w:r>
      <w:r w:rsidR="004F6886" w:rsidRPr="002249B3">
        <w:rPr>
          <w:rFonts w:ascii="Times New Roman" w:eastAsia="Times New Roman" w:hAnsi="Times New Roman" w:cs="Times New Roman"/>
          <w:sz w:val="28"/>
          <w:szCs w:val="28"/>
        </w:rPr>
        <w:t xml:space="preserve">Марганцевые руды Казахстана объединены в 3 группы месторождений: </w:t>
      </w:r>
      <w:proofErr w:type="spellStart"/>
      <w:r w:rsidR="004F6886" w:rsidRPr="002249B3">
        <w:rPr>
          <w:rFonts w:ascii="Times New Roman" w:eastAsia="Times New Roman" w:hAnsi="Times New Roman" w:cs="Times New Roman"/>
          <w:sz w:val="28"/>
          <w:szCs w:val="28"/>
        </w:rPr>
        <w:t>Джездинско-Улутаускую</w:t>
      </w:r>
      <w:proofErr w:type="spellEnd"/>
      <w:r w:rsidR="004F6886" w:rsidRPr="002249B3">
        <w:rPr>
          <w:rFonts w:ascii="Times New Roman" w:eastAsia="Times New Roman" w:hAnsi="Times New Roman" w:cs="Times New Roman"/>
          <w:sz w:val="28"/>
          <w:szCs w:val="28"/>
        </w:rPr>
        <w:t xml:space="preserve">, </w:t>
      </w:r>
      <w:proofErr w:type="spellStart"/>
      <w:r w:rsidR="004F6886" w:rsidRPr="002249B3">
        <w:rPr>
          <w:rFonts w:ascii="Times New Roman" w:eastAsia="Times New Roman" w:hAnsi="Times New Roman" w:cs="Times New Roman"/>
          <w:sz w:val="28"/>
          <w:szCs w:val="28"/>
        </w:rPr>
        <w:t>Атасуйскую</w:t>
      </w:r>
      <w:proofErr w:type="spellEnd"/>
      <w:r w:rsidR="004F6886" w:rsidRPr="002249B3">
        <w:rPr>
          <w:rFonts w:ascii="Times New Roman" w:eastAsia="Times New Roman" w:hAnsi="Times New Roman" w:cs="Times New Roman"/>
          <w:sz w:val="28"/>
          <w:szCs w:val="28"/>
        </w:rPr>
        <w:t xml:space="preserve"> и </w:t>
      </w:r>
      <w:proofErr w:type="spellStart"/>
      <w:r w:rsidR="004F6886" w:rsidRPr="002249B3">
        <w:rPr>
          <w:rFonts w:ascii="Times New Roman" w:eastAsia="Times New Roman" w:hAnsi="Times New Roman" w:cs="Times New Roman"/>
          <w:sz w:val="28"/>
          <w:szCs w:val="28"/>
        </w:rPr>
        <w:t>Ушкатынскую</w:t>
      </w:r>
      <w:proofErr w:type="spellEnd"/>
      <w:r w:rsidR="004F6886" w:rsidRPr="002249B3">
        <w:rPr>
          <w:rFonts w:ascii="Times New Roman" w:eastAsia="Times New Roman" w:hAnsi="Times New Roman" w:cs="Times New Roman"/>
          <w:sz w:val="28"/>
          <w:szCs w:val="28"/>
        </w:rPr>
        <w:t xml:space="preserve">. Марганцевые руды </w:t>
      </w:r>
      <w:proofErr w:type="spellStart"/>
      <w:r w:rsidR="004F6886" w:rsidRPr="002249B3">
        <w:rPr>
          <w:rFonts w:ascii="Times New Roman" w:eastAsia="Times New Roman" w:hAnsi="Times New Roman" w:cs="Times New Roman"/>
          <w:sz w:val="28"/>
          <w:szCs w:val="28"/>
        </w:rPr>
        <w:t>Джездинско-Улутауской</w:t>
      </w:r>
      <w:proofErr w:type="spellEnd"/>
      <w:r w:rsidR="004F6886" w:rsidRPr="002249B3">
        <w:rPr>
          <w:rFonts w:ascii="Times New Roman" w:eastAsia="Times New Roman" w:hAnsi="Times New Roman" w:cs="Times New Roman"/>
          <w:sz w:val="28"/>
          <w:szCs w:val="28"/>
        </w:rPr>
        <w:t xml:space="preserve"> группе характерны низкое содержание марганца (15-17 %),</w:t>
      </w:r>
      <w:r w:rsidR="004F6886" w:rsidRPr="00F124B4">
        <w:rPr>
          <w:rFonts w:ascii="Times New Roman" w:eastAsia="Times New Roman" w:hAnsi="Times New Roman" w:cs="Times New Roman"/>
          <w:sz w:val="28"/>
          <w:szCs w:val="28"/>
        </w:rPr>
        <w:t xml:space="preserve"> высок</w:t>
      </w:r>
      <w:r w:rsidR="004F6886">
        <w:rPr>
          <w:rFonts w:ascii="Times New Roman" w:eastAsia="Times New Roman" w:hAnsi="Times New Roman" w:cs="Times New Roman"/>
          <w:sz w:val="28"/>
          <w:szCs w:val="28"/>
        </w:rPr>
        <w:t>ое</w:t>
      </w:r>
      <w:r w:rsidR="004F6886" w:rsidRPr="00F124B4">
        <w:rPr>
          <w:rFonts w:ascii="Times New Roman" w:eastAsia="Times New Roman" w:hAnsi="Times New Roman" w:cs="Times New Roman"/>
          <w:sz w:val="28"/>
          <w:szCs w:val="28"/>
        </w:rPr>
        <w:t xml:space="preserve"> содержание кремнезема (40</w:t>
      </w:r>
      <w:r w:rsidR="004F6886">
        <w:rPr>
          <w:rFonts w:ascii="Times New Roman" w:eastAsia="Times New Roman" w:hAnsi="Times New Roman" w:cs="Times New Roman"/>
          <w:sz w:val="28"/>
          <w:szCs w:val="28"/>
        </w:rPr>
        <w:t xml:space="preserve"> - </w:t>
      </w:r>
      <w:r w:rsidR="004F6886" w:rsidRPr="00F124B4">
        <w:rPr>
          <w:rFonts w:ascii="Times New Roman" w:eastAsia="Times New Roman" w:hAnsi="Times New Roman" w:cs="Times New Roman"/>
          <w:sz w:val="28"/>
          <w:szCs w:val="28"/>
        </w:rPr>
        <w:t xml:space="preserve">49 %), </w:t>
      </w:r>
      <w:r w:rsidR="004F6886">
        <w:rPr>
          <w:rFonts w:ascii="Times New Roman" w:eastAsia="Times New Roman" w:hAnsi="Times New Roman" w:cs="Times New Roman"/>
          <w:sz w:val="28"/>
          <w:szCs w:val="28"/>
        </w:rPr>
        <w:t xml:space="preserve">и </w:t>
      </w:r>
      <w:r w:rsidR="004F6886" w:rsidRPr="00F124B4">
        <w:rPr>
          <w:rFonts w:ascii="Times New Roman" w:eastAsia="Times New Roman" w:hAnsi="Times New Roman" w:cs="Times New Roman"/>
          <w:sz w:val="28"/>
          <w:szCs w:val="28"/>
        </w:rPr>
        <w:t>удовлетворительн</w:t>
      </w:r>
      <w:r w:rsidR="004F6886">
        <w:rPr>
          <w:rFonts w:ascii="Times New Roman" w:eastAsia="Times New Roman" w:hAnsi="Times New Roman" w:cs="Times New Roman"/>
          <w:sz w:val="28"/>
          <w:szCs w:val="28"/>
        </w:rPr>
        <w:t>ое</w:t>
      </w:r>
      <w:r w:rsidR="004F6886" w:rsidRPr="00F124B4">
        <w:rPr>
          <w:rFonts w:ascii="Times New Roman" w:eastAsia="Times New Roman" w:hAnsi="Times New Roman" w:cs="Times New Roman"/>
          <w:sz w:val="28"/>
          <w:szCs w:val="28"/>
        </w:rPr>
        <w:t xml:space="preserve"> значение </w:t>
      </w:r>
      <w:r w:rsidR="004F6886">
        <w:rPr>
          <w:rFonts w:ascii="Times New Roman" w:eastAsia="Times New Roman" w:hAnsi="Times New Roman" w:cs="Times New Roman"/>
          <w:sz w:val="28"/>
          <w:szCs w:val="28"/>
        </w:rPr>
        <w:t>со</w:t>
      </w:r>
      <w:r w:rsidR="004F6886" w:rsidRPr="00F124B4">
        <w:rPr>
          <w:rFonts w:ascii="Times New Roman" w:eastAsia="Times New Roman" w:hAnsi="Times New Roman" w:cs="Times New Roman"/>
          <w:sz w:val="28"/>
          <w:szCs w:val="28"/>
        </w:rPr>
        <w:t xml:space="preserve">отношения </w:t>
      </w:r>
      <w:proofErr w:type="gramStart"/>
      <w:r w:rsidR="004F6886" w:rsidRPr="00F124B4">
        <w:rPr>
          <w:rFonts w:ascii="Times New Roman" w:eastAsia="Times New Roman" w:hAnsi="Times New Roman" w:cs="Times New Roman"/>
          <w:sz w:val="28"/>
          <w:szCs w:val="28"/>
        </w:rPr>
        <w:t>Р:М</w:t>
      </w:r>
      <w:proofErr w:type="gramEnd"/>
      <w:r w:rsidR="004F6886" w:rsidRPr="00F124B4">
        <w:rPr>
          <w:rFonts w:ascii="Times New Roman" w:eastAsia="Times New Roman" w:hAnsi="Times New Roman" w:cs="Times New Roman"/>
          <w:sz w:val="28"/>
          <w:szCs w:val="28"/>
        </w:rPr>
        <w:t xml:space="preserve">n и </w:t>
      </w:r>
      <w:proofErr w:type="spellStart"/>
      <w:r w:rsidR="004F6886" w:rsidRPr="00F124B4">
        <w:rPr>
          <w:rFonts w:ascii="Times New Roman" w:eastAsia="Times New Roman" w:hAnsi="Times New Roman" w:cs="Times New Roman"/>
          <w:sz w:val="28"/>
          <w:szCs w:val="28"/>
        </w:rPr>
        <w:t>Мn</w:t>
      </w:r>
      <w:proofErr w:type="spellEnd"/>
      <w:r w:rsidR="004F6886" w:rsidRPr="00F124B4">
        <w:rPr>
          <w:rFonts w:ascii="Times New Roman" w:eastAsia="Times New Roman" w:hAnsi="Times New Roman" w:cs="Times New Roman"/>
          <w:sz w:val="28"/>
          <w:szCs w:val="28"/>
        </w:rPr>
        <w:t>:</w:t>
      </w:r>
      <w:r w:rsidR="004F6886" w:rsidRPr="00F124B4">
        <w:rPr>
          <w:rFonts w:ascii="Times New Roman" w:eastAsia="Times New Roman" w:hAnsi="Times New Roman" w:cs="Times New Roman"/>
          <w:sz w:val="28"/>
          <w:szCs w:val="28"/>
          <w:lang w:val="en-US"/>
        </w:rPr>
        <w:t>F</w:t>
      </w:r>
      <w:r w:rsidR="004F6886" w:rsidRPr="00F124B4">
        <w:rPr>
          <w:rFonts w:ascii="Times New Roman" w:eastAsia="Times New Roman" w:hAnsi="Times New Roman" w:cs="Times New Roman"/>
          <w:sz w:val="28"/>
          <w:szCs w:val="28"/>
        </w:rPr>
        <w:t xml:space="preserve">е </w:t>
      </w:r>
      <w:r w:rsidR="004F6886" w:rsidRPr="004F6886">
        <w:rPr>
          <w:rFonts w:ascii="Times New Roman" w:eastAsia="Times New Roman" w:hAnsi="Times New Roman" w:cs="Times New Roman"/>
          <w:sz w:val="28"/>
          <w:szCs w:val="28"/>
        </w:rPr>
        <w:t>[28-31]</w:t>
      </w:r>
      <w:r w:rsidRPr="004F6886">
        <w:rPr>
          <w:rFonts w:ascii="Times New Roman" w:eastAsia="Times New Roman" w:hAnsi="Times New Roman" w:cs="Times New Roman"/>
          <w:sz w:val="28"/>
        </w:rPr>
        <w:t>.</w:t>
      </w:r>
      <w:r>
        <w:rPr>
          <w:rFonts w:ascii="Times New Roman" w:eastAsia="Times New Roman" w:hAnsi="Times New Roman" w:cs="Times New Roman"/>
          <w:sz w:val="28"/>
        </w:rPr>
        <w:t xml:space="preserve"> </w:t>
      </w:r>
    </w:p>
    <w:p w14:paraId="602523D3" w14:textId="70FE0655" w:rsidR="00C37BC5" w:rsidRPr="00A634A1" w:rsidRDefault="00C37BC5" w:rsidP="00C37BC5">
      <w:pPr>
        <w:shd w:val="clear" w:color="auto" w:fill="FFFFFF" w:themeFill="background1"/>
        <w:spacing w:after="0" w:line="240" w:lineRule="auto"/>
        <w:ind w:firstLine="708"/>
        <w:jc w:val="both"/>
        <w:rPr>
          <w:rFonts w:ascii="Times New Roman" w:eastAsia="Times New Roman" w:hAnsi="Times New Roman" w:cs="Times New Roman"/>
          <w:sz w:val="28"/>
          <w:szCs w:val="28"/>
        </w:rPr>
      </w:pPr>
      <w:r w:rsidRPr="00A634A1">
        <w:rPr>
          <w:rFonts w:ascii="Times New Roman" w:eastAsia="Times New Roman" w:hAnsi="Times New Roman" w:cs="Times New Roman"/>
          <w:sz w:val="28"/>
          <w:szCs w:val="28"/>
        </w:rPr>
        <w:t xml:space="preserve">Месторождения марганцевых руд </w:t>
      </w:r>
      <w:proofErr w:type="spellStart"/>
      <w:r w:rsidRPr="00A634A1">
        <w:rPr>
          <w:rFonts w:ascii="Times New Roman" w:eastAsia="Times New Roman" w:hAnsi="Times New Roman" w:cs="Times New Roman"/>
          <w:sz w:val="28"/>
          <w:szCs w:val="28"/>
        </w:rPr>
        <w:t>Атасуйской</w:t>
      </w:r>
      <w:proofErr w:type="spellEnd"/>
      <w:r w:rsidRPr="00A634A1">
        <w:rPr>
          <w:rFonts w:ascii="Times New Roman" w:eastAsia="Times New Roman" w:hAnsi="Times New Roman" w:cs="Times New Roman"/>
          <w:sz w:val="28"/>
          <w:szCs w:val="28"/>
        </w:rPr>
        <w:t xml:space="preserve"> группы: Западный Каражал, </w:t>
      </w:r>
      <w:proofErr w:type="spellStart"/>
      <w:r w:rsidRPr="00A634A1">
        <w:rPr>
          <w:rFonts w:ascii="Times New Roman" w:eastAsia="Times New Roman" w:hAnsi="Times New Roman" w:cs="Times New Roman"/>
          <w:sz w:val="28"/>
          <w:szCs w:val="28"/>
        </w:rPr>
        <w:t>Ушкатын</w:t>
      </w:r>
      <w:proofErr w:type="spellEnd"/>
      <w:r w:rsidRPr="00A634A1">
        <w:rPr>
          <w:rFonts w:ascii="Times New Roman" w:eastAsia="Times New Roman" w:hAnsi="Times New Roman" w:cs="Times New Roman"/>
          <w:sz w:val="28"/>
          <w:szCs w:val="28"/>
        </w:rPr>
        <w:t xml:space="preserve"> I, </w:t>
      </w:r>
      <w:proofErr w:type="spellStart"/>
      <w:r w:rsidRPr="00A634A1">
        <w:rPr>
          <w:rFonts w:ascii="Times New Roman" w:eastAsia="Times New Roman" w:hAnsi="Times New Roman" w:cs="Times New Roman"/>
          <w:sz w:val="28"/>
          <w:szCs w:val="28"/>
        </w:rPr>
        <w:t>Ушкатын</w:t>
      </w:r>
      <w:proofErr w:type="spellEnd"/>
      <w:r w:rsidRPr="00A634A1">
        <w:rPr>
          <w:rFonts w:ascii="Times New Roman" w:eastAsia="Times New Roman" w:hAnsi="Times New Roman" w:cs="Times New Roman"/>
          <w:sz w:val="28"/>
          <w:szCs w:val="28"/>
        </w:rPr>
        <w:t xml:space="preserve"> III, Тур, Жомарт, </w:t>
      </w:r>
      <w:proofErr w:type="spellStart"/>
      <w:r w:rsidRPr="00A634A1">
        <w:rPr>
          <w:rFonts w:ascii="Times New Roman" w:eastAsia="Times New Roman" w:hAnsi="Times New Roman" w:cs="Times New Roman"/>
          <w:sz w:val="28"/>
          <w:szCs w:val="28"/>
        </w:rPr>
        <w:t>Камыс</w:t>
      </w:r>
      <w:proofErr w:type="spellEnd"/>
      <w:r w:rsidRPr="00A634A1">
        <w:rPr>
          <w:rFonts w:ascii="Times New Roman" w:eastAsia="Times New Roman" w:hAnsi="Times New Roman" w:cs="Times New Roman"/>
          <w:sz w:val="28"/>
          <w:szCs w:val="28"/>
        </w:rPr>
        <w:t xml:space="preserve">, Богач, </w:t>
      </w:r>
      <w:proofErr w:type="spellStart"/>
      <w:r w:rsidRPr="00A634A1">
        <w:rPr>
          <w:rFonts w:ascii="Times New Roman" w:eastAsia="Times New Roman" w:hAnsi="Times New Roman" w:cs="Times New Roman"/>
          <w:sz w:val="28"/>
          <w:szCs w:val="28"/>
        </w:rPr>
        <w:t>Жаксы</w:t>
      </w:r>
      <w:proofErr w:type="spellEnd"/>
      <w:r w:rsidRPr="00A634A1">
        <w:rPr>
          <w:rFonts w:ascii="Times New Roman" w:eastAsia="Times New Roman" w:hAnsi="Times New Roman" w:cs="Times New Roman"/>
          <w:sz w:val="28"/>
          <w:szCs w:val="28"/>
        </w:rPr>
        <w:t xml:space="preserve">, </w:t>
      </w:r>
      <w:proofErr w:type="spellStart"/>
      <w:r w:rsidRPr="00A634A1">
        <w:rPr>
          <w:rFonts w:ascii="Times New Roman" w:eastAsia="Times New Roman" w:hAnsi="Times New Roman" w:cs="Times New Roman"/>
          <w:sz w:val="28"/>
          <w:szCs w:val="28"/>
        </w:rPr>
        <w:t>Сарытум</w:t>
      </w:r>
      <w:proofErr w:type="spellEnd"/>
      <w:r w:rsidRPr="00A634A1">
        <w:rPr>
          <w:rFonts w:ascii="Times New Roman" w:eastAsia="Times New Roman" w:hAnsi="Times New Roman" w:cs="Times New Roman"/>
          <w:sz w:val="28"/>
          <w:szCs w:val="28"/>
        </w:rPr>
        <w:t xml:space="preserve"> и др. сосредоточены практически полностью в Центральном Казахстане. Марганцевые руды </w:t>
      </w:r>
      <w:proofErr w:type="spellStart"/>
      <w:r w:rsidRPr="00A634A1">
        <w:rPr>
          <w:rFonts w:ascii="Times New Roman" w:eastAsia="Times New Roman" w:hAnsi="Times New Roman" w:cs="Times New Roman"/>
          <w:sz w:val="28"/>
          <w:szCs w:val="28"/>
        </w:rPr>
        <w:t>Атасуйской</w:t>
      </w:r>
      <w:proofErr w:type="spellEnd"/>
      <w:r w:rsidRPr="00A634A1">
        <w:rPr>
          <w:rFonts w:ascii="Times New Roman" w:eastAsia="Times New Roman" w:hAnsi="Times New Roman" w:cs="Times New Roman"/>
          <w:sz w:val="28"/>
          <w:szCs w:val="28"/>
        </w:rPr>
        <w:t xml:space="preserve"> группы считаются труднообогатимыми, что установлено институтом </w:t>
      </w:r>
      <w:proofErr w:type="spellStart"/>
      <w:r w:rsidRPr="00A634A1">
        <w:rPr>
          <w:rFonts w:ascii="Times New Roman" w:eastAsia="Times New Roman" w:hAnsi="Times New Roman" w:cs="Times New Roman"/>
          <w:sz w:val="28"/>
          <w:szCs w:val="28"/>
        </w:rPr>
        <w:t>Уралмеханобр</w:t>
      </w:r>
      <w:proofErr w:type="spellEnd"/>
      <w:r w:rsidRPr="00A634A1">
        <w:rPr>
          <w:rFonts w:ascii="Times New Roman" w:eastAsia="Times New Roman" w:hAnsi="Times New Roman" w:cs="Times New Roman"/>
          <w:sz w:val="28"/>
          <w:szCs w:val="28"/>
        </w:rPr>
        <w:t>. При выходе концентрата 8-12 % извлечение марганца в концентрат составляет 25-30</w:t>
      </w:r>
      <w:r w:rsidRPr="00A634A1">
        <w:rPr>
          <w:rFonts w:ascii="Times New Roman" w:eastAsia="Times New Roman" w:hAnsi="Times New Roman" w:cs="Times New Roman"/>
          <w:iCs/>
          <w:sz w:val="28"/>
          <w:szCs w:val="28"/>
        </w:rPr>
        <w:t>%</w:t>
      </w:r>
      <w:r w:rsidRPr="00A634A1">
        <w:rPr>
          <w:rFonts w:ascii="Times New Roman" w:eastAsia="Times New Roman" w:hAnsi="Times New Roman" w:cs="Times New Roman"/>
          <w:i/>
          <w:iCs/>
          <w:sz w:val="28"/>
          <w:szCs w:val="28"/>
        </w:rPr>
        <w:t xml:space="preserve">, </w:t>
      </w:r>
      <w:r w:rsidRPr="00A634A1">
        <w:rPr>
          <w:rFonts w:ascii="Times New Roman" w:eastAsia="Times New Roman" w:hAnsi="Times New Roman" w:cs="Times New Roman"/>
          <w:sz w:val="28"/>
          <w:szCs w:val="28"/>
        </w:rPr>
        <w:t>при получении железомарганцевого концентрата извлечение марганца может составить около 60 % [28-29].</w:t>
      </w:r>
    </w:p>
    <w:p w14:paraId="7FDF6CB7" w14:textId="2AABF842" w:rsidR="00F26E52" w:rsidRDefault="00C37BC5" w:rsidP="00C37BC5">
      <w:pPr>
        <w:spacing w:after="0" w:line="240" w:lineRule="auto"/>
        <w:ind w:firstLine="709"/>
        <w:jc w:val="both"/>
        <w:rPr>
          <w:rFonts w:ascii="Arial" w:hAnsi="Arial" w:cs="Arial"/>
          <w:b/>
          <w:bCs/>
          <w:color w:val="202122"/>
          <w:sz w:val="21"/>
          <w:szCs w:val="21"/>
          <w:shd w:val="clear" w:color="auto" w:fill="FFFFFF"/>
        </w:rPr>
      </w:pPr>
      <w:r w:rsidRPr="00A634A1">
        <w:rPr>
          <w:rFonts w:ascii="Times New Roman" w:eastAsia="Batang" w:hAnsi="Times New Roman" w:cs="Times New Roman"/>
          <w:sz w:val="28"/>
          <w:szCs w:val="28"/>
        </w:rPr>
        <w:t>Одним из крупных промышленных предприятий нашей Республики по добыче марганцевой руды является ОАО «</w:t>
      </w:r>
      <w:proofErr w:type="spellStart"/>
      <w:r w:rsidRPr="00A634A1">
        <w:rPr>
          <w:rFonts w:ascii="Times New Roman" w:eastAsia="Batang" w:hAnsi="Times New Roman" w:cs="Times New Roman"/>
          <w:sz w:val="28"/>
          <w:szCs w:val="28"/>
        </w:rPr>
        <w:t>Жайремский</w:t>
      </w:r>
      <w:proofErr w:type="spellEnd"/>
      <w:r w:rsidRPr="00A634A1">
        <w:rPr>
          <w:rFonts w:ascii="Times New Roman" w:eastAsia="Batang" w:hAnsi="Times New Roman" w:cs="Times New Roman"/>
          <w:sz w:val="28"/>
          <w:szCs w:val="28"/>
        </w:rPr>
        <w:t xml:space="preserve"> горно-обогатительный комбинат»</w:t>
      </w:r>
      <w:r w:rsidR="00F26E52" w:rsidRPr="00A634A1">
        <w:rPr>
          <w:rFonts w:ascii="Times New Roman" w:eastAsia="Batang" w:hAnsi="Times New Roman" w:cs="Times New Roman"/>
          <w:sz w:val="28"/>
          <w:szCs w:val="28"/>
        </w:rPr>
        <w:t xml:space="preserve"> (рис</w:t>
      </w:r>
      <w:r w:rsidR="008713D3" w:rsidRPr="00A634A1">
        <w:rPr>
          <w:rFonts w:ascii="Times New Roman" w:eastAsia="Batang" w:hAnsi="Times New Roman" w:cs="Times New Roman"/>
          <w:sz w:val="28"/>
          <w:szCs w:val="28"/>
        </w:rPr>
        <w:t>унок</w:t>
      </w:r>
      <w:r w:rsidR="00F26E52" w:rsidRPr="00A634A1">
        <w:rPr>
          <w:rFonts w:ascii="Times New Roman" w:eastAsia="Batang" w:hAnsi="Times New Roman" w:cs="Times New Roman"/>
          <w:sz w:val="28"/>
          <w:szCs w:val="28"/>
        </w:rPr>
        <w:t xml:space="preserve"> 4)</w:t>
      </w:r>
      <w:r w:rsidRPr="00A634A1">
        <w:rPr>
          <w:rFonts w:ascii="Times New Roman" w:eastAsia="Batang" w:hAnsi="Times New Roman" w:cs="Times New Roman"/>
          <w:sz w:val="28"/>
          <w:szCs w:val="28"/>
        </w:rPr>
        <w:t xml:space="preserve">, введенный в строй в 1972 году для освоения месторождений </w:t>
      </w:r>
      <w:proofErr w:type="gramStart"/>
      <w:r w:rsidRPr="00A634A1">
        <w:rPr>
          <w:rFonts w:ascii="Times New Roman" w:eastAsia="Batang" w:hAnsi="Times New Roman" w:cs="Times New Roman"/>
          <w:sz w:val="28"/>
          <w:szCs w:val="28"/>
        </w:rPr>
        <w:t>железо-марганцевых</w:t>
      </w:r>
      <w:proofErr w:type="gramEnd"/>
      <w:r w:rsidRPr="00A634A1">
        <w:rPr>
          <w:rFonts w:ascii="Times New Roman" w:eastAsia="Batang" w:hAnsi="Times New Roman" w:cs="Times New Roman"/>
          <w:sz w:val="28"/>
          <w:szCs w:val="28"/>
        </w:rPr>
        <w:t xml:space="preserve"> и барит-полиметаллических руд </w:t>
      </w:r>
      <w:proofErr w:type="spellStart"/>
      <w:r w:rsidRPr="00A634A1">
        <w:rPr>
          <w:rFonts w:ascii="Times New Roman" w:eastAsia="Batang" w:hAnsi="Times New Roman" w:cs="Times New Roman"/>
          <w:sz w:val="28"/>
          <w:szCs w:val="28"/>
        </w:rPr>
        <w:t>Атасуйского</w:t>
      </w:r>
      <w:proofErr w:type="spellEnd"/>
      <w:r w:rsidRPr="00A634A1">
        <w:rPr>
          <w:rFonts w:ascii="Times New Roman" w:eastAsia="Batang" w:hAnsi="Times New Roman" w:cs="Times New Roman"/>
          <w:sz w:val="28"/>
          <w:szCs w:val="28"/>
        </w:rPr>
        <w:t xml:space="preserve"> рудного района [28-29].</w:t>
      </w:r>
      <w:r w:rsidRPr="003E1AA3">
        <w:rPr>
          <w:rFonts w:ascii="Arial" w:hAnsi="Arial" w:cs="Arial"/>
          <w:b/>
          <w:bCs/>
          <w:color w:val="202122"/>
          <w:sz w:val="21"/>
          <w:szCs w:val="21"/>
          <w:shd w:val="clear" w:color="auto" w:fill="FFFFFF"/>
        </w:rPr>
        <w:t xml:space="preserve"> </w:t>
      </w:r>
    </w:p>
    <w:p w14:paraId="6511BE63" w14:textId="0F68CA81" w:rsidR="00F26E52" w:rsidRDefault="00F26E52" w:rsidP="00F26E52">
      <w:pPr>
        <w:spacing w:after="0" w:line="240" w:lineRule="auto"/>
        <w:ind w:firstLine="709"/>
        <w:jc w:val="center"/>
        <w:rPr>
          <w:rFonts w:ascii="Arial" w:hAnsi="Arial" w:cs="Arial"/>
          <w:b/>
          <w:bCs/>
          <w:color w:val="202122"/>
          <w:sz w:val="21"/>
          <w:szCs w:val="21"/>
          <w:shd w:val="clear" w:color="auto" w:fill="FFFFFF"/>
        </w:rPr>
      </w:pPr>
      <w:r>
        <w:rPr>
          <w:noProof/>
        </w:rPr>
        <w:lastRenderedPageBreak/>
        <w:drawing>
          <wp:inline distT="0" distB="0" distL="0" distR="0" wp14:anchorId="742F6ACE" wp14:editId="6CAEF2E5">
            <wp:extent cx="3782172" cy="2924175"/>
            <wp:effectExtent l="0" t="0" r="8890" b="0"/>
            <wp:docPr id="43" name="Picture 2">
              <a:extLst xmlns:a="http://schemas.openxmlformats.org/drawingml/2006/main">
                <a:ext uri="{FF2B5EF4-FFF2-40B4-BE49-F238E27FC236}">
                  <a16:creationId xmlns:a16="http://schemas.microsoft.com/office/drawing/2014/main" id="{0EBB7667-F3ED-4296-A02D-6B58900EA5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a:extLst>
                        <a:ext uri="{FF2B5EF4-FFF2-40B4-BE49-F238E27FC236}">
                          <a16:creationId xmlns:a16="http://schemas.microsoft.com/office/drawing/2014/main" id="{0EBB7667-F3ED-4296-A02D-6B58900EA569}"/>
                        </a:ext>
                      </a:extLst>
                    </pic:cNvPr>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2412" r="17973" b="-1"/>
                    <a:stretch/>
                  </pic:blipFill>
                  <pic:spPr bwMode="auto">
                    <a:xfrm>
                      <a:off x="0" y="0"/>
                      <a:ext cx="3823366" cy="2956024"/>
                    </a:xfrm>
                    <a:prstGeom prst="rect">
                      <a:avLst/>
                    </a:prstGeom>
                    <a:solidFill>
                      <a:srgbClr val="FFFFFF"/>
                    </a:solidFill>
                  </pic:spPr>
                </pic:pic>
              </a:graphicData>
            </a:graphic>
          </wp:inline>
        </w:drawing>
      </w:r>
    </w:p>
    <w:p w14:paraId="422D7CEC" w14:textId="7CB21C57" w:rsidR="00F26E52" w:rsidRDefault="00F26E52" w:rsidP="00F26E52">
      <w:pPr>
        <w:spacing w:after="0" w:line="240" w:lineRule="auto"/>
        <w:ind w:firstLine="709"/>
        <w:jc w:val="center"/>
        <w:rPr>
          <w:rFonts w:ascii="Times New Roman" w:hAnsi="Times New Roman" w:cs="Times New Roman"/>
          <w:color w:val="202122"/>
          <w:sz w:val="28"/>
          <w:szCs w:val="28"/>
          <w:shd w:val="clear" w:color="auto" w:fill="FFFFFF"/>
        </w:rPr>
      </w:pPr>
      <w:r w:rsidRPr="00D95B15">
        <w:rPr>
          <w:rFonts w:ascii="Times New Roman" w:hAnsi="Times New Roman" w:cs="Times New Roman"/>
          <w:color w:val="202122"/>
          <w:sz w:val="28"/>
          <w:szCs w:val="28"/>
          <w:shd w:val="clear" w:color="auto" w:fill="FFFFFF"/>
        </w:rPr>
        <w:t xml:space="preserve">Рисунок 4 – Карьер для добычи марганцевой руды </w:t>
      </w:r>
      <w:proofErr w:type="spellStart"/>
      <w:r w:rsidRPr="00D95B15">
        <w:rPr>
          <w:rFonts w:ascii="Times New Roman" w:hAnsi="Times New Roman" w:cs="Times New Roman"/>
          <w:color w:val="202122"/>
          <w:sz w:val="28"/>
          <w:szCs w:val="28"/>
          <w:shd w:val="clear" w:color="auto" w:fill="FFFFFF"/>
        </w:rPr>
        <w:t>м.Жайрем</w:t>
      </w:r>
      <w:proofErr w:type="spellEnd"/>
    </w:p>
    <w:p w14:paraId="57F64132" w14:textId="77777777" w:rsidR="00F26E52" w:rsidRDefault="00F26E52" w:rsidP="00F26E52">
      <w:pPr>
        <w:spacing w:after="0" w:line="240" w:lineRule="auto"/>
        <w:ind w:firstLine="709"/>
        <w:jc w:val="center"/>
        <w:rPr>
          <w:rFonts w:ascii="Arial" w:hAnsi="Arial" w:cs="Arial"/>
          <w:b/>
          <w:bCs/>
          <w:color w:val="202122"/>
          <w:sz w:val="21"/>
          <w:szCs w:val="21"/>
          <w:shd w:val="clear" w:color="auto" w:fill="FFFFFF"/>
        </w:rPr>
      </w:pPr>
    </w:p>
    <w:p w14:paraId="3E6D61B1" w14:textId="77777777" w:rsidR="009F1547" w:rsidRDefault="009F1547" w:rsidP="007F029B">
      <w:pPr>
        <w:spacing w:after="0" w:line="240" w:lineRule="auto"/>
        <w:ind w:firstLine="709"/>
        <w:jc w:val="both"/>
        <w:rPr>
          <w:rFonts w:ascii="Times New Roman" w:hAnsi="Times New Roman" w:cs="Times New Roman"/>
          <w:sz w:val="28"/>
          <w:szCs w:val="28"/>
          <w:shd w:val="clear" w:color="auto" w:fill="FFFFFF"/>
        </w:rPr>
      </w:pPr>
    </w:p>
    <w:p w14:paraId="0CB60485" w14:textId="52519B4C" w:rsidR="007F029B" w:rsidRDefault="00C37BC5" w:rsidP="007F029B">
      <w:pPr>
        <w:spacing w:after="0" w:line="240" w:lineRule="auto"/>
        <w:ind w:firstLine="709"/>
        <w:jc w:val="both"/>
        <w:rPr>
          <w:rFonts w:ascii="Times New Roman" w:hAnsi="Times New Roman" w:cs="Times New Roman"/>
          <w:sz w:val="28"/>
          <w:szCs w:val="28"/>
          <w:shd w:val="clear" w:color="auto" w:fill="FFFFFF"/>
        </w:rPr>
      </w:pPr>
      <w:r w:rsidRPr="00C54D32">
        <w:rPr>
          <w:rFonts w:ascii="Times New Roman" w:hAnsi="Times New Roman" w:cs="Times New Roman"/>
          <w:sz w:val="28"/>
          <w:szCs w:val="28"/>
          <w:shd w:val="clear" w:color="auto" w:fill="FFFFFF"/>
        </w:rPr>
        <w:t>На начало </w:t>
      </w:r>
      <w:hyperlink r:id="rId23" w:tooltip="XXI век" w:history="1">
        <w:r w:rsidRPr="00C54D32">
          <w:rPr>
            <w:rFonts w:ascii="Times New Roman" w:hAnsi="Times New Roman" w:cs="Times New Roman"/>
            <w:sz w:val="28"/>
            <w:szCs w:val="28"/>
            <w:shd w:val="clear" w:color="auto" w:fill="FFFFFF"/>
          </w:rPr>
          <w:t>XXI века</w:t>
        </w:r>
      </w:hyperlink>
      <w:r w:rsidRPr="00C54D32">
        <w:rPr>
          <w:rFonts w:ascii="Times New Roman" w:hAnsi="Times New Roman" w:cs="Times New Roman"/>
          <w:sz w:val="28"/>
          <w:szCs w:val="28"/>
          <w:shd w:val="clear" w:color="auto" w:fill="FFFFFF"/>
        </w:rPr>
        <w:t> АО «</w:t>
      </w:r>
      <w:proofErr w:type="spellStart"/>
      <w:r w:rsidRPr="00C54D32">
        <w:rPr>
          <w:rFonts w:ascii="Times New Roman" w:hAnsi="Times New Roman" w:cs="Times New Roman"/>
          <w:sz w:val="28"/>
          <w:szCs w:val="28"/>
          <w:shd w:val="clear" w:color="auto" w:fill="FFFFFF"/>
        </w:rPr>
        <w:t>Жайремский</w:t>
      </w:r>
      <w:proofErr w:type="spellEnd"/>
      <w:r w:rsidRPr="00C54D32">
        <w:rPr>
          <w:rFonts w:ascii="Times New Roman" w:hAnsi="Times New Roman" w:cs="Times New Roman"/>
          <w:sz w:val="28"/>
          <w:szCs w:val="28"/>
          <w:shd w:val="clear" w:color="auto" w:fill="FFFFFF"/>
        </w:rPr>
        <w:t xml:space="preserve"> ГОК» является основным производителем и экспортёром марганцевых и баритовых концентратов в Республике Казахстан, имеет в своём </w:t>
      </w:r>
      <w:r w:rsidRPr="00F124B4">
        <w:rPr>
          <w:rFonts w:ascii="Times New Roman" w:hAnsi="Times New Roman" w:cs="Times New Roman"/>
          <w:sz w:val="28"/>
          <w:szCs w:val="28"/>
          <w:shd w:val="clear" w:color="auto" w:fill="FFFFFF"/>
        </w:rPr>
        <w:t>распоряжении крупную минерально-сырьевую базу, развитую промышленную инфраструктуру [</w:t>
      </w:r>
      <w:r w:rsidR="006A5330" w:rsidRPr="00F124B4">
        <w:rPr>
          <w:rFonts w:ascii="Times New Roman" w:hAnsi="Times New Roman" w:cs="Times New Roman"/>
          <w:sz w:val="28"/>
          <w:szCs w:val="28"/>
          <w:shd w:val="clear" w:color="auto" w:fill="FFFFFF"/>
        </w:rPr>
        <w:t>1</w:t>
      </w:r>
      <w:r w:rsidR="00043F61" w:rsidRPr="00F124B4">
        <w:rPr>
          <w:rFonts w:ascii="Times New Roman" w:hAnsi="Times New Roman" w:cs="Times New Roman"/>
          <w:sz w:val="28"/>
          <w:szCs w:val="28"/>
          <w:shd w:val="clear" w:color="auto" w:fill="FFFFFF"/>
        </w:rPr>
        <w:t>28</w:t>
      </w:r>
      <w:r w:rsidRPr="00F124B4">
        <w:rPr>
          <w:rFonts w:ascii="Times New Roman" w:hAnsi="Times New Roman" w:cs="Times New Roman"/>
          <w:sz w:val="28"/>
          <w:szCs w:val="28"/>
          <w:shd w:val="clear" w:color="auto" w:fill="FFFFFF"/>
        </w:rPr>
        <w:t>]. АО «</w:t>
      </w:r>
      <w:proofErr w:type="spellStart"/>
      <w:r w:rsidRPr="00F124B4">
        <w:rPr>
          <w:rFonts w:ascii="Times New Roman" w:hAnsi="Times New Roman" w:cs="Times New Roman"/>
          <w:sz w:val="28"/>
          <w:szCs w:val="28"/>
          <w:shd w:val="clear" w:color="auto" w:fill="FFFFFF"/>
        </w:rPr>
        <w:t>Жайремский</w:t>
      </w:r>
      <w:proofErr w:type="spellEnd"/>
      <w:r w:rsidRPr="00F124B4">
        <w:rPr>
          <w:rFonts w:ascii="Times New Roman" w:hAnsi="Times New Roman" w:cs="Times New Roman"/>
          <w:sz w:val="28"/>
          <w:szCs w:val="28"/>
          <w:shd w:val="clear" w:color="auto" w:fill="FFFFFF"/>
        </w:rPr>
        <w:t xml:space="preserve"> ГОК» является крупным поставщиком марганцевой руды в </w:t>
      </w:r>
      <w:hyperlink r:id="rId24" w:tooltip="Россия" w:history="1">
        <w:r w:rsidRPr="00F124B4">
          <w:rPr>
            <w:rFonts w:ascii="Times New Roman" w:hAnsi="Times New Roman" w:cs="Times New Roman"/>
            <w:sz w:val="28"/>
            <w:szCs w:val="28"/>
            <w:shd w:val="clear" w:color="auto" w:fill="FFFFFF"/>
          </w:rPr>
          <w:t>Россию</w:t>
        </w:r>
      </w:hyperlink>
      <w:r w:rsidRPr="00F124B4">
        <w:rPr>
          <w:rFonts w:ascii="Times New Roman" w:hAnsi="Times New Roman" w:cs="Times New Roman"/>
          <w:sz w:val="28"/>
          <w:szCs w:val="28"/>
          <w:shd w:val="clear" w:color="auto" w:fill="FFFFFF"/>
        </w:rPr>
        <w:t>, потеснив </w:t>
      </w:r>
      <w:hyperlink r:id="rId25" w:tooltip="Украина" w:history="1">
        <w:r w:rsidRPr="00F124B4">
          <w:rPr>
            <w:rFonts w:ascii="Times New Roman" w:hAnsi="Times New Roman" w:cs="Times New Roman"/>
            <w:sz w:val="28"/>
            <w:szCs w:val="28"/>
            <w:shd w:val="clear" w:color="auto" w:fill="FFFFFF"/>
          </w:rPr>
          <w:t>украинские</w:t>
        </w:r>
      </w:hyperlink>
      <w:r w:rsidRPr="00F124B4">
        <w:rPr>
          <w:rFonts w:ascii="Times New Roman" w:hAnsi="Times New Roman" w:cs="Times New Roman"/>
          <w:sz w:val="28"/>
          <w:szCs w:val="28"/>
          <w:shd w:val="clear" w:color="auto" w:fill="FFFFFF"/>
        </w:rPr>
        <w:t> </w:t>
      </w:r>
      <w:proofErr w:type="spellStart"/>
      <w:r>
        <w:fldChar w:fldCharType="begin"/>
      </w:r>
      <w:r>
        <w:instrText>HYPERLINK "https://ru.wikipedia.org/wiki/%D0%9C%D0%B0%D1%80%D0%B3%D0%B0%D0%BD%D0%B5%D1%86%D0%BA%D0%B8%D0%B9_%D0%B3%D0%BE%D1%80%D0%BD%D0%BE-%D0%BE%D0%B1%D0%BE%D0%B3%D0%B0%D1%82%D0%B8%D1%82%D0%B5%D0%BB%D1%8C%D0%BD%D1%8B%D0%B9_%D0%BA%D0%BE%D0%BC%D0%B1%D0%B8%D0%BD%D0%B0%D1%82" \o "Марганецкий горно-обогатительный комбинат"</w:instrText>
      </w:r>
      <w:r>
        <w:fldChar w:fldCharType="separate"/>
      </w:r>
      <w:r w:rsidRPr="00F124B4">
        <w:rPr>
          <w:rFonts w:ascii="Times New Roman" w:hAnsi="Times New Roman" w:cs="Times New Roman"/>
          <w:sz w:val="28"/>
          <w:szCs w:val="28"/>
          <w:shd w:val="clear" w:color="auto" w:fill="FFFFFF"/>
        </w:rPr>
        <w:t>Марганецкий</w:t>
      </w:r>
      <w:proofErr w:type="spellEnd"/>
      <w:r>
        <w:rPr>
          <w:rFonts w:ascii="Times New Roman" w:hAnsi="Times New Roman" w:cs="Times New Roman"/>
          <w:sz w:val="28"/>
          <w:szCs w:val="28"/>
          <w:shd w:val="clear" w:color="auto" w:fill="FFFFFF"/>
        </w:rPr>
        <w:fldChar w:fldCharType="end"/>
      </w:r>
      <w:r w:rsidRPr="00F124B4">
        <w:rPr>
          <w:rFonts w:ascii="Times New Roman" w:hAnsi="Times New Roman" w:cs="Times New Roman"/>
          <w:sz w:val="28"/>
          <w:szCs w:val="28"/>
          <w:shd w:val="clear" w:color="auto" w:fill="FFFFFF"/>
        </w:rPr>
        <w:t> и </w:t>
      </w:r>
      <w:hyperlink r:id="rId26" w:tooltip="Орджоникидзевский ГОК (страница отсутствует)" w:history="1">
        <w:r w:rsidRPr="00F124B4">
          <w:rPr>
            <w:rFonts w:ascii="Times New Roman" w:hAnsi="Times New Roman" w:cs="Times New Roman"/>
            <w:sz w:val="28"/>
            <w:szCs w:val="28"/>
            <w:shd w:val="clear" w:color="auto" w:fill="FFFFFF"/>
          </w:rPr>
          <w:t>Орджоникидзевский ГОКи</w:t>
        </w:r>
      </w:hyperlink>
      <w:r w:rsidRPr="00F124B4">
        <w:rPr>
          <w:rFonts w:ascii="Times New Roman" w:hAnsi="Times New Roman" w:cs="Times New Roman"/>
          <w:sz w:val="28"/>
          <w:szCs w:val="28"/>
          <w:shd w:val="clear" w:color="auto" w:fill="FFFFFF"/>
        </w:rPr>
        <w:t>. Так, в 2001</w:t>
      </w:r>
      <w:r w:rsidR="0090502E" w:rsidRPr="0090502E">
        <w:rPr>
          <w:rFonts w:ascii="Times New Roman" w:hAnsi="Times New Roman" w:cs="Times New Roman"/>
          <w:sz w:val="28"/>
          <w:szCs w:val="28"/>
          <w:shd w:val="clear" w:color="auto" w:fill="FFFFFF"/>
        </w:rPr>
        <w:t xml:space="preserve"> - </w:t>
      </w:r>
      <w:r w:rsidRPr="00F124B4">
        <w:rPr>
          <w:rFonts w:ascii="Times New Roman" w:hAnsi="Times New Roman" w:cs="Times New Roman"/>
          <w:sz w:val="28"/>
          <w:szCs w:val="28"/>
          <w:shd w:val="clear" w:color="auto" w:fill="FFFFFF"/>
        </w:rPr>
        <w:t xml:space="preserve">2006 годах, доля </w:t>
      </w:r>
      <w:proofErr w:type="spellStart"/>
      <w:r w:rsidRPr="00F124B4">
        <w:rPr>
          <w:rFonts w:ascii="Times New Roman" w:hAnsi="Times New Roman" w:cs="Times New Roman"/>
          <w:sz w:val="28"/>
          <w:szCs w:val="28"/>
          <w:shd w:val="clear" w:color="auto" w:fill="FFFFFF"/>
        </w:rPr>
        <w:t>Жайремского</w:t>
      </w:r>
      <w:proofErr w:type="spellEnd"/>
      <w:r w:rsidRPr="00F124B4">
        <w:rPr>
          <w:rFonts w:ascii="Times New Roman" w:hAnsi="Times New Roman" w:cs="Times New Roman"/>
          <w:sz w:val="28"/>
          <w:szCs w:val="28"/>
          <w:shd w:val="clear" w:color="auto" w:fill="FFFFFF"/>
        </w:rPr>
        <w:t xml:space="preserve"> ГОКа на российском рынке составляла</w:t>
      </w:r>
      <w:r w:rsidRPr="00C54D32">
        <w:rPr>
          <w:rFonts w:ascii="Times New Roman" w:hAnsi="Times New Roman" w:cs="Times New Roman"/>
          <w:sz w:val="28"/>
          <w:szCs w:val="28"/>
          <w:shd w:val="clear" w:color="auto" w:fill="FFFFFF"/>
        </w:rPr>
        <w:t xml:space="preserve"> свыше 80 %</w:t>
      </w:r>
      <w:r>
        <w:rPr>
          <w:rFonts w:ascii="Times New Roman" w:hAnsi="Times New Roman" w:cs="Times New Roman"/>
          <w:sz w:val="28"/>
          <w:szCs w:val="28"/>
          <w:shd w:val="clear" w:color="auto" w:fill="FFFFFF"/>
        </w:rPr>
        <w:t xml:space="preserve"> </w:t>
      </w:r>
      <w:r w:rsidRPr="00F124B4">
        <w:rPr>
          <w:rFonts w:ascii="Times New Roman" w:hAnsi="Times New Roman" w:cs="Times New Roman"/>
          <w:sz w:val="28"/>
          <w:szCs w:val="28"/>
          <w:shd w:val="clear" w:color="auto" w:fill="FFFFFF"/>
        </w:rPr>
        <w:t>[</w:t>
      </w:r>
      <w:r w:rsidR="006A5330" w:rsidRPr="00F124B4">
        <w:rPr>
          <w:rFonts w:ascii="Times New Roman" w:hAnsi="Times New Roman" w:cs="Times New Roman"/>
          <w:sz w:val="28"/>
          <w:szCs w:val="28"/>
          <w:shd w:val="clear" w:color="auto" w:fill="FFFFFF"/>
        </w:rPr>
        <w:t>1</w:t>
      </w:r>
      <w:r w:rsidR="00043F61" w:rsidRPr="00F124B4">
        <w:rPr>
          <w:rFonts w:ascii="Times New Roman" w:hAnsi="Times New Roman" w:cs="Times New Roman"/>
          <w:sz w:val="28"/>
          <w:szCs w:val="28"/>
          <w:shd w:val="clear" w:color="auto" w:fill="FFFFFF"/>
        </w:rPr>
        <w:t>28</w:t>
      </w:r>
      <w:r w:rsidRPr="00F124B4">
        <w:rPr>
          <w:rFonts w:ascii="Times New Roman" w:hAnsi="Times New Roman" w:cs="Times New Roman"/>
          <w:sz w:val="28"/>
          <w:szCs w:val="28"/>
          <w:shd w:val="clear" w:color="auto" w:fill="FFFFFF"/>
        </w:rPr>
        <w:t>].</w:t>
      </w:r>
    </w:p>
    <w:p w14:paraId="3E1AE144" w14:textId="143C5547" w:rsidR="00C37BC5" w:rsidRPr="00F124B4" w:rsidRDefault="00C37BC5" w:rsidP="007F029B">
      <w:pPr>
        <w:spacing w:after="0" w:line="240" w:lineRule="auto"/>
        <w:ind w:firstLine="709"/>
        <w:jc w:val="both"/>
        <w:rPr>
          <w:rFonts w:ascii="Times New Roman" w:hAnsi="Times New Roman" w:cs="Times New Roman"/>
          <w:sz w:val="28"/>
          <w:szCs w:val="28"/>
          <w:shd w:val="clear" w:color="auto" w:fill="FFFFFF"/>
        </w:rPr>
      </w:pPr>
      <w:proofErr w:type="spellStart"/>
      <w:r w:rsidRPr="003E1AA3">
        <w:rPr>
          <w:rFonts w:ascii="Times New Roman" w:hAnsi="Times New Roman" w:cs="Times New Roman"/>
          <w:sz w:val="28"/>
          <w:szCs w:val="28"/>
          <w:shd w:val="clear" w:color="auto" w:fill="FFFFFF"/>
        </w:rPr>
        <w:t>Жайремское</w:t>
      </w:r>
      <w:proofErr w:type="spellEnd"/>
      <w:r>
        <w:rPr>
          <w:rFonts w:ascii="Times New Roman" w:hAnsi="Times New Roman" w:cs="Times New Roman"/>
          <w:sz w:val="28"/>
          <w:szCs w:val="28"/>
          <w:shd w:val="clear" w:color="auto" w:fill="FFFFFF"/>
        </w:rPr>
        <w:t xml:space="preserve"> </w:t>
      </w:r>
      <w:r w:rsidRPr="003E1AA3">
        <w:rPr>
          <w:rFonts w:ascii="Times New Roman" w:hAnsi="Times New Roman" w:cs="Times New Roman"/>
          <w:sz w:val="28"/>
          <w:szCs w:val="28"/>
          <w:shd w:val="clear" w:color="auto" w:fill="FFFFFF"/>
        </w:rPr>
        <w:t>месторождение </w:t>
      </w:r>
      <w:r>
        <w:rPr>
          <w:rFonts w:ascii="Times New Roman" w:hAnsi="Times New Roman" w:cs="Times New Roman"/>
          <w:sz w:val="28"/>
          <w:szCs w:val="28"/>
          <w:shd w:val="clear" w:color="auto" w:fill="FFFFFF"/>
        </w:rPr>
        <w:t xml:space="preserve"> - </w:t>
      </w:r>
      <w:r w:rsidRPr="003E1AA3">
        <w:rPr>
          <w:rFonts w:ascii="Times New Roman" w:hAnsi="Times New Roman" w:cs="Times New Roman"/>
          <w:sz w:val="28"/>
          <w:szCs w:val="28"/>
          <w:shd w:val="clear" w:color="auto" w:fill="FFFFFF"/>
        </w:rPr>
        <w:t>месторождение </w:t>
      </w:r>
      <w:hyperlink r:id="rId27" w:tooltip="Полиметаллические руды" w:history="1">
        <w:r w:rsidRPr="003E1AA3">
          <w:rPr>
            <w:rFonts w:ascii="Times New Roman" w:hAnsi="Times New Roman" w:cs="Times New Roman"/>
            <w:sz w:val="28"/>
            <w:szCs w:val="28"/>
            <w:shd w:val="clear" w:color="auto" w:fill="FFFFFF"/>
          </w:rPr>
          <w:t>полиметаллических руд</w:t>
        </w:r>
      </w:hyperlink>
      <w:r w:rsidRPr="003E1AA3">
        <w:rPr>
          <w:rFonts w:ascii="Times New Roman" w:hAnsi="Times New Roman" w:cs="Times New Roman"/>
          <w:sz w:val="28"/>
          <w:szCs w:val="28"/>
          <w:shd w:val="clear" w:color="auto" w:fill="FFFFFF"/>
        </w:rPr>
        <w:t> в </w:t>
      </w:r>
      <w:hyperlink r:id="rId28" w:tooltip="Улытауская область" w:history="1">
        <w:r w:rsidRPr="003E1AA3">
          <w:rPr>
            <w:rFonts w:ascii="Times New Roman" w:hAnsi="Times New Roman" w:cs="Times New Roman"/>
            <w:sz w:val="28"/>
            <w:szCs w:val="28"/>
            <w:shd w:val="clear" w:color="auto" w:fill="FFFFFF"/>
          </w:rPr>
          <w:t>Улытауской области</w:t>
        </w:r>
      </w:hyperlink>
      <w:r w:rsidRPr="003E1AA3">
        <w:rPr>
          <w:rFonts w:ascii="Times New Roman" w:hAnsi="Times New Roman" w:cs="Times New Roman"/>
          <w:sz w:val="28"/>
          <w:szCs w:val="28"/>
          <w:shd w:val="clear" w:color="auto" w:fill="FFFFFF"/>
        </w:rPr>
        <w:t>, в 60 км к северо-западу от города </w:t>
      </w:r>
      <w:hyperlink r:id="rId29" w:tooltip="Каражал" w:history="1">
        <w:r w:rsidRPr="003E1AA3">
          <w:rPr>
            <w:rFonts w:ascii="Times New Roman" w:hAnsi="Times New Roman" w:cs="Times New Roman"/>
            <w:sz w:val="28"/>
            <w:szCs w:val="28"/>
            <w:shd w:val="clear" w:color="auto" w:fill="FFFFFF"/>
          </w:rPr>
          <w:t>Каражал</w:t>
        </w:r>
      </w:hyperlink>
      <w:r w:rsidRPr="003E1AA3">
        <w:rPr>
          <w:rFonts w:ascii="Times New Roman" w:hAnsi="Times New Roman" w:cs="Times New Roman"/>
          <w:sz w:val="28"/>
          <w:szCs w:val="28"/>
          <w:shd w:val="clear" w:color="auto" w:fill="FFFFFF"/>
        </w:rPr>
        <w:t xml:space="preserve">. Открыто в 1951 году, геологоразведочные работы ведутся с 1964 </w:t>
      </w:r>
      <w:r w:rsidRPr="00C54D32">
        <w:rPr>
          <w:rFonts w:ascii="Times New Roman" w:hAnsi="Times New Roman" w:cs="Times New Roman"/>
          <w:sz w:val="28"/>
          <w:szCs w:val="28"/>
          <w:shd w:val="clear" w:color="auto" w:fill="FFFFFF"/>
        </w:rPr>
        <w:t>года. </w:t>
      </w:r>
      <w:r w:rsidRPr="00C54D32">
        <w:rPr>
          <w:rFonts w:ascii="Times New Roman" w:hAnsi="Times New Roman" w:cs="Times New Roman"/>
          <w:sz w:val="28"/>
          <w:szCs w:val="28"/>
        </w:rPr>
        <w:t>Месторождени</w:t>
      </w:r>
      <w:r>
        <w:rPr>
          <w:rFonts w:ascii="Times New Roman" w:hAnsi="Times New Roman" w:cs="Times New Roman"/>
          <w:sz w:val="28"/>
          <w:szCs w:val="28"/>
        </w:rPr>
        <w:t>е</w:t>
      </w:r>
      <w:r w:rsidRPr="00C54D32">
        <w:rPr>
          <w:rFonts w:ascii="Times New Roman" w:hAnsi="Times New Roman" w:cs="Times New Roman"/>
          <w:sz w:val="28"/>
          <w:szCs w:val="28"/>
        </w:rPr>
        <w:t xml:space="preserve"> </w:t>
      </w:r>
      <w:proofErr w:type="spellStart"/>
      <w:r w:rsidRPr="00C54D32">
        <w:rPr>
          <w:rFonts w:ascii="Times New Roman" w:hAnsi="Times New Roman" w:cs="Times New Roman"/>
          <w:sz w:val="28"/>
          <w:szCs w:val="28"/>
        </w:rPr>
        <w:t>Жайрем</w:t>
      </w:r>
      <w:proofErr w:type="spellEnd"/>
      <w:r w:rsidRPr="00C54D32">
        <w:rPr>
          <w:rFonts w:ascii="Times New Roman" w:hAnsi="Times New Roman" w:cs="Times New Roman"/>
          <w:sz w:val="28"/>
          <w:szCs w:val="28"/>
        </w:rPr>
        <w:t xml:space="preserve"> </w:t>
      </w:r>
      <w:proofErr w:type="gramStart"/>
      <w:r>
        <w:rPr>
          <w:rFonts w:ascii="Times New Roman" w:hAnsi="Times New Roman" w:cs="Times New Roman"/>
          <w:sz w:val="28"/>
          <w:szCs w:val="28"/>
        </w:rPr>
        <w:t>-</w:t>
      </w:r>
      <w:r w:rsidR="0090502E" w:rsidRPr="0090502E">
        <w:rPr>
          <w:rFonts w:ascii="Times New Roman" w:hAnsi="Times New Roman" w:cs="Times New Roman"/>
          <w:sz w:val="28"/>
          <w:szCs w:val="28"/>
        </w:rPr>
        <w:t xml:space="preserve"> </w:t>
      </w:r>
      <w:r w:rsidRPr="00C54D32">
        <w:rPr>
          <w:rFonts w:ascii="Times New Roman" w:hAnsi="Times New Roman" w:cs="Times New Roman"/>
          <w:sz w:val="28"/>
          <w:szCs w:val="28"/>
        </w:rPr>
        <w:t>это</w:t>
      </w:r>
      <w:proofErr w:type="gramEnd"/>
      <w:r w:rsidRPr="00C54D32">
        <w:rPr>
          <w:rFonts w:ascii="Times New Roman" w:hAnsi="Times New Roman" w:cs="Times New Roman"/>
          <w:sz w:val="28"/>
          <w:szCs w:val="28"/>
        </w:rPr>
        <w:t xml:space="preserve"> серия преимущественно железо-марганцевых месторождений, расположенных в </w:t>
      </w:r>
      <w:proofErr w:type="spellStart"/>
      <w:r w:rsidRPr="00C54D32">
        <w:rPr>
          <w:rFonts w:ascii="Times New Roman" w:hAnsi="Times New Roman" w:cs="Times New Roman"/>
          <w:sz w:val="28"/>
          <w:szCs w:val="28"/>
        </w:rPr>
        <w:t>Карагардинской</w:t>
      </w:r>
      <w:proofErr w:type="spellEnd"/>
      <w:r w:rsidRPr="00C54D32">
        <w:rPr>
          <w:rFonts w:ascii="Times New Roman" w:hAnsi="Times New Roman" w:cs="Times New Roman"/>
          <w:sz w:val="28"/>
          <w:szCs w:val="28"/>
        </w:rPr>
        <w:t xml:space="preserve"> области Центрального Казахстана. К ним относятся такие железомарганцевые и комплексные барит-полиметаллические и </w:t>
      </w:r>
      <w:proofErr w:type="gramStart"/>
      <w:r w:rsidRPr="00C54D32">
        <w:rPr>
          <w:rFonts w:ascii="Times New Roman" w:hAnsi="Times New Roman" w:cs="Times New Roman"/>
          <w:sz w:val="28"/>
          <w:szCs w:val="28"/>
        </w:rPr>
        <w:t>железо-марганцевые</w:t>
      </w:r>
      <w:proofErr w:type="gramEnd"/>
      <w:r w:rsidRPr="00C54D32">
        <w:rPr>
          <w:rFonts w:ascii="Times New Roman" w:hAnsi="Times New Roman" w:cs="Times New Roman"/>
          <w:sz w:val="28"/>
          <w:szCs w:val="28"/>
        </w:rPr>
        <w:t xml:space="preserve"> месторождения как </w:t>
      </w:r>
      <w:proofErr w:type="spellStart"/>
      <w:r w:rsidRPr="00C54D32">
        <w:rPr>
          <w:rFonts w:ascii="Times New Roman" w:hAnsi="Times New Roman" w:cs="Times New Roman"/>
          <w:sz w:val="28"/>
          <w:szCs w:val="28"/>
        </w:rPr>
        <w:t>Ушкатын</w:t>
      </w:r>
      <w:proofErr w:type="spellEnd"/>
      <w:r w:rsidRPr="00C54D32">
        <w:rPr>
          <w:rFonts w:ascii="Times New Roman" w:hAnsi="Times New Roman" w:cs="Times New Roman"/>
          <w:sz w:val="28"/>
          <w:szCs w:val="28"/>
        </w:rPr>
        <w:t xml:space="preserve"> I, </w:t>
      </w:r>
      <w:proofErr w:type="spellStart"/>
      <w:r w:rsidRPr="00C54D32">
        <w:rPr>
          <w:rFonts w:ascii="Times New Roman" w:hAnsi="Times New Roman" w:cs="Times New Roman"/>
          <w:sz w:val="28"/>
          <w:szCs w:val="28"/>
        </w:rPr>
        <w:t>Ушкатын</w:t>
      </w:r>
      <w:proofErr w:type="spellEnd"/>
      <w:r w:rsidRPr="00C54D32">
        <w:rPr>
          <w:rFonts w:ascii="Times New Roman" w:hAnsi="Times New Roman" w:cs="Times New Roman"/>
          <w:sz w:val="28"/>
          <w:szCs w:val="28"/>
        </w:rPr>
        <w:t xml:space="preserve"> III, </w:t>
      </w:r>
      <w:proofErr w:type="spellStart"/>
      <w:r w:rsidRPr="00C54D32">
        <w:rPr>
          <w:rFonts w:ascii="Times New Roman" w:hAnsi="Times New Roman" w:cs="Times New Roman"/>
          <w:sz w:val="28"/>
          <w:szCs w:val="28"/>
        </w:rPr>
        <w:t>Жайрем</w:t>
      </w:r>
      <w:proofErr w:type="spellEnd"/>
      <w:r w:rsidRPr="00C54D32">
        <w:rPr>
          <w:rFonts w:ascii="Times New Roman" w:hAnsi="Times New Roman" w:cs="Times New Roman"/>
          <w:sz w:val="28"/>
          <w:szCs w:val="28"/>
        </w:rPr>
        <w:t xml:space="preserve">, Большой </w:t>
      </w:r>
      <w:proofErr w:type="spellStart"/>
      <w:r w:rsidRPr="00C54D32">
        <w:rPr>
          <w:rFonts w:ascii="Times New Roman" w:hAnsi="Times New Roman" w:cs="Times New Roman"/>
          <w:sz w:val="28"/>
          <w:szCs w:val="28"/>
        </w:rPr>
        <w:t>Ктай</w:t>
      </w:r>
      <w:proofErr w:type="spellEnd"/>
      <w:r w:rsidRPr="00C54D32">
        <w:rPr>
          <w:rFonts w:ascii="Times New Roman" w:hAnsi="Times New Roman" w:cs="Times New Roman"/>
          <w:sz w:val="28"/>
          <w:szCs w:val="28"/>
        </w:rPr>
        <w:t>, Жомарт, Каражал и другие</w:t>
      </w:r>
      <w:r>
        <w:rPr>
          <w:rFonts w:ascii="Times New Roman" w:hAnsi="Times New Roman" w:cs="Times New Roman"/>
          <w:sz w:val="28"/>
          <w:szCs w:val="28"/>
        </w:rPr>
        <w:t xml:space="preserve">. </w:t>
      </w:r>
      <w:r w:rsidRPr="009A34C7">
        <w:rPr>
          <w:rFonts w:ascii="Times New Roman" w:hAnsi="Times New Roman" w:cs="Times New Roman"/>
          <w:sz w:val="28"/>
          <w:szCs w:val="28"/>
        </w:rPr>
        <w:t xml:space="preserve">Руды преимущественно окисные с содержанием марганца от 17 до 24- 27 %. Содержание марганца в окисленных рудах (марганцевых шляпах) обычно выше, чем в первичных рудах. В месторождениях </w:t>
      </w:r>
      <w:proofErr w:type="spellStart"/>
      <w:r w:rsidRPr="009A34C7">
        <w:rPr>
          <w:rFonts w:ascii="Times New Roman" w:hAnsi="Times New Roman" w:cs="Times New Roman"/>
          <w:sz w:val="28"/>
          <w:szCs w:val="28"/>
        </w:rPr>
        <w:t>атасуйского</w:t>
      </w:r>
      <w:proofErr w:type="spellEnd"/>
      <w:r w:rsidRPr="009A34C7">
        <w:rPr>
          <w:rFonts w:ascii="Times New Roman" w:hAnsi="Times New Roman" w:cs="Times New Roman"/>
          <w:sz w:val="28"/>
          <w:szCs w:val="28"/>
        </w:rPr>
        <w:t xml:space="preserve"> типа встречаются также окисно-карбонатно-силикатные руды</w:t>
      </w:r>
      <w:r>
        <w:rPr>
          <w:rFonts w:ascii="Times New Roman" w:hAnsi="Times New Roman" w:cs="Times New Roman"/>
          <w:sz w:val="28"/>
          <w:szCs w:val="28"/>
        </w:rPr>
        <w:t xml:space="preserve"> </w:t>
      </w:r>
      <w:r w:rsidRPr="009A34C7">
        <w:rPr>
          <w:rFonts w:ascii="Times New Roman" w:hAnsi="Times New Roman" w:cs="Times New Roman"/>
          <w:sz w:val="28"/>
          <w:szCs w:val="28"/>
        </w:rPr>
        <w:t>[</w:t>
      </w:r>
      <w:r w:rsidR="00A21124" w:rsidRPr="00F124B4">
        <w:rPr>
          <w:rFonts w:ascii="Times New Roman" w:hAnsi="Times New Roman" w:cs="Times New Roman"/>
          <w:sz w:val="28"/>
          <w:szCs w:val="28"/>
        </w:rPr>
        <w:t>1</w:t>
      </w:r>
      <w:r w:rsidR="007F029B" w:rsidRPr="00F124B4">
        <w:rPr>
          <w:rFonts w:ascii="Times New Roman" w:hAnsi="Times New Roman" w:cs="Times New Roman"/>
          <w:sz w:val="28"/>
          <w:szCs w:val="28"/>
        </w:rPr>
        <w:t>2</w:t>
      </w:r>
      <w:r w:rsidR="004736B2" w:rsidRPr="00F124B4">
        <w:rPr>
          <w:rFonts w:ascii="Times New Roman" w:hAnsi="Times New Roman" w:cs="Times New Roman"/>
          <w:sz w:val="28"/>
          <w:szCs w:val="28"/>
        </w:rPr>
        <w:t>9</w:t>
      </w:r>
      <w:r w:rsidRPr="00F124B4">
        <w:rPr>
          <w:rFonts w:ascii="Times New Roman" w:hAnsi="Times New Roman" w:cs="Times New Roman"/>
          <w:sz w:val="28"/>
          <w:szCs w:val="28"/>
        </w:rPr>
        <w:t>].</w:t>
      </w:r>
      <w:r w:rsidRPr="00F124B4">
        <w:t xml:space="preserve"> </w:t>
      </w:r>
    </w:p>
    <w:p w14:paraId="1CE0EA81" w14:textId="2E9D4909" w:rsidR="00BD7998" w:rsidRDefault="00C37BC5" w:rsidP="00C37BC5">
      <w:pPr>
        <w:spacing w:after="0" w:line="240" w:lineRule="auto"/>
        <w:ind w:firstLine="709"/>
        <w:jc w:val="both"/>
        <w:rPr>
          <w:rFonts w:ascii="Times New Roman" w:hAnsi="Times New Roman" w:cs="Times New Roman"/>
          <w:sz w:val="28"/>
          <w:szCs w:val="28"/>
          <w:shd w:val="clear" w:color="auto" w:fill="FFFFFF"/>
        </w:rPr>
      </w:pPr>
      <w:r w:rsidRPr="00F124B4">
        <w:rPr>
          <w:rFonts w:ascii="Times New Roman" w:hAnsi="Times New Roman" w:cs="Times New Roman"/>
          <w:sz w:val="28"/>
          <w:szCs w:val="28"/>
          <w:shd w:val="clear" w:color="auto" w:fill="FFFFFF"/>
        </w:rPr>
        <w:t>Добыча марганцевой руды осуществляется преимущественно открытым</w:t>
      </w:r>
      <w:r w:rsidRPr="009A34C7">
        <w:rPr>
          <w:rFonts w:ascii="Times New Roman" w:hAnsi="Times New Roman" w:cs="Times New Roman"/>
          <w:sz w:val="28"/>
          <w:szCs w:val="28"/>
          <w:shd w:val="clear" w:color="auto" w:fill="FFFFFF"/>
        </w:rPr>
        <w:t xml:space="preserve"> путём с использованием высокопродуктивных экскаваторов. </w:t>
      </w:r>
      <w:r w:rsidR="00BD7998">
        <w:rPr>
          <w:rFonts w:ascii="Times New Roman" w:hAnsi="Times New Roman" w:cs="Times New Roman"/>
          <w:sz w:val="28"/>
          <w:szCs w:val="28"/>
          <w:shd w:val="clear" w:color="auto" w:fill="FFFFFF"/>
        </w:rPr>
        <w:t>Вскрышные породы выводятся в отвал (рис</w:t>
      </w:r>
      <w:r w:rsidR="008713D3">
        <w:rPr>
          <w:rFonts w:ascii="Times New Roman" w:hAnsi="Times New Roman" w:cs="Times New Roman"/>
          <w:sz w:val="28"/>
          <w:szCs w:val="28"/>
          <w:shd w:val="clear" w:color="auto" w:fill="FFFFFF"/>
        </w:rPr>
        <w:t>унок</w:t>
      </w:r>
      <w:r w:rsidR="00BD7998">
        <w:rPr>
          <w:rFonts w:ascii="Times New Roman" w:hAnsi="Times New Roman" w:cs="Times New Roman"/>
          <w:sz w:val="28"/>
          <w:szCs w:val="28"/>
          <w:shd w:val="clear" w:color="auto" w:fill="FFFFFF"/>
        </w:rPr>
        <w:t xml:space="preserve"> 5).</w:t>
      </w:r>
    </w:p>
    <w:p w14:paraId="245F05BF" w14:textId="77777777" w:rsidR="000A7C0E" w:rsidRDefault="000A7C0E" w:rsidP="00C37BC5">
      <w:pPr>
        <w:spacing w:after="0" w:line="240" w:lineRule="auto"/>
        <w:ind w:firstLine="709"/>
        <w:jc w:val="both"/>
        <w:rPr>
          <w:rFonts w:ascii="Times New Roman" w:hAnsi="Times New Roman" w:cs="Times New Roman"/>
          <w:sz w:val="28"/>
          <w:szCs w:val="28"/>
          <w:shd w:val="clear" w:color="auto" w:fill="FFFFFF"/>
        </w:rPr>
      </w:pPr>
    </w:p>
    <w:p w14:paraId="70F83A68" w14:textId="5755D13C" w:rsidR="00BD7998" w:rsidRDefault="00BD7998" w:rsidP="00BD7998">
      <w:pPr>
        <w:spacing w:after="0" w:line="240" w:lineRule="auto"/>
        <w:ind w:firstLine="709"/>
        <w:jc w:val="cente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rPr>
        <w:lastRenderedPageBreak/>
        <w:drawing>
          <wp:inline distT="0" distB="0" distL="0" distR="0" wp14:anchorId="6E4AA1A4" wp14:editId="3349FF8F">
            <wp:extent cx="4244851" cy="3325495"/>
            <wp:effectExtent l="0" t="0" r="3810" b="8255"/>
            <wp:docPr id="17170135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56804" cy="3334860"/>
                    </a:xfrm>
                    <a:prstGeom prst="rect">
                      <a:avLst/>
                    </a:prstGeom>
                    <a:noFill/>
                  </pic:spPr>
                </pic:pic>
              </a:graphicData>
            </a:graphic>
          </wp:inline>
        </w:drawing>
      </w:r>
    </w:p>
    <w:p w14:paraId="1426E499" w14:textId="77777777" w:rsidR="00BD7998" w:rsidRDefault="00BD7998" w:rsidP="00BD7998">
      <w:pPr>
        <w:spacing w:after="0" w:line="240" w:lineRule="auto"/>
        <w:ind w:firstLine="709"/>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Рисунок 5 – Отвалы вскрышных пород </w:t>
      </w:r>
      <w:proofErr w:type="spellStart"/>
      <w:r>
        <w:rPr>
          <w:rFonts w:ascii="Times New Roman" w:hAnsi="Times New Roman" w:cs="Times New Roman"/>
          <w:sz w:val="28"/>
          <w:szCs w:val="28"/>
          <w:shd w:val="clear" w:color="auto" w:fill="FFFFFF"/>
        </w:rPr>
        <w:t>м.Жайрем</w:t>
      </w:r>
      <w:proofErr w:type="spellEnd"/>
    </w:p>
    <w:p w14:paraId="06719B57" w14:textId="77777777" w:rsidR="00BD7998" w:rsidRDefault="00BD7998" w:rsidP="00C37BC5">
      <w:pPr>
        <w:spacing w:after="0" w:line="240" w:lineRule="auto"/>
        <w:ind w:firstLine="709"/>
        <w:jc w:val="both"/>
        <w:rPr>
          <w:rFonts w:ascii="Times New Roman" w:hAnsi="Times New Roman" w:cs="Times New Roman"/>
          <w:sz w:val="28"/>
          <w:szCs w:val="28"/>
          <w:shd w:val="clear" w:color="auto" w:fill="FFFFFF"/>
        </w:rPr>
      </w:pPr>
    </w:p>
    <w:p w14:paraId="567F04D3" w14:textId="7B910B76" w:rsidR="00C37BC5" w:rsidRPr="00254974" w:rsidRDefault="00C37BC5" w:rsidP="00C37BC5">
      <w:pPr>
        <w:spacing w:after="0" w:line="240" w:lineRule="auto"/>
        <w:ind w:firstLine="709"/>
        <w:jc w:val="both"/>
        <w:rPr>
          <w:rFonts w:ascii="Times New Roman" w:eastAsia="Calibri" w:hAnsi="Times New Roman" w:cs="Times New Roman"/>
          <w:sz w:val="28"/>
          <w:szCs w:val="28"/>
        </w:rPr>
      </w:pPr>
      <w:hyperlink r:id="rId31" w:tooltip="Обогащение" w:history="1">
        <w:r w:rsidRPr="009A34C7">
          <w:rPr>
            <w:rFonts w:ascii="Times New Roman" w:hAnsi="Times New Roman" w:cs="Times New Roman"/>
            <w:sz w:val="28"/>
            <w:szCs w:val="28"/>
            <w:shd w:val="clear" w:color="auto" w:fill="FFFFFF"/>
          </w:rPr>
          <w:t>Обогащение</w:t>
        </w:r>
      </w:hyperlink>
      <w:r w:rsidRPr="009A34C7">
        <w:rPr>
          <w:rFonts w:ascii="Times New Roman" w:hAnsi="Times New Roman" w:cs="Times New Roman"/>
          <w:sz w:val="28"/>
          <w:szCs w:val="28"/>
          <w:shd w:val="clear" w:color="auto" w:fill="FFFFFF"/>
        </w:rPr>
        <w:t> </w:t>
      </w:r>
      <w:r>
        <w:rPr>
          <w:rFonts w:ascii="Times New Roman" w:hAnsi="Times New Roman" w:cs="Times New Roman"/>
          <w:sz w:val="28"/>
          <w:szCs w:val="28"/>
          <w:shd w:val="clear" w:color="auto" w:fill="FFFFFF"/>
        </w:rPr>
        <w:t>руды проводят в основном</w:t>
      </w:r>
      <w:r w:rsidRPr="009A34C7">
        <w:rPr>
          <w:rFonts w:ascii="Times New Roman" w:hAnsi="Times New Roman" w:cs="Times New Roman"/>
          <w:sz w:val="28"/>
          <w:szCs w:val="28"/>
          <w:shd w:val="clear" w:color="auto" w:fill="FFFFFF"/>
        </w:rPr>
        <w:t xml:space="preserve"> гравитационным, гравитационно-магнитным </w:t>
      </w:r>
      <w:hyperlink r:id="rId32" w:tooltip="Метод" w:history="1">
        <w:r w:rsidRPr="009A34C7">
          <w:rPr>
            <w:rFonts w:ascii="Times New Roman" w:hAnsi="Times New Roman" w:cs="Times New Roman"/>
            <w:sz w:val="28"/>
            <w:szCs w:val="28"/>
            <w:shd w:val="clear" w:color="auto" w:fill="FFFFFF"/>
          </w:rPr>
          <w:t>методами</w:t>
        </w:r>
      </w:hyperlink>
      <w:r w:rsidRPr="009A34C7">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Наиболее распространенным, дешевым и эффективным гравитационным процессом является отсадка. </w:t>
      </w:r>
      <w:r w:rsidRPr="009A34C7">
        <w:rPr>
          <w:rFonts w:ascii="Times New Roman" w:hAnsi="Times New Roman" w:cs="Times New Roman"/>
          <w:sz w:val="28"/>
          <w:szCs w:val="28"/>
          <w:shd w:val="clear" w:color="auto" w:fill="FFFFFF"/>
        </w:rPr>
        <w:t>Полученные </w:t>
      </w:r>
      <w:hyperlink r:id="rId33" w:tooltip="Концентрат" w:history="1">
        <w:r w:rsidRPr="009A34C7">
          <w:rPr>
            <w:rFonts w:ascii="Times New Roman" w:hAnsi="Times New Roman" w:cs="Times New Roman"/>
            <w:sz w:val="28"/>
            <w:szCs w:val="28"/>
            <w:shd w:val="clear" w:color="auto" w:fill="FFFFFF"/>
          </w:rPr>
          <w:t>концентраты</w:t>
        </w:r>
      </w:hyperlink>
      <w:r w:rsidRPr="009A34C7">
        <w:rPr>
          <w:rFonts w:ascii="Times New Roman" w:hAnsi="Times New Roman" w:cs="Times New Roman"/>
          <w:sz w:val="28"/>
          <w:szCs w:val="28"/>
          <w:shd w:val="clear" w:color="auto" w:fill="FFFFFF"/>
        </w:rPr>
        <w:t> марганцевой руды распределяют по сортам в зависимости от содержания марганца, высшие сорта содержат 45-49%.</w:t>
      </w:r>
    </w:p>
    <w:p w14:paraId="7FE25E82" w14:textId="69A0411C" w:rsidR="000A7C0E" w:rsidRPr="00F124B4" w:rsidRDefault="00C37BC5" w:rsidP="009D5F83">
      <w:pPr>
        <w:spacing w:after="0" w:line="240" w:lineRule="auto"/>
        <w:ind w:firstLine="709"/>
        <w:jc w:val="both"/>
        <w:rPr>
          <w:rFonts w:ascii="Times New Roman" w:hAnsi="Times New Roman" w:cs="Times New Roman"/>
          <w:sz w:val="28"/>
          <w:szCs w:val="28"/>
        </w:rPr>
      </w:pPr>
      <w:r w:rsidRPr="00254974">
        <w:rPr>
          <w:rFonts w:ascii="Times New Roman" w:hAnsi="Times New Roman" w:cs="Times New Roman"/>
          <w:sz w:val="28"/>
          <w:szCs w:val="28"/>
        </w:rPr>
        <w:t xml:space="preserve">По степени </w:t>
      </w:r>
      <w:proofErr w:type="spellStart"/>
      <w:r w:rsidRPr="00254974">
        <w:rPr>
          <w:rFonts w:ascii="Times New Roman" w:hAnsi="Times New Roman" w:cs="Times New Roman"/>
          <w:sz w:val="28"/>
          <w:szCs w:val="28"/>
        </w:rPr>
        <w:t>обогатимости</w:t>
      </w:r>
      <w:proofErr w:type="spellEnd"/>
      <w:r w:rsidRPr="00254974">
        <w:rPr>
          <w:rFonts w:ascii="Times New Roman" w:hAnsi="Times New Roman" w:cs="Times New Roman"/>
          <w:sz w:val="28"/>
          <w:szCs w:val="28"/>
        </w:rPr>
        <w:t xml:space="preserve"> марганцевые руды </w:t>
      </w:r>
      <w:r w:rsidRPr="00F124B4">
        <w:rPr>
          <w:rFonts w:ascii="Times New Roman" w:hAnsi="Times New Roman" w:cs="Times New Roman"/>
          <w:sz w:val="28"/>
          <w:szCs w:val="28"/>
        </w:rPr>
        <w:t>делятся на легко-, средне-, труднообогатимые и не требующие обогащения (таблица 2)</w:t>
      </w:r>
      <w:r w:rsidR="006D522F">
        <w:rPr>
          <w:rFonts w:ascii="Times New Roman" w:hAnsi="Times New Roman" w:cs="Times New Roman"/>
          <w:sz w:val="28"/>
          <w:szCs w:val="28"/>
        </w:rPr>
        <w:t xml:space="preserve"> </w:t>
      </w:r>
      <w:r w:rsidRPr="00F124B4">
        <w:rPr>
          <w:rFonts w:ascii="Times New Roman" w:hAnsi="Times New Roman" w:cs="Times New Roman"/>
          <w:sz w:val="28"/>
          <w:szCs w:val="28"/>
        </w:rPr>
        <w:t>[</w:t>
      </w:r>
      <w:r w:rsidR="008A6D1B" w:rsidRPr="00F124B4">
        <w:rPr>
          <w:rFonts w:ascii="Times New Roman" w:hAnsi="Times New Roman" w:cs="Times New Roman"/>
          <w:sz w:val="28"/>
          <w:szCs w:val="28"/>
        </w:rPr>
        <w:t>1</w:t>
      </w:r>
      <w:r w:rsidR="004736B2" w:rsidRPr="00F124B4">
        <w:rPr>
          <w:rFonts w:ascii="Times New Roman" w:hAnsi="Times New Roman" w:cs="Times New Roman"/>
          <w:sz w:val="28"/>
          <w:szCs w:val="28"/>
        </w:rPr>
        <w:t>30</w:t>
      </w:r>
      <w:r w:rsidRPr="00F124B4">
        <w:rPr>
          <w:rFonts w:ascii="Times New Roman" w:hAnsi="Times New Roman" w:cs="Times New Roman"/>
          <w:sz w:val="28"/>
          <w:szCs w:val="28"/>
        </w:rPr>
        <w:t>].</w:t>
      </w:r>
    </w:p>
    <w:p w14:paraId="49BEB7DB" w14:textId="43EEB17A" w:rsidR="009D5F83" w:rsidRDefault="009D5F83" w:rsidP="009D5F83">
      <w:pPr>
        <w:spacing w:after="0" w:line="240" w:lineRule="auto"/>
        <w:ind w:firstLine="709"/>
        <w:jc w:val="both"/>
        <w:rPr>
          <w:rFonts w:ascii="Times New Roman" w:hAnsi="Times New Roman" w:cs="Times New Roman"/>
          <w:sz w:val="28"/>
          <w:szCs w:val="28"/>
        </w:rPr>
      </w:pPr>
      <w:r w:rsidRPr="00F124B4">
        <w:rPr>
          <w:rFonts w:ascii="Times New Roman" w:hAnsi="Times New Roman" w:cs="Times New Roman"/>
          <w:sz w:val="28"/>
          <w:szCs w:val="28"/>
        </w:rPr>
        <w:t>Из таблицы</w:t>
      </w:r>
      <w:r w:rsidR="009F1547" w:rsidRPr="00F124B4">
        <w:rPr>
          <w:rFonts w:ascii="Times New Roman" w:hAnsi="Times New Roman" w:cs="Times New Roman"/>
          <w:sz w:val="28"/>
          <w:szCs w:val="28"/>
        </w:rPr>
        <w:t xml:space="preserve"> 2</w:t>
      </w:r>
      <w:r w:rsidRPr="00F124B4">
        <w:rPr>
          <w:rFonts w:ascii="Times New Roman" w:hAnsi="Times New Roman" w:cs="Times New Roman"/>
          <w:sz w:val="28"/>
          <w:szCs w:val="28"/>
        </w:rPr>
        <w:t xml:space="preserve"> следует, что даже при обогащении легкообогатимых</w:t>
      </w:r>
      <w:r w:rsidRPr="00DE21C2">
        <w:rPr>
          <w:rFonts w:ascii="Times New Roman" w:hAnsi="Times New Roman" w:cs="Times New Roman"/>
          <w:sz w:val="28"/>
          <w:szCs w:val="28"/>
        </w:rPr>
        <w:t xml:space="preserve"> руд степень извлечения марганца в концентрат не превышает 87%, что говорит о наличии этого металла в хвостах обогащения.</w:t>
      </w:r>
    </w:p>
    <w:p w14:paraId="5BB4B38D" w14:textId="77777777" w:rsidR="009D5F83" w:rsidRDefault="009D5F83" w:rsidP="009F1547">
      <w:pPr>
        <w:spacing w:after="0" w:line="240" w:lineRule="auto"/>
        <w:jc w:val="both"/>
        <w:rPr>
          <w:rFonts w:ascii="Times New Roman" w:hAnsi="Times New Roman" w:cs="Times New Roman"/>
          <w:sz w:val="28"/>
          <w:szCs w:val="28"/>
        </w:rPr>
      </w:pPr>
    </w:p>
    <w:p w14:paraId="5CE04417" w14:textId="79A3E6C8" w:rsidR="00C37BC5" w:rsidRDefault="00C37BC5" w:rsidP="00C37BC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Таблица 2 - Характеристика марганцевых руд по степени </w:t>
      </w:r>
      <w:proofErr w:type="spellStart"/>
      <w:r>
        <w:rPr>
          <w:rFonts w:ascii="Times New Roman" w:hAnsi="Times New Roman" w:cs="Times New Roman"/>
          <w:sz w:val="28"/>
          <w:szCs w:val="28"/>
        </w:rPr>
        <w:t>обогатимости</w:t>
      </w:r>
      <w:proofErr w:type="spellEnd"/>
    </w:p>
    <w:p w14:paraId="22A10AE9" w14:textId="77777777" w:rsidR="00C37BC5" w:rsidRDefault="00C37BC5" w:rsidP="00C37BC5">
      <w:pPr>
        <w:spacing w:after="0" w:line="240" w:lineRule="auto"/>
        <w:ind w:firstLine="709"/>
        <w:jc w:val="both"/>
        <w:rPr>
          <w:rFonts w:ascii="Times New Roman" w:hAnsi="Times New Roman" w:cs="Times New Roman"/>
          <w:sz w:val="28"/>
          <w:szCs w:val="28"/>
        </w:rPr>
      </w:pPr>
    </w:p>
    <w:tbl>
      <w:tblPr>
        <w:tblStyle w:val="ac"/>
        <w:tblW w:w="0" w:type="auto"/>
        <w:tblLook w:val="04A0" w:firstRow="1" w:lastRow="0" w:firstColumn="1" w:lastColumn="0" w:noHBand="0" w:noVBand="1"/>
      </w:tblPr>
      <w:tblGrid>
        <w:gridCol w:w="2263"/>
        <w:gridCol w:w="2409"/>
        <w:gridCol w:w="2694"/>
        <w:gridCol w:w="2268"/>
      </w:tblGrid>
      <w:tr w:rsidR="00F341AF" w:rsidRPr="009B6DF1" w14:paraId="60FFD4C2" w14:textId="77777777" w:rsidTr="00F341AF">
        <w:tc>
          <w:tcPr>
            <w:tcW w:w="2263" w:type="dxa"/>
          </w:tcPr>
          <w:p w14:paraId="0AFF65CF" w14:textId="77777777" w:rsidR="00F341AF" w:rsidRPr="004005A2" w:rsidRDefault="00F341AF" w:rsidP="001653C7">
            <w:pPr>
              <w:jc w:val="center"/>
              <w:rPr>
                <w:rFonts w:ascii="Times New Roman" w:hAnsi="Times New Roman" w:cs="Times New Roman"/>
              </w:rPr>
            </w:pPr>
            <w:r w:rsidRPr="004005A2">
              <w:rPr>
                <w:rFonts w:ascii="Times New Roman" w:hAnsi="Times New Roman" w:cs="Times New Roman"/>
              </w:rPr>
              <w:t>Технологические (промышленные) типы руд</w:t>
            </w:r>
          </w:p>
        </w:tc>
        <w:tc>
          <w:tcPr>
            <w:tcW w:w="2409" w:type="dxa"/>
          </w:tcPr>
          <w:p w14:paraId="02F17F09" w14:textId="77777777" w:rsidR="00F341AF" w:rsidRPr="004005A2" w:rsidRDefault="00F341AF" w:rsidP="001653C7">
            <w:pPr>
              <w:jc w:val="center"/>
              <w:rPr>
                <w:rFonts w:ascii="Times New Roman" w:hAnsi="Times New Roman" w:cs="Times New Roman"/>
              </w:rPr>
            </w:pPr>
            <w:r>
              <w:rPr>
                <w:rFonts w:ascii="Times New Roman" w:hAnsi="Times New Roman" w:cs="Times New Roman"/>
              </w:rPr>
              <w:t>Текстурно-структурная характеристика руд</w:t>
            </w:r>
          </w:p>
        </w:tc>
        <w:tc>
          <w:tcPr>
            <w:tcW w:w="2694" w:type="dxa"/>
          </w:tcPr>
          <w:p w14:paraId="05A31EAA" w14:textId="77777777" w:rsidR="00F341AF" w:rsidRPr="00763386" w:rsidRDefault="00F341AF" w:rsidP="001653C7">
            <w:pPr>
              <w:jc w:val="center"/>
              <w:rPr>
                <w:rFonts w:ascii="Times New Roman" w:hAnsi="Times New Roman" w:cs="Times New Roman"/>
              </w:rPr>
            </w:pPr>
            <w:r>
              <w:rPr>
                <w:rFonts w:ascii="Times New Roman" w:hAnsi="Times New Roman" w:cs="Times New Roman"/>
              </w:rPr>
              <w:t xml:space="preserve">Требования к </w:t>
            </w:r>
            <w:proofErr w:type="spellStart"/>
            <w:r>
              <w:rPr>
                <w:rFonts w:ascii="Times New Roman" w:hAnsi="Times New Roman" w:cs="Times New Roman"/>
              </w:rPr>
              <w:t>рудоподготовке</w:t>
            </w:r>
            <w:proofErr w:type="spellEnd"/>
            <w:r>
              <w:rPr>
                <w:rFonts w:ascii="Times New Roman" w:hAnsi="Times New Roman" w:cs="Times New Roman"/>
              </w:rPr>
              <w:t xml:space="preserve">, методы обогащения </w:t>
            </w:r>
          </w:p>
        </w:tc>
        <w:tc>
          <w:tcPr>
            <w:tcW w:w="2268" w:type="dxa"/>
          </w:tcPr>
          <w:p w14:paraId="5DDC218C" w14:textId="77777777" w:rsidR="00F341AF" w:rsidRPr="009B6DF1" w:rsidRDefault="00F341AF" w:rsidP="001653C7">
            <w:pPr>
              <w:jc w:val="center"/>
              <w:rPr>
                <w:rFonts w:ascii="Times New Roman" w:hAnsi="Times New Roman" w:cs="Times New Roman"/>
              </w:rPr>
            </w:pPr>
            <w:r>
              <w:rPr>
                <w:rFonts w:ascii="Times New Roman" w:hAnsi="Times New Roman" w:cs="Times New Roman"/>
              </w:rPr>
              <w:t>Извлечение марганца в концентрат, %</w:t>
            </w:r>
          </w:p>
        </w:tc>
      </w:tr>
      <w:tr w:rsidR="00F341AF" w:rsidRPr="009B6DF1" w14:paraId="4FB509A0" w14:textId="77777777" w:rsidTr="00F341AF">
        <w:tc>
          <w:tcPr>
            <w:tcW w:w="2263" w:type="dxa"/>
          </w:tcPr>
          <w:p w14:paraId="51921062" w14:textId="77777777" w:rsidR="00F341AF" w:rsidRPr="009B6DF1" w:rsidRDefault="00F341AF" w:rsidP="001653C7">
            <w:pPr>
              <w:jc w:val="center"/>
              <w:rPr>
                <w:rFonts w:ascii="Times New Roman" w:hAnsi="Times New Roman" w:cs="Times New Roman"/>
              </w:rPr>
            </w:pPr>
            <w:r>
              <w:rPr>
                <w:rFonts w:ascii="Times New Roman" w:hAnsi="Times New Roman" w:cs="Times New Roman"/>
              </w:rPr>
              <w:t>Богатые, не требующие обогащения</w:t>
            </w:r>
          </w:p>
        </w:tc>
        <w:tc>
          <w:tcPr>
            <w:tcW w:w="2409" w:type="dxa"/>
          </w:tcPr>
          <w:p w14:paraId="6B8B6DBE" w14:textId="77777777" w:rsidR="00F341AF" w:rsidRPr="009B6DF1" w:rsidRDefault="00F341AF" w:rsidP="001653C7">
            <w:pPr>
              <w:jc w:val="center"/>
              <w:rPr>
                <w:rFonts w:ascii="Times New Roman" w:hAnsi="Times New Roman" w:cs="Times New Roman"/>
              </w:rPr>
            </w:pPr>
            <w:r>
              <w:rPr>
                <w:rFonts w:ascii="Times New Roman" w:hAnsi="Times New Roman" w:cs="Times New Roman"/>
              </w:rPr>
              <w:t>Массивные</w:t>
            </w:r>
          </w:p>
        </w:tc>
        <w:tc>
          <w:tcPr>
            <w:tcW w:w="2694" w:type="dxa"/>
          </w:tcPr>
          <w:p w14:paraId="5EFE12AC" w14:textId="77777777" w:rsidR="00F341AF" w:rsidRPr="009B6DF1" w:rsidRDefault="00F341AF" w:rsidP="001653C7">
            <w:pPr>
              <w:jc w:val="center"/>
              <w:rPr>
                <w:rFonts w:ascii="Times New Roman" w:hAnsi="Times New Roman" w:cs="Times New Roman"/>
              </w:rPr>
            </w:pPr>
            <w:r>
              <w:rPr>
                <w:rFonts w:ascii="Times New Roman" w:hAnsi="Times New Roman" w:cs="Times New Roman"/>
              </w:rPr>
              <w:t>-</w:t>
            </w:r>
          </w:p>
        </w:tc>
        <w:tc>
          <w:tcPr>
            <w:tcW w:w="2268" w:type="dxa"/>
          </w:tcPr>
          <w:p w14:paraId="541F4C0A" w14:textId="77777777" w:rsidR="00F341AF" w:rsidRPr="009B6DF1" w:rsidRDefault="00F341AF" w:rsidP="001653C7">
            <w:pPr>
              <w:jc w:val="center"/>
              <w:rPr>
                <w:rFonts w:ascii="Times New Roman" w:hAnsi="Times New Roman" w:cs="Times New Roman"/>
              </w:rPr>
            </w:pPr>
            <w:r>
              <w:rPr>
                <w:rFonts w:ascii="Times New Roman" w:hAnsi="Times New Roman" w:cs="Times New Roman"/>
              </w:rPr>
              <w:t>-</w:t>
            </w:r>
          </w:p>
        </w:tc>
      </w:tr>
      <w:tr w:rsidR="00F341AF" w:rsidRPr="009B6DF1" w14:paraId="4B34DB04" w14:textId="77777777" w:rsidTr="00F341AF">
        <w:tc>
          <w:tcPr>
            <w:tcW w:w="2263" w:type="dxa"/>
          </w:tcPr>
          <w:p w14:paraId="6F3F31D6" w14:textId="77777777" w:rsidR="00F341AF" w:rsidRPr="009B6DF1" w:rsidRDefault="00F341AF" w:rsidP="001653C7">
            <w:pPr>
              <w:jc w:val="center"/>
              <w:rPr>
                <w:rFonts w:ascii="Times New Roman" w:hAnsi="Times New Roman" w:cs="Times New Roman"/>
              </w:rPr>
            </w:pPr>
            <w:r>
              <w:rPr>
                <w:rFonts w:ascii="Times New Roman" w:hAnsi="Times New Roman" w:cs="Times New Roman"/>
              </w:rPr>
              <w:t>Легкообогатимые</w:t>
            </w:r>
          </w:p>
        </w:tc>
        <w:tc>
          <w:tcPr>
            <w:tcW w:w="2409" w:type="dxa"/>
          </w:tcPr>
          <w:p w14:paraId="6667E277" w14:textId="77777777" w:rsidR="00F341AF" w:rsidRPr="009B6DF1" w:rsidRDefault="00F341AF" w:rsidP="001653C7">
            <w:pPr>
              <w:jc w:val="center"/>
              <w:rPr>
                <w:rFonts w:ascii="Times New Roman" w:hAnsi="Times New Roman" w:cs="Times New Roman"/>
              </w:rPr>
            </w:pPr>
            <w:r>
              <w:rPr>
                <w:rFonts w:ascii="Times New Roman" w:hAnsi="Times New Roman" w:cs="Times New Roman"/>
              </w:rPr>
              <w:t xml:space="preserve">Кусковые, </w:t>
            </w:r>
            <w:proofErr w:type="spellStart"/>
            <w:r>
              <w:rPr>
                <w:rFonts w:ascii="Times New Roman" w:hAnsi="Times New Roman" w:cs="Times New Roman"/>
              </w:rPr>
              <w:t>конкреционно</w:t>
            </w:r>
            <w:proofErr w:type="spellEnd"/>
            <w:r>
              <w:rPr>
                <w:rFonts w:ascii="Times New Roman" w:hAnsi="Times New Roman" w:cs="Times New Roman"/>
              </w:rPr>
              <w:t>- кусковые и землисто- кусковые</w:t>
            </w:r>
          </w:p>
        </w:tc>
        <w:tc>
          <w:tcPr>
            <w:tcW w:w="2694" w:type="dxa"/>
          </w:tcPr>
          <w:p w14:paraId="3A67D5A8" w14:textId="77777777" w:rsidR="00F341AF" w:rsidRDefault="00F341AF" w:rsidP="001653C7">
            <w:pPr>
              <w:jc w:val="center"/>
              <w:rPr>
                <w:rFonts w:ascii="Times New Roman" w:hAnsi="Times New Roman" w:cs="Times New Roman"/>
              </w:rPr>
            </w:pPr>
            <w:proofErr w:type="spellStart"/>
            <w:r>
              <w:rPr>
                <w:rFonts w:ascii="Times New Roman" w:hAnsi="Times New Roman" w:cs="Times New Roman"/>
              </w:rPr>
              <w:t>Грохочение</w:t>
            </w:r>
            <w:proofErr w:type="spellEnd"/>
            <w:r>
              <w:rPr>
                <w:rFonts w:ascii="Times New Roman" w:hAnsi="Times New Roman" w:cs="Times New Roman"/>
              </w:rPr>
              <w:t xml:space="preserve">, промывка, отсадка или </w:t>
            </w:r>
            <w:proofErr w:type="spellStart"/>
            <w:r>
              <w:rPr>
                <w:rFonts w:ascii="Times New Roman" w:hAnsi="Times New Roman" w:cs="Times New Roman"/>
              </w:rPr>
              <w:t>радиометри</w:t>
            </w:r>
            <w:proofErr w:type="spellEnd"/>
            <w:r>
              <w:rPr>
                <w:rFonts w:ascii="Times New Roman" w:hAnsi="Times New Roman" w:cs="Times New Roman"/>
              </w:rPr>
              <w:t>-</w:t>
            </w:r>
          </w:p>
          <w:p w14:paraId="3C7C737C" w14:textId="77777777" w:rsidR="00F341AF" w:rsidRPr="009B6DF1" w:rsidRDefault="00F341AF" w:rsidP="001653C7">
            <w:pPr>
              <w:jc w:val="center"/>
              <w:rPr>
                <w:rFonts w:ascii="Times New Roman" w:hAnsi="Times New Roman" w:cs="Times New Roman"/>
              </w:rPr>
            </w:pPr>
            <w:r>
              <w:rPr>
                <w:rFonts w:ascii="Times New Roman" w:hAnsi="Times New Roman" w:cs="Times New Roman"/>
              </w:rPr>
              <w:t>ческа сепарация</w:t>
            </w:r>
          </w:p>
        </w:tc>
        <w:tc>
          <w:tcPr>
            <w:tcW w:w="2268" w:type="dxa"/>
          </w:tcPr>
          <w:p w14:paraId="0D6733A4" w14:textId="77777777" w:rsidR="00F341AF" w:rsidRPr="009B6DF1" w:rsidRDefault="00F341AF" w:rsidP="001653C7">
            <w:pPr>
              <w:jc w:val="center"/>
              <w:rPr>
                <w:rFonts w:ascii="Times New Roman" w:hAnsi="Times New Roman" w:cs="Times New Roman"/>
              </w:rPr>
            </w:pPr>
            <w:r>
              <w:rPr>
                <w:rFonts w:ascii="Times New Roman" w:hAnsi="Times New Roman" w:cs="Times New Roman"/>
              </w:rPr>
              <w:t>80-87</w:t>
            </w:r>
          </w:p>
        </w:tc>
      </w:tr>
      <w:tr w:rsidR="00F341AF" w:rsidRPr="009B6DF1" w14:paraId="4D3036C8" w14:textId="77777777" w:rsidTr="00F341AF">
        <w:tc>
          <w:tcPr>
            <w:tcW w:w="2263" w:type="dxa"/>
          </w:tcPr>
          <w:p w14:paraId="45C30A62" w14:textId="77777777" w:rsidR="00F341AF" w:rsidRPr="009B6DF1" w:rsidRDefault="00F341AF" w:rsidP="001653C7">
            <w:pPr>
              <w:jc w:val="center"/>
              <w:rPr>
                <w:rFonts w:ascii="Times New Roman" w:hAnsi="Times New Roman" w:cs="Times New Roman"/>
              </w:rPr>
            </w:pPr>
            <w:proofErr w:type="spellStart"/>
            <w:r>
              <w:rPr>
                <w:rFonts w:ascii="Times New Roman" w:hAnsi="Times New Roman" w:cs="Times New Roman"/>
              </w:rPr>
              <w:t>Среднеобогатимые</w:t>
            </w:r>
            <w:proofErr w:type="spellEnd"/>
          </w:p>
        </w:tc>
        <w:tc>
          <w:tcPr>
            <w:tcW w:w="2409" w:type="dxa"/>
          </w:tcPr>
          <w:p w14:paraId="66723AF3" w14:textId="77777777" w:rsidR="00F341AF" w:rsidRPr="009B6DF1" w:rsidRDefault="00F341AF" w:rsidP="001653C7">
            <w:pPr>
              <w:jc w:val="center"/>
              <w:rPr>
                <w:rFonts w:ascii="Times New Roman" w:hAnsi="Times New Roman" w:cs="Times New Roman"/>
              </w:rPr>
            </w:pPr>
            <w:r>
              <w:rPr>
                <w:rFonts w:ascii="Times New Roman" w:hAnsi="Times New Roman" w:cs="Times New Roman"/>
              </w:rPr>
              <w:t>Плотные, вкрапленные, тонкослоистые</w:t>
            </w:r>
          </w:p>
        </w:tc>
        <w:tc>
          <w:tcPr>
            <w:tcW w:w="2694" w:type="dxa"/>
          </w:tcPr>
          <w:p w14:paraId="474C64F4" w14:textId="77777777" w:rsidR="00F341AF" w:rsidRPr="009B6DF1" w:rsidRDefault="00F341AF" w:rsidP="001653C7">
            <w:pPr>
              <w:jc w:val="center"/>
              <w:rPr>
                <w:rFonts w:ascii="Times New Roman" w:hAnsi="Times New Roman" w:cs="Times New Roman"/>
              </w:rPr>
            </w:pPr>
            <w:r>
              <w:rPr>
                <w:rFonts w:ascii="Times New Roman" w:hAnsi="Times New Roman" w:cs="Times New Roman"/>
              </w:rPr>
              <w:t>Дробление, гравитационно- магнитные методы</w:t>
            </w:r>
          </w:p>
        </w:tc>
        <w:tc>
          <w:tcPr>
            <w:tcW w:w="2268" w:type="dxa"/>
          </w:tcPr>
          <w:p w14:paraId="58C9B4F6" w14:textId="77777777" w:rsidR="00F341AF" w:rsidRPr="009B6DF1" w:rsidRDefault="00F341AF" w:rsidP="001653C7">
            <w:pPr>
              <w:jc w:val="center"/>
              <w:rPr>
                <w:rFonts w:ascii="Times New Roman" w:hAnsi="Times New Roman" w:cs="Times New Roman"/>
              </w:rPr>
            </w:pPr>
            <w:r>
              <w:rPr>
                <w:rFonts w:ascii="Times New Roman" w:hAnsi="Times New Roman" w:cs="Times New Roman"/>
              </w:rPr>
              <w:t>70-75</w:t>
            </w:r>
          </w:p>
        </w:tc>
      </w:tr>
      <w:tr w:rsidR="00F341AF" w:rsidRPr="009B6DF1" w14:paraId="2CE63EA5" w14:textId="77777777" w:rsidTr="00F341AF">
        <w:tc>
          <w:tcPr>
            <w:tcW w:w="2263" w:type="dxa"/>
          </w:tcPr>
          <w:p w14:paraId="4DB26255" w14:textId="77777777" w:rsidR="00F341AF" w:rsidRPr="009B6DF1" w:rsidRDefault="00F341AF" w:rsidP="001653C7">
            <w:pPr>
              <w:jc w:val="center"/>
              <w:rPr>
                <w:rFonts w:ascii="Times New Roman" w:hAnsi="Times New Roman" w:cs="Times New Roman"/>
              </w:rPr>
            </w:pPr>
            <w:r>
              <w:rPr>
                <w:rFonts w:ascii="Times New Roman" w:hAnsi="Times New Roman" w:cs="Times New Roman"/>
              </w:rPr>
              <w:t>Труднообогатимые</w:t>
            </w:r>
          </w:p>
        </w:tc>
        <w:tc>
          <w:tcPr>
            <w:tcW w:w="2409" w:type="dxa"/>
          </w:tcPr>
          <w:p w14:paraId="4F734240" w14:textId="77777777" w:rsidR="00F341AF" w:rsidRPr="009B6DF1" w:rsidRDefault="00F341AF" w:rsidP="001653C7">
            <w:pPr>
              <w:jc w:val="center"/>
              <w:rPr>
                <w:rFonts w:ascii="Times New Roman" w:hAnsi="Times New Roman" w:cs="Times New Roman"/>
              </w:rPr>
            </w:pPr>
            <w:r>
              <w:rPr>
                <w:rFonts w:ascii="Times New Roman" w:hAnsi="Times New Roman" w:cs="Times New Roman"/>
              </w:rPr>
              <w:t xml:space="preserve">Конкреционные и </w:t>
            </w:r>
            <w:proofErr w:type="spellStart"/>
            <w:r>
              <w:rPr>
                <w:rFonts w:ascii="Times New Roman" w:hAnsi="Times New Roman" w:cs="Times New Roman"/>
              </w:rPr>
              <w:t>конкрецинно</w:t>
            </w:r>
            <w:proofErr w:type="spellEnd"/>
            <w:r>
              <w:rPr>
                <w:rFonts w:ascii="Times New Roman" w:hAnsi="Times New Roman" w:cs="Times New Roman"/>
              </w:rPr>
              <w:t xml:space="preserve">- кусковые, </w:t>
            </w:r>
            <w:proofErr w:type="spellStart"/>
            <w:r>
              <w:rPr>
                <w:rFonts w:ascii="Times New Roman" w:hAnsi="Times New Roman" w:cs="Times New Roman"/>
              </w:rPr>
              <w:t>тонковкрапленные</w:t>
            </w:r>
            <w:proofErr w:type="spellEnd"/>
          </w:p>
        </w:tc>
        <w:tc>
          <w:tcPr>
            <w:tcW w:w="2694" w:type="dxa"/>
          </w:tcPr>
          <w:p w14:paraId="13C17642" w14:textId="77777777" w:rsidR="00F341AF" w:rsidRPr="009B6DF1" w:rsidRDefault="00F341AF" w:rsidP="001653C7">
            <w:pPr>
              <w:jc w:val="center"/>
              <w:rPr>
                <w:rFonts w:ascii="Times New Roman" w:hAnsi="Times New Roman" w:cs="Times New Roman"/>
              </w:rPr>
            </w:pPr>
            <w:r>
              <w:rPr>
                <w:rFonts w:ascii="Times New Roman" w:hAnsi="Times New Roman" w:cs="Times New Roman"/>
              </w:rPr>
              <w:t>Дробление, измельчение, гравитационно- магнитные</w:t>
            </w:r>
          </w:p>
        </w:tc>
        <w:tc>
          <w:tcPr>
            <w:tcW w:w="2268" w:type="dxa"/>
          </w:tcPr>
          <w:p w14:paraId="7FE26FC1" w14:textId="77777777" w:rsidR="00F341AF" w:rsidRPr="009B6DF1" w:rsidRDefault="00F341AF" w:rsidP="001653C7">
            <w:pPr>
              <w:jc w:val="center"/>
              <w:rPr>
                <w:rFonts w:ascii="Times New Roman" w:hAnsi="Times New Roman" w:cs="Times New Roman"/>
              </w:rPr>
            </w:pPr>
            <w:r>
              <w:rPr>
                <w:rFonts w:ascii="Times New Roman" w:hAnsi="Times New Roman" w:cs="Times New Roman"/>
              </w:rPr>
              <w:t>50-69</w:t>
            </w:r>
          </w:p>
        </w:tc>
      </w:tr>
    </w:tbl>
    <w:p w14:paraId="6DA93AEA" w14:textId="430AEADF" w:rsidR="00C37BC5" w:rsidRPr="00964B8A" w:rsidRDefault="00C37BC5" w:rsidP="00C37BC5">
      <w:pPr>
        <w:spacing w:after="0" w:line="240" w:lineRule="auto"/>
        <w:ind w:firstLine="709"/>
        <w:jc w:val="both"/>
        <w:rPr>
          <w:rFonts w:ascii="Times New Roman" w:hAnsi="Times New Roman" w:cs="Times New Roman"/>
          <w:b/>
          <w:bCs/>
          <w:sz w:val="28"/>
          <w:szCs w:val="28"/>
        </w:rPr>
      </w:pPr>
      <w:r w:rsidRPr="00964B8A">
        <w:rPr>
          <w:rFonts w:ascii="Times New Roman" w:hAnsi="Times New Roman" w:cs="Times New Roman"/>
          <w:b/>
          <w:bCs/>
          <w:sz w:val="28"/>
          <w:szCs w:val="28"/>
        </w:rPr>
        <w:lastRenderedPageBreak/>
        <w:t>Выводы по первому разделу</w:t>
      </w:r>
    </w:p>
    <w:p w14:paraId="1FDE1C96" w14:textId="77777777" w:rsidR="00964B8A" w:rsidRDefault="00964B8A" w:rsidP="00964B8A">
      <w:pPr>
        <w:spacing w:after="0" w:line="240" w:lineRule="auto"/>
        <w:ind w:firstLine="709"/>
        <w:jc w:val="both"/>
        <w:rPr>
          <w:rFonts w:ascii="Times New Roman" w:eastAsia="Times New Roman" w:hAnsi="Times New Roman" w:cs="Times New Roman"/>
          <w:sz w:val="28"/>
          <w:szCs w:val="28"/>
        </w:rPr>
      </w:pPr>
      <w:r w:rsidRPr="009B3AF3">
        <w:rPr>
          <w:rFonts w:ascii="Times New Roman" w:eastAsia="Times New Roman" w:hAnsi="Times New Roman" w:cs="Times New Roman"/>
          <w:sz w:val="28"/>
          <w:szCs w:val="28"/>
        </w:rPr>
        <w:t xml:space="preserve">Проблема утилизации огромной массы отходов </w:t>
      </w:r>
      <w:proofErr w:type="gramStart"/>
      <w:r w:rsidRPr="009B3AF3">
        <w:rPr>
          <w:rFonts w:ascii="Times New Roman" w:eastAsia="Times New Roman" w:hAnsi="Times New Roman" w:cs="Times New Roman"/>
          <w:sz w:val="28"/>
          <w:szCs w:val="28"/>
        </w:rPr>
        <w:t>горно-добывающих</w:t>
      </w:r>
      <w:proofErr w:type="gramEnd"/>
      <w:r w:rsidRPr="009B3AF3">
        <w:rPr>
          <w:rFonts w:ascii="Times New Roman" w:eastAsia="Times New Roman" w:hAnsi="Times New Roman" w:cs="Times New Roman"/>
          <w:sz w:val="28"/>
          <w:szCs w:val="28"/>
        </w:rPr>
        <w:t xml:space="preserve"> и обогатительных предприятий,</w:t>
      </w:r>
      <w:r>
        <w:rPr>
          <w:rFonts w:ascii="Times New Roman" w:eastAsia="Times New Roman" w:hAnsi="Times New Roman" w:cs="Times New Roman"/>
          <w:sz w:val="28"/>
          <w:szCs w:val="28"/>
        </w:rPr>
        <w:t xml:space="preserve"> играющих определяющую роль в экономике РК, является актуальной </w:t>
      </w:r>
      <w:r w:rsidRPr="009B3AF3">
        <w:rPr>
          <w:rFonts w:ascii="Times New Roman" w:eastAsia="Times New Roman" w:hAnsi="Times New Roman" w:cs="Times New Roman"/>
          <w:sz w:val="28"/>
          <w:szCs w:val="28"/>
        </w:rPr>
        <w:t xml:space="preserve">как с технологической (расширение сырьевой базы товарной продукции), так и с </w:t>
      </w:r>
      <w:r w:rsidRPr="00A634A1">
        <w:rPr>
          <w:rFonts w:ascii="Times New Roman" w:eastAsia="Times New Roman" w:hAnsi="Times New Roman" w:cs="Times New Roman"/>
          <w:sz w:val="28"/>
          <w:szCs w:val="28"/>
        </w:rPr>
        <w:t>экологической точек зрения. Как следует из анализа научно-технической литературы и обзоров интернета, лишь некоторая часть этих отходов перерабатывается в основном на строительные</w:t>
      </w:r>
      <w:r>
        <w:rPr>
          <w:rFonts w:ascii="Times New Roman" w:eastAsia="Times New Roman" w:hAnsi="Times New Roman" w:cs="Times New Roman"/>
          <w:sz w:val="28"/>
          <w:szCs w:val="28"/>
        </w:rPr>
        <w:t xml:space="preserve"> материалы, </w:t>
      </w:r>
      <w:r w:rsidRPr="009B3AF3">
        <w:rPr>
          <w:rFonts w:ascii="Times New Roman" w:eastAsia="Times New Roman" w:hAnsi="Times New Roman" w:cs="Times New Roman"/>
          <w:sz w:val="28"/>
          <w:szCs w:val="28"/>
        </w:rPr>
        <w:t xml:space="preserve">тогда как основная масса складируется, оказывая негативное влияние на окружающую среду. </w:t>
      </w:r>
    </w:p>
    <w:p w14:paraId="26FB7505" w14:textId="67709CF1" w:rsidR="00964B8A" w:rsidRDefault="00964B8A" w:rsidP="00964B8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Казахстане сосредоточены огромные запасы марганцевых руд, добыча которых ведется открытым способом с устройством карьеров, а получение марганцевых концентратов проводится с использованием гравитационных методов обогащения. При этом как в отвалах вскрыши, так и в хвостах обогащения остается значительное количество соединений марганца. В настоящее время эти отвалы лишь депонируются, занимая значительные площади</w:t>
      </w:r>
      <w:r w:rsidR="005A37A1">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и не утилизируются.</w:t>
      </w:r>
    </w:p>
    <w:p w14:paraId="17C50215" w14:textId="31ABB4A3" w:rsidR="00964B8A" w:rsidRDefault="00964B8A" w:rsidP="00964B8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аналитическом обзоре большое внимание уделено разработкам таких антикоррозионных материалов как ингибиторы коррозии и </w:t>
      </w:r>
      <w:proofErr w:type="spellStart"/>
      <w:r>
        <w:rPr>
          <w:rFonts w:ascii="Times New Roman" w:eastAsia="Times New Roman" w:hAnsi="Times New Roman" w:cs="Times New Roman"/>
          <w:sz w:val="28"/>
          <w:szCs w:val="28"/>
        </w:rPr>
        <w:t>фосфатирующие</w:t>
      </w:r>
      <w:proofErr w:type="spellEnd"/>
      <w:r>
        <w:rPr>
          <w:rFonts w:ascii="Times New Roman" w:eastAsia="Times New Roman" w:hAnsi="Times New Roman" w:cs="Times New Roman"/>
          <w:sz w:val="28"/>
          <w:szCs w:val="28"/>
        </w:rPr>
        <w:t xml:space="preserve"> растворы, однако большинство современных составов отличаются высокой стоимостью, дефицитностью компонентов, получаются на основе индивидуальных химических соединений и содержат различные органические вещества</w:t>
      </w:r>
      <w:r w:rsidR="009D5F83">
        <w:rPr>
          <w:rFonts w:ascii="Times New Roman" w:eastAsia="Times New Roman" w:hAnsi="Times New Roman" w:cs="Times New Roman"/>
          <w:sz w:val="28"/>
          <w:szCs w:val="28"/>
        </w:rPr>
        <w:t>.</w:t>
      </w:r>
    </w:p>
    <w:p w14:paraId="14E13C97" w14:textId="429E67CE" w:rsidR="00964B8A" w:rsidRDefault="00964B8A" w:rsidP="00C37BC5">
      <w:pPr>
        <w:spacing w:after="0" w:line="240" w:lineRule="auto"/>
        <w:ind w:firstLine="709"/>
        <w:jc w:val="both"/>
        <w:rPr>
          <w:rFonts w:ascii="Times New Roman" w:eastAsia="Times New Roman" w:hAnsi="Times New Roman" w:cs="Times New Roman"/>
          <w:sz w:val="28"/>
          <w:szCs w:val="28"/>
        </w:rPr>
      </w:pPr>
      <w:r w:rsidRPr="00E84E8F">
        <w:rPr>
          <w:rFonts w:ascii="Times New Roman" w:eastAsia="Times New Roman" w:hAnsi="Times New Roman" w:cs="Times New Roman"/>
          <w:sz w:val="28"/>
          <w:szCs w:val="28"/>
        </w:rPr>
        <w:t>П</w:t>
      </w:r>
      <w:r>
        <w:rPr>
          <w:rFonts w:ascii="Times New Roman" w:eastAsia="Times New Roman" w:hAnsi="Times New Roman" w:cs="Times New Roman"/>
          <w:sz w:val="28"/>
          <w:szCs w:val="28"/>
        </w:rPr>
        <w:t>ри этом, п</w:t>
      </w:r>
      <w:r w:rsidRPr="00E84E8F">
        <w:rPr>
          <w:rFonts w:ascii="Times New Roman" w:eastAsia="Times New Roman" w:hAnsi="Times New Roman" w:cs="Times New Roman"/>
          <w:sz w:val="28"/>
          <w:szCs w:val="28"/>
        </w:rPr>
        <w:t>ерспективным и экономически обоснованным является поиск и исследование свойств</w:t>
      </w:r>
      <w:r>
        <w:rPr>
          <w:rFonts w:ascii="Times New Roman" w:eastAsia="Times New Roman" w:hAnsi="Times New Roman" w:cs="Times New Roman"/>
          <w:sz w:val="28"/>
          <w:szCs w:val="28"/>
        </w:rPr>
        <w:t xml:space="preserve"> таких антикоррозионных марганецсодержащих материалов</w:t>
      </w:r>
      <w:r w:rsidRPr="00E84E8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как ингибиторы коррозии металлов для водных сред и </w:t>
      </w:r>
      <w:proofErr w:type="spellStart"/>
      <w:r>
        <w:rPr>
          <w:rFonts w:ascii="Times New Roman" w:eastAsia="Times New Roman" w:hAnsi="Times New Roman" w:cs="Times New Roman"/>
          <w:sz w:val="28"/>
          <w:szCs w:val="28"/>
        </w:rPr>
        <w:t>фосфатирующие</w:t>
      </w:r>
      <w:proofErr w:type="spellEnd"/>
      <w:r>
        <w:rPr>
          <w:rFonts w:ascii="Times New Roman" w:eastAsia="Times New Roman" w:hAnsi="Times New Roman" w:cs="Times New Roman"/>
          <w:sz w:val="28"/>
          <w:szCs w:val="28"/>
        </w:rPr>
        <w:t xml:space="preserve"> растворы, производство которых может быть организовано на такой </w:t>
      </w:r>
      <w:r w:rsidRPr="00E84E8F">
        <w:rPr>
          <w:rFonts w:ascii="Times New Roman" w:eastAsia="Times New Roman" w:hAnsi="Times New Roman" w:cs="Times New Roman"/>
          <w:sz w:val="28"/>
          <w:szCs w:val="28"/>
        </w:rPr>
        <w:t>доступной</w:t>
      </w:r>
      <w:r>
        <w:rPr>
          <w:rFonts w:ascii="Times New Roman" w:eastAsia="Times New Roman" w:hAnsi="Times New Roman" w:cs="Times New Roman"/>
          <w:sz w:val="28"/>
          <w:szCs w:val="28"/>
        </w:rPr>
        <w:t>, дешевой</w:t>
      </w:r>
      <w:r w:rsidRPr="00E84E8F">
        <w:rPr>
          <w:rFonts w:ascii="Times New Roman" w:eastAsia="Times New Roman" w:hAnsi="Times New Roman" w:cs="Times New Roman"/>
          <w:sz w:val="28"/>
          <w:szCs w:val="28"/>
        </w:rPr>
        <w:t xml:space="preserve"> сырьевой базе</w:t>
      </w:r>
      <w:r>
        <w:rPr>
          <w:rFonts w:ascii="Times New Roman" w:eastAsia="Times New Roman" w:hAnsi="Times New Roman" w:cs="Times New Roman"/>
          <w:sz w:val="28"/>
          <w:szCs w:val="28"/>
        </w:rPr>
        <w:t>, как</w:t>
      </w:r>
      <w:r w:rsidRPr="00E84E8F">
        <w:rPr>
          <w:rFonts w:ascii="Times New Roman" w:eastAsia="Times New Roman" w:hAnsi="Times New Roman" w:cs="Times New Roman"/>
          <w:sz w:val="28"/>
          <w:szCs w:val="28"/>
        </w:rPr>
        <w:t xml:space="preserve"> отход</w:t>
      </w:r>
      <w:r>
        <w:rPr>
          <w:rFonts w:ascii="Times New Roman" w:eastAsia="Times New Roman" w:hAnsi="Times New Roman" w:cs="Times New Roman"/>
          <w:sz w:val="28"/>
          <w:szCs w:val="28"/>
        </w:rPr>
        <w:t>ы</w:t>
      </w:r>
      <w:r w:rsidRPr="00E84E8F">
        <w:rPr>
          <w:rFonts w:ascii="Times New Roman" w:eastAsia="Times New Roman" w:hAnsi="Times New Roman" w:cs="Times New Roman"/>
          <w:sz w:val="28"/>
          <w:szCs w:val="28"/>
        </w:rPr>
        <w:t xml:space="preserve"> обогащения </w:t>
      </w:r>
      <w:r>
        <w:rPr>
          <w:rFonts w:ascii="Times New Roman" w:eastAsia="Times New Roman" w:hAnsi="Times New Roman" w:cs="Times New Roman"/>
          <w:sz w:val="28"/>
          <w:szCs w:val="28"/>
        </w:rPr>
        <w:t>марганцевых руд РК.</w:t>
      </w:r>
    </w:p>
    <w:p w14:paraId="72BC1099" w14:textId="77777777" w:rsidR="009F1547" w:rsidRDefault="009F1547" w:rsidP="00C37BC5">
      <w:pPr>
        <w:spacing w:after="0" w:line="240" w:lineRule="auto"/>
        <w:ind w:firstLine="709"/>
        <w:jc w:val="both"/>
        <w:rPr>
          <w:rFonts w:ascii="Times New Roman" w:eastAsia="Times New Roman" w:hAnsi="Times New Roman" w:cs="Times New Roman"/>
          <w:sz w:val="28"/>
          <w:szCs w:val="28"/>
        </w:rPr>
      </w:pPr>
    </w:p>
    <w:p w14:paraId="1034059F" w14:textId="77777777" w:rsidR="009D5F83" w:rsidRDefault="009D5F83" w:rsidP="00C37BC5">
      <w:pPr>
        <w:spacing w:after="0" w:line="240" w:lineRule="auto"/>
        <w:ind w:firstLine="709"/>
        <w:jc w:val="both"/>
        <w:rPr>
          <w:rFonts w:ascii="Times New Roman" w:eastAsia="Times New Roman" w:hAnsi="Times New Roman" w:cs="Times New Roman"/>
          <w:sz w:val="28"/>
          <w:szCs w:val="28"/>
        </w:rPr>
      </w:pPr>
    </w:p>
    <w:p w14:paraId="02E39407" w14:textId="77777777" w:rsidR="00C41042" w:rsidRDefault="00C41042" w:rsidP="00C37BC5">
      <w:pPr>
        <w:spacing w:after="0" w:line="240" w:lineRule="auto"/>
        <w:ind w:firstLine="709"/>
        <w:jc w:val="both"/>
        <w:rPr>
          <w:rFonts w:ascii="Times New Roman" w:eastAsia="Times New Roman" w:hAnsi="Times New Roman" w:cs="Times New Roman"/>
          <w:sz w:val="28"/>
          <w:szCs w:val="28"/>
        </w:rPr>
      </w:pPr>
    </w:p>
    <w:p w14:paraId="2E31E8FC" w14:textId="77777777" w:rsidR="00C41042" w:rsidRDefault="00C41042" w:rsidP="00C37BC5">
      <w:pPr>
        <w:spacing w:after="0" w:line="240" w:lineRule="auto"/>
        <w:ind w:firstLine="709"/>
        <w:jc w:val="both"/>
        <w:rPr>
          <w:rFonts w:ascii="Times New Roman" w:eastAsia="Times New Roman" w:hAnsi="Times New Roman" w:cs="Times New Roman"/>
          <w:sz w:val="28"/>
          <w:szCs w:val="28"/>
        </w:rPr>
      </w:pPr>
    </w:p>
    <w:p w14:paraId="3252BA85" w14:textId="77777777" w:rsidR="00C41042" w:rsidRDefault="00C41042" w:rsidP="00C37BC5">
      <w:pPr>
        <w:spacing w:after="0" w:line="240" w:lineRule="auto"/>
        <w:ind w:firstLine="709"/>
        <w:jc w:val="both"/>
        <w:rPr>
          <w:rFonts w:ascii="Times New Roman" w:eastAsia="Times New Roman" w:hAnsi="Times New Roman" w:cs="Times New Roman"/>
          <w:sz w:val="28"/>
          <w:szCs w:val="28"/>
        </w:rPr>
      </w:pPr>
    </w:p>
    <w:p w14:paraId="30B4F969" w14:textId="77777777" w:rsidR="00C41042" w:rsidRDefault="00C41042" w:rsidP="00C37BC5">
      <w:pPr>
        <w:spacing w:after="0" w:line="240" w:lineRule="auto"/>
        <w:ind w:firstLine="709"/>
        <w:jc w:val="both"/>
        <w:rPr>
          <w:rFonts w:ascii="Times New Roman" w:eastAsia="Times New Roman" w:hAnsi="Times New Roman" w:cs="Times New Roman"/>
          <w:sz w:val="28"/>
          <w:szCs w:val="28"/>
        </w:rPr>
      </w:pPr>
    </w:p>
    <w:p w14:paraId="51CD8C2B" w14:textId="77777777" w:rsidR="00C41042" w:rsidRDefault="00C41042" w:rsidP="00C37BC5">
      <w:pPr>
        <w:spacing w:after="0" w:line="240" w:lineRule="auto"/>
        <w:ind w:firstLine="709"/>
        <w:jc w:val="both"/>
        <w:rPr>
          <w:rFonts w:ascii="Times New Roman" w:eastAsia="Times New Roman" w:hAnsi="Times New Roman" w:cs="Times New Roman"/>
          <w:sz w:val="28"/>
          <w:szCs w:val="28"/>
        </w:rPr>
      </w:pPr>
    </w:p>
    <w:p w14:paraId="3F4091AD" w14:textId="77777777" w:rsidR="00C41042" w:rsidRDefault="00C41042" w:rsidP="00C37BC5">
      <w:pPr>
        <w:spacing w:after="0" w:line="240" w:lineRule="auto"/>
        <w:ind w:firstLine="709"/>
        <w:jc w:val="both"/>
        <w:rPr>
          <w:rFonts w:ascii="Times New Roman" w:eastAsia="Times New Roman" w:hAnsi="Times New Roman" w:cs="Times New Roman"/>
          <w:sz w:val="28"/>
          <w:szCs w:val="28"/>
        </w:rPr>
      </w:pPr>
    </w:p>
    <w:p w14:paraId="3A85D975" w14:textId="77777777" w:rsidR="00C41042" w:rsidRDefault="00C41042" w:rsidP="00C37BC5">
      <w:pPr>
        <w:spacing w:after="0" w:line="240" w:lineRule="auto"/>
        <w:ind w:firstLine="709"/>
        <w:jc w:val="both"/>
        <w:rPr>
          <w:rFonts w:ascii="Times New Roman" w:eastAsia="Times New Roman" w:hAnsi="Times New Roman" w:cs="Times New Roman"/>
          <w:sz w:val="28"/>
          <w:szCs w:val="28"/>
        </w:rPr>
      </w:pPr>
    </w:p>
    <w:p w14:paraId="248E6A89" w14:textId="77777777" w:rsidR="00C41042" w:rsidRDefault="00C41042" w:rsidP="00C37BC5">
      <w:pPr>
        <w:spacing w:after="0" w:line="240" w:lineRule="auto"/>
        <w:ind w:firstLine="709"/>
        <w:jc w:val="both"/>
        <w:rPr>
          <w:rFonts w:ascii="Times New Roman" w:eastAsia="Times New Roman" w:hAnsi="Times New Roman" w:cs="Times New Roman"/>
          <w:sz w:val="28"/>
          <w:szCs w:val="28"/>
        </w:rPr>
      </w:pPr>
    </w:p>
    <w:p w14:paraId="5872ECB4" w14:textId="77777777" w:rsidR="00C41042" w:rsidRDefault="00C41042" w:rsidP="00C37BC5">
      <w:pPr>
        <w:spacing w:after="0" w:line="240" w:lineRule="auto"/>
        <w:ind w:firstLine="709"/>
        <w:jc w:val="both"/>
        <w:rPr>
          <w:rFonts w:ascii="Times New Roman" w:eastAsia="Times New Roman" w:hAnsi="Times New Roman" w:cs="Times New Roman"/>
          <w:sz w:val="28"/>
          <w:szCs w:val="28"/>
        </w:rPr>
      </w:pPr>
    </w:p>
    <w:p w14:paraId="44D46860" w14:textId="77777777" w:rsidR="00C41042" w:rsidRDefault="00C41042" w:rsidP="00C37BC5">
      <w:pPr>
        <w:spacing w:after="0" w:line="240" w:lineRule="auto"/>
        <w:ind w:firstLine="709"/>
        <w:jc w:val="both"/>
        <w:rPr>
          <w:rFonts w:ascii="Times New Roman" w:eastAsia="Times New Roman" w:hAnsi="Times New Roman" w:cs="Times New Roman"/>
          <w:sz w:val="28"/>
          <w:szCs w:val="28"/>
        </w:rPr>
      </w:pPr>
    </w:p>
    <w:p w14:paraId="729F70DB" w14:textId="77777777" w:rsidR="00C41042" w:rsidRDefault="00C41042" w:rsidP="00C37BC5">
      <w:pPr>
        <w:spacing w:after="0" w:line="240" w:lineRule="auto"/>
        <w:ind w:firstLine="709"/>
        <w:jc w:val="both"/>
        <w:rPr>
          <w:rFonts w:ascii="Times New Roman" w:eastAsia="Times New Roman" w:hAnsi="Times New Roman" w:cs="Times New Roman"/>
          <w:sz w:val="28"/>
          <w:szCs w:val="28"/>
        </w:rPr>
      </w:pPr>
    </w:p>
    <w:p w14:paraId="0C356D48" w14:textId="77777777" w:rsidR="00C41042" w:rsidRDefault="00C41042" w:rsidP="00C37BC5">
      <w:pPr>
        <w:spacing w:after="0" w:line="240" w:lineRule="auto"/>
        <w:ind w:firstLine="709"/>
        <w:jc w:val="both"/>
        <w:rPr>
          <w:rFonts w:ascii="Times New Roman" w:eastAsia="Times New Roman" w:hAnsi="Times New Roman" w:cs="Times New Roman"/>
          <w:sz w:val="28"/>
          <w:szCs w:val="28"/>
        </w:rPr>
      </w:pPr>
    </w:p>
    <w:p w14:paraId="490EBD61" w14:textId="77777777" w:rsidR="00C41042" w:rsidRDefault="00C41042" w:rsidP="00C37BC5">
      <w:pPr>
        <w:spacing w:after="0" w:line="240" w:lineRule="auto"/>
        <w:ind w:firstLine="709"/>
        <w:jc w:val="both"/>
        <w:rPr>
          <w:rFonts w:ascii="Times New Roman" w:eastAsia="Times New Roman" w:hAnsi="Times New Roman" w:cs="Times New Roman"/>
          <w:sz w:val="28"/>
          <w:szCs w:val="28"/>
        </w:rPr>
      </w:pPr>
    </w:p>
    <w:p w14:paraId="43FE81E3" w14:textId="77777777" w:rsidR="00C41042" w:rsidRDefault="00C41042" w:rsidP="00C37BC5">
      <w:pPr>
        <w:spacing w:after="0" w:line="240" w:lineRule="auto"/>
        <w:ind w:firstLine="709"/>
        <w:jc w:val="both"/>
        <w:rPr>
          <w:rFonts w:ascii="Times New Roman" w:eastAsia="Times New Roman" w:hAnsi="Times New Roman" w:cs="Times New Roman"/>
          <w:sz w:val="28"/>
          <w:szCs w:val="28"/>
        </w:rPr>
      </w:pPr>
    </w:p>
    <w:p w14:paraId="79625724" w14:textId="390B2AF4" w:rsidR="00C41042" w:rsidRDefault="00C41042">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14:paraId="1C07F2A0" w14:textId="77777777" w:rsidR="00CA5105" w:rsidRPr="005B0806" w:rsidRDefault="00CA5105" w:rsidP="00CA5105">
      <w:pPr>
        <w:spacing w:after="0" w:line="240" w:lineRule="auto"/>
        <w:jc w:val="both"/>
        <w:rPr>
          <w:rFonts w:ascii="Times New Roman" w:hAnsi="Times New Roman" w:cs="Times New Roman"/>
          <w:b/>
          <w:bCs/>
          <w:sz w:val="28"/>
          <w:szCs w:val="28"/>
        </w:rPr>
      </w:pPr>
      <w:r w:rsidRPr="00A634A1">
        <w:rPr>
          <w:rFonts w:ascii="Times New Roman" w:hAnsi="Times New Roman" w:cs="Times New Roman"/>
          <w:b/>
          <w:bCs/>
          <w:sz w:val="28"/>
          <w:szCs w:val="28"/>
        </w:rPr>
        <w:lastRenderedPageBreak/>
        <w:t>2 МЕТОДЫ И ОБЪЕКТЫ ИССЛЕДОВАНИЙ</w:t>
      </w:r>
    </w:p>
    <w:p w14:paraId="25B9E990" w14:textId="77777777" w:rsidR="009F1547" w:rsidRDefault="009F1547" w:rsidP="00CA5105">
      <w:pPr>
        <w:spacing w:after="0" w:line="240" w:lineRule="auto"/>
        <w:jc w:val="both"/>
        <w:rPr>
          <w:rFonts w:ascii="Times New Roman" w:hAnsi="Times New Roman" w:cs="Times New Roman"/>
          <w:sz w:val="28"/>
          <w:szCs w:val="28"/>
        </w:rPr>
      </w:pPr>
    </w:p>
    <w:p w14:paraId="56736778" w14:textId="1C1B20E2" w:rsidR="00CA5105" w:rsidRPr="005B0806" w:rsidRDefault="00CA5105" w:rsidP="00CA5105">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 xml:space="preserve">2.1 </w:t>
      </w:r>
      <w:r w:rsidRPr="005B0806">
        <w:rPr>
          <w:rFonts w:ascii="Times New Roman" w:hAnsi="Times New Roman" w:cs="Times New Roman"/>
          <w:b/>
          <w:bCs/>
          <w:sz w:val="28"/>
          <w:szCs w:val="28"/>
        </w:rPr>
        <w:t>Краткая характеристика объектов исследований</w:t>
      </w:r>
    </w:p>
    <w:p w14:paraId="24555AA9" w14:textId="52B2E724" w:rsidR="00CA5105" w:rsidRDefault="00CA5105" w:rsidP="00CA5105">
      <w:pPr>
        <w:spacing w:after="0" w:line="240" w:lineRule="auto"/>
        <w:jc w:val="both"/>
        <w:rPr>
          <w:rFonts w:ascii="Times New Roman" w:eastAsia="Calibri" w:hAnsi="Times New Roman" w:cs="Times New Roman"/>
          <w:kern w:val="0"/>
          <w:sz w:val="28"/>
          <w:szCs w:val="28"/>
          <w14:ligatures w14:val="none"/>
        </w:rPr>
      </w:pPr>
      <w:r w:rsidRPr="005B0806">
        <w:rPr>
          <w:rFonts w:ascii="Times New Roman" w:eastAsia="Calibri" w:hAnsi="Times New Roman" w:cs="Times New Roman"/>
          <w:kern w:val="0"/>
          <w:sz w:val="28"/>
          <w:szCs w:val="28"/>
          <w14:ligatures w14:val="none"/>
        </w:rPr>
        <w:t xml:space="preserve">В качестве объектов исследования использовали отвальные хвосты крупнокусковой отсадки,  полученные при обогащении марганцевой руды месторождения </w:t>
      </w:r>
      <w:proofErr w:type="spellStart"/>
      <w:r w:rsidRPr="005B0806">
        <w:rPr>
          <w:rFonts w:ascii="Times New Roman" w:eastAsia="Calibri" w:hAnsi="Times New Roman" w:cs="Times New Roman"/>
          <w:kern w:val="0"/>
          <w:sz w:val="28"/>
          <w:szCs w:val="28"/>
          <w14:ligatures w14:val="none"/>
        </w:rPr>
        <w:t>Жайрем</w:t>
      </w:r>
      <w:proofErr w:type="spellEnd"/>
      <w:r w:rsidRPr="005B0806">
        <w:rPr>
          <w:rFonts w:ascii="Times New Roman" w:eastAsia="Calibri" w:hAnsi="Times New Roman" w:cs="Times New Roman"/>
          <w:kern w:val="0"/>
          <w:sz w:val="28"/>
          <w:szCs w:val="28"/>
          <w14:ligatures w14:val="none"/>
        </w:rPr>
        <w:t>, которые  представляют собой материал с размерами частиц от 0,2 до 2 мм розовато-серого цвета с включениями темно-серого и желтоватого цвета</w:t>
      </w:r>
      <w:r>
        <w:rPr>
          <w:rFonts w:ascii="Times New Roman" w:eastAsia="Calibri" w:hAnsi="Times New Roman" w:cs="Times New Roman"/>
          <w:kern w:val="0"/>
          <w:sz w:val="28"/>
          <w:szCs w:val="28"/>
          <w14:ligatures w14:val="none"/>
        </w:rPr>
        <w:t xml:space="preserve"> (</w:t>
      </w:r>
      <w:r w:rsidRPr="00DC281E">
        <w:rPr>
          <w:rFonts w:ascii="Times New Roman" w:eastAsia="Calibri" w:hAnsi="Times New Roman" w:cs="Times New Roman"/>
          <w:kern w:val="0"/>
          <w:sz w:val="28"/>
          <w:szCs w:val="28"/>
          <w14:ligatures w14:val="none"/>
        </w:rPr>
        <w:t xml:space="preserve">рисунок </w:t>
      </w:r>
      <w:r w:rsidR="00550BB7" w:rsidRPr="00DC281E">
        <w:rPr>
          <w:rFonts w:ascii="Times New Roman" w:eastAsia="Calibri" w:hAnsi="Times New Roman" w:cs="Times New Roman"/>
          <w:kern w:val="0"/>
          <w:sz w:val="28"/>
          <w:szCs w:val="28"/>
          <w14:ligatures w14:val="none"/>
        </w:rPr>
        <w:t>6</w:t>
      </w:r>
      <w:r w:rsidRPr="00DC281E">
        <w:rPr>
          <w:rFonts w:ascii="Times New Roman" w:eastAsia="Calibri" w:hAnsi="Times New Roman" w:cs="Times New Roman"/>
          <w:kern w:val="0"/>
          <w:sz w:val="28"/>
          <w:szCs w:val="28"/>
          <w14:ligatures w14:val="none"/>
        </w:rPr>
        <w:t>) и</w:t>
      </w:r>
      <w:r w:rsidRPr="00DC281E">
        <w:rPr>
          <w:rFonts w:ascii="Times New Roman" w:eastAsia="Calibri" w:hAnsi="Times New Roman" w:cs="Times New Roman"/>
          <w:kern w:val="0"/>
          <w:sz w:val="28"/>
          <w:szCs w:val="28"/>
          <w:lang w:val="kk-KZ"/>
          <w14:ligatures w14:val="none"/>
        </w:rPr>
        <w:t xml:space="preserve"> измельченные вскрышные породы этого же месторождения</w:t>
      </w:r>
      <w:r w:rsidRPr="00DC281E">
        <w:rPr>
          <w:rFonts w:ascii="Times New Roman" w:eastAsia="Calibri" w:hAnsi="Times New Roman" w:cs="Times New Roman"/>
          <w:kern w:val="0"/>
          <w:sz w:val="28"/>
          <w:szCs w:val="28"/>
          <w14:ligatures w14:val="none"/>
        </w:rPr>
        <w:t xml:space="preserve">, представляющие собой материал буро-коричневого цвета с земляным оттенком с размерами частиц до 5 мм (рисунок </w:t>
      </w:r>
      <w:r w:rsidR="00550BB7" w:rsidRPr="00DC281E">
        <w:rPr>
          <w:rFonts w:ascii="Times New Roman" w:eastAsia="Calibri" w:hAnsi="Times New Roman" w:cs="Times New Roman"/>
          <w:kern w:val="0"/>
          <w:sz w:val="28"/>
          <w:szCs w:val="28"/>
          <w14:ligatures w14:val="none"/>
        </w:rPr>
        <w:t>7</w:t>
      </w:r>
      <w:r w:rsidRPr="00DC281E">
        <w:rPr>
          <w:rFonts w:ascii="Times New Roman" w:eastAsia="Calibri" w:hAnsi="Times New Roman" w:cs="Times New Roman"/>
          <w:kern w:val="0"/>
          <w:sz w:val="28"/>
          <w:szCs w:val="28"/>
          <w14:ligatures w14:val="none"/>
        </w:rPr>
        <w:t>).</w:t>
      </w:r>
    </w:p>
    <w:p w14:paraId="58A5B592" w14:textId="77777777" w:rsidR="00DC281E" w:rsidRDefault="00DC281E" w:rsidP="00CA5105">
      <w:pPr>
        <w:spacing w:after="0" w:line="240" w:lineRule="auto"/>
        <w:jc w:val="both"/>
        <w:rPr>
          <w:rFonts w:ascii="Times New Roman" w:eastAsia="Calibri" w:hAnsi="Times New Roman" w:cs="Times New Roman"/>
          <w:kern w:val="0"/>
          <w:sz w:val="28"/>
          <w:szCs w:val="28"/>
          <w14:ligatures w14:val="none"/>
        </w:rPr>
      </w:pPr>
    </w:p>
    <w:p w14:paraId="1AC2514D" w14:textId="59C45259" w:rsidR="00DC281E" w:rsidRDefault="00DC281E" w:rsidP="00DC281E">
      <w:pPr>
        <w:spacing w:after="0" w:line="240" w:lineRule="auto"/>
        <w:jc w:val="center"/>
        <w:rPr>
          <w:rFonts w:ascii="Times New Roman" w:eastAsia="Calibri" w:hAnsi="Times New Roman" w:cs="Times New Roman"/>
          <w:kern w:val="0"/>
          <w:sz w:val="28"/>
          <w:szCs w:val="28"/>
          <w14:ligatures w14:val="none"/>
        </w:rPr>
      </w:pPr>
      <w:r w:rsidRPr="00DC281E">
        <w:rPr>
          <w:rFonts w:ascii="Times New Roman" w:eastAsia="Calibri" w:hAnsi="Times New Roman" w:cs="Times New Roman"/>
          <w:noProof/>
          <w:kern w:val="0"/>
          <w:sz w:val="28"/>
          <w:szCs w:val="28"/>
          <w14:ligatures w14:val="none"/>
        </w:rPr>
        <w:drawing>
          <wp:inline distT="0" distB="0" distL="0" distR="0" wp14:anchorId="5B97F680" wp14:editId="6F658F90">
            <wp:extent cx="2486831" cy="2085729"/>
            <wp:effectExtent l="0" t="0" r="8890" b="0"/>
            <wp:docPr id="2401071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107169" name=""/>
                    <pic:cNvPicPr/>
                  </pic:nvPicPr>
                  <pic:blipFill>
                    <a:blip r:embed="rId34"/>
                    <a:stretch>
                      <a:fillRect/>
                    </a:stretch>
                  </pic:blipFill>
                  <pic:spPr>
                    <a:xfrm>
                      <a:off x="0" y="0"/>
                      <a:ext cx="2512537" cy="2107289"/>
                    </a:xfrm>
                    <a:prstGeom prst="rect">
                      <a:avLst/>
                    </a:prstGeom>
                  </pic:spPr>
                </pic:pic>
              </a:graphicData>
            </a:graphic>
          </wp:inline>
        </w:drawing>
      </w:r>
    </w:p>
    <w:p w14:paraId="73CEAA25" w14:textId="77777777" w:rsidR="00DC281E" w:rsidRDefault="00DC281E" w:rsidP="00CA5105">
      <w:pPr>
        <w:spacing w:after="0" w:line="240" w:lineRule="auto"/>
        <w:jc w:val="both"/>
        <w:rPr>
          <w:rFonts w:ascii="Times New Roman" w:eastAsia="Calibri" w:hAnsi="Times New Roman" w:cs="Times New Roman"/>
          <w:kern w:val="0"/>
          <w:sz w:val="28"/>
          <w:szCs w:val="28"/>
          <w14:ligatures w14:val="none"/>
        </w:rPr>
      </w:pPr>
    </w:p>
    <w:p w14:paraId="7983C6BB" w14:textId="5BE3C295" w:rsidR="00CA5105" w:rsidRPr="00DC281E" w:rsidRDefault="00DC281E" w:rsidP="00CA5105">
      <w:pPr>
        <w:spacing w:after="0" w:line="240" w:lineRule="auto"/>
        <w:jc w:val="center"/>
        <w:rPr>
          <w:rFonts w:ascii="Times New Roman" w:eastAsia="Calibri" w:hAnsi="Times New Roman" w:cs="Times New Roman"/>
          <w:kern w:val="0"/>
          <w:sz w:val="28"/>
          <w:szCs w:val="28"/>
          <w14:ligatures w14:val="none"/>
        </w:rPr>
      </w:pPr>
      <w:r>
        <w:rPr>
          <w:rFonts w:ascii="Times New Roman" w:eastAsia="Calibri" w:hAnsi="Times New Roman" w:cs="Times New Roman"/>
          <w:kern w:val="0"/>
          <w:sz w:val="28"/>
          <w:szCs w:val="28"/>
          <w14:ligatures w14:val="none"/>
        </w:rPr>
        <w:t>Р</w:t>
      </w:r>
      <w:r w:rsidR="00CA5105" w:rsidRPr="00DC281E">
        <w:rPr>
          <w:rFonts w:ascii="Times New Roman" w:eastAsia="Calibri" w:hAnsi="Times New Roman" w:cs="Times New Roman"/>
          <w:kern w:val="0"/>
          <w:sz w:val="28"/>
          <w:szCs w:val="28"/>
          <w14:ligatures w14:val="none"/>
        </w:rPr>
        <w:t xml:space="preserve">исунок </w:t>
      </w:r>
      <w:r w:rsidR="008423FD" w:rsidRPr="00DC281E">
        <w:rPr>
          <w:rFonts w:ascii="Times New Roman" w:eastAsia="Calibri" w:hAnsi="Times New Roman" w:cs="Times New Roman"/>
          <w:kern w:val="0"/>
          <w:sz w:val="28"/>
          <w:szCs w:val="28"/>
          <w14:ligatures w14:val="none"/>
        </w:rPr>
        <w:t>6</w:t>
      </w:r>
      <w:r w:rsidR="00CA5105" w:rsidRPr="00DC281E">
        <w:rPr>
          <w:rFonts w:ascii="Times New Roman" w:eastAsia="Calibri" w:hAnsi="Times New Roman" w:cs="Times New Roman"/>
          <w:kern w:val="0"/>
          <w:sz w:val="28"/>
          <w:szCs w:val="28"/>
          <w14:ligatures w14:val="none"/>
        </w:rPr>
        <w:t xml:space="preserve"> – </w:t>
      </w:r>
      <w:r>
        <w:rPr>
          <w:rFonts w:ascii="Times New Roman" w:eastAsia="Calibri" w:hAnsi="Times New Roman" w:cs="Times New Roman"/>
          <w:kern w:val="0"/>
          <w:sz w:val="28"/>
          <w:szCs w:val="28"/>
          <w14:ligatures w14:val="none"/>
        </w:rPr>
        <w:t>Х</w:t>
      </w:r>
      <w:r w:rsidR="00CA5105" w:rsidRPr="00DC281E">
        <w:rPr>
          <w:rFonts w:ascii="Times New Roman" w:eastAsia="Calibri" w:hAnsi="Times New Roman" w:cs="Times New Roman"/>
          <w:kern w:val="0"/>
          <w:sz w:val="28"/>
          <w:szCs w:val="28"/>
          <w14:ligatures w14:val="none"/>
        </w:rPr>
        <w:t xml:space="preserve">восты обогащения </w:t>
      </w:r>
      <w:r>
        <w:rPr>
          <w:rFonts w:ascii="Times New Roman" w:eastAsia="Calibri" w:hAnsi="Times New Roman" w:cs="Times New Roman"/>
          <w:kern w:val="0"/>
          <w:sz w:val="28"/>
          <w:szCs w:val="28"/>
          <w14:ligatures w14:val="none"/>
        </w:rPr>
        <w:t xml:space="preserve">марганцевой руды </w:t>
      </w:r>
      <w:proofErr w:type="spellStart"/>
      <w:r>
        <w:rPr>
          <w:rFonts w:ascii="Times New Roman" w:eastAsia="Calibri" w:hAnsi="Times New Roman" w:cs="Times New Roman"/>
          <w:kern w:val="0"/>
          <w:sz w:val="28"/>
          <w:szCs w:val="28"/>
          <w14:ligatures w14:val="none"/>
        </w:rPr>
        <w:t>м.</w:t>
      </w:r>
      <w:r w:rsidR="00CA5105" w:rsidRPr="00DC281E">
        <w:rPr>
          <w:rFonts w:ascii="Times New Roman" w:eastAsia="Calibri" w:hAnsi="Times New Roman" w:cs="Times New Roman"/>
          <w:kern w:val="0"/>
          <w:sz w:val="28"/>
          <w:szCs w:val="28"/>
          <w14:ligatures w14:val="none"/>
        </w:rPr>
        <w:t>Жайрем</w:t>
      </w:r>
      <w:proofErr w:type="spellEnd"/>
    </w:p>
    <w:p w14:paraId="4F6BDCC2" w14:textId="77777777" w:rsidR="00CA5105" w:rsidRPr="00EE1ABC" w:rsidRDefault="00CA5105" w:rsidP="00CA5105">
      <w:pPr>
        <w:spacing w:after="0" w:line="240" w:lineRule="auto"/>
        <w:jc w:val="center"/>
        <w:rPr>
          <w:rFonts w:ascii="Times New Roman" w:eastAsia="Calibri" w:hAnsi="Times New Roman" w:cs="Times New Roman"/>
          <w:i/>
          <w:iCs/>
          <w:color w:val="FF0000"/>
          <w:kern w:val="0"/>
          <w:sz w:val="28"/>
          <w:szCs w:val="28"/>
          <w14:ligatures w14:val="none"/>
        </w:rPr>
      </w:pPr>
    </w:p>
    <w:p w14:paraId="7800DCCF" w14:textId="486CDF66" w:rsidR="00CA5105" w:rsidRDefault="00DC281E" w:rsidP="00CA5105">
      <w:pPr>
        <w:spacing w:after="0" w:line="240" w:lineRule="auto"/>
        <w:jc w:val="center"/>
        <w:rPr>
          <w:rFonts w:ascii="Times New Roman" w:eastAsia="Calibri" w:hAnsi="Times New Roman" w:cs="Times New Roman"/>
          <w:kern w:val="0"/>
          <w:sz w:val="28"/>
          <w:szCs w:val="28"/>
          <w14:ligatures w14:val="none"/>
        </w:rPr>
      </w:pPr>
      <w:r>
        <w:rPr>
          <w:rFonts w:ascii="Times New Roman" w:eastAsia="Calibri" w:hAnsi="Times New Roman" w:cs="Times New Roman"/>
          <w:noProof/>
          <w:kern w:val="0"/>
          <w:sz w:val="28"/>
          <w:szCs w:val="28"/>
          <w14:ligatures w14:val="none"/>
        </w:rPr>
        <w:drawing>
          <wp:inline distT="0" distB="0" distL="0" distR="0" wp14:anchorId="732D5103" wp14:editId="5D88090E">
            <wp:extent cx="2748187" cy="1960245"/>
            <wp:effectExtent l="0" t="0" r="0" b="1905"/>
            <wp:docPr id="16421669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59828" cy="1968549"/>
                    </a:xfrm>
                    <a:prstGeom prst="rect">
                      <a:avLst/>
                    </a:prstGeom>
                    <a:noFill/>
                  </pic:spPr>
                </pic:pic>
              </a:graphicData>
            </a:graphic>
          </wp:inline>
        </w:drawing>
      </w:r>
    </w:p>
    <w:p w14:paraId="5423E556" w14:textId="6641ABA1" w:rsidR="00CA5105" w:rsidRDefault="00CA5105" w:rsidP="00CA5105">
      <w:pPr>
        <w:spacing w:after="0" w:line="240" w:lineRule="auto"/>
        <w:jc w:val="center"/>
        <w:rPr>
          <w:rFonts w:ascii="Times New Roman" w:eastAsia="Calibri" w:hAnsi="Times New Roman" w:cs="Times New Roman"/>
          <w:kern w:val="0"/>
          <w:sz w:val="28"/>
          <w:szCs w:val="28"/>
          <w14:ligatures w14:val="none"/>
        </w:rPr>
      </w:pPr>
      <w:r>
        <w:rPr>
          <w:rFonts w:ascii="Times New Roman" w:eastAsia="Calibri" w:hAnsi="Times New Roman" w:cs="Times New Roman"/>
          <w:kern w:val="0"/>
          <w:sz w:val="28"/>
          <w:szCs w:val="28"/>
          <w14:ligatures w14:val="none"/>
        </w:rPr>
        <w:t xml:space="preserve">Рисунок </w:t>
      </w:r>
      <w:r w:rsidR="00550BB7">
        <w:rPr>
          <w:rFonts w:ascii="Times New Roman" w:eastAsia="Calibri" w:hAnsi="Times New Roman" w:cs="Times New Roman"/>
          <w:kern w:val="0"/>
          <w:sz w:val="28"/>
          <w:szCs w:val="28"/>
          <w14:ligatures w14:val="none"/>
        </w:rPr>
        <w:t>7</w:t>
      </w:r>
      <w:r>
        <w:rPr>
          <w:rFonts w:ascii="Times New Roman" w:eastAsia="Calibri" w:hAnsi="Times New Roman" w:cs="Times New Roman"/>
          <w:kern w:val="0"/>
          <w:sz w:val="28"/>
          <w:szCs w:val="28"/>
          <w14:ligatures w14:val="none"/>
        </w:rPr>
        <w:t xml:space="preserve"> – Вскрышные породы месторождения </w:t>
      </w:r>
      <w:proofErr w:type="spellStart"/>
      <w:r>
        <w:rPr>
          <w:rFonts w:ascii="Times New Roman" w:eastAsia="Calibri" w:hAnsi="Times New Roman" w:cs="Times New Roman"/>
          <w:kern w:val="0"/>
          <w:sz w:val="28"/>
          <w:szCs w:val="28"/>
          <w14:ligatures w14:val="none"/>
        </w:rPr>
        <w:t>Жайрем</w:t>
      </w:r>
      <w:proofErr w:type="spellEnd"/>
    </w:p>
    <w:p w14:paraId="006236C7" w14:textId="77777777" w:rsidR="005A37A1" w:rsidRPr="005B0806" w:rsidRDefault="005A37A1" w:rsidP="00CA5105">
      <w:pPr>
        <w:spacing w:after="0" w:line="240" w:lineRule="auto"/>
        <w:jc w:val="center"/>
        <w:rPr>
          <w:rFonts w:ascii="Times New Roman" w:eastAsia="Calibri" w:hAnsi="Times New Roman" w:cs="Times New Roman"/>
          <w:kern w:val="0"/>
          <w:sz w:val="28"/>
          <w:szCs w:val="28"/>
          <w14:ligatures w14:val="none"/>
        </w:rPr>
      </w:pPr>
    </w:p>
    <w:p w14:paraId="1642EC94" w14:textId="5EFEA68C" w:rsidR="00C078F1" w:rsidRPr="005B0806" w:rsidRDefault="00CA5105" w:rsidP="002E18EC">
      <w:pPr>
        <w:spacing w:after="0" w:line="240" w:lineRule="auto"/>
        <w:jc w:val="both"/>
        <w:rPr>
          <w:rFonts w:ascii="Times New Roman" w:eastAsia="Calibri" w:hAnsi="Times New Roman" w:cs="Times New Roman"/>
          <w:b/>
          <w:bCs/>
          <w:kern w:val="0"/>
          <w:sz w:val="28"/>
          <w:szCs w:val="28"/>
          <w14:ligatures w14:val="none"/>
        </w:rPr>
      </w:pPr>
      <w:r w:rsidRPr="005B0806">
        <w:rPr>
          <w:rFonts w:ascii="Times New Roman" w:eastAsia="Calibri" w:hAnsi="Times New Roman" w:cs="Times New Roman"/>
          <w:kern w:val="0"/>
          <w:sz w:val="28"/>
          <w:szCs w:val="28"/>
          <w14:ligatures w14:val="none"/>
        </w:rPr>
        <w:t xml:space="preserve">       </w:t>
      </w:r>
      <w:r w:rsidR="00C078F1">
        <w:rPr>
          <w:rFonts w:ascii="Times New Roman" w:eastAsia="Calibri" w:hAnsi="Times New Roman" w:cs="Times New Roman"/>
          <w:b/>
          <w:bCs/>
          <w:kern w:val="0"/>
          <w:sz w:val="28"/>
          <w:szCs w:val="28"/>
          <w14:ligatures w14:val="none"/>
        </w:rPr>
        <w:t xml:space="preserve">2.2 </w:t>
      </w:r>
      <w:r w:rsidR="00C078F1" w:rsidRPr="005B0806">
        <w:rPr>
          <w:rFonts w:ascii="Times New Roman" w:eastAsia="Calibri" w:hAnsi="Times New Roman" w:cs="Times New Roman"/>
          <w:b/>
          <w:bCs/>
          <w:kern w:val="0"/>
          <w:sz w:val="28"/>
          <w:szCs w:val="28"/>
          <w14:ligatures w14:val="none"/>
        </w:rPr>
        <w:t>Применяемые методы исследований</w:t>
      </w:r>
    </w:p>
    <w:p w14:paraId="207AB96B" w14:textId="6A482A7D" w:rsidR="00C078F1" w:rsidRPr="00E01D74" w:rsidRDefault="00C078F1" w:rsidP="00C078F1">
      <w:pPr>
        <w:spacing w:after="0" w:line="240" w:lineRule="auto"/>
        <w:ind w:firstLine="720"/>
        <w:jc w:val="both"/>
        <w:rPr>
          <w:rFonts w:ascii="Times New Roman" w:eastAsia="Calibri" w:hAnsi="Times New Roman" w:cs="Times New Roman"/>
          <w:b/>
          <w:bCs/>
          <w:i/>
          <w:iCs/>
          <w:kern w:val="0"/>
          <w:sz w:val="28"/>
          <w:szCs w:val="28"/>
          <w14:ligatures w14:val="none"/>
        </w:rPr>
      </w:pPr>
      <w:r w:rsidRPr="00E01D74">
        <w:rPr>
          <w:rFonts w:ascii="Times New Roman" w:eastAsia="Calibri" w:hAnsi="Times New Roman" w:cs="Times New Roman"/>
          <w:b/>
          <w:bCs/>
          <w:i/>
          <w:iCs/>
          <w:kern w:val="0"/>
          <w:sz w:val="28"/>
          <w:szCs w:val="28"/>
          <w14:ligatures w14:val="none"/>
        </w:rPr>
        <w:t>2.2.1 Химические методы анализ</w:t>
      </w:r>
      <w:r>
        <w:rPr>
          <w:rFonts w:ascii="Times New Roman" w:eastAsia="Calibri" w:hAnsi="Times New Roman" w:cs="Times New Roman"/>
          <w:b/>
          <w:bCs/>
          <w:i/>
          <w:iCs/>
          <w:kern w:val="0"/>
          <w:sz w:val="28"/>
          <w:szCs w:val="28"/>
          <w14:ligatures w14:val="none"/>
        </w:rPr>
        <w:t>а</w:t>
      </w:r>
      <w:r w:rsidRPr="00E01D74">
        <w:rPr>
          <w:rFonts w:ascii="Times New Roman" w:eastAsia="Calibri" w:hAnsi="Times New Roman" w:cs="Times New Roman"/>
          <w:b/>
          <w:bCs/>
          <w:i/>
          <w:iCs/>
          <w:kern w:val="0"/>
          <w:sz w:val="28"/>
          <w:szCs w:val="28"/>
          <w14:ligatures w14:val="none"/>
        </w:rPr>
        <w:t xml:space="preserve"> сырья и продуктов исследований</w:t>
      </w:r>
    </w:p>
    <w:p w14:paraId="1F27F492" w14:textId="77DAD3F8" w:rsidR="00C078F1" w:rsidRDefault="00C078F1" w:rsidP="00C078F1">
      <w:pPr>
        <w:pStyle w:val="af4"/>
        <w:ind w:firstLine="720"/>
        <w:jc w:val="both"/>
        <w:rPr>
          <w:rFonts w:ascii="Times New Roman" w:eastAsia="Calibri" w:hAnsi="Times New Roman" w:cs="Times New Roman"/>
          <w:kern w:val="0"/>
          <w:sz w:val="28"/>
          <w:szCs w:val="28"/>
          <w:lang w:eastAsia="ko-KR"/>
          <w14:ligatures w14:val="none"/>
        </w:rPr>
      </w:pPr>
      <w:r w:rsidRPr="00E01D74">
        <w:rPr>
          <w:rFonts w:ascii="Times New Roman" w:eastAsia="Calibri" w:hAnsi="Times New Roman" w:cs="Times New Roman"/>
          <w:i/>
          <w:iCs/>
          <w:kern w:val="0"/>
          <w:sz w:val="28"/>
          <w:szCs w:val="28"/>
          <w14:ligatures w14:val="none"/>
        </w:rPr>
        <w:t>Фотоколориметрическое определение марганца</w:t>
      </w:r>
      <w:r>
        <w:rPr>
          <w:rFonts w:ascii="Times New Roman" w:eastAsia="Calibri" w:hAnsi="Times New Roman" w:cs="Times New Roman"/>
          <w:kern w:val="0"/>
          <w:sz w:val="28"/>
          <w:szCs w:val="28"/>
          <w14:ligatures w14:val="none"/>
        </w:rPr>
        <w:t xml:space="preserve">. </w:t>
      </w:r>
      <w:r w:rsidRPr="00E01D74">
        <w:rPr>
          <w:rFonts w:ascii="Times New Roman" w:eastAsia="Calibri" w:hAnsi="Times New Roman" w:cs="Times New Roman"/>
          <w:kern w:val="0"/>
          <w:sz w:val="28"/>
          <w:szCs w:val="28"/>
          <w:lang w:eastAsia="ko-KR"/>
          <w14:ligatures w14:val="none"/>
        </w:rPr>
        <w:t xml:space="preserve">Содержание марганца в </w:t>
      </w:r>
      <w:r w:rsidRPr="00B36AD5">
        <w:rPr>
          <w:rFonts w:ascii="Times New Roman" w:eastAsia="Calibri" w:hAnsi="Times New Roman" w:cs="Times New Roman"/>
          <w:kern w:val="0"/>
          <w:sz w:val="28"/>
          <w:szCs w:val="28"/>
          <w:lang w:eastAsia="ko-KR"/>
          <w14:ligatures w14:val="none"/>
        </w:rPr>
        <w:t>растворах определяли фотоколориметрическим методом с персульфатом аммония [</w:t>
      </w:r>
      <w:r w:rsidR="00625AA9" w:rsidRPr="00B36AD5">
        <w:rPr>
          <w:rFonts w:ascii="Times New Roman" w:eastAsia="Calibri" w:hAnsi="Times New Roman" w:cs="Times New Roman"/>
          <w:kern w:val="0"/>
          <w:sz w:val="28"/>
          <w:szCs w:val="28"/>
          <w:lang w:eastAsia="ko-KR"/>
          <w14:ligatures w14:val="none"/>
        </w:rPr>
        <w:t>131</w:t>
      </w:r>
      <w:r w:rsidRPr="00B36AD5">
        <w:rPr>
          <w:rFonts w:ascii="Times New Roman" w:eastAsia="Calibri" w:hAnsi="Times New Roman" w:cs="Times New Roman"/>
          <w:kern w:val="0"/>
          <w:sz w:val="28"/>
          <w:szCs w:val="28"/>
          <w:lang w:eastAsia="ko-KR"/>
          <w14:ligatures w14:val="none"/>
        </w:rPr>
        <w:t xml:space="preserve">]. </w:t>
      </w:r>
      <w:proofErr w:type="spellStart"/>
      <w:r w:rsidR="003214EF" w:rsidRPr="00B36AD5">
        <w:rPr>
          <w:rFonts w:ascii="Times New Roman" w:eastAsia="Calibri" w:hAnsi="Times New Roman" w:cs="Times New Roman"/>
          <w:kern w:val="0"/>
          <w:sz w:val="28"/>
          <w:szCs w:val="28"/>
          <w:lang w:eastAsia="ko-KR"/>
          <w14:ligatures w14:val="none"/>
        </w:rPr>
        <w:t>Аликвоту</w:t>
      </w:r>
      <w:proofErr w:type="spellEnd"/>
      <w:r w:rsidR="003214EF" w:rsidRPr="00B36AD5">
        <w:rPr>
          <w:rFonts w:ascii="Times New Roman" w:eastAsia="Calibri" w:hAnsi="Times New Roman" w:cs="Times New Roman"/>
          <w:kern w:val="0"/>
          <w:sz w:val="28"/>
          <w:szCs w:val="28"/>
          <w:lang w:eastAsia="ko-KR"/>
          <w14:ligatures w14:val="none"/>
        </w:rPr>
        <w:t xml:space="preserve"> отбирали и</w:t>
      </w:r>
      <w:r w:rsidRPr="00B36AD5">
        <w:rPr>
          <w:rFonts w:ascii="Times New Roman" w:eastAsia="Calibri" w:hAnsi="Times New Roman" w:cs="Times New Roman"/>
          <w:kern w:val="0"/>
          <w:sz w:val="28"/>
          <w:szCs w:val="28"/>
          <w:lang w:eastAsia="ko-KR"/>
          <w14:ligatures w14:val="none"/>
        </w:rPr>
        <w:t xml:space="preserve">з исследуемых растворов в объеме 50 мл, добавляли 10 мл </w:t>
      </w:r>
      <w:r w:rsidR="003214EF" w:rsidRPr="00B36AD5">
        <w:rPr>
          <w:rFonts w:ascii="Times New Roman" w:eastAsia="Calibri" w:hAnsi="Times New Roman" w:cs="Times New Roman"/>
          <w:kern w:val="0"/>
          <w:sz w:val="28"/>
          <w:szCs w:val="28"/>
          <w:lang w:eastAsia="ko-KR"/>
          <w14:ligatures w14:val="none"/>
        </w:rPr>
        <w:t>65</w:t>
      </w:r>
      <w:r w:rsidRPr="00B36AD5">
        <w:rPr>
          <w:rFonts w:ascii="Times New Roman" w:eastAsia="Calibri" w:hAnsi="Times New Roman" w:cs="Times New Roman"/>
          <w:kern w:val="0"/>
          <w:sz w:val="28"/>
          <w:szCs w:val="28"/>
          <w:lang w:eastAsia="ko-KR"/>
          <w14:ligatures w14:val="none"/>
        </w:rPr>
        <w:t xml:space="preserve"> %-ной азотной кислоты, 1 мл 1 %-</w:t>
      </w:r>
      <w:proofErr w:type="spellStart"/>
      <w:r w:rsidRPr="00B36AD5">
        <w:rPr>
          <w:rFonts w:ascii="Times New Roman" w:eastAsia="Calibri" w:hAnsi="Times New Roman" w:cs="Times New Roman"/>
          <w:kern w:val="0"/>
          <w:sz w:val="28"/>
          <w:szCs w:val="28"/>
          <w:lang w:eastAsia="ko-KR"/>
          <w14:ligatures w14:val="none"/>
        </w:rPr>
        <w:t>ного</w:t>
      </w:r>
      <w:proofErr w:type="spellEnd"/>
      <w:r w:rsidRPr="00B36AD5">
        <w:rPr>
          <w:rFonts w:ascii="Times New Roman" w:eastAsia="Calibri" w:hAnsi="Times New Roman" w:cs="Times New Roman"/>
          <w:kern w:val="0"/>
          <w:sz w:val="28"/>
          <w:szCs w:val="28"/>
          <w:lang w:eastAsia="ko-KR"/>
          <w14:ligatures w14:val="none"/>
        </w:rPr>
        <w:t xml:space="preserve"> раствора </w:t>
      </w:r>
      <w:proofErr w:type="spellStart"/>
      <w:r w:rsidR="003214EF" w:rsidRPr="00B36AD5">
        <w:rPr>
          <w:rFonts w:ascii="Times New Roman" w:eastAsia="Calibri" w:hAnsi="Times New Roman" w:cs="Times New Roman"/>
          <w:kern w:val="0"/>
          <w:sz w:val="28"/>
          <w:szCs w:val="28"/>
          <w:lang w:val="en-US" w:eastAsia="ko-KR"/>
          <w14:ligatures w14:val="none"/>
        </w:rPr>
        <w:t>AgNO</w:t>
      </w:r>
      <w:proofErr w:type="spellEnd"/>
      <w:r w:rsidR="003214EF" w:rsidRPr="00B36AD5">
        <w:rPr>
          <w:rFonts w:ascii="Times New Roman" w:eastAsia="Calibri" w:hAnsi="Times New Roman" w:cs="Times New Roman"/>
          <w:kern w:val="0"/>
          <w:sz w:val="28"/>
          <w:szCs w:val="28"/>
          <w:vertAlign w:val="subscript"/>
          <w:lang w:eastAsia="ko-KR"/>
          <w14:ligatures w14:val="none"/>
        </w:rPr>
        <w:t xml:space="preserve">3 </w:t>
      </w:r>
      <w:r w:rsidRPr="00B36AD5">
        <w:rPr>
          <w:rFonts w:ascii="Times New Roman" w:eastAsia="Calibri" w:hAnsi="Times New Roman" w:cs="Times New Roman"/>
          <w:kern w:val="0"/>
          <w:sz w:val="28"/>
          <w:szCs w:val="28"/>
          <w:lang w:eastAsia="ko-KR"/>
          <w14:ligatures w14:val="none"/>
        </w:rPr>
        <w:t>нитрата серебра и нагревали до 50-60</w:t>
      </w:r>
      <w:r w:rsidRPr="00B36AD5">
        <w:rPr>
          <w:rFonts w:ascii="Times New Roman" w:eastAsia="Calibri" w:hAnsi="Times New Roman" w:cs="Times New Roman"/>
          <w:kern w:val="0"/>
          <w:sz w:val="28"/>
          <w:szCs w:val="28"/>
          <w:vertAlign w:val="superscript"/>
          <w:lang w:eastAsia="ko-KR"/>
          <w14:ligatures w14:val="none"/>
        </w:rPr>
        <w:t>о</w:t>
      </w:r>
      <w:r w:rsidRPr="00B36AD5">
        <w:rPr>
          <w:rFonts w:ascii="Times New Roman" w:eastAsia="Calibri" w:hAnsi="Times New Roman" w:cs="Times New Roman"/>
          <w:kern w:val="0"/>
          <w:sz w:val="28"/>
          <w:szCs w:val="28"/>
          <w:lang w:eastAsia="ko-KR"/>
          <w14:ligatures w14:val="none"/>
        </w:rPr>
        <w:t xml:space="preserve">С. </w:t>
      </w:r>
      <w:r w:rsidR="003214EF" w:rsidRPr="00B36AD5">
        <w:rPr>
          <w:rFonts w:ascii="Times New Roman" w:eastAsia="Calibri" w:hAnsi="Times New Roman" w:cs="Times New Roman"/>
          <w:kern w:val="0"/>
          <w:sz w:val="28"/>
          <w:szCs w:val="28"/>
          <w:lang w:eastAsia="ko-KR"/>
          <w14:ligatures w14:val="none"/>
        </w:rPr>
        <w:t>Далее</w:t>
      </w:r>
      <w:r w:rsidRPr="00B36AD5">
        <w:rPr>
          <w:rFonts w:ascii="Times New Roman" w:eastAsia="Calibri" w:hAnsi="Times New Roman" w:cs="Times New Roman"/>
          <w:kern w:val="0"/>
          <w:sz w:val="28"/>
          <w:szCs w:val="28"/>
          <w:lang w:eastAsia="ko-KR"/>
          <w14:ligatures w14:val="none"/>
        </w:rPr>
        <w:t xml:space="preserve"> прибавляли 0,5-1,0 г сухого персульфата аммония (</w:t>
      </w:r>
      <w:r w:rsidRPr="00B36AD5">
        <w:rPr>
          <w:rFonts w:ascii="Times New Roman" w:eastAsia="Calibri" w:hAnsi="Times New Roman" w:cs="Times New Roman"/>
          <w:kern w:val="0"/>
          <w:sz w:val="28"/>
          <w:szCs w:val="28"/>
          <w:lang w:val="en-US" w:eastAsia="ko-KR"/>
          <w14:ligatures w14:val="none"/>
        </w:rPr>
        <w:t>NH</w:t>
      </w:r>
      <w:r w:rsidRPr="00B36AD5">
        <w:rPr>
          <w:rFonts w:ascii="Times New Roman" w:eastAsia="Calibri" w:hAnsi="Times New Roman" w:cs="Times New Roman"/>
          <w:kern w:val="0"/>
          <w:sz w:val="28"/>
          <w:szCs w:val="28"/>
          <w:vertAlign w:val="subscript"/>
          <w:lang w:eastAsia="ko-KR"/>
          <w14:ligatures w14:val="none"/>
        </w:rPr>
        <w:t>4</w:t>
      </w:r>
      <w:r w:rsidRPr="00B36AD5">
        <w:rPr>
          <w:rFonts w:ascii="Times New Roman" w:eastAsia="Calibri" w:hAnsi="Times New Roman" w:cs="Times New Roman"/>
          <w:kern w:val="0"/>
          <w:sz w:val="28"/>
          <w:szCs w:val="28"/>
          <w:lang w:eastAsia="ko-KR"/>
          <w14:ligatures w14:val="none"/>
        </w:rPr>
        <w:t>)</w:t>
      </w:r>
      <w:r w:rsidRPr="00B36AD5">
        <w:rPr>
          <w:rFonts w:ascii="Times New Roman" w:eastAsia="Calibri" w:hAnsi="Times New Roman" w:cs="Times New Roman"/>
          <w:kern w:val="0"/>
          <w:sz w:val="28"/>
          <w:szCs w:val="28"/>
          <w:vertAlign w:val="subscript"/>
          <w:lang w:eastAsia="ko-KR"/>
          <w14:ligatures w14:val="none"/>
        </w:rPr>
        <w:t>2</w:t>
      </w:r>
      <w:r w:rsidRPr="00B36AD5">
        <w:rPr>
          <w:rFonts w:ascii="Times New Roman" w:eastAsia="Calibri" w:hAnsi="Times New Roman" w:cs="Times New Roman"/>
          <w:kern w:val="0"/>
          <w:sz w:val="28"/>
          <w:szCs w:val="28"/>
          <w:lang w:val="en-US" w:eastAsia="ko-KR"/>
          <w14:ligatures w14:val="none"/>
        </w:rPr>
        <w:t>S</w:t>
      </w:r>
      <w:r w:rsidRPr="00B36AD5">
        <w:rPr>
          <w:rFonts w:ascii="Times New Roman" w:eastAsia="Calibri" w:hAnsi="Times New Roman" w:cs="Times New Roman"/>
          <w:kern w:val="0"/>
          <w:sz w:val="28"/>
          <w:szCs w:val="28"/>
          <w:vertAlign w:val="subscript"/>
          <w:lang w:eastAsia="ko-KR"/>
          <w14:ligatures w14:val="none"/>
        </w:rPr>
        <w:t>2</w:t>
      </w:r>
      <w:r w:rsidRPr="00B36AD5">
        <w:rPr>
          <w:rFonts w:ascii="Times New Roman" w:eastAsia="Calibri" w:hAnsi="Times New Roman" w:cs="Times New Roman"/>
          <w:kern w:val="0"/>
          <w:sz w:val="28"/>
          <w:szCs w:val="28"/>
          <w:lang w:val="en-US" w:eastAsia="ko-KR"/>
          <w14:ligatures w14:val="none"/>
        </w:rPr>
        <w:t>O</w:t>
      </w:r>
      <w:r w:rsidRPr="00B36AD5">
        <w:rPr>
          <w:rFonts w:ascii="Times New Roman" w:eastAsia="Calibri" w:hAnsi="Times New Roman" w:cs="Times New Roman"/>
          <w:kern w:val="0"/>
          <w:sz w:val="28"/>
          <w:szCs w:val="28"/>
          <w:vertAlign w:val="subscript"/>
          <w:lang w:eastAsia="ko-KR"/>
          <w14:ligatures w14:val="none"/>
        </w:rPr>
        <w:t>8</w:t>
      </w:r>
      <w:r w:rsidRPr="00B36AD5">
        <w:rPr>
          <w:rFonts w:ascii="Times New Roman" w:eastAsia="Calibri" w:hAnsi="Times New Roman" w:cs="Times New Roman"/>
          <w:kern w:val="0"/>
          <w:sz w:val="28"/>
          <w:szCs w:val="28"/>
          <w:lang w:eastAsia="ko-KR"/>
          <w14:ligatures w14:val="none"/>
        </w:rPr>
        <w:t xml:space="preserve"> и снова нагревали до тех пор, </w:t>
      </w:r>
      <w:r w:rsidR="003214EF" w:rsidRPr="00B36AD5">
        <w:rPr>
          <w:rFonts w:ascii="Times New Roman" w:eastAsia="Calibri" w:hAnsi="Times New Roman" w:cs="Times New Roman"/>
          <w:kern w:val="0"/>
          <w:sz w:val="28"/>
          <w:szCs w:val="28"/>
          <w:lang w:eastAsia="ko-KR"/>
          <w14:ligatures w14:val="none"/>
        </w:rPr>
        <w:t>до установления окраски</w:t>
      </w:r>
      <w:r w:rsidRPr="00B36AD5">
        <w:rPr>
          <w:rFonts w:ascii="Times New Roman" w:eastAsia="Calibri" w:hAnsi="Times New Roman" w:cs="Times New Roman"/>
          <w:kern w:val="0"/>
          <w:sz w:val="28"/>
          <w:szCs w:val="28"/>
          <w:lang w:eastAsia="ko-KR"/>
          <w14:ligatures w14:val="none"/>
        </w:rPr>
        <w:t xml:space="preserve">. Затем раствор быстро охлаждали и </w:t>
      </w:r>
      <w:proofErr w:type="spellStart"/>
      <w:r w:rsidRPr="00B36AD5">
        <w:rPr>
          <w:rFonts w:ascii="Times New Roman" w:eastAsia="Calibri" w:hAnsi="Times New Roman" w:cs="Times New Roman"/>
          <w:kern w:val="0"/>
          <w:sz w:val="28"/>
          <w:szCs w:val="28"/>
          <w:lang w:eastAsia="ko-KR"/>
          <w14:ligatures w14:val="none"/>
        </w:rPr>
        <w:t>фотоколориметрировали</w:t>
      </w:r>
      <w:proofErr w:type="spellEnd"/>
      <w:r w:rsidRPr="00B36AD5">
        <w:rPr>
          <w:rFonts w:ascii="Times New Roman" w:eastAsia="Calibri" w:hAnsi="Times New Roman" w:cs="Times New Roman"/>
          <w:kern w:val="0"/>
          <w:sz w:val="28"/>
          <w:szCs w:val="28"/>
          <w:lang w:eastAsia="ko-KR"/>
          <w14:ligatures w14:val="none"/>
        </w:rPr>
        <w:t xml:space="preserve"> при длине волны 520</w:t>
      </w:r>
      <w:r w:rsidRPr="00E01D74">
        <w:rPr>
          <w:rFonts w:ascii="Times New Roman" w:eastAsia="Calibri" w:hAnsi="Times New Roman" w:cs="Times New Roman"/>
          <w:kern w:val="0"/>
          <w:sz w:val="28"/>
          <w:szCs w:val="28"/>
          <w:lang w:eastAsia="ko-KR"/>
          <w14:ligatures w14:val="none"/>
        </w:rPr>
        <w:t xml:space="preserve"> нм. В качестве </w:t>
      </w:r>
      <w:r w:rsidRPr="00E01D74">
        <w:rPr>
          <w:rFonts w:ascii="Times New Roman" w:eastAsia="Calibri" w:hAnsi="Times New Roman" w:cs="Times New Roman"/>
          <w:kern w:val="0"/>
          <w:sz w:val="28"/>
          <w:szCs w:val="28"/>
          <w:lang w:eastAsia="ko-KR"/>
          <w14:ligatures w14:val="none"/>
        </w:rPr>
        <w:lastRenderedPageBreak/>
        <w:t>стандартного раствора при построении калибровочной кривой использовали титрованный раствор перманганата калия.</w:t>
      </w:r>
    </w:p>
    <w:p w14:paraId="5ADE4F71" w14:textId="7C0893EC" w:rsidR="00C078F1" w:rsidRDefault="00C078F1" w:rsidP="00C078F1">
      <w:pPr>
        <w:pStyle w:val="af4"/>
        <w:ind w:firstLine="720"/>
        <w:jc w:val="both"/>
        <w:rPr>
          <w:rFonts w:ascii="Times New Roman" w:hAnsi="Times New Roman" w:cs="Times New Roman"/>
          <w:sz w:val="28"/>
          <w:szCs w:val="28"/>
        </w:rPr>
      </w:pPr>
      <w:r w:rsidRPr="00E01D74">
        <w:rPr>
          <w:rFonts w:ascii="Times New Roman" w:eastAsia="Calibri" w:hAnsi="Times New Roman" w:cs="Times New Roman"/>
          <w:i/>
          <w:iCs/>
          <w:kern w:val="0"/>
          <w:sz w:val="28"/>
          <w:szCs w:val="28"/>
          <w:lang w:eastAsia="ko-KR"/>
          <w14:ligatures w14:val="none"/>
        </w:rPr>
        <w:t xml:space="preserve">Определение </w:t>
      </w:r>
      <w:proofErr w:type="spellStart"/>
      <w:r w:rsidRPr="00E01D74">
        <w:rPr>
          <w:rFonts w:ascii="Times New Roman" w:eastAsia="Calibri" w:hAnsi="Times New Roman" w:cs="Times New Roman"/>
          <w:i/>
          <w:iCs/>
          <w:kern w:val="0"/>
          <w:sz w:val="28"/>
          <w:szCs w:val="28"/>
          <w:lang w:eastAsia="ko-KR"/>
          <w14:ligatures w14:val="none"/>
        </w:rPr>
        <w:t>СаО</w:t>
      </w:r>
      <w:proofErr w:type="spellEnd"/>
      <w:r w:rsidRPr="00E01D74">
        <w:rPr>
          <w:rFonts w:ascii="Times New Roman" w:eastAsia="Calibri" w:hAnsi="Times New Roman" w:cs="Times New Roman"/>
          <w:i/>
          <w:iCs/>
          <w:kern w:val="0"/>
          <w:sz w:val="28"/>
          <w:szCs w:val="28"/>
          <w:lang w:eastAsia="ko-KR"/>
          <w14:ligatures w14:val="none"/>
        </w:rPr>
        <w:t xml:space="preserve"> методом </w:t>
      </w:r>
      <w:proofErr w:type="spellStart"/>
      <w:r w:rsidRPr="00E01D74">
        <w:rPr>
          <w:rFonts w:ascii="Times New Roman" w:eastAsia="Calibri" w:hAnsi="Times New Roman" w:cs="Times New Roman"/>
          <w:i/>
          <w:iCs/>
          <w:kern w:val="0"/>
          <w:sz w:val="28"/>
          <w:szCs w:val="28"/>
          <w:lang w:eastAsia="ko-KR"/>
          <w14:ligatures w14:val="none"/>
        </w:rPr>
        <w:t>комплексонометрического</w:t>
      </w:r>
      <w:proofErr w:type="spellEnd"/>
      <w:r w:rsidRPr="00E01D74">
        <w:rPr>
          <w:rFonts w:ascii="Times New Roman" w:eastAsia="Calibri" w:hAnsi="Times New Roman" w:cs="Times New Roman"/>
          <w:i/>
          <w:iCs/>
          <w:kern w:val="0"/>
          <w:sz w:val="28"/>
          <w:szCs w:val="28"/>
          <w:lang w:eastAsia="ko-KR"/>
          <w14:ligatures w14:val="none"/>
        </w:rPr>
        <w:t xml:space="preserve"> титрования</w:t>
      </w:r>
      <w:r>
        <w:rPr>
          <w:rFonts w:ascii="Times New Roman" w:eastAsia="Calibri" w:hAnsi="Times New Roman" w:cs="Times New Roman"/>
          <w:kern w:val="0"/>
          <w:sz w:val="28"/>
          <w:szCs w:val="28"/>
          <w:lang w:eastAsia="ko-KR"/>
          <w14:ligatures w14:val="none"/>
        </w:rPr>
        <w:t xml:space="preserve">. </w:t>
      </w:r>
      <w:r w:rsidRPr="00E01D74">
        <w:rPr>
          <w:rFonts w:ascii="Times New Roman" w:hAnsi="Times New Roman" w:cs="Times New Roman"/>
          <w:sz w:val="28"/>
          <w:szCs w:val="28"/>
        </w:rPr>
        <w:t xml:space="preserve">По </w:t>
      </w:r>
      <w:proofErr w:type="spellStart"/>
      <w:r w:rsidRPr="00E01D74">
        <w:rPr>
          <w:rFonts w:ascii="Times New Roman" w:hAnsi="Times New Roman" w:cs="Times New Roman"/>
          <w:sz w:val="28"/>
          <w:szCs w:val="28"/>
        </w:rPr>
        <w:t>сахаратному</w:t>
      </w:r>
      <w:proofErr w:type="spellEnd"/>
      <w:r w:rsidRPr="00E01D74">
        <w:rPr>
          <w:rFonts w:ascii="Times New Roman" w:hAnsi="Times New Roman" w:cs="Times New Roman"/>
          <w:sz w:val="28"/>
          <w:szCs w:val="28"/>
        </w:rPr>
        <w:t xml:space="preserve"> методу навеску около 1г тонкоизмельченного материала помеща</w:t>
      </w:r>
      <w:r>
        <w:rPr>
          <w:rFonts w:ascii="Times New Roman" w:hAnsi="Times New Roman" w:cs="Times New Roman"/>
          <w:sz w:val="28"/>
          <w:szCs w:val="28"/>
        </w:rPr>
        <w:t>ли</w:t>
      </w:r>
      <w:r w:rsidRPr="00E01D74">
        <w:rPr>
          <w:rFonts w:ascii="Times New Roman" w:hAnsi="Times New Roman" w:cs="Times New Roman"/>
          <w:sz w:val="28"/>
          <w:szCs w:val="28"/>
        </w:rPr>
        <w:t xml:space="preserve"> в коническую колбу, где находятся кусочки </w:t>
      </w:r>
      <w:proofErr w:type="spellStart"/>
      <w:r w:rsidRPr="00E01D74">
        <w:rPr>
          <w:rFonts w:ascii="Times New Roman" w:hAnsi="Times New Roman" w:cs="Times New Roman"/>
          <w:sz w:val="28"/>
          <w:szCs w:val="28"/>
        </w:rPr>
        <w:t>стекляной</w:t>
      </w:r>
      <w:proofErr w:type="spellEnd"/>
      <w:r w:rsidRPr="00E01D74">
        <w:rPr>
          <w:rFonts w:ascii="Times New Roman" w:hAnsi="Times New Roman" w:cs="Times New Roman"/>
          <w:sz w:val="28"/>
          <w:szCs w:val="28"/>
        </w:rPr>
        <w:t xml:space="preserve"> палочки и залива</w:t>
      </w:r>
      <w:r>
        <w:rPr>
          <w:rFonts w:ascii="Times New Roman" w:hAnsi="Times New Roman" w:cs="Times New Roman"/>
          <w:sz w:val="28"/>
          <w:szCs w:val="28"/>
        </w:rPr>
        <w:t>ли</w:t>
      </w:r>
      <w:r w:rsidRPr="00E01D74">
        <w:rPr>
          <w:rFonts w:ascii="Times New Roman" w:hAnsi="Times New Roman" w:cs="Times New Roman"/>
          <w:sz w:val="28"/>
          <w:szCs w:val="28"/>
        </w:rPr>
        <w:t xml:space="preserve"> 150мл 10%-</w:t>
      </w:r>
      <w:proofErr w:type="spellStart"/>
      <w:r w:rsidRPr="00E01D74">
        <w:rPr>
          <w:rFonts w:ascii="Times New Roman" w:hAnsi="Times New Roman" w:cs="Times New Roman"/>
          <w:sz w:val="28"/>
          <w:szCs w:val="28"/>
        </w:rPr>
        <w:t>ного</w:t>
      </w:r>
      <w:proofErr w:type="spellEnd"/>
      <w:r w:rsidRPr="00E01D74">
        <w:rPr>
          <w:rFonts w:ascii="Times New Roman" w:hAnsi="Times New Roman" w:cs="Times New Roman"/>
          <w:sz w:val="28"/>
          <w:szCs w:val="28"/>
        </w:rPr>
        <w:t xml:space="preserve"> раствора сахара. Содержимое колбы взбалтыва</w:t>
      </w:r>
      <w:r>
        <w:rPr>
          <w:rFonts w:ascii="Times New Roman" w:hAnsi="Times New Roman" w:cs="Times New Roman"/>
          <w:sz w:val="28"/>
          <w:szCs w:val="28"/>
        </w:rPr>
        <w:t>ли</w:t>
      </w:r>
      <w:r w:rsidRPr="00E01D74">
        <w:rPr>
          <w:rFonts w:ascii="Times New Roman" w:hAnsi="Times New Roman" w:cs="Times New Roman"/>
          <w:sz w:val="28"/>
          <w:szCs w:val="28"/>
        </w:rPr>
        <w:t xml:space="preserve"> в течение 20 минут</w:t>
      </w:r>
      <w:r>
        <w:rPr>
          <w:rFonts w:ascii="Times New Roman" w:hAnsi="Times New Roman" w:cs="Times New Roman"/>
          <w:sz w:val="28"/>
          <w:szCs w:val="28"/>
        </w:rPr>
        <w:t xml:space="preserve"> на шейкере</w:t>
      </w:r>
      <w:r w:rsidRPr="00E01D74">
        <w:rPr>
          <w:rFonts w:ascii="Times New Roman" w:hAnsi="Times New Roman" w:cs="Times New Roman"/>
          <w:sz w:val="28"/>
          <w:szCs w:val="28"/>
        </w:rPr>
        <w:t xml:space="preserve"> и фильтр</w:t>
      </w:r>
      <w:r>
        <w:rPr>
          <w:rFonts w:ascii="Times New Roman" w:hAnsi="Times New Roman" w:cs="Times New Roman"/>
          <w:sz w:val="28"/>
          <w:szCs w:val="28"/>
        </w:rPr>
        <w:t>овали.</w:t>
      </w:r>
      <w:r w:rsidRPr="00E01D74">
        <w:rPr>
          <w:rFonts w:ascii="Times New Roman" w:hAnsi="Times New Roman" w:cs="Times New Roman"/>
          <w:sz w:val="28"/>
          <w:szCs w:val="28"/>
        </w:rPr>
        <w:t xml:space="preserve"> </w:t>
      </w:r>
      <w:r>
        <w:rPr>
          <w:rFonts w:ascii="Times New Roman" w:hAnsi="Times New Roman" w:cs="Times New Roman"/>
          <w:sz w:val="28"/>
          <w:szCs w:val="28"/>
        </w:rPr>
        <w:t xml:space="preserve">В осадке </w:t>
      </w:r>
      <w:r w:rsidRPr="00E01D74">
        <w:rPr>
          <w:rFonts w:ascii="Times New Roman" w:hAnsi="Times New Roman" w:cs="Times New Roman"/>
          <w:sz w:val="28"/>
          <w:szCs w:val="28"/>
        </w:rPr>
        <w:t>оста</w:t>
      </w:r>
      <w:r>
        <w:rPr>
          <w:rFonts w:ascii="Times New Roman" w:hAnsi="Times New Roman" w:cs="Times New Roman"/>
          <w:sz w:val="28"/>
          <w:szCs w:val="28"/>
        </w:rPr>
        <w:t>вались</w:t>
      </w:r>
      <w:r w:rsidRPr="00E01D74">
        <w:rPr>
          <w:rFonts w:ascii="Times New Roman" w:hAnsi="Times New Roman" w:cs="Times New Roman"/>
          <w:sz w:val="28"/>
          <w:szCs w:val="28"/>
        </w:rPr>
        <w:t xml:space="preserve"> кремнекислота, полуторные окислы, окись м</w:t>
      </w:r>
      <w:r>
        <w:rPr>
          <w:rFonts w:ascii="Times New Roman" w:hAnsi="Times New Roman" w:cs="Times New Roman"/>
          <w:sz w:val="28"/>
          <w:szCs w:val="28"/>
        </w:rPr>
        <w:t>а</w:t>
      </w:r>
      <w:r w:rsidRPr="00E01D74">
        <w:rPr>
          <w:rFonts w:ascii="Times New Roman" w:hAnsi="Times New Roman" w:cs="Times New Roman"/>
          <w:sz w:val="28"/>
          <w:szCs w:val="28"/>
        </w:rPr>
        <w:t>гния, а в раствор переходи</w:t>
      </w:r>
      <w:r>
        <w:rPr>
          <w:rFonts w:ascii="Times New Roman" w:hAnsi="Times New Roman" w:cs="Times New Roman"/>
          <w:sz w:val="28"/>
          <w:szCs w:val="28"/>
        </w:rPr>
        <w:t>л</w:t>
      </w:r>
      <w:r w:rsidRPr="00E01D74">
        <w:rPr>
          <w:rFonts w:ascii="Times New Roman" w:hAnsi="Times New Roman" w:cs="Times New Roman"/>
          <w:sz w:val="28"/>
          <w:szCs w:val="28"/>
        </w:rPr>
        <w:t xml:space="preserve"> </w:t>
      </w:r>
      <w:proofErr w:type="spellStart"/>
      <w:r w:rsidRPr="00E01D74">
        <w:rPr>
          <w:rFonts w:ascii="Times New Roman" w:hAnsi="Times New Roman" w:cs="Times New Roman"/>
          <w:sz w:val="28"/>
          <w:szCs w:val="28"/>
        </w:rPr>
        <w:t>сахарат</w:t>
      </w:r>
      <w:proofErr w:type="spellEnd"/>
      <w:r w:rsidRPr="00E01D74">
        <w:rPr>
          <w:rFonts w:ascii="Times New Roman" w:hAnsi="Times New Roman" w:cs="Times New Roman"/>
          <w:sz w:val="28"/>
          <w:szCs w:val="28"/>
        </w:rPr>
        <w:t xml:space="preserve"> кальция. Осадок на фильтре промыва</w:t>
      </w:r>
      <w:r>
        <w:rPr>
          <w:rFonts w:ascii="Times New Roman" w:hAnsi="Times New Roman" w:cs="Times New Roman"/>
          <w:sz w:val="28"/>
          <w:szCs w:val="28"/>
        </w:rPr>
        <w:t>ли</w:t>
      </w:r>
      <w:r w:rsidRPr="00E01D74">
        <w:rPr>
          <w:rFonts w:ascii="Times New Roman" w:hAnsi="Times New Roman" w:cs="Times New Roman"/>
          <w:sz w:val="28"/>
          <w:szCs w:val="28"/>
        </w:rPr>
        <w:t xml:space="preserve"> 10%-</w:t>
      </w:r>
      <w:proofErr w:type="spellStart"/>
      <w:r w:rsidRPr="00E01D74">
        <w:rPr>
          <w:rFonts w:ascii="Times New Roman" w:hAnsi="Times New Roman" w:cs="Times New Roman"/>
          <w:sz w:val="28"/>
          <w:szCs w:val="28"/>
        </w:rPr>
        <w:t>ным</w:t>
      </w:r>
      <w:proofErr w:type="spellEnd"/>
      <w:r w:rsidRPr="00E01D74">
        <w:rPr>
          <w:rFonts w:ascii="Times New Roman" w:hAnsi="Times New Roman" w:cs="Times New Roman"/>
          <w:sz w:val="28"/>
          <w:szCs w:val="28"/>
        </w:rPr>
        <w:t xml:space="preserve"> раствором сахара, после чего фильтрат титруют 1</w:t>
      </w:r>
      <w:r>
        <w:rPr>
          <w:rFonts w:ascii="Times New Roman" w:hAnsi="Times New Roman" w:cs="Times New Roman"/>
          <w:sz w:val="28"/>
          <w:szCs w:val="28"/>
        </w:rPr>
        <w:t>М раствором</w:t>
      </w:r>
      <w:r w:rsidRPr="00E01D74">
        <w:rPr>
          <w:rFonts w:ascii="Times New Roman" w:hAnsi="Times New Roman" w:cs="Times New Roman"/>
          <w:sz w:val="28"/>
          <w:szCs w:val="28"/>
        </w:rPr>
        <w:t xml:space="preserve"> </w:t>
      </w:r>
      <w:r>
        <w:rPr>
          <w:rFonts w:ascii="Times New Roman" w:hAnsi="Times New Roman" w:cs="Times New Roman"/>
          <w:sz w:val="28"/>
          <w:szCs w:val="28"/>
          <w:lang w:val="en-US"/>
        </w:rPr>
        <w:t>HCl</w:t>
      </w:r>
      <w:r w:rsidRPr="00E01D74">
        <w:rPr>
          <w:rFonts w:ascii="Times New Roman" w:hAnsi="Times New Roman" w:cs="Times New Roman"/>
          <w:sz w:val="28"/>
          <w:szCs w:val="28"/>
        </w:rPr>
        <w:t xml:space="preserve"> в присутствии фенолфталеина. Содержание свободной </w:t>
      </w:r>
      <w:proofErr w:type="spellStart"/>
      <w:r w:rsidRPr="00E01D74">
        <w:rPr>
          <w:rFonts w:ascii="Times New Roman" w:hAnsi="Times New Roman" w:cs="Times New Roman"/>
          <w:sz w:val="28"/>
          <w:szCs w:val="28"/>
        </w:rPr>
        <w:t>СаО</w:t>
      </w:r>
      <w:proofErr w:type="spellEnd"/>
      <w:r w:rsidRPr="00E01D74">
        <w:rPr>
          <w:rFonts w:ascii="Times New Roman" w:hAnsi="Times New Roman" w:cs="Times New Roman"/>
          <w:sz w:val="28"/>
          <w:szCs w:val="28"/>
        </w:rPr>
        <w:t xml:space="preserve"> определя</w:t>
      </w:r>
      <w:r>
        <w:rPr>
          <w:rFonts w:ascii="Times New Roman" w:hAnsi="Times New Roman" w:cs="Times New Roman"/>
          <w:sz w:val="28"/>
          <w:szCs w:val="28"/>
        </w:rPr>
        <w:t>ли</w:t>
      </w:r>
      <w:r w:rsidRPr="00E01D74">
        <w:rPr>
          <w:rFonts w:ascii="Times New Roman" w:hAnsi="Times New Roman" w:cs="Times New Roman"/>
          <w:sz w:val="28"/>
          <w:szCs w:val="28"/>
        </w:rPr>
        <w:t xml:space="preserve"> по формуле</w:t>
      </w:r>
      <w:r>
        <w:rPr>
          <w:rFonts w:ascii="Times New Roman" w:hAnsi="Times New Roman" w:cs="Times New Roman"/>
          <w:sz w:val="28"/>
          <w:szCs w:val="28"/>
        </w:rPr>
        <w:t>:</w:t>
      </w:r>
    </w:p>
    <w:p w14:paraId="1D9A8A0E" w14:textId="77777777" w:rsidR="00C078F1" w:rsidRPr="00E01D74" w:rsidRDefault="00C078F1" w:rsidP="00C078F1">
      <w:pPr>
        <w:pStyle w:val="af4"/>
        <w:ind w:firstLine="720"/>
        <w:jc w:val="both"/>
        <w:rPr>
          <w:rFonts w:ascii="Times New Roman" w:eastAsia="Calibri" w:hAnsi="Times New Roman" w:cs="Times New Roman"/>
          <w:kern w:val="0"/>
          <w:sz w:val="28"/>
          <w:szCs w:val="28"/>
          <w:lang w:eastAsia="ko-KR"/>
          <w14:ligatures w14:val="none"/>
        </w:rPr>
      </w:pPr>
      <w:r w:rsidRPr="00E01D74">
        <w:rPr>
          <w:rFonts w:ascii="Times New Roman" w:eastAsia="Calibri" w:hAnsi="Times New Roman" w:cs="Times New Roman"/>
          <w:kern w:val="0"/>
          <w:sz w:val="28"/>
          <w:szCs w:val="28"/>
          <w:lang w:eastAsia="ko-KR"/>
          <w14:ligatures w14:val="none"/>
        </w:rPr>
        <w:t xml:space="preserve"> </w:t>
      </w:r>
    </w:p>
    <w:p w14:paraId="6C045A73" w14:textId="3FF725A4" w:rsidR="00FE249A" w:rsidRDefault="00C078F1" w:rsidP="00FE249A">
      <w:pPr>
        <w:spacing w:after="0" w:line="240" w:lineRule="auto"/>
        <w:ind w:firstLine="720"/>
        <w:jc w:val="right"/>
        <w:rPr>
          <w:rFonts w:ascii="Times New Roman" w:eastAsia="Calibri" w:hAnsi="Times New Roman" w:cs="Times New Roman"/>
          <w:kern w:val="0"/>
          <w:sz w:val="28"/>
          <w:szCs w:val="28"/>
          <w14:ligatures w14:val="none"/>
        </w:rPr>
      </w:pPr>
      <w:bookmarkStart w:id="18" w:name="_Hlk182760401"/>
      <w:proofErr w:type="spellStart"/>
      <w:proofErr w:type="gramStart"/>
      <w:r>
        <w:rPr>
          <w:rFonts w:ascii="Times New Roman" w:eastAsia="Calibri" w:hAnsi="Times New Roman" w:cs="Times New Roman"/>
          <w:kern w:val="0"/>
          <w:sz w:val="28"/>
          <w:szCs w:val="28"/>
          <w14:ligatures w14:val="none"/>
        </w:rPr>
        <w:t>СаО</w:t>
      </w:r>
      <w:proofErr w:type="spellEnd"/>
      <w:r>
        <w:rPr>
          <w:rFonts w:ascii="Times New Roman" w:eastAsia="Calibri" w:hAnsi="Times New Roman" w:cs="Times New Roman"/>
          <w:kern w:val="0"/>
          <w:sz w:val="28"/>
          <w:szCs w:val="28"/>
          <w14:ligatures w14:val="none"/>
        </w:rPr>
        <w:t xml:space="preserve">  =</w:t>
      </w:r>
      <w:proofErr w:type="gramEnd"/>
      <w:r>
        <w:rPr>
          <w:rFonts w:ascii="Times New Roman" w:eastAsia="Calibri" w:hAnsi="Times New Roman" w:cs="Times New Roman"/>
          <w:kern w:val="0"/>
          <w:sz w:val="28"/>
          <w:szCs w:val="28"/>
          <w14:ligatures w14:val="none"/>
        </w:rPr>
        <w:t xml:space="preserve">  </w:t>
      </w:r>
      <m:oMath>
        <m:r>
          <w:rPr>
            <w:rFonts w:ascii="Cambria Math" w:hAnsi="Cambria Math"/>
            <w:sz w:val="28"/>
            <w:szCs w:val="28"/>
          </w:rPr>
          <m:t>=</m:t>
        </m:r>
        <m:f>
          <m:fPr>
            <m:ctrlPr>
              <w:rPr>
                <w:rFonts w:ascii="Cambria Math" w:hAnsi="Cambria Math"/>
                <w:i/>
                <w:sz w:val="28"/>
                <w:szCs w:val="28"/>
              </w:rPr>
            </m:ctrlPr>
          </m:fPr>
          <m:num>
            <m:r>
              <m:rPr>
                <m:sty m:val="p"/>
              </m:rPr>
              <w:rPr>
                <w:rFonts w:ascii="Cambria Math" w:eastAsia="Calibri" w:hAnsi="Cambria Math" w:cs="Times New Roman"/>
                <w:kern w:val="0"/>
                <w:sz w:val="28"/>
                <w:szCs w:val="28"/>
                <w:lang w:val="en-US"/>
                <w14:ligatures w14:val="none"/>
              </w:rPr>
              <m:t>V</m:t>
            </m:r>
            <m:r>
              <m:rPr>
                <m:sty m:val="p"/>
              </m:rPr>
              <w:rPr>
                <w:rFonts w:ascii="Cambria Math" w:eastAsia="Calibri" w:hAnsi="Cambria Math" w:cs="Times New Roman"/>
                <w:kern w:val="0"/>
                <w:sz w:val="28"/>
                <w:szCs w:val="28"/>
                <w:vertAlign w:val="subscript"/>
                <w:lang w:val="en-US"/>
                <w14:ligatures w14:val="none"/>
              </w:rPr>
              <m:t>HCl</m:t>
            </m:r>
            <m:r>
              <m:rPr>
                <m:sty m:val="p"/>
              </m:rPr>
              <w:rPr>
                <w:rFonts w:ascii="Cambria Math" w:eastAsia="Calibri" w:hAnsi="Cambria Math" w:cs="Times New Roman"/>
                <w:kern w:val="0"/>
                <w:sz w:val="28"/>
                <w:szCs w:val="28"/>
                <w14:ligatures w14:val="none"/>
              </w:rPr>
              <m:t>•0,02804•100</m:t>
            </m:r>
          </m:num>
          <m:den>
            <m:r>
              <m:rPr>
                <m:sty m:val="p"/>
              </m:rPr>
              <w:rPr>
                <w:rFonts w:ascii="Cambria Math" w:eastAsia="Calibri" w:hAnsi="Cambria Math" w:cs="Times New Roman"/>
                <w:kern w:val="0"/>
                <w:sz w:val="28"/>
                <w:szCs w:val="28"/>
                <w:lang w:val="en-US"/>
                <w14:ligatures w14:val="none"/>
              </w:rPr>
              <m:t>m</m:t>
            </m:r>
          </m:den>
        </m:f>
        <m:r>
          <w:rPr>
            <w:rFonts w:ascii="Cambria Math" w:hAnsi="Cambria Math"/>
            <w:sz w:val="28"/>
            <w:szCs w:val="28"/>
          </w:rPr>
          <m:t>,</m:t>
        </m:r>
      </m:oMath>
      <w:r w:rsidR="00FE249A">
        <w:rPr>
          <w:rFonts w:ascii="Times New Roman" w:eastAsia="Calibri" w:hAnsi="Times New Roman" w:cs="Times New Roman"/>
          <w:kern w:val="0"/>
          <w:sz w:val="28"/>
          <w:szCs w:val="28"/>
          <w14:ligatures w14:val="none"/>
        </w:rPr>
        <w:t xml:space="preserve">                                          (2)</w:t>
      </w:r>
    </w:p>
    <w:p w14:paraId="1DB9D8D0" w14:textId="77777777" w:rsidR="00FE249A" w:rsidRDefault="00FE249A" w:rsidP="00630CD4">
      <w:pPr>
        <w:spacing w:after="0" w:line="240" w:lineRule="auto"/>
        <w:ind w:firstLine="720"/>
        <w:jc w:val="right"/>
        <w:rPr>
          <w:rFonts w:ascii="Times New Roman" w:eastAsia="Calibri" w:hAnsi="Times New Roman" w:cs="Times New Roman"/>
          <w:kern w:val="0"/>
          <w:sz w:val="28"/>
          <w:szCs w:val="28"/>
          <w14:ligatures w14:val="none"/>
        </w:rPr>
      </w:pPr>
    </w:p>
    <w:bookmarkEnd w:id="18"/>
    <w:p w14:paraId="6EAF5439" w14:textId="3F9E1481" w:rsidR="00C078F1" w:rsidRPr="00C078F1" w:rsidRDefault="00D16E53" w:rsidP="00D16E53">
      <w:pPr>
        <w:tabs>
          <w:tab w:val="left" w:pos="1128"/>
          <w:tab w:val="right" w:pos="9922"/>
        </w:tabs>
        <w:spacing w:after="0" w:line="240" w:lineRule="auto"/>
        <w:rPr>
          <w:rFonts w:ascii="Times New Roman" w:eastAsia="Calibri" w:hAnsi="Times New Roman" w:cs="Times New Roman"/>
          <w:kern w:val="0"/>
          <w:sz w:val="28"/>
          <w:szCs w:val="28"/>
          <w14:ligatures w14:val="none"/>
        </w:rPr>
      </w:pPr>
      <w:r>
        <w:rPr>
          <w:rFonts w:ascii="Times New Roman" w:eastAsia="Calibri" w:hAnsi="Times New Roman" w:cs="Times New Roman"/>
          <w:kern w:val="0"/>
          <w:sz w:val="28"/>
          <w:szCs w:val="28"/>
          <w14:ligatures w14:val="none"/>
        </w:rPr>
        <w:t xml:space="preserve">          </w:t>
      </w:r>
      <w:proofErr w:type="spellStart"/>
      <w:r w:rsidR="00C078F1">
        <w:rPr>
          <w:rFonts w:ascii="Times New Roman" w:eastAsia="Calibri" w:hAnsi="Times New Roman" w:cs="Times New Roman"/>
          <w:kern w:val="0"/>
          <w:sz w:val="28"/>
          <w:szCs w:val="28"/>
          <w:lang w:val="en-US"/>
          <w14:ligatures w14:val="none"/>
        </w:rPr>
        <w:t>V</w:t>
      </w:r>
      <w:r w:rsidR="00C078F1">
        <w:rPr>
          <w:rFonts w:ascii="Times New Roman" w:eastAsia="Calibri" w:hAnsi="Times New Roman" w:cs="Times New Roman"/>
          <w:kern w:val="0"/>
          <w:sz w:val="28"/>
          <w:szCs w:val="28"/>
          <w:vertAlign w:val="subscript"/>
          <w:lang w:val="en-US"/>
          <w14:ligatures w14:val="none"/>
        </w:rPr>
        <w:t>HCl</w:t>
      </w:r>
      <w:proofErr w:type="spellEnd"/>
      <w:r w:rsidR="00C078F1" w:rsidRPr="00C078F1">
        <w:rPr>
          <w:rFonts w:ascii="Times New Roman" w:eastAsia="Calibri" w:hAnsi="Times New Roman" w:cs="Times New Roman"/>
          <w:kern w:val="0"/>
          <w:sz w:val="28"/>
          <w:szCs w:val="28"/>
          <w14:ligatures w14:val="none"/>
        </w:rPr>
        <w:t xml:space="preserve"> – </w:t>
      </w:r>
      <w:r w:rsidR="00C078F1">
        <w:rPr>
          <w:rFonts w:ascii="Times New Roman" w:eastAsia="Calibri" w:hAnsi="Times New Roman" w:cs="Times New Roman"/>
          <w:kern w:val="0"/>
          <w:sz w:val="28"/>
          <w:szCs w:val="28"/>
          <w14:ligatures w14:val="none"/>
        </w:rPr>
        <w:t>объем</w:t>
      </w:r>
      <w:r w:rsidR="00C078F1" w:rsidRPr="00C078F1">
        <w:rPr>
          <w:rFonts w:ascii="Times New Roman" w:eastAsia="Calibri" w:hAnsi="Times New Roman" w:cs="Times New Roman"/>
          <w:kern w:val="0"/>
          <w:sz w:val="28"/>
          <w:szCs w:val="28"/>
          <w14:ligatures w14:val="none"/>
        </w:rPr>
        <w:t xml:space="preserve"> </w:t>
      </w:r>
      <w:r w:rsidR="00C078F1">
        <w:rPr>
          <w:rFonts w:ascii="Times New Roman" w:eastAsia="Calibri" w:hAnsi="Times New Roman" w:cs="Times New Roman"/>
          <w:kern w:val="0"/>
          <w:sz w:val="28"/>
          <w:szCs w:val="28"/>
          <w:lang w:val="en-US"/>
          <w14:ligatures w14:val="none"/>
        </w:rPr>
        <w:t>HCl</w:t>
      </w:r>
      <w:r w:rsidR="00C078F1" w:rsidRPr="00C078F1">
        <w:rPr>
          <w:rFonts w:ascii="Times New Roman" w:eastAsia="Calibri" w:hAnsi="Times New Roman" w:cs="Times New Roman"/>
          <w:kern w:val="0"/>
          <w:sz w:val="28"/>
          <w:szCs w:val="28"/>
          <w14:ligatures w14:val="none"/>
        </w:rPr>
        <w:t xml:space="preserve">, </w:t>
      </w:r>
      <w:r w:rsidR="00C078F1">
        <w:rPr>
          <w:rFonts w:ascii="Times New Roman" w:eastAsia="Calibri" w:hAnsi="Times New Roman" w:cs="Times New Roman"/>
          <w:kern w:val="0"/>
          <w:sz w:val="28"/>
          <w:szCs w:val="28"/>
          <w14:ligatures w14:val="none"/>
        </w:rPr>
        <w:t>мл</w:t>
      </w:r>
    </w:p>
    <w:p w14:paraId="573EFD60" w14:textId="3B3559B4" w:rsidR="00C078F1" w:rsidRDefault="00C078F1" w:rsidP="00C078F1">
      <w:pPr>
        <w:spacing w:after="0" w:line="240" w:lineRule="auto"/>
        <w:ind w:firstLine="720"/>
        <w:jc w:val="both"/>
        <w:rPr>
          <w:rFonts w:ascii="Times New Roman" w:eastAsia="Calibri" w:hAnsi="Times New Roman" w:cs="Times New Roman"/>
          <w:kern w:val="0"/>
          <w:sz w:val="28"/>
          <w:szCs w:val="28"/>
          <w14:ligatures w14:val="none"/>
        </w:rPr>
      </w:pPr>
      <w:r>
        <w:rPr>
          <w:rFonts w:ascii="Times New Roman" w:eastAsia="Calibri" w:hAnsi="Times New Roman" w:cs="Times New Roman"/>
          <w:kern w:val="0"/>
          <w:sz w:val="28"/>
          <w:szCs w:val="28"/>
          <w:lang w:val="en-US"/>
          <w14:ligatures w14:val="none"/>
        </w:rPr>
        <w:t>m</w:t>
      </w:r>
      <w:r w:rsidRPr="00FE5722">
        <w:rPr>
          <w:rFonts w:ascii="Times New Roman" w:eastAsia="Calibri" w:hAnsi="Times New Roman" w:cs="Times New Roman"/>
          <w:kern w:val="0"/>
          <w:sz w:val="28"/>
          <w:szCs w:val="28"/>
          <w14:ligatures w14:val="none"/>
        </w:rPr>
        <w:t xml:space="preserve"> –</w:t>
      </w:r>
      <w:r>
        <w:rPr>
          <w:rFonts w:ascii="Times New Roman" w:eastAsia="Calibri" w:hAnsi="Times New Roman" w:cs="Times New Roman"/>
          <w:kern w:val="0"/>
          <w:sz w:val="28"/>
          <w:szCs w:val="28"/>
          <w14:ligatures w14:val="none"/>
        </w:rPr>
        <w:t xml:space="preserve"> масса навески, г.</w:t>
      </w:r>
    </w:p>
    <w:p w14:paraId="08BF1175" w14:textId="77777777" w:rsidR="00D53817" w:rsidRDefault="00D53817" w:rsidP="00C078F1">
      <w:pPr>
        <w:spacing w:after="0" w:line="240" w:lineRule="auto"/>
        <w:ind w:firstLine="720"/>
        <w:jc w:val="both"/>
        <w:rPr>
          <w:rFonts w:ascii="Times New Roman" w:eastAsia="Calibri" w:hAnsi="Times New Roman" w:cs="Times New Roman"/>
          <w:kern w:val="0"/>
          <w:sz w:val="28"/>
          <w:szCs w:val="28"/>
          <w14:ligatures w14:val="none"/>
        </w:rPr>
      </w:pPr>
    </w:p>
    <w:p w14:paraId="5D4E00DA" w14:textId="2AA253CC" w:rsidR="006865AA" w:rsidRPr="006865AA" w:rsidRDefault="006865AA" w:rsidP="006865AA">
      <w:pPr>
        <w:spacing w:line="240" w:lineRule="auto"/>
        <w:ind w:firstLine="709"/>
        <w:jc w:val="both"/>
        <w:rPr>
          <w:rFonts w:ascii="Times New Roman" w:eastAsia="Calibri" w:hAnsi="Times New Roman" w:cs="Times New Roman"/>
          <w:kern w:val="0"/>
          <w:sz w:val="28"/>
          <w:szCs w:val="28"/>
          <w14:ligatures w14:val="none"/>
        </w:rPr>
      </w:pPr>
      <w:r w:rsidRPr="006865AA">
        <w:rPr>
          <w:rFonts w:ascii="Times New Roman" w:eastAsia="Calibri" w:hAnsi="Times New Roman" w:cs="Times New Roman"/>
          <w:i/>
          <w:iCs/>
          <w:kern w:val="0"/>
          <w:sz w:val="28"/>
          <w:szCs w:val="28"/>
          <w14:ligatures w14:val="none"/>
        </w:rPr>
        <w:t>Определение общего содержания фосфатов в пересчете на Р</w:t>
      </w:r>
      <w:r w:rsidRPr="006865AA">
        <w:rPr>
          <w:rFonts w:ascii="Times New Roman" w:eastAsia="Calibri" w:hAnsi="Times New Roman" w:cs="Times New Roman"/>
          <w:i/>
          <w:iCs/>
          <w:kern w:val="0"/>
          <w:sz w:val="28"/>
          <w:szCs w:val="28"/>
          <w:vertAlign w:val="subscript"/>
          <w14:ligatures w14:val="none"/>
        </w:rPr>
        <w:t>2</w:t>
      </w:r>
      <w:r w:rsidRPr="006865AA">
        <w:rPr>
          <w:rFonts w:ascii="Times New Roman" w:eastAsia="Calibri" w:hAnsi="Times New Roman" w:cs="Times New Roman"/>
          <w:i/>
          <w:iCs/>
          <w:kern w:val="0"/>
          <w:sz w:val="28"/>
          <w:szCs w:val="28"/>
          <w14:ligatures w14:val="none"/>
        </w:rPr>
        <w:t>О</w:t>
      </w:r>
      <w:r w:rsidRPr="006865AA">
        <w:rPr>
          <w:rFonts w:ascii="Times New Roman" w:eastAsia="Calibri" w:hAnsi="Times New Roman" w:cs="Times New Roman"/>
          <w:i/>
          <w:iCs/>
          <w:kern w:val="0"/>
          <w:sz w:val="28"/>
          <w:szCs w:val="28"/>
          <w:vertAlign w:val="subscript"/>
          <w14:ligatures w14:val="none"/>
        </w:rPr>
        <w:t>5</w:t>
      </w:r>
      <w:r>
        <w:rPr>
          <w:rFonts w:ascii="Times New Roman" w:eastAsia="Calibri" w:hAnsi="Times New Roman" w:cs="Times New Roman"/>
          <w:kern w:val="0"/>
          <w:sz w:val="28"/>
          <w:szCs w:val="28"/>
          <w14:ligatures w14:val="none"/>
        </w:rPr>
        <w:t xml:space="preserve">. </w:t>
      </w:r>
      <w:r w:rsidRPr="006865AA">
        <w:rPr>
          <w:rFonts w:ascii="Times New Roman" w:eastAsia="Calibri" w:hAnsi="Times New Roman" w:cs="Times New Roman"/>
          <w:kern w:val="0"/>
          <w:sz w:val="28"/>
          <w:szCs w:val="28"/>
          <w14:ligatures w14:val="none"/>
        </w:rPr>
        <w:t xml:space="preserve">Приблизительно 1 г синтезированного фосфатного продукта взвешивали на аналитических весах, переносили в термостойкий стакан емкостью 250 мл и добавляли 15 мл 20%-ной соляной кислоты, накрывали часовым стеклом и кипятили на медленном огне 30 мин., добавляя воду по мере упаривания раствора до объема примерно 50 мл. После охлаждения раствор вместе с осадком переносили в мерную колбу емкостью 250 мл, доводили дистиллированной водой до метки, перемешивали и фильтровали, отбрасывая первые порции фильтрата. Отбирали пипеткой 1 мл фильтрата и переносили в мерную колбу на 100 мл, доливали водой до 50 мл, прибавляли 25 мл реактива на фосфаты (раствор Г) и доводили объем водой до метки. Через 10-15 мин измеряли оптическую плотность </w:t>
      </w:r>
      <w:r>
        <w:rPr>
          <w:rFonts w:ascii="Times New Roman" w:eastAsia="Calibri" w:hAnsi="Times New Roman" w:cs="Times New Roman"/>
          <w:kern w:val="0"/>
          <w:sz w:val="28"/>
          <w:szCs w:val="28"/>
          <w14:ligatures w14:val="none"/>
        </w:rPr>
        <w:t xml:space="preserve">на </w:t>
      </w:r>
      <w:proofErr w:type="spellStart"/>
      <w:r>
        <w:rPr>
          <w:rFonts w:ascii="Times New Roman" w:eastAsia="Calibri" w:hAnsi="Times New Roman" w:cs="Times New Roman"/>
          <w:kern w:val="0"/>
          <w:sz w:val="28"/>
          <w:szCs w:val="28"/>
          <w14:ligatures w14:val="none"/>
        </w:rPr>
        <w:t>фотоэлектроколориметре</w:t>
      </w:r>
      <w:proofErr w:type="spellEnd"/>
      <w:r>
        <w:rPr>
          <w:rFonts w:ascii="Times New Roman" w:eastAsia="Calibri" w:hAnsi="Times New Roman" w:cs="Times New Roman"/>
          <w:kern w:val="0"/>
          <w:sz w:val="28"/>
          <w:szCs w:val="28"/>
          <w14:ligatures w14:val="none"/>
        </w:rPr>
        <w:t xml:space="preserve"> при длине волны 420 нм </w:t>
      </w:r>
      <w:r w:rsidRPr="006865AA">
        <w:rPr>
          <w:rFonts w:ascii="Times New Roman" w:eastAsia="Calibri" w:hAnsi="Times New Roman" w:cs="Times New Roman"/>
          <w:kern w:val="0"/>
          <w:sz w:val="28"/>
          <w:szCs w:val="28"/>
          <w14:ligatures w14:val="none"/>
        </w:rPr>
        <w:t>относительно раствора сравнения. Раствор сравнения готовили одновременно с пробой: в мерную колбу на 100 мл брали 25 мл раствора Г и доводили объем дистиллированной водой до метки [51</w:t>
      </w:r>
      <w:proofErr w:type="gramStart"/>
      <w:r w:rsidRPr="006865AA">
        <w:rPr>
          <w:rFonts w:ascii="Times New Roman" w:eastAsia="Calibri" w:hAnsi="Times New Roman" w:cs="Times New Roman"/>
          <w:kern w:val="0"/>
          <w:sz w:val="28"/>
          <w:szCs w:val="28"/>
          <w14:ligatures w14:val="none"/>
        </w:rPr>
        <w:t xml:space="preserve">] </w:t>
      </w:r>
      <w:r>
        <w:rPr>
          <w:rFonts w:ascii="Times New Roman" w:eastAsia="Calibri" w:hAnsi="Times New Roman" w:cs="Times New Roman"/>
          <w:kern w:val="0"/>
          <w:sz w:val="28"/>
          <w:szCs w:val="28"/>
          <w14:ligatures w14:val="none"/>
        </w:rPr>
        <w:t xml:space="preserve"> </w:t>
      </w:r>
      <w:r w:rsidRPr="006865AA">
        <w:rPr>
          <w:rFonts w:ascii="Times New Roman" w:eastAsia="Calibri" w:hAnsi="Times New Roman" w:cs="Times New Roman"/>
          <w:kern w:val="0"/>
          <w:sz w:val="28"/>
          <w:szCs w:val="28"/>
          <w14:ligatures w14:val="none"/>
        </w:rPr>
        <w:t>Расчет</w:t>
      </w:r>
      <w:proofErr w:type="gramEnd"/>
      <w:r w:rsidRPr="006865AA">
        <w:rPr>
          <w:rFonts w:ascii="Times New Roman" w:eastAsia="Calibri" w:hAnsi="Times New Roman" w:cs="Times New Roman"/>
          <w:kern w:val="0"/>
          <w:sz w:val="28"/>
          <w:szCs w:val="28"/>
          <w14:ligatures w14:val="none"/>
        </w:rPr>
        <w:t xml:space="preserve"> содержания Р</w:t>
      </w:r>
      <w:r w:rsidRPr="006865AA">
        <w:rPr>
          <w:rFonts w:ascii="Times New Roman" w:eastAsia="Calibri" w:hAnsi="Times New Roman" w:cs="Times New Roman"/>
          <w:kern w:val="0"/>
          <w:sz w:val="28"/>
          <w:szCs w:val="28"/>
          <w:vertAlign w:val="subscript"/>
          <w14:ligatures w14:val="none"/>
        </w:rPr>
        <w:t>2</w:t>
      </w:r>
      <w:r w:rsidRPr="006865AA">
        <w:rPr>
          <w:rFonts w:ascii="Times New Roman" w:eastAsia="Calibri" w:hAnsi="Times New Roman" w:cs="Times New Roman"/>
          <w:kern w:val="0"/>
          <w:sz w:val="28"/>
          <w:szCs w:val="28"/>
          <w14:ligatures w14:val="none"/>
        </w:rPr>
        <w:t>О</w:t>
      </w:r>
      <w:r w:rsidRPr="006865AA">
        <w:rPr>
          <w:rFonts w:ascii="Times New Roman" w:eastAsia="Calibri" w:hAnsi="Times New Roman" w:cs="Times New Roman"/>
          <w:kern w:val="0"/>
          <w:sz w:val="28"/>
          <w:szCs w:val="28"/>
          <w:vertAlign w:val="subscript"/>
          <w14:ligatures w14:val="none"/>
        </w:rPr>
        <w:t>5</w:t>
      </w:r>
      <w:r w:rsidRPr="006865AA">
        <w:rPr>
          <w:rFonts w:ascii="Times New Roman" w:eastAsia="Calibri" w:hAnsi="Times New Roman" w:cs="Times New Roman"/>
          <w:kern w:val="0"/>
          <w:sz w:val="28"/>
          <w:szCs w:val="28"/>
          <w14:ligatures w14:val="none"/>
        </w:rPr>
        <w:t xml:space="preserve"> (х) в процентах проводили по формуле (</w:t>
      </w:r>
      <w:r w:rsidR="000B4755">
        <w:rPr>
          <w:rFonts w:ascii="Times New Roman" w:eastAsia="Calibri" w:hAnsi="Times New Roman" w:cs="Times New Roman"/>
          <w:kern w:val="0"/>
          <w:sz w:val="28"/>
          <w:szCs w:val="28"/>
          <w14:ligatures w14:val="none"/>
        </w:rPr>
        <w:t>3</w:t>
      </w:r>
      <w:r w:rsidRPr="006865AA">
        <w:rPr>
          <w:rFonts w:ascii="Times New Roman" w:eastAsia="Calibri" w:hAnsi="Times New Roman" w:cs="Times New Roman"/>
          <w:kern w:val="0"/>
          <w:sz w:val="28"/>
          <w:szCs w:val="28"/>
          <w14:ligatures w14:val="none"/>
        </w:rPr>
        <w:t>):</w:t>
      </w:r>
    </w:p>
    <w:p w14:paraId="53C8B06A" w14:textId="2737A11C" w:rsidR="00625AA9" w:rsidRDefault="006865AA" w:rsidP="00630CD4">
      <w:pPr>
        <w:spacing w:after="0" w:line="240" w:lineRule="auto"/>
        <w:ind w:firstLine="720"/>
        <w:jc w:val="right"/>
        <w:rPr>
          <w:rFonts w:ascii="Times New Roman" w:eastAsia="Calibri" w:hAnsi="Times New Roman" w:cs="Times New Roman"/>
          <w:kern w:val="0"/>
          <w:sz w:val="28"/>
          <w:szCs w:val="28"/>
          <w14:ligatures w14:val="none"/>
        </w:rPr>
      </w:pPr>
      <w:r w:rsidRPr="006865AA">
        <w:rPr>
          <w:rFonts w:ascii="Times New Roman" w:eastAsia="Calibri" w:hAnsi="Times New Roman" w:cs="Times New Roman"/>
          <w:noProof/>
          <w:kern w:val="0"/>
          <w:sz w:val="28"/>
          <w:szCs w:val="28"/>
          <w14:ligatures w14:val="none"/>
        </w:rPr>
        <w:drawing>
          <wp:inline distT="0" distB="0" distL="0" distR="0" wp14:anchorId="25994927" wp14:editId="04982FE5">
            <wp:extent cx="1546994" cy="510584"/>
            <wp:effectExtent l="0" t="0" r="0" b="3810"/>
            <wp:docPr id="18795328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532865" name=""/>
                    <pic:cNvPicPr/>
                  </pic:nvPicPr>
                  <pic:blipFill>
                    <a:blip r:embed="rId36"/>
                    <a:stretch>
                      <a:fillRect/>
                    </a:stretch>
                  </pic:blipFill>
                  <pic:spPr>
                    <a:xfrm>
                      <a:off x="0" y="0"/>
                      <a:ext cx="1546994" cy="510584"/>
                    </a:xfrm>
                    <a:prstGeom prst="rect">
                      <a:avLst/>
                    </a:prstGeom>
                  </pic:spPr>
                </pic:pic>
              </a:graphicData>
            </a:graphic>
          </wp:inline>
        </w:drawing>
      </w:r>
      <w:r w:rsidR="00630CD4">
        <w:rPr>
          <w:rFonts w:ascii="Times New Roman" w:eastAsia="Calibri" w:hAnsi="Times New Roman" w:cs="Times New Roman"/>
          <w:kern w:val="0"/>
          <w:sz w:val="28"/>
          <w:szCs w:val="28"/>
          <w14:ligatures w14:val="none"/>
        </w:rPr>
        <w:t xml:space="preserve">                                             (</w:t>
      </w:r>
      <w:r w:rsidR="000B4755">
        <w:rPr>
          <w:rFonts w:ascii="Times New Roman" w:eastAsia="Calibri" w:hAnsi="Times New Roman" w:cs="Times New Roman"/>
          <w:kern w:val="0"/>
          <w:sz w:val="28"/>
          <w:szCs w:val="28"/>
          <w14:ligatures w14:val="none"/>
        </w:rPr>
        <w:t>3</w:t>
      </w:r>
      <w:r w:rsidR="00630CD4">
        <w:rPr>
          <w:rFonts w:ascii="Times New Roman" w:eastAsia="Calibri" w:hAnsi="Times New Roman" w:cs="Times New Roman"/>
          <w:kern w:val="0"/>
          <w:sz w:val="28"/>
          <w:szCs w:val="28"/>
          <w14:ligatures w14:val="none"/>
        </w:rPr>
        <w:t>)</w:t>
      </w:r>
    </w:p>
    <w:p w14:paraId="362CD3B6" w14:textId="77777777" w:rsidR="006865AA" w:rsidRPr="006865AA" w:rsidRDefault="006865AA" w:rsidP="006865AA">
      <w:pPr>
        <w:spacing w:after="0" w:line="240" w:lineRule="auto"/>
        <w:ind w:firstLine="709"/>
        <w:jc w:val="both"/>
        <w:rPr>
          <w:rFonts w:ascii="Times New Roman" w:eastAsia="Calibri" w:hAnsi="Times New Roman" w:cs="Times New Roman"/>
          <w:kern w:val="0"/>
          <w:sz w:val="28"/>
          <w:szCs w:val="28"/>
          <w14:ligatures w14:val="none"/>
        </w:rPr>
      </w:pPr>
      <w:proofErr w:type="gramStart"/>
      <w:r w:rsidRPr="006865AA">
        <w:rPr>
          <w:rFonts w:ascii="Times New Roman" w:eastAsia="Calibri" w:hAnsi="Times New Roman" w:cs="Times New Roman"/>
          <w:kern w:val="0"/>
          <w:sz w:val="28"/>
          <w:szCs w:val="28"/>
          <w14:ligatures w14:val="none"/>
        </w:rPr>
        <w:t>где</w:t>
      </w:r>
      <w:proofErr w:type="gramEnd"/>
      <w:r w:rsidRPr="006865AA">
        <w:rPr>
          <w:rFonts w:ascii="Times New Roman" w:eastAsia="Calibri" w:hAnsi="Times New Roman" w:cs="Times New Roman"/>
          <w:kern w:val="0"/>
          <w:sz w:val="28"/>
          <w:szCs w:val="28"/>
          <w14:ligatures w14:val="none"/>
        </w:rPr>
        <w:t xml:space="preserve"> а – количество Р</w:t>
      </w:r>
      <w:r w:rsidRPr="006865AA">
        <w:rPr>
          <w:rFonts w:ascii="Times New Roman" w:eastAsia="Calibri" w:hAnsi="Times New Roman" w:cs="Times New Roman"/>
          <w:kern w:val="0"/>
          <w:sz w:val="28"/>
          <w:szCs w:val="28"/>
          <w:vertAlign w:val="subscript"/>
          <w14:ligatures w14:val="none"/>
        </w:rPr>
        <w:t>2</w:t>
      </w:r>
      <w:r w:rsidRPr="006865AA">
        <w:rPr>
          <w:rFonts w:ascii="Times New Roman" w:eastAsia="Calibri" w:hAnsi="Times New Roman" w:cs="Times New Roman"/>
          <w:kern w:val="0"/>
          <w:sz w:val="28"/>
          <w:szCs w:val="28"/>
          <w14:ligatures w14:val="none"/>
        </w:rPr>
        <w:t>О</w:t>
      </w:r>
      <w:r w:rsidRPr="006865AA">
        <w:rPr>
          <w:rFonts w:ascii="Times New Roman" w:eastAsia="Calibri" w:hAnsi="Times New Roman" w:cs="Times New Roman"/>
          <w:kern w:val="0"/>
          <w:sz w:val="28"/>
          <w:szCs w:val="28"/>
          <w:vertAlign w:val="subscript"/>
          <w14:ligatures w14:val="none"/>
        </w:rPr>
        <w:t>5</w:t>
      </w:r>
      <w:r w:rsidRPr="006865AA">
        <w:rPr>
          <w:rFonts w:ascii="Times New Roman" w:eastAsia="Calibri" w:hAnsi="Times New Roman" w:cs="Times New Roman"/>
          <w:kern w:val="0"/>
          <w:sz w:val="28"/>
          <w:szCs w:val="28"/>
          <w14:ligatures w14:val="none"/>
        </w:rPr>
        <w:t>, найденное по калибровочному графику, мг;</w:t>
      </w:r>
    </w:p>
    <w:p w14:paraId="70C2C1EF" w14:textId="77777777" w:rsidR="006865AA" w:rsidRPr="006865AA" w:rsidRDefault="006865AA" w:rsidP="006865AA">
      <w:pPr>
        <w:spacing w:after="0" w:line="240" w:lineRule="auto"/>
        <w:ind w:firstLine="709"/>
        <w:jc w:val="both"/>
        <w:rPr>
          <w:rFonts w:ascii="Times New Roman" w:eastAsia="Calibri" w:hAnsi="Times New Roman" w:cs="Times New Roman"/>
          <w:kern w:val="0"/>
          <w:sz w:val="28"/>
          <w:szCs w:val="28"/>
          <w14:ligatures w14:val="none"/>
        </w:rPr>
      </w:pPr>
      <w:r w:rsidRPr="006865AA">
        <w:rPr>
          <w:rFonts w:ascii="Times New Roman" w:eastAsia="Calibri" w:hAnsi="Times New Roman" w:cs="Times New Roman"/>
          <w:kern w:val="0"/>
          <w:sz w:val="28"/>
          <w:szCs w:val="28"/>
          <w14:ligatures w14:val="none"/>
        </w:rPr>
        <w:t xml:space="preserve">      g – навеска анализируемого вещества, г;</w:t>
      </w:r>
    </w:p>
    <w:p w14:paraId="721AAEAE" w14:textId="0E7FA9E5" w:rsidR="006865AA" w:rsidRDefault="006865AA" w:rsidP="006865AA">
      <w:pPr>
        <w:spacing w:after="0" w:line="240" w:lineRule="auto"/>
        <w:ind w:firstLine="709"/>
        <w:jc w:val="both"/>
        <w:rPr>
          <w:rFonts w:ascii="Times New Roman" w:eastAsia="Calibri" w:hAnsi="Times New Roman" w:cs="Times New Roman"/>
          <w:kern w:val="0"/>
          <w:sz w:val="28"/>
          <w:szCs w:val="28"/>
          <w14:ligatures w14:val="none"/>
        </w:rPr>
      </w:pPr>
      <w:r w:rsidRPr="006865AA">
        <w:rPr>
          <w:rFonts w:ascii="Times New Roman" w:eastAsia="Calibri" w:hAnsi="Times New Roman" w:cs="Times New Roman"/>
          <w:kern w:val="0"/>
          <w:sz w:val="28"/>
          <w:szCs w:val="28"/>
          <w14:ligatures w14:val="none"/>
        </w:rPr>
        <w:t xml:space="preserve">     V – объем раствора, взятого для анализа, мл.</w:t>
      </w:r>
    </w:p>
    <w:p w14:paraId="52A57D86" w14:textId="77777777" w:rsidR="005C0C2F" w:rsidRPr="006865AA" w:rsidRDefault="005C0C2F" w:rsidP="006865AA">
      <w:pPr>
        <w:spacing w:after="0" w:line="240" w:lineRule="auto"/>
        <w:ind w:firstLine="709"/>
        <w:jc w:val="both"/>
        <w:rPr>
          <w:rFonts w:ascii="Times New Roman" w:eastAsia="Calibri" w:hAnsi="Times New Roman" w:cs="Times New Roman"/>
          <w:kern w:val="0"/>
          <w:sz w:val="28"/>
          <w:szCs w:val="28"/>
          <w14:ligatures w14:val="none"/>
        </w:rPr>
      </w:pPr>
    </w:p>
    <w:p w14:paraId="268B30A8" w14:textId="6340CEDB" w:rsidR="00C078F1" w:rsidRPr="00FE5722" w:rsidRDefault="00C078F1" w:rsidP="00C078F1">
      <w:pPr>
        <w:spacing w:after="0" w:line="240" w:lineRule="auto"/>
        <w:ind w:firstLine="720"/>
        <w:jc w:val="both"/>
        <w:rPr>
          <w:rFonts w:ascii="Times New Roman" w:eastAsia="Calibri" w:hAnsi="Times New Roman" w:cs="Times New Roman"/>
          <w:b/>
          <w:bCs/>
          <w:i/>
          <w:iCs/>
          <w:kern w:val="0"/>
          <w:sz w:val="28"/>
          <w:szCs w:val="28"/>
          <w14:ligatures w14:val="none"/>
        </w:rPr>
      </w:pPr>
      <w:r w:rsidRPr="00FE5722">
        <w:rPr>
          <w:rFonts w:ascii="Times New Roman" w:eastAsia="Calibri" w:hAnsi="Times New Roman" w:cs="Times New Roman"/>
          <w:b/>
          <w:bCs/>
          <w:i/>
          <w:iCs/>
          <w:kern w:val="0"/>
          <w:sz w:val="28"/>
          <w:szCs w:val="28"/>
          <w14:ligatures w14:val="none"/>
        </w:rPr>
        <w:t>2.2.2 Физико-химические методы исследования</w:t>
      </w:r>
    </w:p>
    <w:p w14:paraId="44D65C45" w14:textId="77777777" w:rsidR="00C078F1" w:rsidRPr="005B0806" w:rsidRDefault="00C078F1" w:rsidP="00C078F1">
      <w:pPr>
        <w:spacing w:after="0" w:line="240" w:lineRule="auto"/>
        <w:ind w:firstLine="720"/>
        <w:jc w:val="both"/>
        <w:rPr>
          <w:rFonts w:ascii="Times New Roman" w:eastAsia="Calibri" w:hAnsi="Times New Roman" w:cs="Times New Roman"/>
          <w:kern w:val="0"/>
          <w:sz w:val="28"/>
          <w:szCs w:val="28"/>
          <w14:ligatures w14:val="none"/>
        </w:rPr>
      </w:pPr>
      <w:r w:rsidRPr="005B0806">
        <w:rPr>
          <w:rFonts w:ascii="Times New Roman" w:eastAsia="Calibri" w:hAnsi="Times New Roman" w:cs="Times New Roman"/>
          <w:kern w:val="0"/>
          <w:sz w:val="28"/>
          <w:szCs w:val="28"/>
          <w14:ligatures w14:val="none"/>
        </w:rPr>
        <w:t xml:space="preserve">Исследование вещественного состава </w:t>
      </w:r>
      <w:r>
        <w:rPr>
          <w:rFonts w:ascii="Times New Roman" w:eastAsia="Calibri" w:hAnsi="Times New Roman" w:cs="Times New Roman"/>
          <w:kern w:val="0"/>
          <w:sz w:val="28"/>
          <w:szCs w:val="28"/>
          <w14:ligatures w14:val="none"/>
        </w:rPr>
        <w:t xml:space="preserve">исходных объектов и синтезированных продуктов </w:t>
      </w:r>
      <w:r w:rsidRPr="005B0806">
        <w:rPr>
          <w:rFonts w:ascii="Times New Roman" w:eastAsia="Calibri" w:hAnsi="Times New Roman" w:cs="Times New Roman"/>
          <w:kern w:val="0"/>
          <w:sz w:val="28"/>
          <w:szCs w:val="28"/>
          <w14:ligatures w14:val="none"/>
        </w:rPr>
        <w:t xml:space="preserve">проводили методом электронно-зондового анализа с использованием электронного микроскопа фирмы </w:t>
      </w:r>
      <w:r w:rsidRPr="005B0806">
        <w:rPr>
          <w:rFonts w:ascii="Times New Roman" w:eastAsia="Calibri" w:hAnsi="Times New Roman" w:cs="Times New Roman"/>
          <w:kern w:val="0"/>
          <w:sz w:val="28"/>
          <w:szCs w:val="28"/>
          <w:lang w:val="en-US"/>
          <w14:ligatures w14:val="none"/>
        </w:rPr>
        <w:t>JEOL</w:t>
      </w:r>
      <w:r w:rsidRPr="005B0806">
        <w:rPr>
          <w:rFonts w:ascii="Times New Roman" w:eastAsia="Calibri" w:hAnsi="Times New Roman" w:cs="Times New Roman"/>
          <w:kern w:val="0"/>
          <w:sz w:val="28"/>
          <w:szCs w:val="28"/>
          <w14:ligatures w14:val="none"/>
        </w:rPr>
        <w:t>-733 с рентгеновским анализатором.</w:t>
      </w:r>
    </w:p>
    <w:p w14:paraId="6E9EA897" w14:textId="77777777" w:rsidR="00C078F1" w:rsidRDefault="00C078F1" w:rsidP="00C078F1">
      <w:pPr>
        <w:spacing w:after="0" w:line="240" w:lineRule="auto"/>
        <w:ind w:firstLine="720"/>
        <w:jc w:val="both"/>
        <w:rPr>
          <w:rFonts w:ascii="Times New Roman" w:eastAsia="Calibri" w:hAnsi="Times New Roman" w:cs="Times New Roman"/>
          <w:kern w:val="0"/>
          <w:sz w:val="28"/>
          <w:szCs w:val="28"/>
          <w14:ligatures w14:val="none"/>
        </w:rPr>
      </w:pPr>
      <w:r w:rsidRPr="005B0806">
        <w:rPr>
          <w:rFonts w:ascii="Times New Roman" w:eastAsia="Calibri" w:hAnsi="Times New Roman" w:cs="Times New Roman"/>
          <w:kern w:val="0"/>
          <w:sz w:val="28"/>
          <w:szCs w:val="28"/>
          <w14:ligatures w14:val="none"/>
        </w:rPr>
        <w:lastRenderedPageBreak/>
        <w:t xml:space="preserve">Фазовый состав </w:t>
      </w:r>
      <w:r>
        <w:rPr>
          <w:rFonts w:ascii="Times New Roman" w:eastAsia="Calibri" w:hAnsi="Times New Roman" w:cs="Times New Roman"/>
          <w:kern w:val="0"/>
          <w:sz w:val="28"/>
          <w:szCs w:val="28"/>
          <w14:ligatures w14:val="none"/>
        </w:rPr>
        <w:t xml:space="preserve">вскрышных пород, </w:t>
      </w:r>
      <w:r w:rsidRPr="005B0806">
        <w:rPr>
          <w:rFonts w:ascii="Times New Roman" w:eastAsia="Calibri" w:hAnsi="Times New Roman" w:cs="Times New Roman"/>
          <w:kern w:val="0"/>
          <w:sz w:val="28"/>
          <w:szCs w:val="28"/>
          <w14:ligatures w14:val="none"/>
        </w:rPr>
        <w:t>отходов обогащения марганцевых руд</w:t>
      </w:r>
      <w:r>
        <w:rPr>
          <w:rFonts w:ascii="Times New Roman" w:eastAsia="Calibri" w:hAnsi="Times New Roman" w:cs="Times New Roman"/>
          <w:kern w:val="0"/>
          <w:sz w:val="28"/>
          <w:szCs w:val="28"/>
          <w14:ligatures w14:val="none"/>
        </w:rPr>
        <w:t xml:space="preserve"> и продуктов на их основе</w:t>
      </w:r>
      <w:r w:rsidRPr="005B0806">
        <w:rPr>
          <w:rFonts w:ascii="Times New Roman" w:eastAsia="Calibri" w:hAnsi="Times New Roman" w:cs="Times New Roman"/>
          <w:kern w:val="0"/>
          <w:sz w:val="28"/>
          <w:szCs w:val="28"/>
          <w14:ligatures w14:val="none"/>
        </w:rPr>
        <w:t xml:space="preserve"> изучали </w:t>
      </w:r>
      <w:proofErr w:type="spellStart"/>
      <w:r w:rsidRPr="005B0806">
        <w:rPr>
          <w:rFonts w:ascii="Times New Roman" w:eastAsia="Calibri" w:hAnsi="Times New Roman" w:cs="Times New Roman"/>
          <w:kern w:val="0"/>
          <w:sz w:val="28"/>
          <w:szCs w:val="28"/>
          <w14:ligatures w14:val="none"/>
        </w:rPr>
        <w:t>рентгенодифрактометрическим</w:t>
      </w:r>
      <w:proofErr w:type="spellEnd"/>
      <w:r w:rsidRPr="005B0806">
        <w:rPr>
          <w:rFonts w:ascii="Times New Roman" w:eastAsia="Calibri" w:hAnsi="Times New Roman" w:cs="Times New Roman"/>
          <w:kern w:val="0"/>
          <w:sz w:val="28"/>
          <w:szCs w:val="28"/>
          <w14:ligatures w14:val="none"/>
        </w:rPr>
        <w:t xml:space="preserve"> анализом, который проводили на автоматизированном </w:t>
      </w:r>
      <w:proofErr w:type="spellStart"/>
      <w:r w:rsidRPr="005B0806">
        <w:rPr>
          <w:rFonts w:ascii="Times New Roman" w:eastAsia="Calibri" w:hAnsi="Times New Roman" w:cs="Times New Roman"/>
          <w:kern w:val="0"/>
          <w:sz w:val="28"/>
          <w:szCs w:val="28"/>
          <w14:ligatures w14:val="none"/>
        </w:rPr>
        <w:t>дифрактометре</w:t>
      </w:r>
      <w:proofErr w:type="spellEnd"/>
      <w:r w:rsidRPr="005B0806">
        <w:rPr>
          <w:rFonts w:ascii="Times New Roman" w:eastAsia="Calibri" w:hAnsi="Times New Roman" w:cs="Times New Roman"/>
          <w:kern w:val="0"/>
          <w:sz w:val="28"/>
          <w:szCs w:val="28"/>
          <w14:ligatures w14:val="none"/>
        </w:rPr>
        <w:t xml:space="preserve"> ДРОН-3 с </w:t>
      </w:r>
      <w:r w:rsidRPr="005B0806">
        <w:rPr>
          <w:rFonts w:ascii="Times New Roman" w:eastAsia="Calibri" w:hAnsi="Times New Roman" w:cs="Times New Roman"/>
          <w:i/>
          <w:kern w:val="0"/>
          <w:sz w:val="28"/>
          <w:szCs w:val="28"/>
          <w:lang w:val="en-US"/>
          <w14:ligatures w14:val="none"/>
        </w:rPr>
        <w:t>Cu</w:t>
      </w:r>
      <w:r w:rsidRPr="005B0806">
        <w:rPr>
          <w:rFonts w:ascii="Times New Roman" w:eastAsia="Calibri" w:hAnsi="Times New Roman" w:cs="Times New Roman"/>
          <w:kern w:val="0"/>
          <w:sz w:val="28"/>
          <w:szCs w:val="28"/>
          <w:vertAlign w:val="subscript"/>
          <w14:ligatures w14:val="none"/>
        </w:rPr>
        <w:t>К</w:t>
      </w:r>
      <w:r w:rsidRPr="005B0806">
        <w:rPr>
          <w:rFonts w:ascii="Times New Roman" w:eastAsia="Calibri" w:hAnsi="Times New Roman" w:cs="Times New Roman"/>
          <w:i/>
          <w:kern w:val="0"/>
          <w:sz w:val="28"/>
          <w:szCs w:val="28"/>
          <w:vertAlign w:val="subscript"/>
          <w14:ligatures w14:val="none"/>
        </w:rPr>
        <w:sym w:font="Symbol" w:char="F061"/>
      </w:r>
      <w:r w:rsidRPr="005B0806">
        <w:rPr>
          <w:rFonts w:ascii="Times New Roman" w:eastAsia="Calibri" w:hAnsi="Times New Roman" w:cs="Times New Roman"/>
          <w:i/>
          <w:kern w:val="0"/>
          <w:sz w:val="28"/>
          <w:szCs w:val="28"/>
          <w14:ligatures w14:val="none"/>
        </w:rPr>
        <w:t xml:space="preserve"> </w:t>
      </w:r>
      <w:r w:rsidRPr="005B0806">
        <w:rPr>
          <w:rFonts w:ascii="Times New Roman" w:eastAsia="Calibri" w:hAnsi="Times New Roman" w:cs="Times New Roman"/>
          <w:kern w:val="0"/>
          <w:sz w:val="28"/>
          <w:szCs w:val="28"/>
          <w14:ligatures w14:val="none"/>
        </w:rPr>
        <w:t xml:space="preserve"> – излучением, </w:t>
      </w:r>
      <w:r w:rsidRPr="005B0806">
        <w:rPr>
          <w:rFonts w:ascii="Times New Roman" w:eastAsia="Calibri" w:hAnsi="Times New Roman" w:cs="Times New Roman"/>
          <w:i/>
          <w:kern w:val="0"/>
          <w:sz w:val="28"/>
          <w:szCs w:val="28"/>
          <w14:ligatures w14:val="none"/>
        </w:rPr>
        <w:t>β</w:t>
      </w:r>
      <w:r w:rsidRPr="005B0806">
        <w:rPr>
          <w:rFonts w:ascii="Times New Roman" w:eastAsia="Calibri" w:hAnsi="Times New Roman" w:cs="Times New Roman"/>
          <w:kern w:val="0"/>
          <w:sz w:val="28"/>
          <w:szCs w:val="28"/>
          <w14:ligatures w14:val="none"/>
        </w:rPr>
        <w:t xml:space="preserve">-фильтр. Условия съемки </w:t>
      </w:r>
      <w:proofErr w:type="spellStart"/>
      <w:r w:rsidRPr="005B0806">
        <w:rPr>
          <w:rFonts w:ascii="Times New Roman" w:eastAsia="Calibri" w:hAnsi="Times New Roman" w:cs="Times New Roman"/>
          <w:kern w:val="0"/>
          <w:sz w:val="28"/>
          <w:szCs w:val="28"/>
          <w14:ligatures w14:val="none"/>
        </w:rPr>
        <w:t>дифрактограмм</w:t>
      </w:r>
      <w:proofErr w:type="spellEnd"/>
      <w:r w:rsidRPr="005B0806">
        <w:rPr>
          <w:rFonts w:ascii="Times New Roman" w:eastAsia="Calibri" w:hAnsi="Times New Roman" w:cs="Times New Roman"/>
          <w:kern w:val="0"/>
          <w:sz w:val="28"/>
          <w:szCs w:val="28"/>
          <w14:ligatures w14:val="none"/>
        </w:rPr>
        <w:t xml:space="preserve">: </w:t>
      </w:r>
      <w:r w:rsidRPr="005B0806">
        <w:rPr>
          <w:rFonts w:ascii="Times New Roman" w:eastAsia="Calibri" w:hAnsi="Times New Roman" w:cs="Times New Roman"/>
          <w:i/>
          <w:kern w:val="0"/>
          <w:sz w:val="28"/>
          <w:szCs w:val="28"/>
          <w:lang w:val="en-US"/>
          <w14:ligatures w14:val="none"/>
        </w:rPr>
        <w:t>U</w:t>
      </w:r>
      <w:r w:rsidRPr="005B0806">
        <w:rPr>
          <w:rFonts w:ascii="Times New Roman" w:eastAsia="Calibri" w:hAnsi="Times New Roman" w:cs="Times New Roman"/>
          <w:kern w:val="0"/>
          <w:sz w:val="28"/>
          <w:szCs w:val="28"/>
          <w14:ligatures w14:val="none"/>
        </w:rPr>
        <w:t xml:space="preserve">=35 </w:t>
      </w:r>
      <w:proofErr w:type="spellStart"/>
      <w:r w:rsidRPr="005B0806">
        <w:rPr>
          <w:rFonts w:ascii="Times New Roman" w:eastAsia="Calibri" w:hAnsi="Times New Roman" w:cs="Times New Roman"/>
          <w:kern w:val="0"/>
          <w:sz w:val="28"/>
          <w:szCs w:val="28"/>
          <w14:ligatures w14:val="none"/>
        </w:rPr>
        <w:t>кВ</w:t>
      </w:r>
      <w:proofErr w:type="spellEnd"/>
      <w:r w:rsidRPr="005B0806">
        <w:rPr>
          <w:rFonts w:ascii="Times New Roman" w:eastAsia="Calibri" w:hAnsi="Times New Roman" w:cs="Times New Roman"/>
          <w:kern w:val="0"/>
          <w:sz w:val="28"/>
          <w:szCs w:val="28"/>
          <w14:ligatures w14:val="none"/>
        </w:rPr>
        <w:t xml:space="preserve">; </w:t>
      </w:r>
      <w:r w:rsidRPr="005B0806">
        <w:rPr>
          <w:rFonts w:ascii="Times New Roman" w:eastAsia="Calibri" w:hAnsi="Times New Roman" w:cs="Times New Roman"/>
          <w:i/>
          <w:kern w:val="0"/>
          <w:sz w:val="28"/>
          <w:szCs w:val="28"/>
          <w:lang w:val="en-US"/>
          <w14:ligatures w14:val="none"/>
        </w:rPr>
        <w:t>I</w:t>
      </w:r>
      <w:r w:rsidRPr="005B0806">
        <w:rPr>
          <w:rFonts w:ascii="Times New Roman" w:eastAsia="Calibri" w:hAnsi="Times New Roman" w:cs="Times New Roman"/>
          <w:kern w:val="0"/>
          <w:sz w:val="28"/>
          <w:szCs w:val="28"/>
          <w14:ligatures w14:val="none"/>
        </w:rPr>
        <w:t xml:space="preserve">=20 мА; шкала: 2000 </w:t>
      </w:r>
      <w:proofErr w:type="spellStart"/>
      <w:r w:rsidRPr="005B0806">
        <w:rPr>
          <w:rFonts w:ascii="Times New Roman" w:eastAsia="Calibri" w:hAnsi="Times New Roman" w:cs="Times New Roman"/>
          <w:kern w:val="0"/>
          <w:sz w:val="28"/>
          <w:szCs w:val="28"/>
          <w14:ligatures w14:val="none"/>
        </w:rPr>
        <w:t>имп</w:t>
      </w:r>
      <w:proofErr w:type="spellEnd"/>
      <w:r w:rsidRPr="005B0806">
        <w:rPr>
          <w:rFonts w:ascii="Times New Roman" w:eastAsia="Calibri" w:hAnsi="Times New Roman" w:cs="Times New Roman"/>
          <w:kern w:val="0"/>
          <w:sz w:val="28"/>
          <w:szCs w:val="28"/>
          <w14:ligatures w14:val="none"/>
        </w:rPr>
        <w:t xml:space="preserve">.; постоянная времени 2 с; съемка θ-2θ; детектор 2 град/мин. Рентгенофазовый анализ на полуколичественной основе выполнен по </w:t>
      </w:r>
      <w:proofErr w:type="spellStart"/>
      <w:r w:rsidRPr="005B0806">
        <w:rPr>
          <w:rFonts w:ascii="Times New Roman" w:eastAsia="Calibri" w:hAnsi="Times New Roman" w:cs="Times New Roman"/>
          <w:kern w:val="0"/>
          <w:sz w:val="28"/>
          <w:szCs w:val="28"/>
          <w14:ligatures w14:val="none"/>
        </w:rPr>
        <w:t>дифрактограммам</w:t>
      </w:r>
      <w:proofErr w:type="spellEnd"/>
      <w:r w:rsidRPr="005B0806">
        <w:rPr>
          <w:rFonts w:ascii="Times New Roman" w:eastAsia="Calibri" w:hAnsi="Times New Roman" w:cs="Times New Roman"/>
          <w:kern w:val="0"/>
          <w:sz w:val="28"/>
          <w:szCs w:val="28"/>
          <w14:ligatures w14:val="none"/>
        </w:rPr>
        <w:t xml:space="preserve"> порошковых проб с применением  метода равных навесок и искусственных смесей. Определялись количественные соотношения кристаллических фаз. Интерпретация </w:t>
      </w:r>
      <w:proofErr w:type="spellStart"/>
      <w:r w:rsidRPr="005B0806">
        <w:rPr>
          <w:rFonts w:ascii="Times New Roman" w:eastAsia="Calibri" w:hAnsi="Times New Roman" w:cs="Times New Roman"/>
          <w:kern w:val="0"/>
          <w:sz w:val="28"/>
          <w:szCs w:val="28"/>
          <w14:ligatures w14:val="none"/>
        </w:rPr>
        <w:t>дифрактограмм</w:t>
      </w:r>
      <w:proofErr w:type="spellEnd"/>
      <w:r w:rsidRPr="005B0806">
        <w:rPr>
          <w:rFonts w:ascii="Times New Roman" w:eastAsia="Calibri" w:hAnsi="Times New Roman" w:cs="Times New Roman"/>
          <w:kern w:val="0"/>
          <w:sz w:val="28"/>
          <w:szCs w:val="28"/>
          <w14:ligatures w14:val="none"/>
        </w:rPr>
        <w:t xml:space="preserve"> проводилась с использованием данных картотеки </w:t>
      </w:r>
      <w:r w:rsidRPr="005B0806">
        <w:rPr>
          <w:rFonts w:ascii="Times New Roman" w:eastAsia="Calibri" w:hAnsi="Times New Roman" w:cs="Times New Roman"/>
          <w:kern w:val="0"/>
          <w:sz w:val="28"/>
          <w:szCs w:val="28"/>
          <w:lang w:val="en-US"/>
          <w14:ligatures w14:val="none"/>
        </w:rPr>
        <w:t>ICDD</w:t>
      </w:r>
      <w:r w:rsidRPr="005B0806">
        <w:rPr>
          <w:rFonts w:ascii="Times New Roman" w:eastAsia="Calibri" w:hAnsi="Times New Roman" w:cs="Times New Roman"/>
          <w:kern w:val="0"/>
          <w:sz w:val="28"/>
          <w:szCs w:val="28"/>
          <w14:ligatures w14:val="none"/>
        </w:rPr>
        <w:t xml:space="preserve">: база порошковых </w:t>
      </w:r>
      <w:proofErr w:type="spellStart"/>
      <w:r w:rsidRPr="005B0806">
        <w:rPr>
          <w:rFonts w:ascii="Times New Roman" w:eastAsia="Calibri" w:hAnsi="Times New Roman" w:cs="Times New Roman"/>
          <w:kern w:val="0"/>
          <w:sz w:val="28"/>
          <w:szCs w:val="28"/>
          <w14:ligatures w14:val="none"/>
        </w:rPr>
        <w:t>дифрактометрических</w:t>
      </w:r>
      <w:proofErr w:type="spellEnd"/>
      <w:r w:rsidRPr="005B0806">
        <w:rPr>
          <w:rFonts w:ascii="Times New Roman" w:eastAsia="Calibri" w:hAnsi="Times New Roman" w:cs="Times New Roman"/>
          <w:kern w:val="0"/>
          <w:sz w:val="28"/>
          <w:szCs w:val="28"/>
          <w14:ligatures w14:val="none"/>
        </w:rPr>
        <w:t xml:space="preserve"> данных </w:t>
      </w:r>
      <w:r w:rsidRPr="005B0806">
        <w:rPr>
          <w:rFonts w:ascii="Times New Roman" w:eastAsia="Calibri" w:hAnsi="Times New Roman" w:cs="Times New Roman"/>
          <w:kern w:val="0"/>
          <w:sz w:val="28"/>
          <w:szCs w:val="28"/>
          <w:lang w:val="en-US"/>
          <w14:ligatures w14:val="none"/>
        </w:rPr>
        <w:t>PDF</w:t>
      </w:r>
      <w:r w:rsidRPr="005B0806">
        <w:rPr>
          <w:rFonts w:ascii="Times New Roman" w:eastAsia="Calibri" w:hAnsi="Times New Roman" w:cs="Times New Roman"/>
          <w:kern w:val="0"/>
          <w:sz w:val="28"/>
          <w:szCs w:val="28"/>
          <w14:ligatures w14:val="none"/>
        </w:rPr>
        <w:t>2 (</w:t>
      </w:r>
      <w:r w:rsidRPr="005B0806">
        <w:rPr>
          <w:rFonts w:ascii="Times New Roman" w:eastAsia="Calibri" w:hAnsi="Times New Roman" w:cs="Times New Roman"/>
          <w:kern w:val="0"/>
          <w:sz w:val="28"/>
          <w:szCs w:val="28"/>
          <w:lang w:val="en-US"/>
          <w14:ligatures w14:val="none"/>
        </w:rPr>
        <w:t>Powder</w:t>
      </w:r>
      <w:r w:rsidRPr="005B0806">
        <w:rPr>
          <w:rFonts w:ascii="Times New Roman" w:eastAsia="Calibri" w:hAnsi="Times New Roman" w:cs="Times New Roman"/>
          <w:kern w:val="0"/>
          <w:sz w:val="28"/>
          <w:szCs w:val="28"/>
          <w14:ligatures w14:val="none"/>
        </w:rPr>
        <w:t xml:space="preserve"> </w:t>
      </w:r>
      <w:r w:rsidRPr="005B0806">
        <w:rPr>
          <w:rFonts w:ascii="Times New Roman" w:eastAsia="Calibri" w:hAnsi="Times New Roman" w:cs="Times New Roman"/>
          <w:kern w:val="0"/>
          <w:sz w:val="28"/>
          <w:szCs w:val="28"/>
          <w:lang w:val="en-US"/>
          <w14:ligatures w14:val="none"/>
        </w:rPr>
        <w:t>Diffraction</w:t>
      </w:r>
      <w:r w:rsidRPr="005B0806">
        <w:rPr>
          <w:rFonts w:ascii="Times New Roman" w:eastAsia="Calibri" w:hAnsi="Times New Roman" w:cs="Times New Roman"/>
          <w:kern w:val="0"/>
          <w:sz w:val="28"/>
          <w:szCs w:val="28"/>
          <w14:ligatures w14:val="none"/>
        </w:rPr>
        <w:t xml:space="preserve"> </w:t>
      </w:r>
      <w:r w:rsidRPr="005B0806">
        <w:rPr>
          <w:rFonts w:ascii="Times New Roman" w:eastAsia="Calibri" w:hAnsi="Times New Roman" w:cs="Times New Roman"/>
          <w:kern w:val="0"/>
          <w:sz w:val="28"/>
          <w:szCs w:val="28"/>
          <w:lang w:val="en-US"/>
          <w14:ligatures w14:val="none"/>
        </w:rPr>
        <w:t>File</w:t>
      </w:r>
      <w:r w:rsidRPr="005B0806">
        <w:rPr>
          <w:rFonts w:ascii="Times New Roman" w:eastAsia="Calibri" w:hAnsi="Times New Roman" w:cs="Times New Roman"/>
          <w:kern w:val="0"/>
          <w:sz w:val="28"/>
          <w:szCs w:val="28"/>
          <w14:ligatures w14:val="none"/>
        </w:rPr>
        <w:t xml:space="preserve">) и </w:t>
      </w:r>
      <w:proofErr w:type="spellStart"/>
      <w:proofErr w:type="gramStart"/>
      <w:r w:rsidRPr="005B0806">
        <w:rPr>
          <w:rFonts w:ascii="Times New Roman" w:eastAsia="Calibri" w:hAnsi="Times New Roman" w:cs="Times New Roman"/>
          <w:kern w:val="0"/>
          <w:sz w:val="28"/>
          <w:szCs w:val="28"/>
          <w14:ligatures w14:val="none"/>
        </w:rPr>
        <w:t>дифрактограмм</w:t>
      </w:r>
      <w:proofErr w:type="spellEnd"/>
      <w:r w:rsidRPr="005B0806">
        <w:rPr>
          <w:rFonts w:ascii="Times New Roman" w:eastAsia="Calibri" w:hAnsi="Times New Roman" w:cs="Times New Roman"/>
          <w:kern w:val="0"/>
          <w:sz w:val="28"/>
          <w:szCs w:val="28"/>
          <w14:ligatures w14:val="none"/>
        </w:rPr>
        <w:t xml:space="preserve">  чистых</w:t>
      </w:r>
      <w:proofErr w:type="gramEnd"/>
      <w:r w:rsidRPr="005B0806">
        <w:rPr>
          <w:rFonts w:ascii="Times New Roman" w:eastAsia="Calibri" w:hAnsi="Times New Roman" w:cs="Times New Roman"/>
          <w:kern w:val="0"/>
          <w:sz w:val="28"/>
          <w:szCs w:val="28"/>
          <w14:ligatures w14:val="none"/>
        </w:rPr>
        <w:t xml:space="preserve"> от примесей минералов.</w:t>
      </w:r>
    </w:p>
    <w:p w14:paraId="57B6ADC7" w14:textId="77777777" w:rsidR="00C078F1" w:rsidRDefault="00C078F1" w:rsidP="00C078F1">
      <w:pPr>
        <w:shd w:val="clear" w:color="auto" w:fill="FFFFFF"/>
        <w:spacing w:after="0" w:line="240" w:lineRule="auto"/>
        <w:ind w:firstLine="720"/>
        <w:jc w:val="both"/>
        <w:rPr>
          <w:rFonts w:ascii="Times New Roman" w:eastAsia="Times New Roman" w:hAnsi="Times New Roman" w:cs="Times New Roman"/>
          <w:kern w:val="0"/>
          <w:sz w:val="28"/>
          <w:szCs w:val="28"/>
          <w:lang w:eastAsia="ru-RU"/>
          <w14:ligatures w14:val="none"/>
        </w:rPr>
      </w:pPr>
      <w:r w:rsidRPr="00192F5D">
        <w:rPr>
          <w:rFonts w:ascii="Times New Roman" w:eastAsia="Times New Roman" w:hAnsi="Times New Roman" w:cs="Times New Roman"/>
          <w:kern w:val="0"/>
          <w:sz w:val="28"/>
          <w:szCs w:val="28"/>
          <w:lang w:eastAsia="ru-RU"/>
          <w14:ligatures w14:val="none"/>
        </w:rPr>
        <w:t>Исследования молекулярной структуры синтезированных продуктов проводили ИК-спектроскопическим методом. Для получения ИК-спектров исследуемое вещество (0,7-1,0 мг) вводили в навеску бромистого калия (0,25 г) и после тщательного перемешивания прессовали в таблетку. Запись инфракрасных спектров поглощения производили на ИК-Фурье спектрометре “</w:t>
      </w:r>
      <w:r w:rsidRPr="00192F5D">
        <w:rPr>
          <w:rFonts w:ascii="Times New Roman" w:eastAsia="Times New Roman" w:hAnsi="Times New Roman" w:cs="Times New Roman"/>
          <w:kern w:val="0"/>
          <w:sz w:val="28"/>
          <w:szCs w:val="28"/>
          <w:lang w:val="en-US" w:eastAsia="ru-RU"/>
          <w14:ligatures w14:val="none"/>
        </w:rPr>
        <w:t>Nicolet</w:t>
      </w:r>
      <w:r w:rsidRPr="00192F5D">
        <w:rPr>
          <w:rFonts w:ascii="Times New Roman" w:eastAsia="Times New Roman" w:hAnsi="Times New Roman" w:cs="Times New Roman"/>
          <w:kern w:val="0"/>
          <w:sz w:val="28"/>
          <w:szCs w:val="28"/>
          <w:lang w:eastAsia="ru-RU"/>
          <w14:ligatures w14:val="none"/>
        </w:rPr>
        <w:t xml:space="preserve"> 5700” в области 400-3600 см</w:t>
      </w:r>
      <w:r w:rsidRPr="00192F5D">
        <w:rPr>
          <w:rFonts w:ascii="Times New Roman" w:eastAsia="Times New Roman" w:hAnsi="Times New Roman" w:cs="Times New Roman"/>
          <w:kern w:val="0"/>
          <w:sz w:val="28"/>
          <w:szCs w:val="28"/>
          <w:vertAlign w:val="superscript"/>
          <w:lang w:eastAsia="ru-RU"/>
          <w14:ligatures w14:val="none"/>
        </w:rPr>
        <w:t>-1</w:t>
      </w:r>
      <w:r w:rsidRPr="00192F5D">
        <w:rPr>
          <w:rFonts w:ascii="Times New Roman" w:eastAsia="Times New Roman" w:hAnsi="Times New Roman" w:cs="Times New Roman"/>
          <w:kern w:val="0"/>
          <w:sz w:val="28"/>
          <w:szCs w:val="28"/>
          <w:lang w:eastAsia="ru-RU"/>
          <w14:ligatures w14:val="none"/>
        </w:rPr>
        <w:t xml:space="preserve"> (исследования проводили в ИХН им. А.Б. </w:t>
      </w:r>
      <w:proofErr w:type="spellStart"/>
      <w:r w:rsidRPr="00192F5D">
        <w:rPr>
          <w:rFonts w:ascii="Times New Roman" w:eastAsia="Times New Roman" w:hAnsi="Times New Roman" w:cs="Times New Roman"/>
          <w:kern w:val="0"/>
          <w:sz w:val="28"/>
          <w:szCs w:val="28"/>
          <w:lang w:eastAsia="ru-RU"/>
          <w14:ligatures w14:val="none"/>
        </w:rPr>
        <w:t>Бектурова</w:t>
      </w:r>
      <w:proofErr w:type="spellEnd"/>
      <w:r w:rsidRPr="00192F5D">
        <w:rPr>
          <w:rFonts w:ascii="Times New Roman" w:eastAsia="Times New Roman" w:hAnsi="Times New Roman" w:cs="Times New Roman"/>
          <w:kern w:val="0"/>
          <w:sz w:val="28"/>
          <w:szCs w:val="28"/>
          <w:lang w:eastAsia="ru-RU"/>
          <w14:ligatures w14:val="none"/>
        </w:rPr>
        <w:t xml:space="preserve">). </w:t>
      </w:r>
    </w:p>
    <w:p w14:paraId="16358E20" w14:textId="757C5ACA" w:rsidR="00C078F1" w:rsidRDefault="00C078F1" w:rsidP="00C078F1">
      <w:pPr>
        <w:spacing w:after="0" w:line="240" w:lineRule="auto"/>
        <w:ind w:firstLine="720"/>
        <w:jc w:val="both"/>
        <w:rPr>
          <w:rFonts w:ascii="Times New Roman" w:hAnsi="Times New Roman" w:cs="Times New Roman"/>
          <w:sz w:val="28"/>
          <w:szCs w:val="28"/>
        </w:rPr>
      </w:pPr>
      <w:r>
        <w:rPr>
          <w:rFonts w:ascii="Times New Roman" w:eastAsia="Calibri" w:hAnsi="Times New Roman" w:cs="Times New Roman"/>
          <w:kern w:val="0"/>
          <w:sz w:val="28"/>
          <w:szCs w:val="28"/>
          <w14:ligatures w14:val="none"/>
        </w:rPr>
        <w:t xml:space="preserve">Исследование морфологии поверхности фосфатных покрытий, образовавшихся на стали (Ст3) в марганецсодержащих растворах фосфатирования, а также поверхности защитных </w:t>
      </w:r>
      <w:proofErr w:type="gramStart"/>
      <w:r>
        <w:rPr>
          <w:rFonts w:ascii="Times New Roman" w:eastAsia="Calibri" w:hAnsi="Times New Roman" w:cs="Times New Roman"/>
          <w:kern w:val="0"/>
          <w:sz w:val="28"/>
          <w:szCs w:val="28"/>
          <w14:ligatures w14:val="none"/>
        </w:rPr>
        <w:t xml:space="preserve">пленок, </w:t>
      </w:r>
      <w:r w:rsidRPr="009965CF">
        <w:rPr>
          <w:rFonts w:ascii="Times New Roman" w:eastAsia="Times New Roman" w:hAnsi="Times New Roman" w:cs="Times New Roman"/>
          <w:kern w:val="0"/>
          <w:sz w:val="28"/>
          <w:szCs w:val="28"/>
          <w:lang w:eastAsia="ru-RU"/>
          <w14:ligatures w14:val="none"/>
        </w:rPr>
        <w:t xml:space="preserve"> сформировавшихся</w:t>
      </w:r>
      <w:proofErr w:type="gramEnd"/>
      <w:r w:rsidRPr="009965CF">
        <w:rPr>
          <w:rFonts w:ascii="Times New Roman" w:eastAsia="Times New Roman" w:hAnsi="Times New Roman" w:cs="Times New Roman"/>
          <w:kern w:val="0"/>
          <w:sz w:val="28"/>
          <w:szCs w:val="28"/>
          <w:lang w:eastAsia="ru-RU"/>
          <w14:ligatures w14:val="none"/>
        </w:rPr>
        <w:t xml:space="preserve"> на стальной поверхности в водопроводной воде с добавками ингибиторов снимали с помощью </w:t>
      </w:r>
      <w:r>
        <w:rPr>
          <w:rFonts w:ascii="Times New Roman" w:eastAsia="Times New Roman" w:hAnsi="Times New Roman" w:cs="Times New Roman"/>
          <w:kern w:val="0"/>
          <w:sz w:val="28"/>
          <w:szCs w:val="28"/>
          <w:lang w:eastAsia="ru-RU"/>
          <w14:ligatures w14:val="none"/>
        </w:rPr>
        <w:t xml:space="preserve">электронного </w:t>
      </w:r>
      <w:r w:rsidRPr="009965CF">
        <w:rPr>
          <w:rFonts w:ascii="Times New Roman" w:eastAsia="Times New Roman" w:hAnsi="Times New Roman" w:cs="Times New Roman"/>
          <w:kern w:val="0"/>
          <w:sz w:val="28"/>
          <w:szCs w:val="28"/>
          <w:lang w:eastAsia="ru-RU"/>
          <w14:ligatures w14:val="none"/>
        </w:rPr>
        <w:t xml:space="preserve">микроскопа </w:t>
      </w:r>
      <w:r w:rsidRPr="009965CF">
        <w:rPr>
          <w:rFonts w:ascii="Times New Roman" w:eastAsia="Times New Roman" w:hAnsi="Times New Roman" w:cs="Times New Roman"/>
          <w:kern w:val="0"/>
          <w:sz w:val="28"/>
          <w:szCs w:val="28"/>
          <w:lang w:val="en-US" w:eastAsia="ru-RU"/>
          <w14:ligatures w14:val="none"/>
        </w:rPr>
        <w:t>SEM</w:t>
      </w:r>
      <w:r w:rsidRPr="009965CF">
        <w:rPr>
          <w:rFonts w:ascii="Times New Roman" w:eastAsia="Times New Roman" w:hAnsi="Times New Roman" w:cs="Times New Roman"/>
          <w:kern w:val="0"/>
          <w:sz w:val="28"/>
          <w:szCs w:val="28"/>
          <w:lang w:eastAsia="ru-RU"/>
          <w14:ligatures w14:val="none"/>
        </w:rPr>
        <w:t xml:space="preserve"> </w:t>
      </w:r>
      <w:r w:rsidRPr="009965CF">
        <w:rPr>
          <w:rFonts w:ascii="Times New Roman" w:eastAsia="Times New Roman" w:hAnsi="Times New Roman" w:cs="Times New Roman"/>
          <w:kern w:val="0"/>
          <w:sz w:val="28"/>
          <w:szCs w:val="28"/>
          <w:lang w:val="en-US" w:eastAsia="ru-RU"/>
          <w14:ligatures w14:val="none"/>
        </w:rPr>
        <w:t>HITACHI</w:t>
      </w:r>
      <w:r w:rsidRPr="009965CF">
        <w:rPr>
          <w:rFonts w:ascii="Times New Roman" w:eastAsia="Times New Roman" w:hAnsi="Times New Roman" w:cs="Times New Roman"/>
          <w:kern w:val="0"/>
          <w:sz w:val="28"/>
          <w:szCs w:val="28"/>
          <w:lang w:eastAsia="ru-RU"/>
          <w14:ligatures w14:val="none"/>
        </w:rPr>
        <w:t xml:space="preserve"> </w:t>
      </w:r>
      <w:r w:rsidRPr="009965CF">
        <w:rPr>
          <w:rFonts w:ascii="Times New Roman" w:eastAsia="Times New Roman" w:hAnsi="Times New Roman" w:cs="Times New Roman"/>
          <w:kern w:val="0"/>
          <w:sz w:val="28"/>
          <w:szCs w:val="28"/>
          <w:lang w:val="en-US" w:eastAsia="ru-RU"/>
          <w14:ligatures w14:val="none"/>
        </w:rPr>
        <w:t>TM</w:t>
      </w:r>
      <w:r w:rsidRPr="009965CF">
        <w:rPr>
          <w:rFonts w:ascii="Times New Roman" w:eastAsia="Times New Roman" w:hAnsi="Times New Roman" w:cs="Times New Roman"/>
          <w:kern w:val="0"/>
          <w:sz w:val="28"/>
          <w:szCs w:val="28"/>
          <w:lang w:eastAsia="ru-RU"/>
          <w14:ligatures w14:val="none"/>
        </w:rPr>
        <w:t xml:space="preserve">3030 с встроенной системой микроанализа </w:t>
      </w:r>
      <w:r w:rsidRPr="009965CF">
        <w:rPr>
          <w:rFonts w:ascii="Times New Roman" w:eastAsia="Times New Roman" w:hAnsi="Times New Roman" w:cs="Times New Roman"/>
          <w:kern w:val="0"/>
          <w:sz w:val="28"/>
          <w:szCs w:val="28"/>
          <w:lang w:val="en-US" w:eastAsia="ru-RU"/>
          <w14:ligatures w14:val="none"/>
        </w:rPr>
        <w:t>Bruker</w:t>
      </w:r>
      <w:r w:rsidRPr="009965CF">
        <w:rPr>
          <w:rFonts w:ascii="Times New Roman" w:eastAsia="Times New Roman" w:hAnsi="Times New Roman" w:cs="Times New Roman"/>
          <w:kern w:val="0"/>
          <w:sz w:val="28"/>
          <w:szCs w:val="28"/>
          <w:lang w:eastAsia="ru-RU"/>
          <w14:ligatures w14:val="none"/>
        </w:rPr>
        <w:t xml:space="preserve"> </w:t>
      </w:r>
      <w:proofErr w:type="spellStart"/>
      <w:r w:rsidRPr="009965CF">
        <w:rPr>
          <w:rFonts w:ascii="Times New Roman" w:eastAsia="Times New Roman" w:hAnsi="Times New Roman" w:cs="Times New Roman"/>
          <w:kern w:val="0"/>
          <w:sz w:val="28"/>
          <w:szCs w:val="28"/>
          <w:lang w:val="en-US" w:eastAsia="ru-RU"/>
          <w14:ligatures w14:val="none"/>
        </w:rPr>
        <w:t>XFlash</w:t>
      </w:r>
      <w:proofErr w:type="spellEnd"/>
      <w:r w:rsidRPr="009965CF">
        <w:rPr>
          <w:rFonts w:ascii="Times New Roman" w:eastAsia="Times New Roman" w:hAnsi="Times New Roman" w:cs="Times New Roman"/>
          <w:kern w:val="0"/>
          <w:sz w:val="28"/>
          <w:szCs w:val="28"/>
          <w:lang w:eastAsia="ru-RU"/>
          <w14:ligatures w14:val="none"/>
        </w:rPr>
        <w:t xml:space="preserve"> </w:t>
      </w:r>
      <w:r w:rsidRPr="009965CF">
        <w:rPr>
          <w:rFonts w:ascii="Times New Roman" w:eastAsia="Times New Roman" w:hAnsi="Times New Roman" w:cs="Times New Roman"/>
          <w:kern w:val="0"/>
          <w:sz w:val="28"/>
          <w:szCs w:val="28"/>
          <w:lang w:val="en-US" w:eastAsia="ru-RU"/>
          <w14:ligatures w14:val="none"/>
        </w:rPr>
        <w:t>MIN</w:t>
      </w:r>
      <w:r w:rsidRPr="009965CF">
        <w:rPr>
          <w:rFonts w:ascii="Times New Roman" w:eastAsia="Times New Roman" w:hAnsi="Times New Roman" w:cs="Times New Roman"/>
          <w:kern w:val="0"/>
          <w:sz w:val="28"/>
          <w:szCs w:val="28"/>
          <w:lang w:eastAsia="ru-RU"/>
          <w14:ligatures w14:val="none"/>
        </w:rPr>
        <w:t xml:space="preserve"> </w:t>
      </w:r>
      <w:r w:rsidRPr="009965CF">
        <w:rPr>
          <w:rFonts w:ascii="Times New Roman" w:eastAsia="Times New Roman" w:hAnsi="Times New Roman" w:cs="Times New Roman"/>
          <w:kern w:val="0"/>
          <w:sz w:val="28"/>
          <w:szCs w:val="28"/>
          <w:lang w:val="en-US" w:eastAsia="ru-RU"/>
          <w14:ligatures w14:val="none"/>
        </w:rPr>
        <w:t>SVE</w:t>
      </w:r>
      <w:r w:rsidRPr="009965CF">
        <w:rPr>
          <w:rFonts w:ascii="Times New Roman" w:eastAsia="Times New Roman" w:hAnsi="Times New Roman" w:cs="Times New Roman"/>
          <w:kern w:val="0"/>
          <w:sz w:val="28"/>
          <w:szCs w:val="28"/>
          <w:lang w:eastAsia="ru-RU"/>
          <w14:ligatures w14:val="none"/>
        </w:rPr>
        <w:t>.</w:t>
      </w:r>
      <w:r w:rsidRPr="006657A9">
        <w:rPr>
          <w:rFonts w:ascii="Times New Roman" w:hAnsi="Times New Roman" w:cs="Times New Roman"/>
          <w:sz w:val="28"/>
          <w:szCs w:val="28"/>
        </w:rPr>
        <w:t xml:space="preserve"> </w:t>
      </w:r>
      <w:proofErr w:type="gramStart"/>
      <w:r w:rsidRPr="00B740AC">
        <w:rPr>
          <w:rFonts w:ascii="Times New Roman" w:hAnsi="Times New Roman" w:cs="Times New Roman"/>
          <w:sz w:val="28"/>
          <w:szCs w:val="28"/>
        </w:rPr>
        <w:t>Для построении</w:t>
      </w:r>
      <w:proofErr w:type="gramEnd"/>
      <w:r w:rsidRPr="00B740AC">
        <w:rPr>
          <w:rFonts w:ascii="Times New Roman" w:hAnsi="Times New Roman" w:cs="Times New Roman"/>
          <w:sz w:val="28"/>
          <w:szCs w:val="28"/>
        </w:rPr>
        <w:t xml:space="preserve"> карты распределения элементов, входящих в химический состав покрытий</w:t>
      </w:r>
      <w:r>
        <w:rPr>
          <w:rFonts w:ascii="Times New Roman" w:hAnsi="Times New Roman" w:cs="Times New Roman"/>
          <w:sz w:val="28"/>
          <w:szCs w:val="28"/>
        </w:rPr>
        <w:t>,</w:t>
      </w:r>
      <w:r w:rsidRPr="00B740AC">
        <w:rPr>
          <w:rFonts w:ascii="Times New Roman" w:hAnsi="Times New Roman" w:cs="Times New Roman"/>
          <w:sz w:val="28"/>
          <w:szCs w:val="28"/>
        </w:rPr>
        <w:t xml:space="preserve"> проводилось сканирование </w:t>
      </w:r>
      <w:proofErr w:type="spellStart"/>
      <w:r w:rsidRPr="00B740AC">
        <w:rPr>
          <w:rFonts w:ascii="Times New Roman" w:hAnsi="Times New Roman" w:cs="Times New Roman"/>
          <w:sz w:val="28"/>
          <w:szCs w:val="28"/>
        </w:rPr>
        <w:t>микрозондом</w:t>
      </w:r>
      <w:proofErr w:type="spellEnd"/>
      <w:r w:rsidRPr="00B740AC">
        <w:rPr>
          <w:rFonts w:ascii="Times New Roman" w:hAnsi="Times New Roman" w:cs="Times New Roman"/>
          <w:sz w:val="28"/>
          <w:szCs w:val="28"/>
        </w:rPr>
        <w:t xml:space="preserve"> поверхности образцов с фосфатными покрытиями методом </w:t>
      </w:r>
      <w:proofErr w:type="spellStart"/>
      <w:r w:rsidRPr="00B740AC">
        <w:rPr>
          <w:rFonts w:ascii="Times New Roman" w:hAnsi="Times New Roman" w:cs="Times New Roman"/>
          <w:sz w:val="28"/>
          <w:szCs w:val="28"/>
        </w:rPr>
        <w:t>рентгенофлуоресцентного</w:t>
      </w:r>
      <w:proofErr w:type="spellEnd"/>
      <w:r w:rsidRPr="00B740AC">
        <w:rPr>
          <w:rFonts w:ascii="Times New Roman" w:hAnsi="Times New Roman" w:cs="Times New Roman"/>
          <w:sz w:val="28"/>
          <w:szCs w:val="28"/>
        </w:rPr>
        <w:t xml:space="preserve"> картирования</w:t>
      </w:r>
      <w:r>
        <w:rPr>
          <w:rFonts w:ascii="Times New Roman" w:hAnsi="Times New Roman" w:cs="Times New Roman"/>
          <w:sz w:val="28"/>
          <w:szCs w:val="28"/>
        </w:rPr>
        <w:t xml:space="preserve"> (исследования проводили в </w:t>
      </w:r>
      <w:r w:rsidRPr="00C670E6">
        <w:rPr>
          <w:rFonts w:ascii="Times New Roman" w:hAnsi="Times New Roman" w:cs="Times New Roman"/>
          <w:sz w:val="28"/>
          <w:szCs w:val="28"/>
        </w:rPr>
        <w:t>Астанинском филиале</w:t>
      </w:r>
      <w:r w:rsidR="00AD7097" w:rsidRPr="00C670E6">
        <w:rPr>
          <w:rFonts w:ascii="Times New Roman" w:hAnsi="Times New Roman" w:cs="Times New Roman"/>
          <w:sz w:val="28"/>
          <w:szCs w:val="28"/>
        </w:rPr>
        <w:t xml:space="preserve"> Института Ядерной физики</w:t>
      </w:r>
      <w:r w:rsidRPr="00C670E6">
        <w:rPr>
          <w:rFonts w:ascii="Times New Roman" w:hAnsi="Times New Roman" w:cs="Times New Roman"/>
          <w:sz w:val="28"/>
          <w:szCs w:val="28"/>
        </w:rPr>
        <w:t>)</w:t>
      </w:r>
    </w:p>
    <w:p w14:paraId="3EB3E30E" w14:textId="77777777" w:rsidR="00587449" w:rsidRPr="00FE5722" w:rsidRDefault="00587449" w:rsidP="00C078F1">
      <w:pPr>
        <w:spacing w:after="0" w:line="240" w:lineRule="auto"/>
        <w:ind w:firstLine="720"/>
        <w:jc w:val="both"/>
        <w:rPr>
          <w:rFonts w:ascii="Times New Roman" w:eastAsia="Times New Roman" w:hAnsi="Times New Roman" w:cs="Times New Roman"/>
          <w:kern w:val="0"/>
          <w:sz w:val="28"/>
          <w:szCs w:val="28"/>
          <w:lang w:eastAsia="ru-RU"/>
          <w14:ligatures w14:val="none"/>
        </w:rPr>
      </w:pPr>
    </w:p>
    <w:p w14:paraId="1F9A2B82" w14:textId="484C9867" w:rsidR="00C078F1" w:rsidRPr="00FE5722" w:rsidRDefault="00C078F1" w:rsidP="00C078F1">
      <w:pPr>
        <w:shd w:val="clear" w:color="auto" w:fill="FFFFFF"/>
        <w:spacing w:after="0" w:line="240" w:lineRule="auto"/>
        <w:ind w:firstLine="720"/>
        <w:jc w:val="both"/>
        <w:rPr>
          <w:rFonts w:ascii="Times New Roman" w:eastAsia="Times New Roman" w:hAnsi="Times New Roman" w:cs="Times New Roman"/>
          <w:b/>
          <w:bCs/>
          <w:i/>
          <w:iCs/>
          <w:kern w:val="0"/>
          <w:sz w:val="28"/>
          <w:szCs w:val="28"/>
          <w:lang w:eastAsia="ru-RU"/>
          <w14:ligatures w14:val="none"/>
        </w:rPr>
      </w:pPr>
      <w:r w:rsidRPr="00FE5722">
        <w:rPr>
          <w:rFonts w:ascii="Times New Roman" w:eastAsia="Times New Roman" w:hAnsi="Times New Roman" w:cs="Times New Roman"/>
          <w:b/>
          <w:bCs/>
          <w:i/>
          <w:iCs/>
          <w:kern w:val="0"/>
          <w:sz w:val="28"/>
          <w:szCs w:val="28"/>
          <w:lang w:eastAsia="ru-RU"/>
          <w14:ligatures w14:val="none"/>
        </w:rPr>
        <w:t>2.2.3 Методы коррозионных испытаний</w:t>
      </w:r>
    </w:p>
    <w:p w14:paraId="7883D172" w14:textId="6F2C4753" w:rsidR="00C078F1" w:rsidRPr="00E97BDF" w:rsidRDefault="00C078F1" w:rsidP="00C078F1">
      <w:pPr>
        <w:shd w:val="clear" w:color="auto" w:fill="FFFFFF"/>
        <w:spacing w:after="0" w:line="240" w:lineRule="auto"/>
        <w:ind w:firstLine="709"/>
        <w:jc w:val="both"/>
        <w:rPr>
          <w:rFonts w:ascii="Times New Roman" w:eastAsia="Times New Roman" w:hAnsi="Times New Roman" w:cs="Times New Roman"/>
          <w:kern w:val="0"/>
          <w:sz w:val="24"/>
          <w:szCs w:val="24"/>
          <w:lang w:eastAsia="ru-RU"/>
          <w14:ligatures w14:val="none"/>
        </w:rPr>
      </w:pPr>
      <w:r w:rsidRPr="00F6138F">
        <w:rPr>
          <w:rFonts w:ascii="Times New Roman" w:eastAsia="Times New Roman" w:hAnsi="Times New Roman" w:cs="Times New Roman"/>
          <w:kern w:val="0"/>
          <w:sz w:val="28"/>
          <w:szCs w:val="28"/>
          <w:lang w:eastAsia="ru-RU"/>
          <w14:ligatures w14:val="none"/>
        </w:rPr>
        <w:t xml:space="preserve">Исследования ингибирующих свойств синтезированного продукта </w:t>
      </w:r>
      <w:r w:rsidRPr="00E97BDF">
        <w:rPr>
          <w:rFonts w:ascii="Times New Roman" w:eastAsia="Times New Roman" w:hAnsi="Times New Roman" w:cs="Times New Roman"/>
          <w:kern w:val="0"/>
          <w:sz w:val="28"/>
          <w:szCs w:val="28"/>
          <w:lang w:eastAsia="ru-RU"/>
          <w14:ligatures w14:val="none"/>
        </w:rPr>
        <w:t>проводили гравиметрическим методом при комнатной температуре по стандартной методике [</w:t>
      </w:r>
      <w:r w:rsidR="00625AA9" w:rsidRPr="00E97BDF">
        <w:rPr>
          <w:rFonts w:ascii="Times New Roman" w:eastAsia="Times New Roman" w:hAnsi="Times New Roman" w:cs="Times New Roman"/>
          <w:kern w:val="0"/>
          <w:sz w:val="28"/>
          <w:szCs w:val="28"/>
          <w:lang w:eastAsia="ru-RU"/>
          <w14:ligatures w14:val="none"/>
        </w:rPr>
        <w:t>132-133</w:t>
      </w:r>
      <w:r w:rsidRPr="00E97BDF">
        <w:rPr>
          <w:rFonts w:ascii="Times New Roman" w:eastAsia="Times New Roman" w:hAnsi="Times New Roman" w:cs="Times New Roman"/>
          <w:kern w:val="0"/>
          <w:sz w:val="28"/>
          <w:szCs w:val="28"/>
          <w:lang w:eastAsia="ru-RU"/>
          <w14:ligatures w14:val="none"/>
        </w:rPr>
        <w:t>] на стальных образцах в виде пластин размерами 20х50х1 мм. Стальные образцы изготавливали из низкоуглеродистой стали марки Ст3 состава (согласно ГОСТ380-2005</w:t>
      </w:r>
      <w:proofErr w:type="gramStart"/>
      <w:r w:rsidRPr="00E97BDF">
        <w:rPr>
          <w:rFonts w:ascii="Times New Roman" w:eastAsia="Times New Roman" w:hAnsi="Times New Roman" w:cs="Times New Roman"/>
          <w:kern w:val="0"/>
          <w:sz w:val="28"/>
          <w:szCs w:val="28"/>
          <w:lang w:eastAsia="ru-RU"/>
          <w14:ligatures w14:val="none"/>
        </w:rPr>
        <w:t>):  0</w:t>
      </w:r>
      <w:proofErr w:type="gramEnd"/>
      <w:r w:rsidRPr="00E97BDF">
        <w:rPr>
          <w:rFonts w:ascii="Times New Roman" w:eastAsia="Times New Roman" w:hAnsi="Times New Roman" w:cs="Times New Roman"/>
          <w:kern w:val="0"/>
          <w:sz w:val="28"/>
          <w:szCs w:val="28"/>
          <w:lang w:eastAsia="ru-RU"/>
          <w14:ligatures w14:val="none"/>
        </w:rPr>
        <w:t>,12%C, 0,2%Cr, 0,17%Mn, 0,025%P, 0,17%Si, 0,018%S, 0,25%Ni, 0,25%Cu, остальное железо [</w:t>
      </w:r>
      <w:r w:rsidR="00625AA9" w:rsidRPr="00E97BDF">
        <w:rPr>
          <w:rFonts w:ascii="Times New Roman" w:eastAsia="Times New Roman" w:hAnsi="Times New Roman" w:cs="Times New Roman"/>
          <w:kern w:val="0"/>
          <w:sz w:val="28"/>
          <w:szCs w:val="28"/>
          <w:lang w:eastAsia="ru-RU"/>
          <w14:ligatures w14:val="none"/>
        </w:rPr>
        <w:t>134</w:t>
      </w:r>
      <w:r w:rsidRPr="00E97BDF">
        <w:rPr>
          <w:rFonts w:ascii="Times New Roman" w:eastAsia="Times New Roman" w:hAnsi="Times New Roman" w:cs="Times New Roman"/>
          <w:kern w:val="0"/>
          <w:sz w:val="28"/>
          <w:szCs w:val="28"/>
          <w:lang w:eastAsia="ru-RU"/>
          <w14:ligatures w14:val="none"/>
        </w:rPr>
        <w:t>] .</w:t>
      </w:r>
    </w:p>
    <w:p w14:paraId="7406FD98" w14:textId="6E0ADDD0" w:rsidR="00C078F1" w:rsidRPr="00F6138F" w:rsidRDefault="00C078F1" w:rsidP="00C078F1">
      <w:pPr>
        <w:spacing w:after="0" w:line="240" w:lineRule="auto"/>
        <w:ind w:firstLine="709"/>
        <w:jc w:val="both"/>
        <w:rPr>
          <w:rFonts w:ascii="Times New Roman" w:eastAsia="Times New Roman" w:hAnsi="Times New Roman" w:cs="Times New Roman"/>
          <w:kern w:val="0"/>
          <w:sz w:val="28"/>
          <w:szCs w:val="28"/>
          <w:lang w:eastAsia="ru-RU"/>
          <w14:ligatures w14:val="none"/>
        </w:rPr>
      </w:pPr>
      <w:r w:rsidRPr="00E97BDF">
        <w:rPr>
          <w:rFonts w:ascii="Times New Roman" w:eastAsia="Times New Roman" w:hAnsi="Times New Roman" w:cs="Times New Roman"/>
          <w:kern w:val="0"/>
          <w:sz w:val="28"/>
          <w:szCs w:val="28"/>
          <w:lang w:eastAsia="ru-RU"/>
          <w14:ligatures w14:val="none"/>
        </w:rPr>
        <w:t>Перед испытаниями поверхность образцов отшлифовывали, промывали этанолом, дистиллированной водой [</w:t>
      </w:r>
      <w:r w:rsidR="005B65D7" w:rsidRPr="00E97BDF">
        <w:rPr>
          <w:rFonts w:ascii="Times New Roman" w:eastAsia="Times New Roman" w:hAnsi="Times New Roman" w:cs="Times New Roman"/>
          <w:kern w:val="0"/>
          <w:sz w:val="28"/>
          <w:szCs w:val="28"/>
          <w:lang w:eastAsia="ru-RU"/>
          <w14:ligatures w14:val="none"/>
        </w:rPr>
        <w:t>135</w:t>
      </w:r>
      <w:r w:rsidRPr="00E97BDF">
        <w:rPr>
          <w:rFonts w:ascii="Times New Roman" w:eastAsia="Times New Roman" w:hAnsi="Times New Roman" w:cs="Times New Roman"/>
          <w:kern w:val="0"/>
          <w:sz w:val="28"/>
          <w:szCs w:val="28"/>
          <w:lang w:eastAsia="ru-RU"/>
          <w14:ligatures w14:val="none"/>
        </w:rPr>
        <w:t>] и высушивали в эксикаторе с прокаленным хлоридом кальция до постоянной массы</w:t>
      </w:r>
      <w:r w:rsidRPr="00E97BDF">
        <w:rPr>
          <w:rFonts w:ascii="Times New Roman" w:eastAsia="Times New Roman" w:hAnsi="Times New Roman" w:cs="Times New Roman"/>
          <w:kern w:val="0"/>
          <w:sz w:val="28"/>
          <w:szCs w:val="28"/>
          <w:shd w:val="clear" w:color="auto" w:fill="FFFFFF"/>
          <w:lang w:eastAsia="ru-RU"/>
          <w14:ligatures w14:val="none"/>
        </w:rPr>
        <w:t>. Для каждого образца замеряли начальную массу на высокоточных весах (</w:t>
      </w:r>
      <w:r w:rsidRPr="00E97BDF">
        <w:rPr>
          <w:rFonts w:ascii="Times New Roman" w:eastAsia="Times New Roman" w:hAnsi="Times New Roman" w:cs="Times New Roman"/>
          <w:kern w:val="0"/>
          <w:sz w:val="28"/>
          <w:szCs w:val="28"/>
          <w:lang w:eastAsia="ru-RU"/>
          <w14:ligatures w14:val="none"/>
        </w:rPr>
        <w:t xml:space="preserve">с погрешностью не более </w:t>
      </w:r>
      <w:r w:rsidRPr="00E97BDF">
        <w:rPr>
          <w:rFonts w:ascii="Times New Roman" w:eastAsia="Times New Roman" w:hAnsi="Times New Roman" w:cs="Times New Roman"/>
          <w:kern w:val="0"/>
          <w:sz w:val="28"/>
          <w:szCs w:val="28"/>
          <w:shd w:val="clear" w:color="auto" w:fill="FFFFFF"/>
          <w:lang w:eastAsia="ru-RU"/>
          <w14:ligatures w14:val="none"/>
        </w:rPr>
        <w:t xml:space="preserve">± 0,1 мг) и проводили обмеры площади поверхности. Испытания проводили по пяти параллельным образцам для каждого ингибитора и каждой концентрации. Статистическую обработку результатов проводили по методу наименьших квадратов </w:t>
      </w:r>
      <w:r w:rsidRPr="00E97BDF">
        <w:rPr>
          <w:rFonts w:ascii="Times New Roman" w:eastAsia="Times New Roman" w:hAnsi="Times New Roman" w:cs="Times New Roman"/>
          <w:kern w:val="0"/>
          <w:sz w:val="28"/>
          <w:szCs w:val="28"/>
          <w:lang w:eastAsia="ru-RU"/>
          <w14:ligatures w14:val="none"/>
        </w:rPr>
        <w:t>при доверительной вероятности 0,90 [</w:t>
      </w:r>
      <w:r w:rsidR="00625AA9" w:rsidRPr="00E97BDF">
        <w:rPr>
          <w:rFonts w:ascii="Times New Roman" w:eastAsia="Times New Roman" w:hAnsi="Times New Roman" w:cs="Times New Roman"/>
          <w:kern w:val="0"/>
          <w:sz w:val="28"/>
          <w:szCs w:val="28"/>
          <w:lang w:eastAsia="ru-RU"/>
          <w14:ligatures w14:val="none"/>
        </w:rPr>
        <w:t>133</w:t>
      </w:r>
      <w:r w:rsidRPr="00E97BDF">
        <w:rPr>
          <w:rFonts w:ascii="Times New Roman" w:eastAsia="Times New Roman" w:hAnsi="Times New Roman" w:cs="Times New Roman"/>
          <w:kern w:val="0"/>
          <w:sz w:val="28"/>
          <w:szCs w:val="28"/>
          <w:lang w:eastAsia="ru-RU"/>
          <w14:ligatures w14:val="none"/>
        </w:rPr>
        <w:t>].</w:t>
      </w:r>
    </w:p>
    <w:p w14:paraId="4B3BA1BC" w14:textId="7A7DEE74" w:rsidR="00C078F1" w:rsidRPr="00B36AD5" w:rsidRDefault="00C078F1" w:rsidP="00C078F1">
      <w:pPr>
        <w:spacing w:after="0" w:line="240" w:lineRule="auto"/>
        <w:ind w:firstLine="709"/>
        <w:jc w:val="both"/>
        <w:rPr>
          <w:rFonts w:ascii="Times New Roman" w:eastAsia="Times New Roman" w:hAnsi="Times New Roman" w:cs="Times New Roman"/>
          <w:kern w:val="0"/>
          <w:sz w:val="28"/>
          <w:szCs w:val="28"/>
          <w:lang w:eastAsia="ru-RU"/>
          <w14:ligatures w14:val="none"/>
        </w:rPr>
      </w:pPr>
      <w:r w:rsidRPr="00F6138F">
        <w:rPr>
          <w:rFonts w:ascii="Times New Roman" w:eastAsia="Times New Roman" w:hAnsi="Times New Roman" w:cs="Times New Roman"/>
          <w:kern w:val="0"/>
          <w:sz w:val="28"/>
          <w:szCs w:val="28"/>
          <w:shd w:val="clear" w:color="auto" w:fill="FFFFFF"/>
          <w:lang w:eastAsia="ru-RU"/>
          <w14:ligatures w14:val="none"/>
        </w:rPr>
        <w:lastRenderedPageBreak/>
        <w:t>В качестве коррозионной среды использовали</w:t>
      </w:r>
      <w:r w:rsidRPr="00F6138F">
        <w:rPr>
          <w:rFonts w:ascii="Times New Roman" w:eastAsia="Times New Roman" w:hAnsi="Times New Roman" w:cs="Times New Roman"/>
          <w:kern w:val="0"/>
          <w:sz w:val="28"/>
          <w:szCs w:val="28"/>
          <w:lang w:eastAsia="ru-RU"/>
          <w14:ligatures w14:val="none"/>
        </w:rPr>
        <w:t xml:space="preserve"> очищенную водопроводную воду с добавками ингибиторов различного состава и концентраций. Испытания проводили в стеклянных химических стаканах, объем испытуемых растворов составлял 200 см</w:t>
      </w:r>
      <w:r w:rsidRPr="00F6138F">
        <w:rPr>
          <w:rFonts w:ascii="Times New Roman" w:eastAsia="Times New Roman" w:hAnsi="Times New Roman" w:cs="Times New Roman"/>
          <w:kern w:val="0"/>
          <w:sz w:val="28"/>
          <w:szCs w:val="28"/>
          <w:vertAlign w:val="superscript"/>
          <w:lang w:eastAsia="ru-RU"/>
          <w14:ligatures w14:val="none"/>
        </w:rPr>
        <w:t>3</w:t>
      </w:r>
      <w:r w:rsidRPr="00F6138F">
        <w:rPr>
          <w:rFonts w:ascii="Times New Roman" w:eastAsia="Times New Roman" w:hAnsi="Times New Roman" w:cs="Times New Roman"/>
          <w:kern w:val="0"/>
          <w:sz w:val="28"/>
          <w:szCs w:val="28"/>
          <w:lang w:eastAsia="ru-RU"/>
          <w14:ligatures w14:val="none"/>
        </w:rPr>
        <w:t xml:space="preserve">. </w:t>
      </w:r>
      <w:r w:rsidRPr="00A634A1">
        <w:rPr>
          <w:rFonts w:ascii="Times New Roman" w:eastAsia="Times New Roman" w:hAnsi="Times New Roman" w:cs="Times New Roman"/>
          <w:kern w:val="0"/>
          <w:sz w:val="28"/>
          <w:szCs w:val="28"/>
          <w:lang w:eastAsia="ru-RU"/>
          <w14:ligatures w14:val="none"/>
        </w:rPr>
        <w:t xml:space="preserve">Ингибитором сравнения служил известный ингибитор коррозии полифосфат натрия </w:t>
      </w:r>
      <w:proofErr w:type="spellStart"/>
      <w:r w:rsidRPr="00A634A1">
        <w:rPr>
          <w:rFonts w:ascii="Times New Roman" w:eastAsia="Times New Roman" w:hAnsi="Times New Roman" w:cs="Times New Roman"/>
          <w:kern w:val="0"/>
          <w:sz w:val="28"/>
          <w:szCs w:val="28"/>
          <w:lang w:val="en-US" w:eastAsia="ru-RU"/>
          <w14:ligatures w14:val="none"/>
        </w:rPr>
        <w:t>NaPO</w:t>
      </w:r>
      <w:proofErr w:type="spellEnd"/>
      <w:r w:rsidRPr="00A634A1">
        <w:rPr>
          <w:rFonts w:ascii="Times New Roman" w:eastAsia="Times New Roman" w:hAnsi="Times New Roman" w:cs="Times New Roman"/>
          <w:kern w:val="0"/>
          <w:sz w:val="28"/>
          <w:szCs w:val="28"/>
          <w:vertAlign w:val="subscript"/>
          <w:lang w:eastAsia="ru-RU"/>
          <w14:ligatures w14:val="none"/>
        </w:rPr>
        <w:t>3</w:t>
      </w:r>
      <w:r w:rsidRPr="00A634A1">
        <w:rPr>
          <w:rFonts w:ascii="Times New Roman" w:eastAsia="Times New Roman" w:hAnsi="Times New Roman" w:cs="Times New Roman"/>
          <w:kern w:val="0"/>
          <w:sz w:val="28"/>
          <w:szCs w:val="28"/>
          <w:lang w:eastAsia="ru-RU"/>
          <w14:ligatures w14:val="none"/>
        </w:rPr>
        <w:t>. После окончания испытаний образцы вынимали из растворов, высушивали на воздухе и проводили визуальную оценку поверхности. После визуальной оценки продукты</w:t>
      </w:r>
      <w:r w:rsidRPr="00F6138F">
        <w:rPr>
          <w:rFonts w:ascii="Times New Roman" w:eastAsia="Times New Roman" w:hAnsi="Times New Roman" w:cs="Times New Roman"/>
          <w:kern w:val="0"/>
          <w:sz w:val="28"/>
          <w:szCs w:val="28"/>
          <w:lang w:eastAsia="ru-RU"/>
          <w14:ligatures w14:val="none"/>
        </w:rPr>
        <w:t xml:space="preserve"> коррозии снимали пластмассовым шпателем, промывали этанолом, дистиллированной водой, высушивали в эксикаторе с прокаленным оксидом кальция и взвешивали на высокоточных весах </w:t>
      </w:r>
      <w:proofErr w:type="gramStart"/>
      <w:r w:rsidRPr="00F6138F">
        <w:rPr>
          <w:rFonts w:ascii="Times New Roman" w:eastAsia="Times New Roman" w:hAnsi="Times New Roman" w:cs="Times New Roman"/>
          <w:kern w:val="0"/>
          <w:sz w:val="28"/>
          <w:szCs w:val="28"/>
          <w:lang w:eastAsia="ru-RU"/>
          <w14:ligatures w14:val="none"/>
        </w:rPr>
        <w:t xml:space="preserve">( </w:t>
      </w:r>
      <w:r w:rsidRPr="00F6138F">
        <w:rPr>
          <w:rFonts w:ascii="Times New Roman" w:eastAsia="Times New Roman" w:hAnsi="Times New Roman" w:cs="Times New Roman"/>
          <w:kern w:val="0"/>
          <w:sz w:val="28"/>
          <w:szCs w:val="28"/>
          <w:shd w:val="clear" w:color="auto" w:fill="FFFFFF"/>
          <w:lang w:eastAsia="ru-RU"/>
          <w14:ligatures w14:val="none"/>
        </w:rPr>
        <w:t>±</w:t>
      </w:r>
      <w:proofErr w:type="gramEnd"/>
      <w:r w:rsidRPr="00F6138F">
        <w:rPr>
          <w:rFonts w:ascii="Times New Roman" w:eastAsia="Times New Roman" w:hAnsi="Times New Roman" w:cs="Times New Roman"/>
          <w:kern w:val="0"/>
          <w:sz w:val="28"/>
          <w:szCs w:val="28"/>
          <w:shd w:val="clear" w:color="auto" w:fill="FFFFFF"/>
          <w:lang w:eastAsia="ru-RU"/>
          <w14:ligatures w14:val="none"/>
        </w:rPr>
        <w:t>0,1 мг).</w:t>
      </w:r>
      <w:r w:rsidR="009D5F83" w:rsidRPr="009D5F83">
        <w:rPr>
          <w:rFonts w:ascii="Times New Roman" w:eastAsia="Times New Roman" w:hAnsi="Times New Roman" w:cs="Times New Roman"/>
          <w:kern w:val="0"/>
          <w:sz w:val="28"/>
          <w:szCs w:val="28"/>
          <w:shd w:val="clear" w:color="auto" w:fill="FFFFFF"/>
          <w:lang w:eastAsia="ru-RU"/>
          <w14:ligatures w14:val="none"/>
        </w:rPr>
        <w:t xml:space="preserve"> </w:t>
      </w:r>
      <w:r w:rsidR="009D5F83">
        <w:rPr>
          <w:rFonts w:ascii="Times New Roman" w:eastAsia="Times New Roman" w:hAnsi="Times New Roman" w:cs="Times New Roman"/>
          <w:kern w:val="0"/>
          <w:sz w:val="28"/>
          <w:szCs w:val="28"/>
          <w:shd w:val="clear" w:color="auto" w:fill="FFFFFF"/>
          <w:lang w:eastAsia="ru-RU"/>
          <w14:ligatures w14:val="none"/>
        </w:rPr>
        <w:t xml:space="preserve">В качестве коррозионной среды также использовали </w:t>
      </w:r>
      <w:r w:rsidR="009D5F83" w:rsidRPr="00F86EEC">
        <w:rPr>
          <w:rFonts w:ascii="Times New Roman" w:eastAsia="Times New Roman" w:hAnsi="Times New Roman" w:cs="Times New Roman"/>
          <w:kern w:val="0"/>
          <w:sz w:val="28"/>
          <w:szCs w:val="28"/>
          <w:shd w:val="clear" w:color="auto" w:fill="FFFFFF"/>
          <w:lang w:eastAsia="ru-RU"/>
          <w14:ligatures w14:val="none"/>
        </w:rPr>
        <w:t xml:space="preserve">модельные растворы сульфата натрия </w:t>
      </w:r>
      <w:r w:rsidR="009D5F83" w:rsidRPr="00F86EEC">
        <w:rPr>
          <w:rFonts w:ascii="Times New Roman" w:eastAsia="Times New Roman" w:hAnsi="Times New Roman" w:cs="Times New Roman"/>
          <w:kern w:val="0"/>
          <w:sz w:val="28"/>
          <w:szCs w:val="28"/>
          <w:lang w:eastAsia="ru-RU"/>
          <w14:ligatures w14:val="none"/>
        </w:rPr>
        <w:t xml:space="preserve">с концентрацией в пересчете на </w:t>
      </w:r>
      <w:bookmarkStart w:id="19" w:name="_Hlk130482418"/>
      <w:r w:rsidR="009D5F83" w:rsidRPr="00F86EEC">
        <w:rPr>
          <w:rFonts w:ascii="Times New Roman" w:eastAsia="Times New Roman" w:hAnsi="Times New Roman" w:cs="Times New Roman"/>
          <w:kern w:val="0"/>
          <w:sz w:val="28"/>
          <w:szCs w:val="28"/>
          <w:lang w:val="en-US" w:eastAsia="ru-RU"/>
          <w14:ligatures w14:val="none"/>
        </w:rPr>
        <w:t>SO</w:t>
      </w:r>
      <w:r w:rsidR="009D5F83" w:rsidRPr="00F86EEC">
        <w:rPr>
          <w:rFonts w:ascii="Times New Roman" w:eastAsia="Times New Roman" w:hAnsi="Times New Roman" w:cs="Times New Roman"/>
          <w:kern w:val="0"/>
          <w:sz w:val="28"/>
          <w:szCs w:val="28"/>
          <w:vertAlign w:val="subscript"/>
          <w:lang w:eastAsia="ru-RU"/>
          <w14:ligatures w14:val="none"/>
        </w:rPr>
        <w:t>4</w:t>
      </w:r>
      <w:r w:rsidR="009D5F83" w:rsidRPr="00F86EEC">
        <w:rPr>
          <w:rFonts w:ascii="Times New Roman" w:eastAsia="Times New Roman" w:hAnsi="Times New Roman" w:cs="Times New Roman"/>
          <w:kern w:val="0"/>
          <w:sz w:val="28"/>
          <w:szCs w:val="28"/>
          <w:vertAlign w:val="superscript"/>
          <w:lang w:eastAsia="ru-RU"/>
          <w14:ligatures w14:val="none"/>
        </w:rPr>
        <w:t xml:space="preserve">2- </w:t>
      </w:r>
      <w:r w:rsidR="009D5F83" w:rsidRPr="00F86EEC">
        <w:rPr>
          <w:rFonts w:ascii="Times New Roman" w:eastAsia="Times New Roman" w:hAnsi="Times New Roman" w:cs="Times New Roman"/>
          <w:kern w:val="0"/>
          <w:sz w:val="28"/>
          <w:szCs w:val="28"/>
          <w:lang w:eastAsia="ru-RU"/>
          <w14:ligatures w14:val="none"/>
        </w:rPr>
        <w:t>-</w:t>
      </w:r>
      <w:bookmarkEnd w:id="19"/>
      <w:r w:rsidR="009D5F83" w:rsidRPr="00F86EEC">
        <w:rPr>
          <w:rFonts w:ascii="Times New Roman" w:eastAsia="Times New Roman" w:hAnsi="Times New Roman" w:cs="Times New Roman"/>
          <w:kern w:val="0"/>
          <w:sz w:val="28"/>
          <w:szCs w:val="28"/>
          <w:lang w:eastAsia="ru-RU"/>
          <w14:ligatures w14:val="none"/>
        </w:rPr>
        <w:t>ион 1000 мг/л</w:t>
      </w:r>
      <w:r w:rsidR="009D5F83">
        <w:rPr>
          <w:rFonts w:ascii="Times New Roman" w:eastAsia="Times New Roman" w:hAnsi="Times New Roman" w:cs="Times New Roman"/>
          <w:kern w:val="0"/>
          <w:sz w:val="28"/>
          <w:szCs w:val="28"/>
          <w:lang w:eastAsia="ru-RU"/>
          <w14:ligatures w14:val="none"/>
        </w:rPr>
        <w:t xml:space="preserve"> и 3%-</w:t>
      </w:r>
      <w:proofErr w:type="spellStart"/>
      <w:r w:rsidR="009D5F83">
        <w:rPr>
          <w:rFonts w:ascii="Times New Roman" w:eastAsia="Times New Roman" w:hAnsi="Times New Roman" w:cs="Times New Roman"/>
          <w:kern w:val="0"/>
          <w:sz w:val="28"/>
          <w:szCs w:val="28"/>
          <w:lang w:eastAsia="ru-RU"/>
          <w14:ligatures w14:val="none"/>
        </w:rPr>
        <w:t>ный</w:t>
      </w:r>
      <w:proofErr w:type="spellEnd"/>
      <w:r w:rsidR="009D5F83">
        <w:rPr>
          <w:rFonts w:ascii="Times New Roman" w:eastAsia="Times New Roman" w:hAnsi="Times New Roman" w:cs="Times New Roman"/>
          <w:kern w:val="0"/>
          <w:sz w:val="28"/>
          <w:szCs w:val="28"/>
          <w:lang w:eastAsia="ru-RU"/>
          <w14:ligatures w14:val="none"/>
        </w:rPr>
        <w:t xml:space="preserve"> раствор хлорида </w:t>
      </w:r>
      <w:proofErr w:type="gramStart"/>
      <w:r w:rsidR="009D5F83" w:rsidRPr="00B36AD5">
        <w:rPr>
          <w:rFonts w:ascii="Times New Roman" w:eastAsia="Times New Roman" w:hAnsi="Times New Roman" w:cs="Times New Roman"/>
          <w:kern w:val="0"/>
          <w:sz w:val="28"/>
          <w:szCs w:val="28"/>
          <w:lang w:eastAsia="ru-RU"/>
          <w14:ligatures w14:val="none"/>
        </w:rPr>
        <w:t>натрия  с</w:t>
      </w:r>
      <w:proofErr w:type="gramEnd"/>
      <w:r w:rsidR="009D5F83" w:rsidRPr="00B36AD5">
        <w:rPr>
          <w:rFonts w:ascii="Times New Roman" w:eastAsia="Times New Roman" w:hAnsi="Times New Roman" w:cs="Times New Roman"/>
          <w:kern w:val="0"/>
          <w:sz w:val="28"/>
          <w:szCs w:val="28"/>
          <w:lang w:eastAsia="ru-RU"/>
          <w14:ligatures w14:val="none"/>
        </w:rPr>
        <w:t xml:space="preserve"> добавками ингибиторов различного состава и концентраций.</w:t>
      </w:r>
    </w:p>
    <w:p w14:paraId="2FE0B2BC" w14:textId="67E669B3" w:rsidR="00587449" w:rsidRPr="00B36AD5" w:rsidRDefault="00587449" w:rsidP="00587449">
      <w:pPr>
        <w:spacing w:after="0" w:line="240" w:lineRule="auto"/>
        <w:ind w:firstLine="709"/>
        <w:jc w:val="both"/>
        <w:rPr>
          <w:rFonts w:ascii="Times New Roman" w:eastAsia="Times New Roman" w:hAnsi="Times New Roman" w:cs="Times New Roman"/>
          <w:kern w:val="0"/>
          <w:sz w:val="28"/>
          <w:szCs w:val="28"/>
          <w:lang w:eastAsia="ru-RU"/>
          <w14:ligatures w14:val="none"/>
        </w:rPr>
      </w:pPr>
      <w:r w:rsidRPr="00B36AD5">
        <w:rPr>
          <w:rFonts w:ascii="Times New Roman" w:eastAsia="Times New Roman" w:hAnsi="Times New Roman" w:cs="Times New Roman"/>
          <w:kern w:val="0"/>
          <w:sz w:val="28"/>
          <w:szCs w:val="28"/>
          <w:lang w:eastAsia="ru-RU"/>
          <w14:ligatures w14:val="none"/>
        </w:rPr>
        <w:t>При гравиметрических испытаниях скорость коррозии низкоуглеродистой стали марки Ст3 определяли по формуле (</w:t>
      </w:r>
      <w:r w:rsidR="001D7331">
        <w:rPr>
          <w:rFonts w:ascii="Times New Roman" w:eastAsia="Times New Roman" w:hAnsi="Times New Roman" w:cs="Times New Roman"/>
          <w:kern w:val="0"/>
          <w:sz w:val="28"/>
          <w:szCs w:val="28"/>
          <w:lang w:eastAsia="ru-RU"/>
          <w14:ligatures w14:val="none"/>
        </w:rPr>
        <w:t>4</w:t>
      </w:r>
      <w:r w:rsidRPr="00B36AD5">
        <w:rPr>
          <w:rFonts w:ascii="Times New Roman" w:eastAsia="Times New Roman" w:hAnsi="Times New Roman" w:cs="Times New Roman"/>
          <w:kern w:val="0"/>
          <w:sz w:val="28"/>
          <w:szCs w:val="28"/>
          <w:lang w:eastAsia="ru-RU"/>
          <w14:ligatures w14:val="none"/>
        </w:rPr>
        <w:t>):</w:t>
      </w:r>
    </w:p>
    <w:p w14:paraId="5A3597EF" w14:textId="77777777" w:rsidR="00587449" w:rsidRPr="00B36AD5" w:rsidRDefault="00587449" w:rsidP="00587449">
      <w:pPr>
        <w:spacing w:after="0" w:line="360" w:lineRule="auto"/>
        <w:jc w:val="center"/>
        <w:rPr>
          <w:rFonts w:ascii="Times New Roman" w:eastAsia="Times New Roman" w:hAnsi="Times New Roman" w:cs="Times New Roman"/>
          <w:kern w:val="0"/>
          <w:sz w:val="24"/>
          <w:szCs w:val="24"/>
          <w:lang w:eastAsia="ru-RU"/>
          <w14:ligatures w14:val="none"/>
        </w:rPr>
      </w:pPr>
      <w:r w:rsidRPr="00B36AD5">
        <w:rPr>
          <w:rFonts w:ascii="Times New Roman" w:eastAsia="Times New Roman" w:hAnsi="Times New Roman" w:cs="Times New Roman"/>
          <w:kern w:val="0"/>
          <w:sz w:val="24"/>
          <w:szCs w:val="24"/>
          <w:lang w:eastAsia="ru-RU"/>
          <w14:ligatures w14:val="none"/>
        </w:rPr>
        <w:t xml:space="preserve">            </w:t>
      </w:r>
    </w:p>
    <w:p w14:paraId="2FFA7A78" w14:textId="529B8812" w:rsidR="00630CD4" w:rsidRDefault="00255C90" w:rsidP="00255C90">
      <w:pPr>
        <w:spacing w:after="0" w:line="240" w:lineRule="auto"/>
        <w:jc w:val="right"/>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sz w:val="28"/>
          <w:szCs w:val="28"/>
        </w:rPr>
        <w:t xml:space="preserve"> </w:t>
      </w:r>
      <m:oMath>
        <m:r>
          <w:rPr>
            <w:rFonts w:ascii="Cambria Math" w:hAnsi="Cambria Math"/>
            <w:sz w:val="28"/>
            <w:szCs w:val="28"/>
            <w:lang w:val="en-US"/>
          </w:rPr>
          <m:t>V</m:t>
        </m:r>
        <m:r>
          <m:rPr>
            <m:sty m:val="p"/>
          </m:rPr>
          <w:rPr>
            <w:rFonts w:ascii="Cambria Math" w:hAnsi="Cambria Math"/>
            <w:sz w:val="28"/>
            <w:szCs w:val="28"/>
          </w:rPr>
          <m:t xml:space="preserve"> </m:t>
        </m:r>
        <m:r>
          <w:rPr>
            <w:rFonts w:ascii="Cambria Math" w:hAnsi="Cambria Math"/>
            <w:sz w:val="28"/>
            <w:szCs w:val="28"/>
          </w:rPr>
          <m:t>кор=</m:t>
        </m:r>
        <m:f>
          <m:fPr>
            <m:ctrlPr>
              <w:rPr>
                <w:rFonts w:ascii="Cambria Math" w:hAnsi="Cambria Math"/>
                <w:i/>
                <w:sz w:val="28"/>
                <w:szCs w:val="28"/>
              </w:rPr>
            </m:ctrlPr>
          </m:fPr>
          <m:num>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m</m:t>
                    </m:r>
                  </m:e>
                  <m:sub>
                    <m:r>
                      <w:rPr>
                        <w:rFonts w:ascii="Cambria Math" w:hAnsi="Cambria Math"/>
                        <w:sz w:val="28"/>
                        <w:szCs w:val="28"/>
                      </w:rPr>
                      <m:t>0</m:t>
                    </m:r>
                  </m:sub>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m</m:t>
                    </m:r>
                  </m:e>
                  <m:sub>
                    <m:r>
                      <w:rPr>
                        <w:rFonts w:ascii="Cambria Math" w:hAnsi="Cambria Math"/>
                        <w:sz w:val="28"/>
                        <w:szCs w:val="28"/>
                      </w:rPr>
                      <m:t>спк</m:t>
                    </m:r>
                  </m:sub>
                  <m:sup/>
                </m:sSubSup>
              </m:e>
            </m:d>
          </m:num>
          <m:den>
            <m:r>
              <w:rPr>
                <w:rFonts w:ascii="Cambria Math" w:hAnsi="Cambria Math"/>
                <w:sz w:val="28"/>
                <w:szCs w:val="28"/>
              </w:rPr>
              <m:t>S</m:t>
            </m:r>
            <m:r>
              <m:rPr>
                <m:sty m:val="p"/>
              </m:rPr>
              <w:rPr>
                <w:rFonts w:ascii="Cambria Math" w:eastAsia="Times New Roman" w:hAnsi="Cambria Math" w:cs="Times New Roman"/>
                <w:kern w:val="0"/>
                <w:sz w:val="28"/>
                <w:szCs w:val="28"/>
                <w:lang w:eastAsia="ru-RU"/>
                <w14:ligatures w14:val="none"/>
              </w:rPr>
              <m:t>•</m:t>
            </m:r>
            <m:r>
              <w:rPr>
                <w:rFonts w:ascii="Cambria Math" w:eastAsia="Times New Roman" w:hAnsi="Times New Roman" w:cs="Times New Roman"/>
                <w:kern w:val="0"/>
                <w:sz w:val="28"/>
                <w:szCs w:val="28"/>
                <w:lang w:val="en-US" w:eastAsia="ru-RU"/>
                <w14:ligatures w14:val="none"/>
              </w:rPr>
              <m:t>T</m:t>
            </m:r>
          </m:den>
        </m:f>
        <m:r>
          <w:rPr>
            <w:rFonts w:ascii="Cambria Math" w:hAnsi="Cambria Math"/>
            <w:sz w:val="28"/>
            <w:szCs w:val="28"/>
          </w:rPr>
          <m:t>,</m:t>
        </m:r>
      </m:oMath>
      <w:r>
        <w:rPr>
          <w:rFonts w:ascii="Times New Roman" w:eastAsia="Times New Roman" w:hAnsi="Times New Roman" w:cs="Times New Roman"/>
          <w:sz w:val="24"/>
          <w:szCs w:val="24"/>
        </w:rPr>
        <w:t xml:space="preserve">  </w:t>
      </w:r>
      <w:r w:rsidRPr="00B36AD5">
        <w:rPr>
          <w:rFonts w:ascii="Times New Roman" w:eastAsia="Times New Roman" w:hAnsi="Times New Roman" w:cs="Times New Roman"/>
          <w:kern w:val="0"/>
          <w:sz w:val="28"/>
          <w:szCs w:val="28"/>
          <w:lang w:eastAsia="ru-RU"/>
          <w14:ligatures w14:val="none"/>
        </w:rPr>
        <w:t>мг/см</w:t>
      </w:r>
      <w:r w:rsidRPr="00B36AD5">
        <w:rPr>
          <w:rFonts w:ascii="Times New Roman" w:eastAsia="Times New Roman" w:hAnsi="Times New Roman" w:cs="Times New Roman"/>
          <w:kern w:val="0"/>
          <w:sz w:val="28"/>
          <w:szCs w:val="28"/>
          <w:vertAlign w:val="superscript"/>
          <w:lang w:eastAsia="ru-RU"/>
          <w14:ligatures w14:val="none"/>
        </w:rPr>
        <w:t>2</w:t>
      </w:r>
      <w:r w:rsidRPr="00B36AD5">
        <w:rPr>
          <w:rFonts w:ascii="Times New Roman" w:eastAsia="Times New Roman" w:hAnsi="Times New Roman" w:cs="Times New Roman"/>
          <w:kern w:val="0"/>
          <w:sz w:val="28"/>
          <w:szCs w:val="28"/>
          <w:lang w:eastAsia="ru-RU"/>
          <w14:ligatures w14:val="none"/>
        </w:rPr>
        <w:t>сут</w:t>
      </w:r>
      <w:r>
        <w:rPr>
          <w:rFonts w:ascii="Times New Roman" w:eastAsia="Times New Roman" w:hAnsi="Times New Roman" w:cs="Times New Roman"/>
          <w:kern w:val="0"/>
          <w:sz w:val="28"/>
          <w:szCs w:val="28"/>
          <w:lang w:eastAsia="ru-RU"/>
          <w14:ligatures w14:val="none"/>
        </w:rPr>
        <w:t xml:space="preserve">                               </w:t>
      </w:r>
      <w:proofErr w:type="gramStart"/>
      <w:r>
        <w:rPr>
          <w:rFonts w:ascii="Times New Roman" w:eastAsia="Times New Roman" w:hAnsi="Times New Roman" w:cs="Times New Roman"/>
          <w:kern w:val="0"/>
          <w:sz w:val="28"/>
          <w:szCs w:val="28"/>
          <w:lang w:eastAsia="ru-RU"/>
          <w14:ligatures w14:val="none"/>
        </w:rPr>
        <w:t xml:space="preserve">   </w:t>
      </w:r>
      <w:r w:rsidRPr="00B36AD5">
        <w:rPr>
          <w:rFonts w:ascii="Times New Roman" w:eastAsia="Times New Roman" w:hAnsi="Times New Roman" w:cs="Times New Roman"/>
          <w:kern w:val="0"/>
          <w:sz w:val="28"/>
          <w:szCs w:val="28"/>
          <w:lang w:eastAsia="ru-RU"/>
          <w14:ligatures w14:val="none"/>
        </w:rPr>
        <w:t>(</w:t>
      </w:r>
      <w:proofErr w:type="gramEnd"/>
      <w:r w:rsidR="001D7331">
        <w:rPr>
          <w:rFonts w:ascii="Times New Roman" w:eastAsia="Times New Roman" w:hAnsi="Times New Roman" w:cs="Times New Roman"/>
          <w:kern w:val="0"/>
          <w:sz w:val="28"/>
          <w:szCs w:val="28"/>
          <w:lang w:eastAsia="ru-RU"/>
          <w14:ligatures w14:val="none"/>
        </w:rPr>
        <w:t>4</w:t>
      </w:r>
      <w:r w:rsidRPr="00B36AD5">
        <w:rPr>
          <w:rFonts w:ascii="Times New Roman" w:eastAsia="Times New Roman" w:hAnsi="Times New Roman" w:cs="Times New Roman"/>
          <w:kern w:val="0"/>
          <w:sz w:val="28"/>
          <w:szCs w:val="28"/>
          <w:lang w:eastAsia="ru-RU"/>
          <w14:ligatures w14:val="none"/>
        </w:rPr>
        <w:t>)</w:t>
      </w:r>
    </w:p>
    <w:p w14:paraId="434B14AC" w14:textId="77777777" w:rsidR="00587449" w:rsidRPr="00B36AD5" w:rsidRDefault="00587449" w:rsidP="00587449">
      <w:pPr>
        <w:spacing w:after="0" w:line="240" w:lineRule="auto"/>
        <w:jc w:val="both"/>
        <w:rPr>
          <w:rFonts w:ascii="Times New Roman" w:eastAsia="Times New Roman" w:hAnsi="Times New Roman" w:cs="Times New Roman"/>
          <w:kern w:val="0"/>
          <w:sz w:val="28"/>
          <w:szCs w:val="28"/>
          <w:lang w:eastAsia="ru-RU"/>
          <w14:ligatures w14:val="none"/>
        </w:rPr>
      </w:pPr>
    </w:p>
    <w:p w14:paraId="3264D2CB" w14:textId="77777777" w:rsidR="00587449" w:rsidRPr="00B36AD5" w:rsidRDefault="00587449" w:rsidP="00587449">
      <w:pPr>
        <w:spacing w:after="0" w:line="240" w:lineRule="auto"/>
        <w:jc w:val="both"/>
        <w:rPr>
          <w:rFonts w:ascii="Times New Roman" w:eastAsia="Times New Roman" w:hAnsi="Times New Roman" w:cs="Times New Roman"/>
          <w:kern w:val="0"/>
          <w:sz w:val="28"/>
          <w:szCs w:val="28"/>
          <w:lang w:eastAsia="ru-RU"/>
          <w14:ligatures w14:val="none"/>
        </w:rPr>
      </w:pPr>
      <w:proofErr w:type="gramStart"/>
      <w:r w:rsidRPr="00B36AD5">
        <w:rPr>
          <w:rFonts w:ascii="Times New Roman" w:eastAsia="Times New Roman" w:hAnsi="Times New Roman" w:cs="Times New Roman"/>
          <w:kern w:val="0"/>
          <w:sz w:val="28"/>
          <w:szCs w:val="28"/>
          <w:lang w:eastAsia="ru-RU"/>
          <w14:ligatures w14:val="none"/>
        </w:rPr>
        <w:t xml:space="preserve">где  </w:t>
      </w:r>
      <w:proofErr w:type="spellStart"/>
      <w:r w:rsidRPr="00B36AD5">
        <w:rPr>
          <w:rFonts w:ascii="Times New Roman" w:eastAsia="Times New Roman" w:hAnsi="Times New Roman" w:cs="Times New Roman"/>
          <w:kern w:val="0"/>
          <w:sz w:val="28"/>
          <w:szCs w:val="28"/>
          <w:lang w:val="en-US" w:eastAsia="ru-RU"/>
          <w14:ligatures w14:val="none"/>
        </w:rPr>
        <w:t>m</w:t>
      </w:r>
      <w:r w:rsidRPr="00B36AD5">
        <w:rPr>
          <w:rFonts w:ascii="Times New Roman" w:eastAsia="Times New Roman" w:hAnsi="Times New Roman" w:cs="Times New Roman"/>
          <w:kern w:val="0"/>
          <w:sz w:val="28"/>
          <w:szCs w:val="28"/>
          <w:vertAlign w:val="subscript"/>
          <w:lang w:val="en-US" w:eastAsia="ru-RU"/>
          <w14:ligatures w14:val="none"/>
        </w:rPr>
        <w:t>o</w:t>
      </w:r>
      <w:proofErr w:type="spellEnd"/>
      <w:proofErr w:type="gramEnd"/>
      <w:r w:rsidRPr="00B36AD5">
        <w:rPr>
          <w:rFonts w:ascii="Times New Roman" w:eastAsia="Times New Roman" w:hAnsi="Times New Roman" w:cs="Times New Roman"/>
          <w:kern w:val="0"/>
          <w:sz w:val="28"/>
          <w:szCs w:val="28"/>
          <w:lang w:eastAsia="ru-RU"/>
          <w14:ligatures w14:val="none"/>
        </w:rPr>
        <w:t xml:space="preserve">  и  </w:t>
      </w:r>
      <w:r w:rsidRPr="00B36AD5">
        <w:rPr>
          <w:rFonts w:ascii="Times New Roman" w:eastAsia="Times New Roman" w:hAnsi="Times New Roman" w:cs="Times New Roman"/>
          <w:kern w:val="0"/>
          <w:sz w:val="28"/>
          <w:szCs w:val="28"/>
          <w:lang w:val="en-US" w:eastAsia="ru-RU"/>
          <w14:ligatures w14:val="none"/>
        </w:rPr>
        <w:t>m</w:t>
      </w:r>
      <w:proofErr w:type="spellStart"/>
      <w:r w:rsidRPr="00B36AD5">
        <w:rPr>
          <w:rFonts w:ascii="Times New Roman" w:eastAsia="Times New Roman" w:hAnsi="Times New Roman" w:cs="Times New Roman"/>
          <w:kern w:val="0"/>
          <w:sz w:val="28"/>
          <w:szCs w:val="28"/>
          <w:vertAlign w:val="subscript"/>
          <w:lang w:eastAsia="ru-RU"/>
          <w14:ligatures w14:val="none"/>
        </w:rPr>
        <w:t>спк</w:t>
      </w:r>
      <w:proofErr w:type="spellEnd"/>
      <w:r w:rsidRPr="00B36AD5">
        <w:rPr>
          <w:rFonts w:ascii="Times New Roman" w:eastAsia="Times New Roman" w:hAnsi="Times New Roman" w:cs="Times New Roman"/>
          <w:kern w:val="0"/>
          <w:sz w:val="28"/>
          <w:szCs w:val="28"/>
          <w:lang w:eastAsia="ru-RU"/>
          <w14:ligatures w14:val="none"/>
        </w:rPr>
        <w:t xml:space="preserve"> - масса образца до начала испытаний и после окончания испытаний и удаления продуктов коррозии с поверхности образца, г, </w:t>
      </w:r>
    </w:p>
    <w:p w14:paraId="60F77416" w14:textId="77777777" w:rsidR="00587449" w:rsidRPr="00B36AD5" w:rsidRDefault="00587449" w:rsidP="00587449">
      <w:pPr>
        <w:spacing w:after="0" w:line="240" w:lineRule="auto"/>
        <w:jc w:val="both"/>
        <w:rPr>
          <w:rFonts w:ascii="Times New Roman" w:eastAsia="Times New Roman" w:hAnsi="Times New Roman" w:cs="Times New Roman"/>
          <w:kern w:val="0"/>
          <w:sz w:val="28"/>
          <w:szCs w:val="28"/>
          <w:lang w:eastAsia="ru-RU"/>
          <w14:ligatures w14:val="none"/>
        </w:rPr>
      </w:pPr>
      <w:r w:rsidRPr="00B36AD5">
        <w:rPr>
          <w:rFonts w:ascii="Times New Roman" w:eastAsia="Times New Roman" w:hAnsi="Times New Roman" w:cs="Times New Roman"/>
          <w:kern w:val="0"/>
          <w:sz w:val="28"/>
          <w:szCs w:val="28"/>
          <w:lang w:val="en-US" w:eastAsia="ru-RU"/>
          <w14:ligatures w14:val="none"/>
        </w:rPr>
        <w:t>S</w:t>
      </w:r>
      <w:r w:rsidRPr="00B36AD5">
        <w:rPr>
          <w:rFonts w:ascii="Times New Roman" w:eastAsia="Times New Roman" w:hAnsi="Times New Roman" w:cs="Times New Roman"/>
          <w:kern w:val="0"/>
          <w:sz w:val="28"/>
          <w:szCs w:val="28"/>
          <w:lang w:eastAsia="ru-RU"/>
          <w14:ligatures w14:val="none"/>
        </w:rPr>
        <w:t xml:space="preserve"> – площадь поверхности стального образца, см</w:t>
      </w:r>
      <w:r w:rsidRPr="00B36AD5">
        <w:rPr>
          <w:rFonts w:ascii="Times New Roman" w:eastAsia="Times New Roman" w:hAnsi="Times New Roman" w:cs="Times New Roman"/>
          <w:kern w:val="0"/>
          <w:sz w:val="28"/>
          <w:szCs w:val="28"/>
          <w:vertAlign w:val="superscript"/>
          <w:lang w:eastAsia="ru-RU"/>
          <w14:ligatures w14:val="none"/>
        </w:rPr>
        <w:t>2</w:t>
      </w:r>
      <w:r w:rsidRPr="00B36AD5">
        <w:rPr>
          <w:rFonts w:ascii="Times New Roman" w:eastAsia="Times New Roman" w:hAnsi="Times New Roman" w:cs="Times New Roman"/>
          <w:kern w:val="0"/>
          <w:sz w:val="28"/>
          <w:szCs w:val="28"/>
          <w:lang w:eastAsia="ru-RU"/>
          <w14:ligatures w14:val="none"/>
        </w:rPr>
        <w:t xml:space="preserve">; </w:t>
      </w:r>
    </w:p>
    <w:p w14:paraId="102D4EA1" w14:textId="77777777" w:rsidR="00587449" w:rsidRPr="00B36AD5" w:rsidRDefault="00587449" w:rsidP="00587449">
      <w:pPr>
        <w:spacing w:after="0" w:line="240" w:lineRule="auto"/>
        <w:jc w:val="both"/>
        <w:rPr>
          <w:rFonts w:ascii="Times New Roman" w:eastAsia="Times New Roman" w:hAnsi="Times New Roman" w:cs="Times New Roman"/>
          <w:kern w:val="0"/>
          <w:sz w:val="28"/>
          <w:szCs w:val="28"/>
          <w:lang w:eastAsia="ru-RU"/>
          <w14:ligatures w14:val="none"/>
        </w:rPr>
      </w:pPr>
      <w:r w:rsidRPr="00B36AD5">
        <w:rPr>
          <w:rFonts w:ascii="Times New Roman" w:eastAsia="Times New Roman" w:hAnsi="Times New Roman" w:cs="Times New Roman"/>
          <w:kern w:val="0"/>
          <w:sz w:val="28"/>
          <w:szCs w:val="28"/>
          <w:lang w:eastAsia="ru-RU"/>
          <w14:ligatures w14:val="none"/>
        </w:rPr>
        <w:t xml:space="preserve">Т – время испытаний, </w:t>
      </w:r>
      <w:proofErr w:type="spellStart"/>
      <w:r w:rsidRPr="00B36AD5">
        <w:rPr>
          <w:rFonts w:ascii="Times New Roman" w:eastAsia="Times New Roman" w:hAnsi="Times New Roman" w:cs="Times New Roman"/>
          <w:kern w:val="0"/>
          <w:sz w:val="28"/>
          <w:szCs w:val="28"/>
          <w:lang w:eastAsia="ru-RU"/>
          <w14:ligatures w14:val="none"/>
        </w:rPr>
        <w:t>сут</w:t>
      </w:r>
      <w:proofErr w:type="spellEnd"/>
      <w:r w:rsidRPr="00B36AD5">
        <w:rPr>
          <w:rFonts w:ascii="Times New Roman" w:eastAsia="Times New Roman" w:hAnsi="Times New Roman" w:cs="Times New Roman"/>
          <w:kern w:val="0"/>
          <w:sz w:val="28"/>
          <w:szCs w:val="28"/>
          <w:lang w:eastAsia="ru-RU"/>
          <w14:ligatures w14:val="none"/>
        </w:rPr>
        <w:t xml:space="preserve">. </w:t>
      </w:r>
    </w:p>
    <w:p w14:paraId="352E39C6" w14:textId="471F8852" w:rsidR="00587449" w:rsidRPr="00B36AD5" w:rsidRDefault="00587449" w:rsidP="00587449">
      <w:pPr>
        <w:spacing w:after="0" w:line="240" w:lineRule="auto"/>
        <w:jc w:val="both"/>
        <w:rPr>
          <w:rFonts w:ascii="Times New Roman" w:eastAsia="Times New Roman" w:hAnsi="Times New Roman" w:cs="Times New Roman"/>
          <w:kern w:val="0"/>
          <w:sz w:val="28"/>
          <w:szCs w:val="28"/>
          <w:lang w:eastAsia="ru-RU"/>
          <w14:ligatures w14:val="none"/>
        </w:rPr>
      </w:pPr>
      <w:r w:rsidRPr="00B36AD5">
        <w:rPr>
          <w:rFonts w:ascii="Times New Roman" w:eastAsia="Times New Roman" w:hAnsi="Times New Roman" w:cs="Times New Roman"/>
          <w:kern w:val="0"/>
          <w:sz w:val="28"/>
          <w:szCs w:val="28"/>
          <w:lang w:eastAsia="ru-RU"/>
          <w14:ligatures w14:val="none"/>
        </w:rPr>
        <w:t xml:space="preserve">       Степень ингибирующего действия рассчитывали по формуле (</w:t>
      </w:r>
      <w:r w:rsidR="001D7331">
        <w:rPr>
          <w:rFonts w:ascii="Times New Roman" w:eastAsia="Times New Roman" w:hAnsi="Times New Roman" w:cs="Times New Roman"/>
          <w:kern w:val="0"/>
          <w:sz w:val="28"/>
          <w:szCs w:val="28"/>
          <w:lang w:eastAsia="ru-RU"/>
          <w14:ligatures w14:val="none"/>
        </w:rPr>
        <w:t>5</w:t>
      </w:r>
      <w:r w:rsidRPr="00B36AD5">
        <w:rPr>
          <w:rFonts w:ascii="Times New Roman" w:eastAsia="Times New Roman" w:hAnsi="Times New Roman" w:cs="Times New Roman"/>
          <w:kern w:val="0"/>
          <w:sz w:val="28"/>
          <w:szCs w:val="28"/>
          <w:lang w:eastAsia="ru-RU"/>
          <w14:ligatures w14:val="none"/>
        </w:rPr>
        <w:t>):</w:t>
      </w:r>
    </w:p>
    <w:p w14:paraId="496B3F1D" w14:textId="77777777" w:rsidR="00587449" w:rsidRPr="00B36AD5" w:rsidRDefault="00587449" w:rsidP="00587449">
      <w:pPr>
        <w:spacing w:after="0" w:line="240" w:lineRule="auto"/>
        <w:jc w:val="both"/>
        <w:rPr>
          <w:rFonts w:ascii="Times New Roman" w:eastAsia="Times New Roman" w:hAnsi="Times New Roman" w:cs="Times New Roman"/>
          <w:kern w:val="0"/>
          <w:sz w:val="28"/>
          <w:szCs w:val="28"/>
          <w:lang w:eastAsia="ru-RU"/>
          <w14:ligatures w14:val="none"/>
        </w:rPr>
      </w:pPr>
    </w:p>
    <w:p w14:paraId="7889A714" w14:textId="64AF2ABF" w:rsidR="00255C90" w:rsidRDefault="00255C90" w:rsidP="00255C90">
      <w:pPr>
        <w:spacing w:after="0" w:line="240" w:lineRule="auto"/>
        <w:jc w:val="right"/>
        <w:rPr>
          <w:rFonts w:ascii="Times New Roman" w:eastAsia="Times New Roman" w:hAnsi="Times New Roman" w:cs="Times New Roman"/>
          <w:sz w:val="28"/>
          <w:szCs w:val="28"/>
        </w:rPr>
      </w:pPr>
      <m:oMath>
        <m:r>
          <m:rPr>
            <m:sty m:val="p"/>
          </m:rPr>
          <w:rPr>
            <w:rFonts w:ascii="Cambria Math" w:eastAsia="Times New Roman" w:hAnsi="Cambria Math" w:cs="Times New Roman"/>
            <w:kern w:val="0"/>
            <w:sz w:val="28"/>
            <w:szCs w:val="28"/>
            <w:lang w:val="en-US" w:eastAsia="ru-RU"/>
            <w14:ligatures w14:val="none"/>
          </w:rPr>
          <m:t>Z</m:t>
        </m:r>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100</m:t>
            </m:r>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V</m:t>
                    </m:r>
                  </m:e>
                  <m:sub>
                    <m:r>
                      <w:rPr>
                        <w:rFonts w:ascii="Cambria Math" w:hAnsi="Cambria Math"/>
                        <w:sz w:val="28"/>
                        <w:szCs w:val="28"/>
                      </w:rPr>
                      <m:t>кор</m:t>
                    </m:r>
                  </m:sub>
                  <m:sup>
                    <m:r>
                      <w:rPr>
                        <w:rFonts w:ascii="Cambria Math" w:hAnsi="Cambria Math"/>
                        <w:sz w:val="28"/>
                        <w:szCs w:val="28"/>
                      </w:rPr>
                      <m:t>водн</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V</m:t>
                    </m:r>
                  </m:e>
                  <m:sub>
                    <m:r>
                      <w:rPr>
                        <w:rFonts w:ascii="Cambria Math" w:hAnsi="Cambria Math"/>
                        <w:sz w:val="28"/>
                        <w:szCs w:val="28"/>
                      </w:rPr>
                      <m:t>кор</m:t>
                    </m:r>
                  </m:sub>
                  <m:sup>
                    <m:r>
                      <w:rPr>
                        <w:rFonts w:ascii="Cambria Math" w:hAnsi="Cambria Math"/>
                        <w:sz w:val="28"/>
                        <w:szCs w:val="28"/>
                      </w:rPr>
                      <m:t>инг</m:t>
                    </m:r>
                  </m:sup>
                </m:sSubSup>
              </m:e>
            </m:d>
          </m:num>
          <m:den>
            <m:sSubSup>
              <m:sSubSupPr>
                <m:ctrlPr>
                  <w:rPr>
                    <w:rFonts w:ascii="Cambria Math" w:hAnsi="Cambria Math"/>
                    <w:i/>
                    <w:sz w:val="28"/>
                    <w:szCs w:val="28"/>
                  </w:rPr>
                </m:ctrlPr>
              </m:sSubSupPr>
              <m:e>
                <m:r>
                  <w:rPr>
                    <w:rFonts w:ascii="Cambria Math" w:hAnsi="Cambria Math"/>
                    <w:sz w:val="28"/>
                    <w:szCs w:val="28"/>
                  </w:rPr>
                  <m:t>V</m:t>
                </m:r>
              </m:e>
              <m:sub>
                <m:r>
                  <w:rPr>
                    <w:rFonts w:ascii="Cambria Math" w:hAnsi="Cambria Math"/>
                    <w:sz w:val="28"/>
                    <w:szCs w:val="28"/>
                  </w:rPr>
                  <m:t>кор</m:t>
                </m:r>
              </m:sub>
              <m:sup>
                <m:r>
                  <w:rPr>
                    <w:rFonts w:ascii="Cambria Math" w:hAnsi="Cambria Math"/>
                    <w:sz w:val="28"/>
                    <w:szCs w:val="28"/>
                  </w:rPr>
                  <m:t>o</m:t>
                </m:r>
              </m:sup>
            </m:sSubSup>
          </m:den>
        </m:f>
        <m:r>
          <m:rPr>
            <m:sty m:val="p"/>
          </m:rPr>
          <w:rPr>
            <w:rFonts w:ascii="Cambria Math" w:eastAsia="Times New Roman" w:hAnsi="Cambria Math" w:cs="Times New Roman"/>
            <w:kern w:val="0"/>
            <w:sz w:val="28"/>
            <w:szCs w:val="28"/>
            <w:lang w:eastAsia="ru-RU"/>
            <w14:ligatures w14:val="none"/>
          </w:rPr>
          <m:t>,%</m:t>
        </m:r>
      </m:oMath>
      <w:r>
        <w:rPr>
          <w:rFonts w:ascii="Times New Roman" w:eastAsia="Times New Roman" w:hAnsi="Times New Roman" w:cs="Times New Roman"/>
          <w:kern w:val="0"/>
          <w:sz w:val="28"/>
          <w:szCs w:val="28"/>
          <w:lang w:eastAsia="ru-RU"/>
          <w14:ligatures w14:val="none"/>
        </w:rPr>
        <w:t xml:space="preserve">                                               </w:t>
      </w:r>
      <w:r w:rsidRPr="00B36AD5">
        <w:rPr>
          <w:rFonts w:ascii="Times New Roman" w:eastAsia="Times New Roman" w:hAnsi="Times New Roman" w:cs="Times New Roman"/>
          <w:kern w:val="0"/>
          <w:sz w:val="28"/>
          <w:szCs w:val="28"/>
          <w:lang w:eastAsia="ru-RU"/>
          <w14:ligatures w14:val="none"/>
        </w:rPr>
        <w:t>(</w:t>
      </w:r>
      <w:r w:rsidR="001D7331">
        <w:rPr>
          <w:rFonts w:ascii="Times New Roman" w:eastAsia="Times New Roman" w:hAnsi="Times New Roman" w:cs="Times New Roman"/>
          <w:kern w:val="0"/>
          <w:sz w:val="28"/>
          <w:szCs w:val="28"/>
          <w:lang w:eastAsia="ru-RU"/>
          <w14:ligatures w14:val="none"/>
        </w:rPr>
        <w:t>5</w:t>
      </w:r>
      <w:r w:rsidRPr="00B36AD5">
        <w:rPr>
          <w:rFonts w:ascii="Times New Roman" w:eastAsia="Times New Roman" w:hAnsi="Times New Roman" w:cs="Times New Roman"/>
          <w:kern w:val="0"/>
          <w:sz w:val="28"/>
          <w:szCs w:val="28"/>
          <w:lang w:eastAsia="ru-RU"/>
          <w14:ligatures w14:val="none"/>
        </w:rPr>
        <w:t>)</w:t>
      </w:r>
      <w:r>
        <w:rPr>
          <w:rFonts w:ascii="Times New Roman" w:eastAsia="Times New Roman" w:hAnsi="Times New Roman" w:cs="Times New Roman"/>
          <w:kern w:val="0"/>
          <w:sz w:val="28"/>
          <w:szCs w:val="28"/>
          <w:lang w:eastAsia="ru-RU"/>
          <w14:ligatures w14:val="none"/>
        </w:rPr>
        <w:t xml:space="preserve">                 </w:t>
      </w:r>
    </w:p>
    <w:p w14:paraId="53582035" w14:textId="77777777" w:rsidR="00587449" w:rsidRPr="00B36AD5" w:rsidRDefault="00587449" w:rsidP="00587449">
      <w:pPr>
        <w:spacing w:after="0" w:line="240" w:lineRule="auto"/>
        <w:jc w:val="both"/>
        <w:rPr>
          <w:rFonts w:ascii="Times New Roman" w:eastAsia="Times New Roman" w:hAnsi="Times New Roman" w:cs="Times New Roman"/>
          <w:kern w:val="0"/>
          <w:sz w:val="28"/>
          <w:szCs w:val="28"/>
          <w:lang w:eastAsia="ru-RU"/>
          <w14:ligatures w14:val="none"/>
        </w:rPr>
      </w:pPr>
    </w:p>
    <w:p w14:paraId="76D87535" w14:textId="77777777" w:rsidR="00587449" w:rsidRPr="00B36AD5" w:rsidRDefault="00587449" w:rsidP="00587449">
      <w:pPr>
        <w:spacing w:after="0" w:line="240" w:lineRule="auto"/>
        <w:jc w:val="both"/>
        <w:rPr>
          <w:rFonts w:ascii="Times New Roman" w:eastAsia="Times New Roman" w:hAnsi="Times New Roman" w:cs="Times New Roman"/>
          <w:kern w:val="0"/>
          <w:sz w:val="28"/>
          <w:szCs w:val="28"/>
          <w:lang w:eastAsia="ru-RU"/>
          <w14:ligatures w14:val="none"/>
        </w:rPr>
      </w:pPr>
      <w:proofErr w:type="gramStart"/>
      <w:r w:rsidRPr="00B36AD5">
        <w:rPr>
          <w:rFonts w:ascii="Times New Roman" w:eastAsia="Times New Roman" w:hAnsi="Times New Roman" w:cs="Times New Roman"/>
          <w:kern w:val="0"/>
          <w:sz w:val="28"/>
          <w:szCs w:val="28"/>
          <w:lang w:eastAsia="ru-RU"/>
          <w14:ligatures w14:val="none"/>
        </w:rPr>
        <w:t xml:space="preserve">где  </w:t>
      </w:r>
      <w:r w:rsidRPr="00B36AD5">
        <w:rPr>
          <w:rFonts w:ascii="Times New Roman" w:eastAsia="Times New Roman" w:hAnsi="Times New Roman" w:cs="Times New Roman"/>
          <w:kern w:val="0"/>
          <w:sz w:val="28"/>
          <w:szCs w:val="28"/>
          <w:lang w:val="en-US" w:eastAsia="ru-RU"/>
          <w14:ligatures w14:val="none"/>
        </w:rPr>
        <w:t>V</w:t>
      </w:r>
      <w:proofErr w:type="spellStart"/>
      <w:proofErr w:type="gramEnd"/>
      <w:r w:rsidRPr="00B36AD5">
        <w:rPr>
          <w:rFonts w:ascii="Times New Roman" w:eastAsia="Times New Roman" w:hAnsi="Times New Roman" w:cs="Times New Roman"/>
          <w:kern w:val="0"/>
          <w:sz w:val="28"/>
          <w:szCs w:val="28"/>
          <w:vertAlign w:val="subscript"/>
          <w:lang w:eastAsia="ru-RU"/>
          <w14:ligatures w14:val="none"/>
        </w:rPr>
        <w:t>кор</w:t>
      </w:r>
      <w:r w:rsidRPr="00B36AD5">
        <w:rPr>
          <w:rFonts w:ascii="Times New Roman" w:eastAsia="Times New Roman" w:hAnsi="Times New Roman" w:cs="Times New Roman"/>
          <w:kern w:val="0"/>
          <w:sz w:val="28"/>
          <w:szCs w:val="28"/>
          <w:vertAlign w:val="superscript"/>
          <w:lang w:eastAsia="ru-RU"/>
          <w14:ligatures w14:val="none"/>
        </w:rPr>
        <w:t>водн</w:t>
      </w:r>
      <w:proofErr w:type="spellEnd"/>
      <w:r w:rsidRPr="00B36AD5">
        <w:rPr>
          <w:rFonts w:ascii="Times New Roman" w:eastAsia="Times New Roman" w:hAnsi="Times New Roman" w:cs="Times New Roman"/>
          <w:kern w:val="0"/>
          <w:sz w:val="28"/>
          <w:szCs w:val="28"/>
          <w:lang w:eastAsia="ru-RU"/>
          <w14:ligatures w14:val="none"/>
        </w:rPr>
        <w:t xml:space="preserve">- скорость коррозии стального образца в воде без ингибитора, </w:t>
      </w:r>
    </w:p>
    <w:p w14:paraId="691557EE" w14:textId="77777777" w:rsidR="00587449" w:rsidRPr="00B36AD5" w:rsidRDefault="00587449" w:rsidP="00587449">
      <w:pPr>
        <w:spacing w:after="0" w:line="240" w:lineRule="auto"/>
        <w:jc w:val="both"/>
        <w:rPr>
          <w:rFonts w:ascii="Times New Roman" w:eastAsia="Times New Roman" w:hAnsi="Times New Roman" w:cs="Times New Roman"/>
          <w:kern w:val="0"/>
          <w:sz w:val="28"/>
          <w:szCs w:val="28"/>
          <w:lang w:eastAsia="ru-RU"/>
          <w14:ligatures w14:val="none"/>
        </w:rPr>
      </w:pPr>
      <w:r w:rsidRPr="00B36AD5">
        <w:rPr>
          <w:rFonts w:ascii="Times New Roman" w:eastAsia="Times New Roman" w:hAnsi="Times New Roman" w:cs="Times New Roman"/>
          <w:kern w:val="0"/>
          <w:sz w:val="28"/>
          <w:szCs w:val="28"/>
          <w:lang w:val="en-US" w:eastAsia="ru-RU"/>
          <w14:ligatures w14:val="none"/>
        </w:rPr>
        <w:t>V</w:t>
      </w:r>
      <w:proofErr w:type="spellStart"/>
      <w:r w:rsidRPr="00B36AD5">
        <w:rPr>
          <w:rFonts w:ascii="Times New Roman" w:eastAsia="Times New Roman" w:hAnsi="Times New Roman" w:cs="Times New Roman"/>
          <w:kern w:val="0"/>
          <w:sz w:val="28"/>
          <w:szCs w:val="28"/>
          <w:vertAlign w:val="subscript"/>
          <w:lang w:eastAsia="ru-RU"/>
          <w14:ligatures w14:val="none"/>
        </w:rPr>
        <w:t>кор</w:t>
      </w:r>
      <w:r w:rsidRPr="00B36AD5">
        <w:rPr>
          <w:rFonts w:ascii="Times New Roman" w:eastAsia="Times New Roman" w:hAnsi="Times New Roman" w:cs="Times New Roman"/>
          <w:kern w:val="0"/>
          <w:sz w:val="28"/>
          <w:szCs w:val="28"/>
          <w:vertAlign w:val="superscript"/>
          <w:lang w:eastAsia="ru-RU"/>
          <w14:ligatures w14:val="none"/>
        </w:rPr>
        <w:t>инг</w:t>
      </w:r>
      <w:proofErr w:type="spellEnd"/>
      <w:r w:rsidRPr="00B36AD5">
        <w:rPr>
          <w:rFonts w:ascii="Times New Roman" w:eastAsia="Times New Roman" w:hAnsi="Times New Roman" w:cs="Times New Roman"/>
          <w:kern w:val="0"/>
          <w:sz w:val="28"/>
          <w:szCs w:val="28"/>
          <w:lang w:eastAsia="ru-RU"/>
          <w14:ligatures w14:val="none"/>
        </w:rPr>
        <w:t xml:space="preserve"> – скорость коррозии стального образца в воде с добавкой ингибитора.</w:t>
      </w:r>
    </w:p>
    <w:p w14:paraId="72DB3207" w14:textId="0EBF452F" w:rsidR="00587449" w:rsidRPr="00B36AD5" w:rsidRDefault="00587449" w:rsidP="00587449">
      <w:pPr>
        <w:spacing w:after="0" w:line="240" w:lineRule="auto"/>
        <w:ind w:firstLine="708"/>
        <w:jc w:val="both"/>
        <w:rPr>
          <w:rFonts w:ascii="Times New Roman" w:eastAsia="Times New Roman" w:hAnsi="Times New Roman" w:cs="Times New Roman"/>
          <w:kern w:val="0"/>
          <w:sz w:val="28"/>
          <w:szCs w:val="28"/>
          <w:lang w:eastAsia="ru-RU"/>
          <w14:ligatures w14:val="none"/>
        </w:rPr>
      </w:pPr>
      <w:r w:rsidRPr="00B36AD5">
        <w:rPr>
          <w:rFonts w:ascii="Times New Roman" w:eastAsia="Times New Roman" w:hAnsi="Times New Roman" w:cs="Times New Roman"/>
          <w:kern w:val="0"/>
          <w:sz w:val="28"/>
          <w:szCs w:val="28"/>
          <w:lang w:eastAsia="ru-RU"/>
          <w14:ligatures w14:val="none"/>
        </w:rPr>
        <w:t>Коэффициент торможения коррозии определяли как отношение скорости коррозии стального образца в воде без добавок к скорости коррозии в воде с добавкой ингибитора (</w:t>
      </w:r>
      <w:r w:rsidR="00974B69">
        <w:rPr>
          <w:rFonts w:ascii="Times New Roman" w:eastAsia="Times New Roman" w:hAnsi="Times New Roman" w:cs="Times New Roman"/>
          <w:kern w:val="0"/>
          <w:sz w:val="28"/>
          <w:szCs w:val="28"/>
          <w:lang w:eastAsia="ru-RU"/>
          <w14:ligatures w14:val="none"/>
        </w:rPr>
        <w:t>6</w:t>
      </w:r>
      <w:r w:rsidRPr="00B36AD5">
        <w:rPr>
          <w:rFonts w:ascii="Times New Roman" w:eastAsia="Times New Roman" w:hAnsi="Times New Roman" w:cs="Times New Roman"/>
          <w:kern w:val="0"/>
          <w:sz w:val="28"/>
          <w:szCs w:val="28"/>
          <w:lang w:eastAsia="ru-RU"/>
          <w14:ligatures w14:val="none"/>
        </w:rPr>
        <w:t>):</w:t>
      </w:r>
    </w:p>
    <w:p w14:paraId="5E1B3E50" w14:textId="77777777" w:rsidR="00587449" w:rsidRPr="00B36AD5" w:rsidRDefault="00587449" w:rsidP="00587449">
      <w:pPr>
        <w:spacing w:after="0" w:line="240" w:lineRule="auto"/>
        <w:ind w:firstLine="708"/>
        <w:jc w:val="both"/>
        <w:rPr>
          <w:rFonts w:ascii="Times New Roman" w:eastAsia="Times New Roman" w:hAnsi="Times New Roman" w:cs="Times New Roman"/>
          <w:kern w:val="0"/>
          <w:sz w:val="28"/>
          <w:szCs w:val="28"/>
          <w:lang w:eastAsia="ru-RU"/>
          <w14:ligatures w14:val="none"/>
        </w:rPr>
      </w:pPr>
    </w:p>
    <w:p w14:paraId="563261FF" w14:textId="7B0C4788" w:rsidR="00587449" w:rsidRPr="00B36AD5" w:rsidRDefault="00DE371E" w:rsidP="0017415D">
      <w:pPr>
        <w:spacing w:after="0" w:line="240" w:lineRule="auto"/>
        <w:ind w:left="708" w:firstLine="708"/>
        <w:jc w:val="right"/>
        <w:rPr>
          <w:rFonts w:ascii="Times New Roman" w:eastAsia="Times New Roman" w:hAnsi="Times New Roman" w:cs="Times New Roman"/>
          <w:kern w:val="0"/>
          <w:sz w:val="28"/>
          <w:szCs w:val="28"/>
          <w:lang w:eastAsia="ru-RU"/>
          <w14:ligatures w14:val="none"/>
        </w:rPr>
      </w:pPr>
      <m:oMath>
        <m:r>
          <w:rPr>
            <w:rFonts w:ascii="Cambria Math" w:hAnsi="Cambria Math"/>
            <w:sz w:val="28"/>
            <w:szCs w:val="28"/>
            <w:lang w:val="kk-KZ"/>
          </w:rPr>
          <m:t>γ=</m:t>
        </m:r>
        <m:f>
          <m:fPr>
            <m:ctrlPr>
              <w:rPr>
                <w:rFonts w:ascii="Cambria Math" w:hAnsi="Cambria Math"/>
                <w:i/>
                <w:sz w:val="28"/>
                <w:szCs w:val="28"/>
              </w:rPr>
            </m:ctrlPr>
          </m:fPr>
          <m:num>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lang w:val="kk-KZ"/>
                      </w:rPr>
                      <m:t>V</m:t>
                    </m:r>
                  </m:e>
                  <m:sub>
                    <m:r>
                      <w:rPr>
                        <w:rFonts w:ascii="Cambria Math" w:hAnsi="Cambria Math"/>
                        <w:sz w:val="28"/>
                        <w:szCs w:val="28"/>
                      </w:rPr>
                      <m:t>кор</m:t>
                    </m:r>
                  </m:sub>
                  <m:sup>
                    <m:r>
                      <w:rPr>
                        <w:rFonts w:ascii="Cambria Math" w:hAnsi="Cambria Math"/>
                        <w:sz w:val="28"/>
                        <w:szCs w:val="28"/>
                        <w:lang w:val="kk-KZ"/>
                      </w:rPr>
                      <m:t>oводн</m:t>
                    </m:r>
                  </m:sup>
                </m:sSubSup>
              </m:e>
            </m:d>
          </m:num>
          <m:den>
            <m:sSubSup>
              <m:sSubSupPr>
                <m:ctrlPr>
                  <w:rPr>
                    <w:rFonts w:ascii="Cambria Math" w:hAnsi="Cambria Math"/>
                    <w:i/>
                    <w:sz w:val="28"/>
                    <w:szCs w:val="28"/>
                  </w:rPr>
                </m:ctrlPr>
              </m:sSubSupPr>
              <m:e>
                <m:r>
                  <w:rPr>
                    <w:rFonts w:ascii="Cambria Math" w:hAnsi="Cambria Math"/>
                    <w:sz w:val="28"/>
                    <w:szCs w:val="28"/>
                    <w:lang w:val="kk-KZ"/>
                  </w:rPr>
                  <m:t>V</m:t>
                </m:r>
              </m:e>
              <m:sub>
                <m:r>
                  <w:rPr>
                    <w:rFonts w:ascii="Cambria Math" w:hAnsi="Cambria Math"/>
                    <w:sz w:val="28"/>
                    <w:szCs w:val="28"/>
                    <w:lang w:val="kk-KZ"/>
                  </w:rPr>
                  <m:t>кор</m:t>
                </m:r>
              </m:sub>
              <m:sup>
                <m:r>
                  <w:rPr>
                    <w:rFonts w:ascii="Cambria Math" w:hAnsi="Cambria Math"/>
                    <w:sz w:val="28"/>
                    <w:szCs w:val="28"/>
                    <w:lang w:val="kk-KZ"/>
                  </w:rPr>
                  <m:t>инг</m:t>
                </m:r>
              </m:sup>
            </m:sSubSup>
          </m:den>
        </m:f>
        <m:r>
          <w:rPr>
            <w:rFonts w:ascii="Cambria Math" w:hAnsi="Cambria Math"/>
            <w:sz w:val="28"/>
            <w:szCs w:val="28"/>
          </w:rPr>
          <m:t xml:space="preserve">    </m:t>
        </m:r>
      </m:oMath>
      <w:r w:rsidR="00587449" w:rsidRPr="00B36AD5">
        <w:rPr>
          <w:rFonts w:ascii="Times New Roman" w:eastAsia="Times New Roman" w:hAnsi="Times New Roman" w:cs="Times New Roman"/>
          <w:kern w:val="0"/>
          <w:sz w:val="28"/>
          <w:szCs w:val="28"/>
          <w:lang w:eastAsia="ru-RU"/>
          <w14:ligatures w14:val="none"/>
        </w:rPr>
        <w:t xml:space="preserve"> </w:t>
      </w:r>
      <w:r w:rsidR="00587449" w:rsidRPr="00B36AD5">
        <w:rPr>
          <w:rFonts w:ascii="Times New Roman" w:eastAsia="Times New Roman" w:hAnsi="Times New Roman" w:cs="Times New Roman"/>
          <w:kern w:val="0"/>
          <w:sz w:val="28"/>
          <w:szCs w:val="28"/>
          <w:lang w:eastAsia="ru-RU"/>
          <w14:ligatures w14:val="none"/>
        </w:rPr>
        <w:tab/>
      </w:r>
      <w:r w:rsidR="00F3638F">
        <w:rPr>
          <w:rFonts w:ascii="Times New Roman" w:eastAsia="Times New Roman" w:hAnsi="Times New Roman" w:cs="Times New Roman"/>
          <w:kern w:val="0"/>
          <w:sz w:val="28"/>
          <w:szCs w:val="28"/>
          <w:lang w:eastAsia="ru-RU"/>
          <w14:ligatures w14:val="none"/>
        </w:rPr>
        <w:t xml:space="preserve">                  </w:t>
      </w:r>
      <w:r w:rsidR="00587449" w:rsidRPr="00B36AD5">
        <w:rPr>
          <w:rFonts w:ascii="Times New Roman" w:eastAsia="Times New Roman" w:hAnsi="Times New Roman" w:cs="Times New Roman"/>
          <w:kern w:val="0"/>
          <w:sz w:val="28"/>
          <w:szCs w:val="28"/>
          <w:lang w:eastAsia="ru-RU"/>
          <w14:ligatures w14:val="none"/>
        </w:rPr>
        <w:tab/>
      </w:r>
      <w:r w:rsidR="00587449" w:rsidRPr="00B36AD5">
        <w:rPr>
          <w:rFonts w:ascii="Times New Roman" w:eastAsia="Times New Roman" w:hAnsi="Times New Roman" w:cs="Times New Roman"/>
          <w:kern w:val="0"/>
          <w:sz w:val="28"/>
          <w:szCs w:val="28"/>
          <w:lang w:eastAsia="ru-RU"/>
          <w14:ligatures w14:val="none"/>
        </w:rPr>
        <w:tab/>
      </w:r>
      <w:r w:rsidR="00587449" w:rsidRPr="00B36AD5">
        <w:rPr>
          <w:rFonts w:ascii="Times New Roman" w:eastAsia="Times New Roman" w:hAnsi="Times New Roman" w:cs="Times New Roman"/>
          <w:kern w:val="0"/>
          <w:sz w:val="28"/>
          <w:szCs w:val="28"/>
          <w:lang w:eastAsia="ru-RU"/>
          <w14:ligatures w14:val="none"/>
        </w:rPr>
        <w:tab/>
      </w:r>
      <w:r w:rsidR="0017415D">
        <w:rPr>
          <w:rFonts w:ascii="Times New Roman" w:eastAsia="Times New Roman" w:hAnsi="Times New Roman" w:cs="Times New Roman"/>
          <w:kern w:val="0"/>
          <w:sz w:val="28"/>
          <w:szCs w:val="28"/>
          <w:lang w:eastAsia="ru-RU"/>
          <w14:ligatures w14:val="none"/>
        </w:rPr>
        <w:t xml:space="preserve">         </w:t>
      </w:r>
      <w:r w:rsidR="00587449" w:rsidRPr="00B36AD5">
        <w:rPr>
          <w:rFonts w:ascii="Times New Roman" w:eastAsia="Times New Roman" w:hAnsi="Times New Roman" w:cs="Times New Roman"/>
          <w:kern w:val="0"/>
          <w:sz w:val="28"/>
          <w:szCs w:val="28"/>
          <w:lang w:eastAsia="ru-RU"/>
          <w14:ligatures w14:val="none"/>
        </w:rPr>
        <w:t>(</w:t>
      </w:r>
      <w:r w:rsidR="00974B69">
        <w:rPr>
          <w:rFonts w:ascii="Times New Roman" w:eastAsia="Times New Roman" w:hAnsi="Times New Roman" w:cs="Times New Roman"/>
          <w:kern w:val="0"/>
          <w:sz w:val="28"/>
          <w:szCs w:val="28"/>
          <w:lang w:eastAsia="ru-RU"/>
          <w14:ligatures w14:val="none"/>
        </w:rPr>
        <w:t>6</w:t>
      </w:r>
      <w:r w:rsidR="00587449" w:rsidRPr="00B36AD5">
        <w:rPr>
          <w:rFonts w:ascii="Times New Roman" w:eastAsia="Times New Roman" w:hAnsi="Times New Roman" w:cs="Times New Roman"/>
          <w:kern w:val="0"/>
          <w:sz w:val="28"/>
          <w:szCs w:val="28"/>
          <w:lang w:eastAsia="ru-RU"/>
          <w14:ligatures w14:val="none"/>
        </w:rPr>
        <w:t>)</w:t>
      </w:r>
    </w:p>
    <w:p w14:paraId="65E652CB" w14:textId="77777777" w:rsidR="00587449" w:rsidRPr="00B36AD5" w:rsidRDefault="00587449" w:rsidP="00587449">
      <w:pPr>
        <w:spacing w:after="0" w:line="240" w:lineRule="auto"/>
        <w:jc w:val="center"/>
        <w:rPr>
          <w:rFonts w:ascii="Times New Roman" w:eastAsia="Times New Roman" w:hAnsi="Times New Roman" w:cs="Times New Roman"/>
          <w:kern w:val="0"/>
          <w:sz w:val="28"/>
          <w:szCs w:val="28"/>
          <w:lang w:eastAsia="ru-RU"/>
          <w14:ligatures w14:val="none"/>
        </w:rPr>
      </w:pPr>
    </w:p>
    <w:p w14:paraId="500329CF" w14:textId="251040DA" w:rsidR="00587449" w:rsidRDefault="00587449" w:rsidP="00587449">
      <w:pPr>
        <w:spacing w:after="0" w:line="240" w:lineRule="auto"/>
        <w:ind w:firstLine="708"/>
        <w:jc w:val="both"/>
        <w:rPr>
          <w:rFonts w:ascii="Times New Roman" w:eastAsia="Times New Roman" w:hAnsi="Times New Roman" w:cs="Times New Roman"/>
          <w:kern w:val="0"/>
          <w:sz w:val="28"/>
          <w:szCs w:val="28"/>
          <w:lang w:eastAsia="ru-RU"/>
          <w14:ligatures w14:val="none"/>
        </w:rPr>
      </w:pPr>
      <w:r w:rsidRPr="00B36AD5">
        <w:rPr>
          <w:rFonts w:ascii="Times New Roman" w:eastAsia="Times New Roman" w:hAnsi="Times New Roman" w:cs="Times New Roman"/>
          <w:kern w:val="0"/>
          <w:sz w:val="28"/>
          <w:szCs w:val="28"/>
          <w:lang w:eastAsia="ru-RU"/>
          <w14:ligatures w14:val="none"/>
        </w:rPr>
        <w:t>Скорость накопления коррозионно-солевых отложений на поверхности стального образца рассчитывали по формуле (</w:t>
      </w:r>
      <w:r w:rsidR="00974B69">
        <w:rPr>
          <w:rFonts w:ascii="Times New Roman" w:eastAsia="Times New Roman" w:hAnsi="Times New Roman" w:cs="Times New Roman"/>
          <w:kern w:val="0"/>
          <w:sz w:val="28"/>
          <w:szCs w:val="28"/>
          <w:lang w:eastAsia="ru-RU"/>
          <w14:ligatures w14:val="none"/>
        </w:rPr>
        <w:t>7</w:t>
      </w:r>
      <w:r w:rsidRPr="00B36AD5">
        <w:rPr>
          <w:rFonts w:ascii="Times New Roman" w:eastAsia="Times New Roman" w:hAnsi="Times New Roman" w:cs="Times New Roman"/>
          <w:kern w:val="0"/>
          <w:sz w:val="28"/>
          <w:szCs w:val="28"/>
          <w:lang w:eastAsia="ru-RU"/>
          <w14:ligatures w14:val="none"/>
        </w:rPr>
        <w:t>):</w:t>
      </w:r>
    </w:p>
    <w:p w14:paraId="500D8F04" w14:textId="77777777" w:rsidR="00161A4B" w:rsidRPr="00B36AD5" w:rsidRDefault="00161A4B" w:rsidP="00587449">
      <w:pPr>
        <w:spacing w:after="0" w:line="240" w:lineRule="auto"/>
        <w:ind w:firstLine="708"/>
        <w:jc w:val="both"/>
        <w:rPr>
          <w:rFonts w:ascii="Times New Roman" w:eastAsia="Times New Roman" w:hAnsi="Times New Roman" w:cs="Times New Roman"/>
          <w:kern w:val="0"/>
          <w:sz w:val="28"/>
          <w:szCs w:val="28"/>
          <w:lang w:eastAsia="ru-RU"/>
          <w14:ligatures w14:val="none"/>
        </w:rPr>
      </w:pPr>
    </w:p>
    <w:p w14:paraId="029D0422" w14:textId="01D3B545" w:rsidR="00857140" w:rsidRDefault="00161A4B" w:rsidP="00974B69">
      <w:pPr>
        <w:spacing w:after="0" w:line="240" w:lineRule="auto"/>
        <w:jc w:val="right"/>
        <w:rPr>
          <w:sz w:val="28"/>
          <w:szCs w:val="28"/>
        </w:rPr>
      </w:pPr>
      <w:r w:rsidRPr="00894C07">
        <w:rPr>
          <w:sz w:val="28"/>
          <w:szCs w:val="28"/>
          <w:lang w:val="en-US"/>
        </w:rPr>
        <w:t>V</w:t>
      </w:r>
      <w:proofErr w:type="spellStart"/>
      <w:r w:rsidR="0017415D" w:rsidRPr="00857140">
        <w:rPr>
          <w:sz w:val="28"/>
          <w:szCs w:val="28"/>
          <w:vertAlign w:val="subscript"/>
        </w:rPr>
        <w:t>отл</w:t>
      </w:r>
      <w:proofErr w:type="spellEnd"/>
      <m:oMath>
        <m:r>
          <w:rPr>
            <w:rFonts w:ascii="Cambria Math" w:hAnsi="Cambria Math"/>
            <w:sz w:val="28"/>
            <w:szCs w:val="28"/>
          </w:rPr>
          <m:t>=</m:t>
        </m:r>
        <m:f>
          <m:fPr>
            <m:ctrlPr>
              <w:rPr>
                <w:rFonts w:ascii="Cambria Math" w:hAnsi="Cambria Math"/>
                <w:i/>
                <w:sz w:val="28"/>
                <w:szCs w:val="28"/>
              </w:rPr>
            </m:ctrlPr>
          </m:fPr>
          <m:num>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к</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o</m:t>
                    </m:r>
                  </m:sub>
                </m:sSub>
              </m:e>
            </m:d>
          </m:num>
          <m:den>
            <m:r>
              <w:rPr>
                <w:rFonts w:ascii="Cambria Math" w:hAnsi="Cambria Math"/>
                <w:sz w:val="28"/>
                <w:szCs w:val="28"/>
              </w:rPr>
              <m:t xml:space="preserve">S </m:t>
            </m:r>
            <m:r>
              <m:rPr>
                <m:sty m:val="p"/>
              </m:rPr>
              <w:rPr>
                <w:rFonts w:ascii="Cambria Math" w:hAnsi="Cambria Math"/>
                <w:sz w:val="28"/>
                <w:szCs w:val="28"/>
              </w:rPr>
              <m:t>•</m:t>
            </m:r>
            <m:r>
              <m:rPr>
                <m:sty m:val="p"/>
              </m:rPr>
              <w:rPr>
                <w:rFonts w:ascii="Cambria Math" w:hAnsi="Cambria Math"/>
                <w:sz w:val="28"/>
                <w:szCs w:val="28"/>
                <w:lang w:val="en-US"/>
              </w:rPr>
              <m:t>T</m:t>
            </m:r>
          </m:den>
        </m:f>
        <m:r>
          <w:rPr>
            <w:rFonts w:ascii="Cambria Math" w:hAnsi="Cambria Math"/>
            <w:sz w:val="28"/>
            <w:szCs w:val="28"/>
          </w:rPr>
          <m:t>,</m:t>
        </m:r>
      </m:oMath>
      <w:r w:rsidRPr="00161A4B">
        <w:rPr>
          <w:sz w:val="28"/>
          <w:szCs w:val="28"/>
        </w:rPr>
        <w:t xml:space="preserve">  </w:t>
      </w:r>
      <m:oMath>
        <m:r>
          <m:rPr>
            <m:sty m:val="p"/>
          </m:rPr>
          <w:rPr>
            <w:rFonts w:ascii="Cambria Math" w:hAnsi="Cambria Math"/>
          </w:rPr>
          <m:t>м</m:t>
        </m:r>
        <m:r>
          <w:rPr>
            <w:rFonts w:ascii="Cambria Math" w:hAnsi="Cambria Math"/>
          </w:rPr>
          <m:t>г</m:t>
        </m:r>
        <m:r>
          <m:rPr>
            <m:sty m:val="p"/>
          </m:rPr>
          <w:rPr>
            <w:rFonts w:ascii="Cambria Math" w:hAnsi="Cambria Math"/>
          </w:rPr>
          <m:t>/</m:t>
        </m:r>
        <m:sSup>
          <m:sSupPr>
            <m:ctrlPr>
              <w:rPr>
                <w:rFonts w:ascii="Cambria Math" w:hAnsi="Cambria Math"/>
                <w:iCs/>
                <w:lang w:val="en-US"/>
              </w:rPr>
            </m:ctrlPr>
          </m:sSupPr>
          <m:e>
            <m:r>
              <m:rPr>
                <m:sty m:val="p"/>
              </m:rPr>
              <w:rPr>
                <w:rFonts w:ascii="Cambria Math" w:hAnsi="Cambria Math"/>
              </w:rPr>
              <m:t>с</m:t>
            </m:r>
            <m:r>
              <w:rPr>
                <w:rFonts w:ascii="Cambria Math" w:hAnsi="Cambria Math"/>
              </w:rPr>
              <m:t>м</m:t>
            </m:r>
          </m:e>
          <m:sup>
            <m:r>
              <m:rPr>
                <m:sty m:val="p"/>
              </m:rPr>
              <w:rPr>
                <w:rFonts w:ascii="Cambria Math" w:hAnsi="Cambria Math"/>
              </w:rPr>
              <m:t>2</m:t>
            </m:r>
          </m:sup>
        </m:sSup>
        <m:r>
          <m:rPr>
            <m:sty m:val="p"/>
          </m:rPr>
          <w:rPr>
            <w:rFonts w:ascii="Cambria Math" w:hAnsi="Cambria Math"/>
          </w:rPr>
          <m:t>с</m:t>
        </m:r>
        <m:r>
          <w:rPr>
            <w:rFonts w:ascii="Cambria Math" w:hAnsi="Cambria Math"/>
          </w:rPr>
          <m:t>ут</m:t>
        </m:r>
      </m:oMath>
      <w:r w:rsidRPr="00161A4B">
        <w:rPr>
          <w:sz w:val="28"/>
          <w:szCs w:val="28"/>
        </w:rPr>
        <w:t xml:space="preserve">   </w:t>
      </w:r>
      <w:r w:rsidR="00974B69">
        <w:rPr>
          <w:sz w:val="28"/>
          <w:szCs w:val="28"/>
        </w:rPr>
        <w:t xml:space="preserve">                                                      </w:t>
      </w:r>
      <w:r w:rsidR="00974B69">
        <w:rPr>
          <w:rFonts w:ascii="Times New Roman" w:eastAsia="Times New Roman" w:hAnsi="Times New Roman" w:cs="Times New Roman"/>
          <w:kern w:val="0"/>
          <w:sz w:val="28"/>
          <w:szCs w:val="28"/>
          <w:lang w:eastAsia="ru-RU"/>
          <w14:ligatures w14:val="none"/>
        </w:rPr>
        <w:t xml:space="preserve">      </w:t>
      </w:r>
      <w:proofErr w:type="gramStart"/>
      <w:r w:rsidR="00974B69">
        <w:rPr>
          <w:rFonts w:ascii="Times New Roman" w:eastAsia="Times New Roman" w:hAnsi="Times New Roman" w:cs="Times New Roman"/>
          <w:kern w:val="0"/>
          <w:sz w:val="28"/>
          <w:szCs w:val="28"/>
          <w:lang w:eastAsia="ru-RU"/>
          <w14:ligatures w14:val="none"/>
        </w:rPr>
        <w:t xml:space="preserve">   </w:t>
      </w:r>
      <w:r w:rsidR="00974B69" w:rsidRPr="00B36AD5">
        <w:rPr>
          <w:rFonts w:ascii="Times New Roman" w:eastAsia="Times New Roman" w:hAnsi="Times New Roman" w:cs="Times New Roman"/>
          <w:kern w:val="0"/>
          <w:sz w:val="28"/>
          <w:szCs w:val="28"/>
          <w:lang w:eastAsia="ru-RU"/>
          <w14:ligatures w14:val="none"/>
        </w:rPr>
        <w:t>(</w:t>
      </w:r>
      <w:proofErr w:type="gramEnd"/>
      <w:r w:rsidR="00974B69">
        <w:rPr>
          <w:rFonts w:ascii="Times New Roman" w:eastAsia="Times New Roman" w:hAnsi="Times New Roman" w:cs="Times New Roman"/>
          <w:kern w:val="0"/>
          <w:sz w:val="28"/>
          <w:szCs w:val="28"/>
          <w:lang w:eastAsia="ru-RU"/>
          <w14:ligatures w14:val="none"/>
        </w:rPr>
        <w:t>7</w:t>
      </w:r>
      <w:r w:rsidR="00974B69" w:rsidRPr="00B36AD5">
        <w:rPr>
          <w:rFonts w:ascii="Times New Roman" w:eastAsia="Times New Roman" w:hAnsi="Times New Roman" w:cs="Times New Roman"/>
          <w:kern w:val="0"/>
          <w:sz w:val="28"/>
          <w:szCs w:val="28"/>
          <w:lang w:eastAsia="ru-RU"/>
          <w14:ligatures w14:val="none"/>
        </w:rPr>
        <w:t>)</w:t>
      </w:r>
    </w:p>
    <w:p w14:paraId="129DDC7D" w14:textId="4F3403E3" w:rsidR="00D443B8" w:rsidRDefault="00D443B8" w:rsidP="00587449">
      <w:pPr>
        <w:spacing w:after="0" w:line="240" w:lineRule="auto"/>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t>г</w:t>
      </w:r>
      <w:r w:rsidR="00587449" w:rsidRPr="00B36AD5">
        <w:rPr>
          <w:rFonts w:ascii="Times New Roman" w:eastAsia="Times New Roman" w:hAnsi="Times New Roman" w:cs="Times New Roman"/>
          <w:kern w:val="0"/>
          <w:sz w:val="28"/>
          <w:szCs w:val="28"/>
          <w:lang w:eastAsia="ru-RU"/>
          <w14:ligatures w14:val="none"/>
        </w:rPr>
        <w:t>де</w:t>
      </w:r>
      <w:r>
        <w:rPr>
          <w:rFonts w:ascii="Times New Roman" w:eastAsia="Times New Roman" w:hAnsi="Times New Roman" w:cs="Times New Roman"/>
          <w:kern w:val="0"/>
          <w:sz w:val="28"/>
          <w:szCs w:val="28"/>
          <w:lang w:eastAsia="ru-RU"/>
          <w14:ligatures w14:val="none"/>
        </w:rPr>
        <w:t>:</w:t>
      </w:r>
      <w:r w:rsidR="00587449" w:rsidRPr="00B36AD5">
        <w:rPr>
          <w:rFonts w:ascii="Times New Roman" w:eastAsia="Times New Roman" w:hAnsi="Times New Roman" w:cs="Times New Roman"/>
          <w:kern w:val="0"/>
          <w:sz w:val="28"/>
          <w:szCs w:val="28"/>
          <w:lang w:eastAsia="ru-RU"/>
          <w14:ligatures w14:val="none"/>
        </w:rPr>
        <w:t xml:space="preserve">  </w:t>
      </w:r>
    </w:p>
    <w:p w14:paraId="3DEC4D61" w14:textId="4FFC06CE" w:rsidR="00587449" w:rsidRPr="00B36AD5" w:rsidRDefault="00587449" w:rsidP="00587449">
      <w:pPr>
        <w:spacing w:after="0" w:line="240" w:lineRule="auto"/>
        <w:jc w:val="both"/>
        <w:rPr>
          <w:rFonts w:ascii="Times New Roman" w:eastAsia="Times New Roman" w:hAnsi="Times New Roman" w:cs="Times New Roman"/>
          <w:kern w:val="0"/>
          <w:sz w:val="28"/>
          <w:szCs w:val="28"/>
          <w:lang w:eastAsia="ru-RU"/>
          <w14:ligatures w14:val="none"/>
        </w:rPr>
      </w:pPr>
      <w:proofErr w:type="spellStart"/>
      <w:proofErr w:type="gramStart"/>
      <w:r w:rsidRPr="00B36AD5">
        <w:rPr>
          <w:rFonts w:ascii="Times New Roman" w:eastAsia="Times New Roman" w:hAnsi="Times New Roman" w:cs="Times New Roman"/>
          <w:kern w:val="0"/>
          <w:sz w:val="28"/>
          <w:szCs w:val="28"/>
          <w:lang w:val="en-US" w:eastAsia="ru-RU"/>
          <w14:ligatures w14:val="none"/>
        </w:rPr>
        <w:t>m</w:t>
      </w:r>
      <w:r w:rsidRPr="00B36AD5">
        <w:rPr>
          <w:rFonts w:ascii="Times New Roman" w:eastAsia="Times New Roman" w:hAnsi="Times New Roman" w:cs="Times New Roman"/>
          <w:kern w:val="0"/>
          <w:sz w:val="28"/>
          <w:szCs w:val="28"/>
          <w:vertAlign w:val="subscript"/>
          <w:lang w:val="en-US" w:eastAsia="ru-RU"/>
          <w14:ligatures w14:val="none"/>
        </w:rPr>
        <w:t>o</w:t>
      </w:r>
      <w:proofErr w:type="spellEnd"/>
      <w:r w:rsidRPr="00B36AD5">
        <w:rPr>
          <w:rFonts w:ascii="Times New Roman" w:eastAsia="Times New Roman" w:hAnsi="Times New Roman" w:cs="Times New Roman"/>
          <w:kern w:val="0"/>
          <w:sz w:val="28"/>
          <w:szCs w:val="28"/>
          <w:lang w:eastAsia="ru-RU"/>
          <w14:ligatures w14:val="none"/>
        </w:rPr>
        <w:t xml:space="preserve">  и</w:t>
      </w:r>
      <w:proofErr w:type="gramEnd"/>
      <w:r w:rsidRPr="00B36AD5">
        <w:rPr>
          <w:rFonts w:ascii="Times New Roman" w:eastAsia="Times New Roman" w:hAnsi="Times New Roman" w:cs="Times New Roman"/>
          <w:kern w:val="0"/>
          <w:sz w:val="28"/>
          <w:szCs w:val="28"/>
          <w:lang w:eastAsia="ru-RU"/>
          <w14:ligatures w14:val="none"/>
        </w:rPr>
        <w:t xml:space="preserve">  </w:t>
      </w:r>
      <w:r w:rsidRPr="00B36AD5">
        <w:rPr>
          <w:rFonts w:ascii="Times New Roman" w:eastAsia="Times New Roman" w:hAnsi="Times New Roman" w:cs="Times New Roman"/>
          <w:kern w:val="0"/>
          <w:sz w:val="28"/>
          <w:szCs w:val="28"/>
          <w:lang w:val="en-US" w:eastAsia="ru-RU"/>
          <w14:ligatures w14:val="none"/>
        </w:rPr>
        <w:t>m</w:t>
      </w:r>
      <w:r w:rsidRPr="00B36AD5">
        <w:rPr>
          <w:rFonts w:ascii="Times New Roman" w:eastAsia="Times New Roman" w:hAnsi="Times New Roman" w:cs="Times New Roman"/>
          <w:kern w:val="0"/>
          <w:sz w:val="28"/>
          <w:szCs w:val="28"/>
          <w:vertAlign w:val="subscript"/>
          <w:lang w:eastAsia="ru-RU"/>
          <w14:ligatures w14:val="none"/>
        </w:rPr>
        <w:t>к</w:t>
      </w:r>
      <w:r w:rsidRPr="00B36AD5">
        <w:rPr>
          <w:rFonts w:ascii="Times New Roman" w:eastAsia="Times New Roman" w:hAnsi="Times New Roman" w:cs="Times New Roman"/>
          <w:kern w:val="0"/>
          <w:sz w:val="28"/>
          <w:szCs w:val="28"/>
          <w:lang w:eastAsia="ru-RU"/>
          <w14:ligatures w14:val="none"/>
        </w:rPr>
        <w:t xml:space="preserve"> - масса образца до начала испытаний и после окончания испытаний, г, </w:t>
      </w:r>
    </w:p>
    <w:p w14:paraId="2D616080" w14:textId="77777777" w:rsidR="00587449" w:rsidRPr="00B36AD5" w:rsidRDefault="00587449" w:rsidP="00587449">
      <w:pPr>
        <w:spacing w:after="0" w:line="240" w:lineRule="auto"/>
        <w:jc w:val="both"/>
        <w:rPr>
          <w:rFonts w:ascii="Times New Roman" w:eastAsia="Times New Roman" w:hAnsi="Times New Roman" w:cs="Times New Roman"/>
          <w:kern w:val="0"/>
          <w:sz w:val="28"/>
          <w:szCs w:val="28"/>
          <w:lang w:eastAsia="ru-RU"/>
          <w14:ligatures w14:val="none"/>
        </w:rPr>
      </w:pPr>
      <w:r w:rsidRPr="00B36AD5">
        <w:rPr>
          <w:rFonts w:ascii="Times New Roman" w:eastAsia="Times New Roman" w:hAnsi="Times New Roman" w:cs="Times New Roman"/>
          <w:kern w:val="0"/>
          <w:sz w:val="28"/>
          <w:szCs w:val="28"/>
          <w:lang w:val="en-US" w:eastAsia="ru-RU"/>
          <w14:ligatures w14:val="none"/>
        </w:rPr>
        <w:t>S</w:t>
      </w:r>
      <w:r w:rsidRPr="00B36AD5">
        <w:rPr>
          <w:rFonts w:ascii="Times New Roman" w:eastAsia="Times New Roman" w:hAnsi="Times New Roman" w:cs="Times New Roman"/>
          <w:kern w:val="0"/>
          <w:sz w:val="28"/>
          <w:szCs w:val="28"/>
          <w:lang w:eastAsia="ru-RU"/>
          <w14:ligatures w14:val="none"/>
        </w:rPr>
        <w:t xml:space="preserve"> – площадь поверхности стального образца, см</w:t>
      </w:r>
      <w:r w:rsidRPr="00B36AD5">
        <w:rPr>
          <w:rFonts w:ascii="Times New Roman" w:eastAsia="Times New Roman" w:hAnsi="Times New Roman" w:cs="Times New Roman"/>
          <w:kern w:val="0"/>
          <w:sz w:val="28"/>
          <w:szCs w:val="28"/>
          <w:vertAlign w:val="superscript"/>
          <w:lang w:eastAsia="ru-RU"/>
          <w14:ligatures w14:val="none"/>
        </w:rPr>
        <w:t>2</w:t>
      </w:r>
      <w:r w:rsidRPr="00B36AD5">
        <w:rPr>
          <w:rFonts w:ascii="Times New Roman" w:eastAsia="Times New Roman" w:hAnsi="Times New Roman" w:cs="Times New Roman"/>
          <w:kern w:val="0"/>
          <w:sz w:val="28"/>
          <w:szCs w:val="28"/>
          <w:lang w:eastAsia="ru-RU"/>
          <w14:ligatures w14:val="none"/>
        </w:rPr>
        <w:t xml:space="preserve">; </w:t>
      </w:r>
    </w:p>
    <w:p w14:paraId="0BBFD550" w14:textId="77777777" w:rsidR="00587449" w:rsidRPr="00B36AD5" w:rsidRDefault="00587449" w:rsidP="00587449">
      <w:pPr>
        <w:spacing w:after="0" w:line="240" w:lineRule="auto"/>
        <w:jc w:val="both"/>
        <w:rPr>
          <w:rFonts w:ascii="Times New Roman" w:eastAsia="Times New Roman" w:hAnsi="Times New Roman" w:cs="Times New Roman"/>
          <w:kern w:val="0"/>
          <w:sz w:val="28"/>
          <w:szCs w:val="28"/>
          <w:lang w:eastAsia="ru-RU"/>
          <w14:ligatures w14:val="none"/>
        </w:rPr>
      </w:pPr>
      <w:r w:rsidRPr="00B36AD5">
        <w:rPr>
          <w:rFonts w:ascii="Times New Roman" w:eastAsia="Times New Roman" w:hAnsi="Times New Roman" w:cs="Times New Roman"/>
          <w:kern w:val="0"/>
          <w:sz w:val="28"/>
          <w:szCs w:val="28"/>
          <w:lang w:eastAsia="ru-RU"/>
          <w14:ligatures w14:val="none"/>
        </w:rPr>
        <w:t xml:space="preserve">Т – время испытаний, </w:t>
      </w:r>
      <w:proofErr w:type="spellStart"/>
      <w:r w:rsidRPr="00B36AD5">
        <w:rPr>
          <w:rFonts w:ascii="Times New Roman" w:eastAsia="Times New Roman" w:hAnsi="Times New Roman" w:cs="Times New Roman"/>
          <w:kern w:val="0"/>
          <w:sz w:val="28"/>
          <w:szCs w:val="28"/>
          <w:lang w:eastAsia="ru-RU"/>
          <w14:ligatures w14:val="none"/>
        </w:rPr>
        <w:t>сут</w:t>
      </w:r>
      <w:proofErr w:type="spellEnd"/>
      <w:r w:rsidRPr="00B36AD5">
        <w:rPr>
          <w:rFonts w:ascii="Times New Roman" w:eastAsia="Times New Roman" w:hAnsi="Times New Roman" w:cs="Times New Roman"/>
          <w:kern w:val="0"/>
          <w:sz w:val="28"/>
          <w:szCs w:val="28"/>
          <w:lang w:eastAsia="ru-RU"/>
          <w14:ligatures w14:val="none"/>
        </w:rPr>
        <w:t>.</w:t>
      </w:r>
    </w:p>
    <w:p w14:paraId="49B88A54" w14:textId="11AAD52C" w:rsidR="00C078F1" w:rsidRPr="00B36AD5" w:rsidRDefault="00C078F1" w:rsidP="00C078F1">
      <w:pPr>
        <w:spacing w:after="0" w:line="240" w:lineRule="auto"/>
        <w:ind w:firstLine="709"/>
        <w:jc w:val="both"/>
        <w:rPr>
          <w:rFonts w:ascii="Times New Roman" w:eastAsia="Times New Roman" w:hAnsi="Times New Roman" w:cs="Times New Roman"/>
          <w:kern w:val="0"/>
          <w:sz w:val="28"/>
          <w:szCs w:val="28"/>
          <w:lang w:eastAsia="ru-RU"/>
          <w14:ligatures w14:val="none"/>
        </w:rPr>
      </w:pPr>
      <w:r w:rsidRPr="00B36AD5">
        <w:rPr>
          <w:rFonts w:ascii="Times New Roman" w:eastAsia="Times New Roman" w:hAnsi="Times New Roman" w:cs="Times New Roman"/>
          <w:kern w:val="0"/>
          <w:sz w:val="28"/>
          <w:szCs w:val="28"/>
          <w:lang w:eastAsia="ru-RU"/>
          <w14:ligatures w14:val="none"/>
        </w:rPr>
        <w:lastRenderedPageBreak/>
        <w:t xml:space="preserve">Для электрохимических испытаний использовали стальные образцы (Ст3) в виде </w:t>
      </w:r>
      <w:proofErr w:type="spellStart"/>
      <w:r w:rsidRPr="00B36AD5">
        <w:rPr>
          <w:rFonts w:ascii="Times New Roman" w:eastAsia="Times New Roman" w:hAnsi="Times New Roman" w:cs="Times New Roman"/>
          <w:kern w:val="0"/>
          <w:sz w:val="28"/>
          <w:szCs w:val="28"/>
          <w:lang w:eastAsia="ru-RU"/>
          <w14:ligatures w14:val="none"/>
        </w:rPr>
        <w:t>пла</w:t>
      </w:r>
      <w:proofErr w:type="spellEnd"/>
      <w:r w:rsidRPr="00B36AD5">
        <w:rPr>
          <w:rFonts w:ascii="Times New Roman" w:eastAsia="Times New Roman" w:hAnsi="Times New Roman" w:cs="Times New Roman"/>
          <w:kern w:val="0"/>
          <w:sz w:val="28"/>
          <w:szCs w:val="28"/>
          <w:lang w:val="en-US" w:eastAsia="ru-RU"/>
          <w14:ligatures w14:val="none"/>
        </w:rPr>
        <w:t>c</w:t>
      </w:r>
      <w:r w:rsidRPr="00B36AD5">
        <w:rPr>
          <w:rFonts w:ascii="Times New Roman" w:eastAsia="Times New Roman" w:hAnsi="Times New Roman" w:cs="Times New Roman"/>
          <w:kern w:val="0"/>
          <w:sz w:val="28"/>
          <w:szCs w:val="28"/>
          <w:lang w:eastAsia="ru-RU"/>
          <w14:ligatures w14:val="none"/>
        </w:rPr>
        <w:t>тин размером 10х10х1 мм, также подготовленные по стандартной методике [</w:t>
      </w:r>
      <w:r w:rsidR="005B65D7" w:rsidRPr="00B36AD5">
        <w:rPr>
          <w:rFonts w:ascii="Times New Roman" w:eastAsia="Times New Roman" w:hAnsi="Times New Roman" w:cs="Times New Roman"/>
          <w:kern w:val="0"/>
          <w:sz w:val="28"/>
          <w:szCs w:val="28"/>
          <w:lang w:eastAsia="ru-RU"/>
          <w14:ligatures w14:val="none"/>
        </w:rPr>
        <w:t>134</w:t>
      </w:r>
      <w:r w:rsidRPr="00B36AD5">
        <w:rPr>
          <w:rFonts w:ascii="Times New Roman" w:eastAsia="Times New Roman" w:hAnsi="Times New Roman" w:cs="Times New Roman"/>
          <w:kern w:val="0"/>
          <w:sz w:val="28"/>
          <w:szCs w:val="28"/>
          <w:lang w:eastAsia="ru-RU"/>
          <w14:ligatures w14:val="none"/>
        </w:rPr>
        <w:t>]. Площадь рабочей поверхности образца составляла 1 см</w:t>
      </w:r>
      <w:r w:rsidRPr="00B36AD5">
        <w:rPr>
          <w:rFonts w:ascii="Times New Roman" w:eastAsia="Times New Roman" w:hAnsi="Times New Roman" w:cs="Times New Roman"/>
          <w:kern w:val="0"/>
          <w:sz w:val="28"/>
          <w:szCs w:val="28"/>
          <w:vertAlign w:val="superscript"/>
          <w:lang w:eastAsia="ru-RU"/>
          <w14:ligatures w14:val="none"/>
        </w:rPr>
        <w:t>2</w:t>
      </w:r>
      <w:r w:rsidRPr="00B36AD5">
        <w:rPr>
          <w:rFonts w:ascii="Times New Roman" w:eastAsia="Times New Roman" w:hAnsi="Times New Roman" w:cs="Times New Roman"/>
          <w:kern w:val="0"/>
          <w:sz w:val="28"/>
          <w:szCs w:val="28"/>
          <w:lang w:eastAsia="ru-RU"/>
          <w14:ligatures w14:val="none"/>
        </w:rPr>
        <w:t xml:space="preserve">, а остальную поверхность изолировали эпоксидной смолой. Исследования проводили в классической </w:t>
      </w:r>
      <w:proofErr w:type="spellStart"/>
      <w:r w:rsidRPr="00B36AD5">
        <w:rPr>
          <w:rFonts w:ascii="Times New Roman" w:eastAsia="Times New Roman" w:hAnsi="Times New Roman" w:cs="Times New Roman"/>
          <w:kern w:val="0"/>
          <w:sz w:val="28"/>
          <w:szCs w:val="28"/>
          <w:lang w:eastAsia="ru-RU"/>
          <w14:ligatures w14:val="none"/>
        </w:rPr>
        <w:t>трехэлектродной</w:t>
      </w:r>
      <w:proofErr w:type="spellEnd"/>
      <w:r w:rsidRPr="00B36AD5">
        <w:rPr>
          <w:rFonts w:ascii="Times New Roman" w:eastAsia="Times New Roman" w:hAnsi="Times New Roman" w:cs="Times New Roman"/>
          <w:kern w:val="0"/>
          <w:sz w:val="28"/>
          <w:szCs w:val="28"/>
          <w:lang w:eastAsia="ru-RU"/>
          <w14:ligatures w14:val="none"/>
        </w:rPr>
        <w:t xml:space="preserve"> электрохимической ячейке при комнатной температуре [</w:t>
      </w:r>
      <w:r w:rsidR="005B65D7" w:rsidRPr="00B36AD5">
        <w:rPr>
          <w:rFonts w:ascii="Times New Roman" w:eastAsia="Times New Roman" w:hAnsi="Times New Roman" w:cs="Times New Roman"/>
          <w:kern w:val="0"/>
          <w:sz w:val="28"/>
          <w:szCs w:val="28"/>
          <w:lang w:eastAsia="ru-RU"/>
          <w14:ligatures w14:val="none"/>
        </w:rPr>
        <w:t>136</w:t>
      </w:r>
      <w:r w:rsidRPr="00B36AD5">
        <w:rPr>
          <w:rFonts w:ascii="Times New Roman" w:eastAsia="Times New Roman" w:hAnsi="Times New Roman" w:cs="Times New Roman"/>
          <w:kern w:val="0"/>
          <w:sz w:val="28"/>
          <w:szCs w:val="28"/>
          <w:lang w:eastAsia="ru-RU"/>
          <w14:ligatures w14:val="none"/>
        </w:rPr>
        <w:t xml:space="preserve">]. Электродом сравнения служил хлорсеребряный электрод, а в качестве вспомогательного электрода использовали графитовый электрод диаметром 5 мм. В качестве коррозионной среды также использовали очищенную водопроводную воду с добавками ингибиторов различного состава и концентраций. Испытания вели при помощи </w:t>
      </w:r>
      <w:proofErr w:type="spellStart"/>
      <w:r w:rsidRPr="00B36AD5">
        <w:rPr>
          <w:rFonts w:ascii="Times New Roman" w:eastAsia="Times New Roman" w:hAnsi="Times New Roman" w:cs="Times New Roman"/>
          <w:kern w:val="0"/>
          <w:sz w:val="28"/>
          <w:szCs w:val="28"/>
          <w:lang w:eastAsia="ru-RU"/>
          <w14:ligatures w14:val="none"/>
        </w:rPr>
        <w:t>потенциостата-гальваностата</w:t>
      </w:r>
      <w:proofErr w:type="spellEnd"/>
      <w:r w:rsidRPr="00B36AD5">
        <w:rPr>
          <w:rFonts w:ascii="Times New Roman" w:eastAsia="Times New Roman" w:hAnsi="Times New Roman" w:cs="Times New Roman"/>
          <w:kern w:val="0"/>
          <w:sz w:val="28"/>
          <w:szCs w:val="28"/>
          <w:lang w:eastAsia="ru-RU"/>
          <w14:ligatures w14:val="none"/>
        </w:rPr>
        <w:t xml:space="preserve"> «</w:t>
      </w:r>
      <w:proofErr w:type="spellStart"/>
      <w:r w:rsidRPr="00B36AD5">
        <w:rPr>
          <w:rFonts w:ascii="Times New Roman" w:eastAsia="Times New Roman" w:hAnsi="Times New Roman" w:cs="Times New Roman"/>
          <w:kern w:val="0"/>
          <w:sz w:val="28"/>
          <w:szCs w:val="28"/>
          <w:lang w:val="en-US" w:eastAsia="ru-RU"/>
          <w14:ligatures w14:val="none"/>
        </w:rPr>
        <w:t>Palmsens</w:t>
      </w:r>
      <w:proofErr w:type="spellEnd"/>
      <w:r w:rsidRPr="00B36AD5">
        <w:rPr>
          <w:rFonts w:ascii="Times New Roman" w:eastAsia="Times New Roman" w:hAnsi="Times New Roman" w:cs="Times New Roman"/>
          <w:kern w:val="0"/>
          <w:sz w:val="28"/>
          <w:szCs w:val="28"/>
          <w:lang w:eastAsia="ru-RU"/>
          <w14:ligatures w14:val="none"/>
        </w:rPr>
        <w:t xml:space="preserve"> 4» в </w:t>
      </w:r>
      <w:proofErr w:type="spellStart"/>
      <w:r w:rsidRPr="00B36AD5">
        <w:rPr>
          <w:rFonts w:ascii="Times New Roman" w:eastAsia="Times New Roman" w:hAnsi="Times New Roman" w:cs="Times New Roman"/>
          <w:kern w:val="0"/>
          <w:sz w:val="28"/>
          <w:szCs w:val="28"/>
          <w:lang w:eastAsia="ru-RU"/>
          <w14:ligatures w14:val="none"/>
        </w:rPr>
        <w:t>потенциодинамическом</w:t>
      </w:r>
      <w:proofErr w:type="spellEnd"/>
      <w:r w:rsidRPr="00B36AD5">
        <w:rPr>
          <w:rFonts w:ascii="Times New Roman" w:eastAsia="Times New Roman" w:hAnsi="Times New Roman" w:cs="Times New Roman"/>
          <w:kern w:val="0"/>
          <w:sz w:val="28"/>
          <w:szCs w:val="28"/>
          <w:lang w:eastAsia="ru-RU"/>
          <w14:ligatures w14:val="none"/>
        </w:rPr>
        <w:t xml:space="preserve"> режиме при скорости развертки потенциала 1 мВ/с. Расчеты коррозионных показателей по результатам электрохимических испытаний выполняли при помощи программы </w:t>
      </w:r>
      <w:proofErr w:type="spellStart"/>
      <w:r w:rsidRPr="00B36AD5">
        <w:rPr>
          <w:rFonts w:ascii="Times New Roman" w:eastAsia="Times New Roman" w:hAnsi="Times New Roman" w:cs="Times New Roman"/>
          <w:kern w:val="0"/>
          <w:sz w:val="28"/>
          <w:szCs w:val="28"/>
          <w:lang w:val="en-US" w:eastAsia="ru-RU"/>
          <w14:ligatures w14:val="none"/>
        </w:rPr>
        <w:t>PSTrace</w:t>
      </w:r>
      <w:proofErr w:type="spellEnd"/>
      <w:r w:rsidRPr="00B36AD5">
        <w:rPr>
          <w:rFonts w:ascii="Times New Roman" w:eastAsia="Times New Roman" w:hAnsi="Times New Roman" w:cs="Times New Roman"/>
          <w:kern w:val="0"/>
          <w:sz w:val="28"/>
          <w:szCs w:val="28"/>
          <w:lang w:eastAsia="ru-RU"/>
          <w14:ligatures w14:val="none"/>
        </w:rPr>
        <w:t>. В начале испытаний рабочий электрод погружали в коррозионную среду на 3 часа для получения стабилизированного потенциала разомкнутой цепи.</w:t>
      </w:r>
    </w:p>
    <w:p w14:paraId="479F9AF9" w14:textId="35FE6F8D" w:rsidR="00C078F1" w:rsidRPr="00B36AD5" w:rsidRDefault="00C078F1" w:rsidP="00C078F1">
      <w:pPr>
        <w:spacing w:after="0" w:line="240" w:lineRule="auto"/>
        <w:ind w:firstLine="720"/>
        <w:jc w:val="both"/>
        <w:rPr>
          <w:rFonts w:ascii="Times New Roman" w:hAnsi="Times New Roman" w:cs="Times New Roman"/>
          <w:sz w:val="28"/>
          <w:szCs w:val="28"/>
        </w:rPr>
      </w:pPr>
      <w:r w:rsidRPr="00B36AD5">
        <w:rPr>
          <w:rFonts w:ascii="Times New Roman" w:hAnsi="Times New Roman" w:cs="Times New Roman"/>
          <w:sz w:val="28"/>
          <w:szCs w:val="28"/>
        </w:rPr>
        <w:t>Ускоренная оценка защитной способности фосфатных покрытий определялась с помощью раствора Акимова (CuSO</w:t>
      </w:r>
      <w:r w:rsidRPr="00B36AD5">
        <w:rPr>
          <w:rFonts w:ascii="Times New Roman" w:hAnsi="Times New Roman" w:cs="Times New Roman"/>
          <w:sz w:val="28"/>
          <w:szCs w:val="28"/>
          <w:vertAlign w:val="subscript"/>
        </w:rPr>
        <w:t>4</w:t>
      </w:r>
      <w:r w:rsidRPr="00B36AD5">
        <w:rPr>
          <w:rFonts w:ascii="Times New Roman" w:hAnsi="Times New Roman" w:cs="Times New Roman"/>
          <w:sz w:val="28"/>
          <w:szCs w:val="28"/>
        </w:rPr>
        <w:t>·5H</w:t>
      </w:r>
      <w:r w:rsidRPr="00B36AD5">
        <w:rPr>
          <w:rFonts w:ascii="Times New Roman" w:hAnsi="Times New Roman" w:cs="Times New Roman"/>
          <w:sz w:val="28"/>
          <w:szCs w:val="28"/>
          <w:vertAlign w:val="subscript"/>
        </w:rPr>
        <w:t>2</w:t>
      </w:r>
      <w:r w:rsidRPr="00B36AD5">
        <w:rPr>
          <w:rFonts w:ascii="Times New Roman" w:hAnsi="Times New Roman" w:cs="Times New Roman"/>
          <w:sz w:val="28"/>
          <w:szCs w:val="28"/>
        </w:rPr>
        <w:t xml:space="preserve">O 82 г/л; </w:t>
      </w:r>
      <w:proofErr w:type="spellStart"/>
      <w:r w:rsidRPr="00B36AD5">
        <w:rPr>
          <w:rFonts w:ascii="Times New Roman" w:hAnsi="Times New Roman" w:cs="Times New Roman"/>
          <w:sz w:val="28"/>
          <w:szCs w:val="28"/>
        </w:rPr>
        <w:t>NaCl</w:t>
      </w:r>
      <w:proofErr w:type="spellEnd"/>
      <w:r w:rsidRPr="00B36AD5">
        <w:rPr>
          <w:rFonts w:ascii="Times New Roman" w:hAnsi="Times New Roman" w:cs="Times New Roman"/>
          <w:sz w:val="28"/>
          <w:szCs w:val="28"/>
        </w:rPr>
        <w:t xml:space="preserve"> 33 г/л; 0,1н </w:t>
      </w:r>
      <w:proofErr w:type="spellStart"/>
      <w:r w:rsidRPr="00B36AD5">
        <w:rPr>
          <w:rFonts w:ascii="Times New Roman" w:hAnsi="Times New Roman" w:cs="Times New Roman"/>
          <w:sz w:val="28"/>
          <w:szCs w:val="28"/>
        </w:rPr>
        <w:t>HCl</w:t>
      </w:r>
      <w:proofErr w:type="spellEnd"/>
      <w:r w:rsidRPr="00B36AD5">
        <w:rPr>
          <w:rFonts w:ascii="Times New Roman" w:hAnsi="Times New Roman" w:cs="Times New Roman"/>
          <w:sz w:val="28"/>
          <w:szCs w:val="28"/>
        </w:rPr>
        <w:t xml:space="preserve"> 13 мл/л) [13</w:t>
      </w:r>
      <w:r w:rsidR="005B65D7" w:rsidRPr="00B36AD5">
        <w:rPr>
          <w:rFonts w:ascii="Times New Roman" w:hAnsi="Times New Roman" w:cs="Times New Roman"/>
          <w:sz w:val="28"/>
          <w:szCs w:val="28"/>
        </w:rPr>
        <w:t>7</w:t>
      </w:r>
      <w:r w:rsidRPr="00B36AD5">
        <w:rPr>
          <w:rFonts w:ascii="Times New Roman" w:hAnsi="Times New Roman" w:cs="Times New Roman"/>
          <w:sz w:val="28"/>
          <w:szCs w:val="28"/>
        </w:rPr>
        <w:t xml:space="preserve">] путем нанесения его капли на исследуемую поверхность </w:t>
      </w:r>
      <w:proofErr w:type="spellStart"/>
      <w:r w:rsidRPr="00B36AD5">
        <w:rPr>
          <w:rFonts w:ascii="Times New Roman" w:hAnsi="Times New Roman" w:cs="Times New Roman"/>
          <w:sz w:val="28"/>
          <w:szCs w:val="28"/>
        </w:rPr>
        <w:t>фосфатированного</w:t>
      </w:r>
      <w:proofErr w:type="spellEnd"/>
      <w:r w:rsidRPr="00B36AD5">
        <w:rPr>
          <w:rFonts w:ascii="Times New Roman" w:hAnsi="Times New Roman" w:cs="Times New Roman"/>
          <w:sz w:val="28"/>
          <w:szCs w:val="28"/>
        </w:rPr>
        <w:t xml:space="preserve"> образца, при этом критерием оценки качества являлось время изменения окраски участка поверхности под каплей от серого до красно-коричневого цвета.</w:t>
      </w:r>
    </w:p>
    <w:p w14:paraId="7472AB6B" w14:textId="77777777" w:rsidR="009D5F83" w:rsidRPr="00B36AD5" w:rsidRDefault="009D5F83" w:rsidP="00C078F1">
      <w:pPr>
        <w:spacing w:after="0" w:line="240" w:lineRule="auto"/>
        <w:ind w:firstLine="720"/>
        <w:jc w:val="both"/>
        <w:rPr>
          <w:rFonts w:ascii="Times New Roman" w:hAnsi="Times New Roman" w:cs="Times New Roman"/>
          <w:sz w:val="28"/>
          <w:szCs w:val="28"/>
        </w:rPr>
      </w:pPr>
    </w:p>
    <w:p w14:paraId="478150A3" w14:textId="77777777" w:rsidR="00492DF2" w:rsidRPr="00B36AD5" w:rsidRDefault="00492DF2" w:rsidP="00492DF2">
      <w:pPr>
        <w:spacing w:after="0" w:line="240" w:lineRule="auto"/>
        <w:ind w:firstLine="720"/>
        <w:jc w:val="both"/>
        <w:rPr>
          <w:rFonts w:ascii="Times New Roman" w:hAnsi="Times New Roman" w:cs="Times New Roman"/>
          <w:b/>
          <w:bCs/>
          <w:sz w:val="28"/>
          <w:szCs w:val="28"/>
        </w:rPr>
      </w:pPr>
      <w:r w:rsidRPr="00B36AD5">
        <w:rPr>
          <w:rFonts w:ascii="Times New Roman" w:hAnsi="Times New Roman" w:cs="Times New Roman"/>
          <w:b/>
          <w:bCs/>
          <w:sz w:val="28"/>
          <w:szCs w:val="28"/>
        </w:rPr>
        <w:t xml:space="preserve">Выводы по второму разделу </w:t>
      </w:r>
    </w:p>
    <w:p w14:paraId="46FF5A6D" w14:textId="77777777" w:rsidR="00492DF2" w:rsidRPr="00B36AD5" w:rsidRDefault="00492DF2" w:rsidP="00492DF2">
      <w:pPr>
        <w:spacing w:after="0" w:line="240" w:lineRule="auto"/>
        <w:ind w:firstLine="720"/>
        <w:jc w:val="both"/>
        <w:rPr>
          <w:rFonts w:ascii="Times New Roman" w:hAnsi="Times New Roman" w:cs="Times New Roman"/>
          <w:sz w:val="28"/>
          <w:szCs w:val="28"/>
        </w:rPr>
      </w:pPr>
      <w:r w:rsidRPr="00B36AD5">
        <w:rPr>
          <w:rFonts w:ascii="Times New Roman" w:hAnsi="Times New Roman" w:cs="Times New Roman"/>
          <w:sz w:val="28"/>
          <w:szCs w:val="28"/>
        </w:rPr>
        <w:t>Описанные методы исследования и анализа являются необходимым набором инструментов, обеспечивающим достоверность научных данных, полученных в результате изучения качественного и количественного состава объектов исследований и продуктов их переработки.</w:t>
      </w:r>
    </w:p>
    <w:p w14:paraId="6CC0CF19" w14:textId="5D3946F0" w:rsidR="009D5F83" w:rsidRPr="00B36AD5" w:rsidRDefault="009D5F83" w:rsidP="00C078F1">
      <w:pPr>
        <w:spacing w:after="0" w:line="240" w:lineRule="auto"/>
        <w:ind w:firstLine="720"/>
        <w:jc w:val="both"/>
        <w:rPr>
          <w:rFonts w:ascii="Times New Roman" w:hAnsi="Times New Roman" w:cs="Times New Roman"/>
          <w:sz w:val="28"/>
          <w:szCs w:val="28"/>
        </w:rPr>
      </w:pPr>
    </w:p>
    <w:p w14:paraId="79633A87" w14:textId="6EC948F9" w:rsidR="002D1983" w:rsidRDefault="002D1983" w:rsidP="00C078F1">
      <w:pPr>
        <w:spacing w:after="0" w:line="240" w:lineRule="auto"/>
        <w:ind w:firstLine="720"/>
        <w:jc w:val="both"/>
        <w:rPr>
          <w:rFonts w:ascii="Times New Roman" w:hAnsi="Times New Roman" w:cs="Times New Roman"/>
          <w:sz w:val="28"/>
          <w:szCs w:val="28"/>
        </w:rPr>
      </w:pPr>
    </w:p>
    <w:p w14:paraId="3CC28FCC" w14:textId="77777777" w:rsidR="00161A4B" w:rsidRDefault="00161A4B" w:rsidP="00C078F1">
      <w:pPr>
        <w:spacing w:after="0" w:line="240" w:lineRule="auto"/>
        <w:ind w:firstLine="720"/>
        <w:jc w:val="both"/>
        <w:rPr>
          <w:rFonts w:ascii="Times New Roman" w:hAnsi="Times New Roman" w:cs="Times New Roman"/>
          <w:sz w:val="28"/>
          <w:szCs w:val="28"/>
        </w:rPr>
      </w:pPr>
    </w:p>
    <w:p w14:paraId="75C99AF6" w14:textId="77777777" w:rsidR="00161A4B" w:rsidRDefault="00161A4B" w:rsidP="00C078F1">
      <w:pPr>
        <w:spacing w:after="0" w:line="240" w:lineRule="auto"/>
        <w:ind w:firstLine="720"/>
        <w:jc w:val="both"/>
        <w:rPr>
          <w:rFonts w:ascii="Times New Roman" w:hAnsi="Times New Roman" w:cs="Times New Roman"/>
          <w:sz w:val="28"/>
          <w:szCs w:val="28"/>
        </w:rPr>
      </w:pPr>
    </w:p>
    <w:p w14:paraId="1C1DD960" w14:textId="77777777" w:rsidR="00161A4B" w:rsidRDefault="00161A4B" w:rsidP="00C078F1">
      <w:pPr>
        <w:spacing w:after="0" w:line="240" w:lineRule="auto"/>
        <w:ind w:firstLine="720"/>
        <w:jc w:val="both"/>
        <w:rPr>
          <w:rFonts w:ascii="Times New Roman" w:hAnsi="Times New Roman" w:cs="Times New Roman"/>
          <w:sz w:val="28"/>
          <w:szCs w:val="28"/>
        </w:rPr>
      </w:pPr>
    </w:p>
    <w:p w14:paraId="7C07D6CE" w14:textId="77777777" w:rsidR="00161A4B" w:rsidRDefault="00161A4B" w:rsidP="00C078F1">
      <w:pPr>
        <w:spacing w:after="0" w:line="240" w:lineRule="auto"/>
        <w:ind w:firstLine="720"/>
        <w:jc w:val="both"/>
        <w:rPr>
          <w:rFonts w:ascii="Times New Roman" w:hAnsi="Times New Roman" w:cs="Times New Roman"/>
          <w:sz w:val="28"/>
          <w:szCs w:val="28"/>
        </w:rPr>
      </w:pPr>
    </w:p>
    <w:p w14:paraId="5143458E" w14:textId="77777777" w:rsidR="00161A4B" w:rsidRDefault="00161A4B" w:rsidP="00C078F1">
      <w:pPr>
        <w:spacing w:after="0" w:line="240" w:lineRule="auto"/>
        <w:ind w:firstLine="720"/>
        <w:jc w:val="both"/>
        <w:rPr>
          <w:rFonts w:ascii="Times New Roman" w:hAnsi="Times New Roman" w:cs="Times New Roman"/>
          <w:sz w:val="28"/>
          <w:szCs w:val="28"/>
        </w:rPr>
      </w:pPr>
    </w:p>
    <w:p w14:paraId="24F8B54F" w14:textId="2E26FE9E" w:rsidR="00CA5105" w:rsidRPr="00B36AD5" w:rsidRDefault="00161A4B" w:rsidP="00201C19">
      <w:pPr>
        <w:rPr>
          <w:rFonts w:ascii="Times New Roman" w:eastAsia="Calibri" w:hAnsi="Times New Roman" w:cs="Times New Roman"/>
          <w:b/>
          <w:bCs/>
          <w:kern w:val="0"/>
          <w:sz w:val="28"/>
          <w:szCs w:val="28"/>
          <w14:ligatures w14:val="none"/>
        </w:rPr>
      </w:pPr>
      <w:r>
        <w:rPr>
          <w:rFonts w:ascii="Times New Roman" w:hAnsi="Times New Roman" w:cs="Times New Roman"/>
          <w:sz w:val="28"/>
          <w:szCs w:val="28"/>
        </w:rPr>
        <w:br w:type="page"/>
      </w:r>
      <w:r w:rsidR="00CA5105" w:rsidRPr="00B36AD5">
        <w:rPr>
          <w:rFonts w:ascii="Times New Roman" w:eastAsia="Calibri" w:hAnsi="Times New Roman" w:cs="Times New Roman"/>
          <w:b/>
          <w:bCs/>
          <w:kern w:val="0"/>
          <w:sz w:val="28"/>
          <w:szCs w:val="28"/>
          <w14:ligatures w14:val="none"/>
        </w:rPr>
        <w:lastRenderedPageBreak/>
        <w:t>3 ИССЛЕДОВАНИЕ СОСТАВА ВСКРЫШНЫХ ПОРОД И ХВОСТОВ ОБОГАЩЕНИЯ МАРГАНЦЕВОЙ РУДЫ МЕСТОРОЖДЕНИЯ ЖАЙРЕМ</w:t>
      </w:r>
    </w:p>
    <w:p w14:paraId="7450683F" w14:textId="77777777" w:rsidR="00CA5105" w:rsidRPr="00B36AD5" w:rsidRDefault="00CA5105" w:rsidP="00CA5105">
      <w:pPr>
        <w:spacing w:after="0" w:line="240" w:lineRule="auto"/>
        <w:ind w:firstLine="567"/>
        <w:jc w:val="both"/>
        <w:rPr>
          <w:rFonts w:ascii="Times New Roman" w:eastAsia="Calibri" w:hAnsi="Times New Roman" w:cs="Times New Roman"/>
          <w:b/>
          <w:bCs/>
          <w:kern w:val="0"/>
          <w:sz w:val="28"/>
          <w:szCs w:val="28"/>
          <w14:ligatures w14:val="none"/>
        </w:rPr>
      </w:pPr>
    </w:p>
    <w:p w14:paraId="7CCCC4B7" w14:textId="77777777" w:rsidR="00C670E6" w:rsidRPr="00B36AD5" w:rsidRDefault="00C670E6" w:rsidP="00CA5105">
      <w:pPr>
        <w:spacing w:after="0" w:line="240" w:lineRule="auto"/>
        <w:ind w:firstLine="567"/>
        <w:jc w:val="both"/>
        <w:rPr>
          <w:rFonts w:ascii="Times New Roman" w:eastAsia="Calibri" w:hAnsi="Times New Roman" w:cs="Times New Roman"/>
          <w:b/>
          <w:bCs/>
          <w:kern w:val="0"/>
          <w:sz w:val="28"/>
          <w:szCs w:val="28"/>
          <w14:ligatures w14:val="none"/>
        </w:rPr>
      </w:pPr>
    </w:p>
    <w:p w14:paraId="4BBC1CD7" w14:textId="272CE4B7" w:rsidR="00CA5105" w:rsidRPr="00B36AD5" w:rsidRDefault="00CA5105" w:rsidP="00CA5105">
      <w:pPr>
        <w:spacing w:after="0" w:line="240" w:lineRule="auto"/>
        <w:ind w:firstLine="567"/>
        <w:jc w:val="both"/>
        <w:rPr>
          <w:rFonts w:ascii="Times New Roman" w:eastAsia="Calibri" w:hAnsi="Times New Roman" w:cs="Times New Roman"/>
          <w:b/>
          <w:bCs/>
          <w:kern w:val="0"/>
          <w:sz w:val="28"/>
          <w:szCs w:val="28"/>
          <w14:ligatures w14:val="none"/>
        </w:rPr>
      </w:pPr>
      <w:bookmarkStart w:id="20" w:name="_Hlk161447833"/>
      <w:r w:rsidRPr="00B36AD5">
        <w:rPr>
          <w:rFonts w:ascii="Times New Roman" w:eastAsia="Calibri" w:hAnsi="Times New Roman" w:cs="Times New Roman"/>
          <w:b/>
          <w:bCs/>
          <w:kern w:val="0"/>
          <w:sz w:val="28"/>
          <w:szCs w:val="28"/>
          <w14:ligatures w14:val="none"/>
        </w:rPr>
        <w:t xml:space="preserve">3.1 Исследование вещественного и фазового состава вскрышных пород месторождения </w:t>
      </w:r>
      <w:proofErr w:type="spellStart"/>
      <w:r w:rsidRPr="00B36AD5">
        <w:rPr>
          <w:rFonts w:ascii="Times New Roman" w:eastAsia="Calibri" w:hAnsi="Times New Roman" w:cs="Times New Roman"/>
          <w:b/>
          <w:bCs/>
          <w:kern w:val="0"/>
          <w:sz w:val="28"/>
          <w:szCs w:val="28"/>
          <w14:ligatures w14:val="none"/>
        </w:rPr>
        <w:t>Жайрем</w:t>
      </w:r>
      <w:proofErr w:type="spellEnd"/>
    </w:p>
    <w:bookmarkEnd w:id="20"/>
    <w:p w14:paraId="5D228E9B" w14:textId="203F2A16" w:rsidR="005B0C31" w:rsidRPr="00B36AD5" w:rsidRDefault="005B0C31" w:rsidP="000A25DA">
      <w:pPr>
        <w:shd w:val="clear" w:color="auto" w:fill="FFFFFF"/>
        <w:tabs>
          <w:tab w:val="left" w:pos="8640"/>
        </w:tabs>
        <w:spacing w:after="0" w:line="240" w:lineRule="auto"/>
        <w:ind w:firstLine="540"/>
        <w:jc w:val="both"/>
        <w:rPr>
          <w:rFonts w:ascii="Times New Roman" w:eastAsia="Times New Roman" w:hAnsi="Times New Roman" w:cs="Times New Roman"/>
          <w:kern w:val="0"/>
          <w:sz w:val="28"/>
          <w:szCs w:val="28"/>
          <w:lang w:eastAsia="ru-RU"/>
          <w14:ligatures w14:val="none"/>
        </w:rPr>
      </w:pPr>
      <w:r w:rsidRPr="00B36AD5">
        <w:rPr>
          <w:rFonts w:ascii="Times New Roman" w:eastAsia="Calibri" w:hAnsi="Times New Roman" w:cs="Times New Roman"/>
          <w:kern w:val="0"/>
          <w:sz w:val="28"/>
          <w:szCs w:val="28"/>
          <w14:ligatures w14:val="none"/>
        </w:rPr>
        <w:t xml:space="preserve">Вскрышные породы </w:t>
      </w:r>
      <w:proofErr w:type="gramStart"/>
      <w:r w:rsidRPr="00B36AD5">
        <w:rPr>
          <w:rFonts w:ascii="Times New Roman" w:eastAsia="Calibri" w:hAnsi="Times New Roman" w:cs="Times New Roman"/>
          <w:kern w:val="0"/>
          <w:sz w:val="28"/>
          <w:szCs w:val="28"/>
          <w14:ligatures w14:val="none"/>
        </w:rPr>
        <w:t>-</w:t>
      </w:r>
      <w:r w:rsidR="00DB6578">
        <w:rPr>
          <w:rFonts w:ascii="Times New Roman" w:eastAsia="Calibri" w:hAnsi="Times New Roman" w:cs="Times New Roman"/>
          <w:kern w:val="0"/>
          <w:sz w:val="28"/>
          <w:szCs w:val="28"/>
          <w14:ligatures w14:val="none"/>
        </w:rPr>
        <w:t xml:space="preserve"> </w:t>
      </w:r>
      <w:r w:rsidRPr="00B36AD5">
        <w:rPr>
          <w:rFonts w:ascii="Times New Roman" w:eastAsia="Calibri" w:hAnsi="Times New Roman" w:cs="Times New Roman"/>
          <w:kern w:val="0"/>
          <w:sz w:val="28"/>
          <w:szCs w:val="28"/>
          <w14:ligatures w14:val="none"/>
        </w:rPr>
        <w:t>это</w:t>
      </w:r>
      <w:proofErr w:type="gramEnd"/>
      <w:r w:rsidRPr="00B36AD5">
        <w:rPr>
          <w:rFonts w:ascii="Times New Roman" w:eastAsia="Calibri" w:hAnsi="Times New Roman" w:cs="Times New Roman"/>
          <w:kern w:val="0"/>
          <w:sz w:val="28"/>
          <w:szCs w:val="28"/>
          <w14:ligatures w14:val="none"/>
        </w:rPr>
        <w:t xml:space="preserve"> горные материалы, которые покрывают запасы полезных ископаемых и удаляются в процессе добычи в открытых горных разрезах. Эти породы, такие как песчаник, известняк, сланец и глина, содержат ценные минералы и металлы, которые добываются с использованием специального оборудования. После извлечения ценных ископаемых, вскрышные породы обычно удаляются и размещаются на специальных отвалах. Это необходимо для освобождения места для дальнейшей добычи и сохранения экологического баланса в регионе</w:t>
      </w:r>
      <w:r w:rsidR="00CA5105" w:rsidRPr="00B36AD5">
        <w:rPr>
          <w:rFonts w:ascii="Times New Roman" w:eastAsia="Times New Roman" w:hAnsi="Times New Roman" w:cs="Times New Roman"/>
          <w:kern w:val="0"/>
          <w:sz w:val="28"/>
          <w:szCs w:val="28"/>
          <w:lang w:eastAsia="ru-RU"/>
          <w14:ligatures w14:val="none"/>
        </w:rPr>
        <w:t xml:space="preserve"> [</w:t>
      </w:r>
      <w:r w:rsidR="009B1C2F" w:rsidRPr="00B36AD5">
        <w:rPr>
          <w:rFonts w:ascii="Times New Roman" w:eastAsia="Times New Roman" w:hAnsi="Times New Roman" w:cs="Times New Roman"/>
          <w:kern w:val="0"/>
          <w:sz w:val="28"/>
          <w:szCs w:val="28"/>
          <w:lang w:eastAsia="ru-RU"/>
          <w14:ligatures w14:val="none"/>
        </w:rPr>
        <w:t>138</w:t>
      </w:r>
      <w:r w:rsidR="00CA5105" w:rsidRPr="00B36AD5">
        <w:rPr>
          <w:rFonts w:ascii="Times New Roman" w:eastAsia="Times New Roman" w:hAnsi="Times New Roman" w:cs="Times New Roman"/>
          <w:kern w:val="0"/>
          <w:sz w:val="28"/>
          <w:szCs w:val="28"/>
          <w:lang w:eastAsia="ru-RU"/>
          <w14:ligatures w14:val="none"/>
        </w:rPr>
        <w:t xml:space="preserve">]. </w:t>
      </w:r>
    </w:p>
    <w:p w14:paraId="2413D16E" w14:textId="6C084CD4" w:rsidR="000A25DA" w:rsidRPr="00B36AD5" w:rsidRDefault="005B0C31" w:rsidP="000A25DA">
      <w:pPr>
        <w:shd w:val="clear" w:color="auto" w:fill="FFFFFF"/>
        <w:tabs>
          <w:tab w:val="left" w:pos="8640"/>
        </w:tabs>
        <w:spacing w:after="0" w:line="240" w:lineRule="auto"/>
        <w:ind w:firstLine="540"/>
        <w:jc w:val="both"/>
        <w:rPr>
          <w:rFonts w:ascii="Times New Roman" w:eastAsia="Batang" w:hAnsi="Times New Roman" w:cs="Times New Roman"/>
          <w:kern w:val="0"/>
          <w:sz w:val="28"/>
          <w:szCs w:val="28"/>
          <w:lang w:eastAsia="ru-RU"/>
          <w14:ligatures w14:val="none"/>
        </w:rPr>
      </w:pPr>
      <w:r w:rsidRPr="00B36AD5">
        <w:rPr>
          <w:rFonts w:ascii="Times New Roman" w:eastAsia="Times New Roman" w:hAnsi="Times New Roman" w:cs="Times New Roman"/>
          <w:kern w:val="0"/>
          <w:sz w:val="28"/>
          <w:szCs w:val="28"/>
          <w:lang w:val="kk-KZ" w:eastAsia="ru-RU"/>
          <w14:ligatures w14:val="none"/>
        </w:rPr>
        <w:t xml:space="preserve">Состaв вскрышных и вмещaющих пород полиметaллического сырья довольно рaзнообрaзен. В основном предстaвлен нерудными минерaлaми, тaкими кaк слaнцы, квaрциты, глины, известняки, грaниты, где основными компонентaми являются соединения кремния, поэтому одним из основных нaпрaвлений перерaботки таких отходов в нaстоящее время является производство вяжущих и строительных мaтериaлов </w:t>
      </w:r>
      <w:r w:rsidR="00CA5105" w:rsidRPr="00B36AD5">
        <w:rPr>
          <w:rFonts w:ascii="Times New Roman" w:eastAsia="Times New Roman" w:hAnsi="Times New Roman" w:cs="Times New Roman"/>
          <w:kern w:val="0"/>
          <w:sz w:val="28"/>
          <w:szCs w:val="28"/>
          <w:lang w:eastAsia="ru-RU"/>
          <w14:ligatures w14:val="none"/>
        </w:rPr>
        <w:t>[</w:t>
      </w:r>
      <w:r w:rsidR="009B1C2F" w:rsidRPr="00B36AD5">
        <w:rPr>
          <w:rFonts w:ascii="Times New Roman" w:eastAsia="Times New Roman" w:hAnsi="Times New Roman" w:cs="Times New Roman"/>
          <w:kern w:val="0"/>
          <w:sz w:val="28"/>
          <w:szCs w:val="28"/>
          <w:lang w:eastAsia="ru-RU"/>
          <w14:ligatures w14:val="none"/>
        </w:rPr>
        <w:t>139</w:t>
      </w:r>
      <w:r w:rsidR="00CA5105" w:rsidRPr="00B36AD5">
        <w:rPr>
          <w:rFonts w:ascii="Times New Roman" w:eastAsia="Times New Roman" w:hAnsi="Times New Roman" w:cs="Times New Roman"/>
          <w:kern w:val="0"/>
          <w:sz w:val="28"/>
          <w:szCs w:val="28"/>
          <w:lang w:eastAsia="ru-RU"/>
          <w14:ligatures w14:val="none"/>
        </w:rPr>
        <w:t>]</w:t>
      </w:r>
      <w:r w:rsidR="00CA5105" w:rsidRPr="00B36AD5">
        <w:rPr>
          <w:rFonts w:ascii="Times New Roman" w:eastAsia="Times New Roman" w:hAnsi="Times New Roman" w:cs="Times New Roman"/>
          <w:kern w:val="0"/>
          <w:sz w:val="28"/>
          <w:szCs w:val="28"/>
          <w:lang w:val="kk-KZ" w:eastAsia="ru-RU"/>
          <w14:ligatures w14:val="none"/>
        </w:rPr>
        <w:t>.</w:t>
      </w:r>
    </w:p>
    <w:p w14:paraId="4A12A1C5" w14:textId="48EA99D0" w:rsidR="00CA5105" w:rsidRPr="00B36AD5" w:rsidRDefault="00CA5105" w:rsidP="00CA5105">
      <w:pPr>
        <w:shd w:val="clear" w:color="auto" w:fill="FFFFFF"/>
        <w:tabs>
          <w:tab w:val="left" w:pos="0"/>
          <w:tab w:val="left" w:pos="142"/>
          <w:tab w:val="left" w:pos="2977"/>
        </w:tabs>
        <w:spacing w:after="0" w:line="240" w:lineRule="auto"/>
        <w:jc w:val="both"/>
        <w:rPr>
          <w:rFonts w:ascii="Times New Roman" w:eastAsia="Batang" w:hAnsi="Times New Roman" w:cs="Times New Roman"/>
          <w:kern w:val="0"/>
          <w:sz w:val="28"/>
          <w:szCs w:val="28"/>
          <w:lang w:eastAsia="ru-RU"/>
          <w14:ligatures w14:val="none"/>
        </w:rPr>
      </w:pPr>
      <w:r w:rsidRPr="00B36AD5">
        <w:rPr>
          <w:rFonts w:ascii="Times New Roman" w:eastAsia="Batang" w:hAnsi="Times New Roman" w:cs="Times New Roman"/>
          <w:kern w:val="0"/>
          <w:sz w:val="28"/>
          <w:szCs w:val="28"/>
          <w:lang w:eastAsia="ru-RU"/>
          <w14:ligatures w14:val="none"/>
        </w:rPr>
        <w:t xml:space="preserve">        </w:t>
      </w:r>
      <w:r w:rsidR="005B0C31" w:rsidRPr="00B36AD5">
        <w:rPr>
          <w:rFonts w:ascii="Times New Roman" w:eastAsia="Batang" w:hAnsi="Times New Roman" w:cs="Times New Roman"/>
          <w:kern w:val="0"/>
          <w:sz w:val="28"/>
          <w:szCs w:val="28"/>
          <w:lang w:eastAsia="ru-RU"/>
          <w14:ligatures w14:val="none"/>
        </w:rPr>
        <w:t>Организация новых производств и расширение ассортимента химической продукции в Казахстане имеют большое значение для улучшения экологической обстановки в регионах, где находятся горнодобывающие предприятия. Таким образом, исследование возможности переработки отходов горнодобывающей промышленности в новые неорганические материалы становится актуальной задачей.</w:t>
      </w:r>
    </w:p>
    <w:p w14:paraId="47D4DA4F" w14:textId="28F3C183" w:rsidR="00CA5105" w:rsidRPr="00B36AD5" w:rsidRDefault="00CA5105" w:rsidP="00CA5105">
      <w:pPr>
        <w:shd w:val="clear" w:color="auto" w:fill="FFFFFF"/>
        <w:spacing w:after="0" w:line="240" w:lineRule="auto"/>
        <w:ind w:firstLine="567"/>
        <w:jc w:val="both"/>
        <w:rPr>
          <w:rFonts w:ascii="Times New Roman" w:eastAsia="Times New Roman" w:hAnsi="Times New Roman" w:cs="Times New Roman"/>
          <w:kern w:val="0"/>
          <w:sz w:val="28"/>
          <w:szCs w:val="28"/>
          <w:lang w:eastAsia="ru-RU"/>
          <w14:ligatures w14:val="none"/>
        </w:rPr>
      </w:pPr>
      <w:r w:rsidRPr="00B36AD5">
        <w:rPr>
          <w:rFonts w:ascii="Times New Roman" w:eastAsia="Times New Roman" w:hAnsi="Times New Roman" w:cs="Times New Roman"/>
          <w:kern w:val="0"/>
          <w:sz w:val="28"/>
          <w:szCs w:val="28"/>
          <w:lang w:eastAsia="ru-RU"/>
          <w14:ligatures w14:val="none"/>
        </w:rPr>
        <w:t xml:space="preserve">Вещественный состав </w:t>
      </w:r>
      <w:r w:rsidR="005B0C31" w:rsidRPr="00B36AD5">
        <w:rPr>
          <w:rFonts w:ascii="Times New Roman" w:eastAsia="Times New Roman" w:hAnsi="Times New Roman" w:cs="Times New Roman"/>
          <w:kern w:val="0"/>
          <w:sz w:val="28"/>
          <w:szCs w:val="28"/>
          <w:lang w:eastAsia="ru-RU"/>
          <w14:ligatures w14:val="none"/>
        </w:rPr>
        <w:t xml:space="preserve">вскрышных пород </w:t>
      </w:r>
      <w:proofErr w:type="spellStart"/>
      <w:r w:rsidR="005B0C31" w:rsidRPr="00B36AD5">
        <w:rPr>
          <w:rFonts w:ascii="Times New Roman" w:eastAsia="Times New Roman" w:hAnsi="Times New Roman" w:cs="Times New Roman"/>
          <w:kern w:val="0"/>
          <w:sz w:val="28"/>
          <w:szCs w:val="28"/>
          <w:lang w:eastAsia="ru-RU"/>
          <w14:ligatures w14:val="none"/>
        </w:rPr>
        <w:t>мaргaнцевой</w:t>
      </w:r>
      <w:proofErr w:type="spellEnd"/>
      <w:r w:rsidR="005B0C31" w:rsidRPr="00B36AD5">
        <w:rPr>
          <w:rFonts w:ascii="Times New Roman" w:eastAsia="Times New Roman" w:hAnsi="Times New Roman" w:cs="Times New Roman"/>
          <w:kern w:val="0"/>
          <w:sz w:val="28"/>
          <w:szCs w:val="28"/>
          <w:lang w:eastAsia="ru-RU"/>
          <w14:ligatures w14:val="none"/>
        </w:rPr>
        <w:t xml:space="preserve"> руды месторождения </w:t>
      </w:r>
      <w:proofErr w:type="spellStart"/>
      <w:r w:rsidR="005B0C31" w:rsidRPr="00B36AD5">
        <w:rPr>
          <w:rFonts w:ascii="Times New Roman" w:eastAsia="Times New Roman" w:hAnsi="Times New Roman" w:cs="Times New Roman"/>
          <w:kern w:val="0"/>
          <w:sz w:val="28"/>
          <w:szCs w:val="28"/>
          <w:lang w:eastAsia="ru-RU"/>
          <w14:ligatures w14:val="none"/>
        </w:rPr>
        <w:t>Жaйрем</w:t>
      </w:r>
      <w:proofErr w:type="spellEnd"/>
      <w:r w:rsidR="005B0C31" w:rsidRPr="00B36AD5">
        <w:rPr>
          <w:rFonts w:ascii="Times New Roman" w:eastAsia="Times New Roman" w:hAnsi="Times New Roman" w:cs="Times New Roman"/>
          <w:kern w:val="0"/>
          <w:sz w:val="28"/>
          <w:szCs w:val="28"/>
          <w:lang w:eastAsia="ru-RU"/>
          <w14:ligatures w14:val="none"/>
        </w:rPr>
        <w:t xml:space="preserve"> изучали электронно-зондовым </w:t>
      </w:r>
      <w:proofErr w:type="spellStart"/>
      <w:r w:rsidR="005B0C31" w:rsidRPr="00B36AD5">
        <w:rPr>
          <w:rFonts w:ascii="Times New Roman" w:eastAsia="Times New Roman" w:hAnsi="Times New Roman" w:cs="Times New Roman"/>
          <w:kern w:val="0"/>
          <w:sz w:val="28"/>
          <w:szCs w:val="28"/>
          <w:lang w:eastAsia="ru-RU"/>
          <w14:ligatures w14:val="none"/>
        </w:rPr>
        <w:t>aнaлизом</w:t>
      </w:r>
      <w:proofErr w:type="spellEnd"/>
      <w:r w:rsidRPr="00B36AD5">
        <w:rPr>
          <w:rFonts w:ascii="Times New Roman" w:eastAsia="Times New Roman" w:hAnsi="Times New Roman" w:cs="Times New Roman"/>
          <w:kern w:val="0"/>
          <w:sz w:val="28"/>
          <w:szCs w:val="28"/>
          <w:lang w:eastAsia="ru-RU"/>
          <w14:ligatures w14:val="none"/>
        </w:rPr>
        <w:t xml:space="preserve">, спектрограмма представлена на рисунке </w:t>
      </w:r>
      <w:r w:rsidR="00550BB7" w:rsidRPr="00B36AD5">
        <w:rPr>
          <w:rFonts w:ascii="Times New Roman" w:eastAsia="Times New Roman" w:hAnsi="Times New Roman" w:cs="Times New Roman"/>
          <w:kern w:val="0"/>
          <w:sz w:val="28"/>
          <w:szCs w:val="28"/>
          <w:lang w:eastAsia="ru-RU"/>
          <w14:ligatures w14:val="none"/>
        </w:rPr>
        <w:t>8</w:t>
      </w:r>
      <w:r w:rsidRPr="00B36AD5">
        <w:rPr>
          <w:rFonts w:ascii="Times New Roman" w:eastAsia="Times New Roman" w:hAnsi="Times New Roman" w:cs="Times New Roman"/>
          <w:kern w:val="0"/>
          <w:sz w:val="28"/>
          <w:szCs w:val="28"/>
          <w:lang w:eastAsia="ru-RU"/>
          <w14:ligatures w14:val="none"/>
        </w:rPr>
        <w:t xml:space="preserve">, а данные – в таблице </w:t>
      </w:r>
      <w:r w:rsidR="00587449" w:rsidRPr="00B36AD5">
        <w:rPr>
          <w:rFonts w:ascii="Times New Roman" w:eastAsia="Times New Roman" w:hAnsi="Times New Roman" w:cs="Times New Roman"/>
          <w:kern w:val="0"/>
          <w:sz w:val="28"/>
          <w:szCs w:val="28"/>
          <w:lang w:eastAsia="ru-RU"/>
          <w14:ligatures w14:val="none"/>
        </w:rPr>
        <w:t>3</w:t>
      </w:r>
      <w:r w:rsidRPr="00B36AD5">
        <w:rPr>
          <w:rFonts w:ascii="Times New Roman" w:eastAsia="Times New Roman" w:hAnsi="Times New Roman" w:cs="Times New Roman"/>
          <w:kern w:val="0"/>
          <w:sz w:val="28"/>
          <w:szCs w:val="28"/>
          <w:lang w:eastAsia="ru-RU"/>
          <w14:ligatures w14:val="none"/>
        </w:rPr>
        <w:t>.</w:t>
      </w:r>
    </w:p>
    <w:p w14:paraId="4BC7E28A" w14:textId="77777777" w:rsidR="00CA5105" w:rsidRPr="00B36AD5" w:rsidRDefault="00CA5105" w:rsidP="00CA5105">
      <w:pPr>
        <w:spacing w:after="0" w:line="240" w:lineRule="auto"/>
        <w:jc w:val="both"/>
        <w:rPr>
          <w:rFonts w:ascii="Times New Roman" w:eastAsia="Calibri" w:hAnsi="Times New Roman" w:cs="Times New Roman"/>
          <w:kern w:val="0"/>
          <w:sz w:val="28"/>
          <w:szCs w:val="28"/>
          <w14:ligatures w14:val="none"/>
        </w:rPr>
      </w:pPr>
    </w:p>
    <w:p w14:paraId="4E4A99CE" w14:textId="77777777" w:rsidR="00CA5105" w:rsidRPr="00B36AD5" w:rsidRDefault="00CA5105" w:rsidP="00CA5105">
      <w:pPr>
        <w:spacing w:after="0" w:line="240" w:lineRule="auto"/>
        <w:jc w:val="center"/>
        <w:rPr>
          <w:rFonts w:ascii="Times New Roman" w:eastAsia="Calibri" w:hAnsi="Times New Roman" w:cs="Times New Roman"/>
          <w:kern w:val="0"/>
          <w:sz w:val="28"/>
          <w:szCs w:val="28"/>
          <w14:ligatures w14:val="none"/>
        </w:rPr>
      </w:pPr>
      <w:r w:rsidRPr="00B36AD5">
        <w:rPr>
          <w:rFonts w:ascii="Times New Roman" w:eastAsia="Calibri" w:hAnsi="Times New Roman" w:cs="Times New Roman"/>
          <w:noProof/>
          <w:kern w:val="0"/>
          <w:sz w:val="28"/>
          <w:szCs w:val="28"/>
          <w14:ligatures w14:val="none"/>
        </w:rPr>
        <w:lastRenderedPageBreak/>
        <w:drawing>
          <wp:inline distT="0" distB="0" distL="0" distR="0" wp14:anchorId="128D2B10" wp14:editId="696E36E1">
            <wp:extent cx="6019800" cy="3208655"/>
            <wp:effectExtent l="0" t="0" r="0" b="0"/>
            <wp:docPr id="179752045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7">
                      <a:extLst>
                        <a:ext uri="{28A0092B-C50C-407E-A947-70E740481C1C}">
                          <a14:useLocalDpi xmlns:a14="http://schemas.microsoft.com/office/drawing/2010/main" val="0"/>
                        </a:ext>
                      </a:extLst>
                    </a:blip>
                    <a:srcRect t="1" r="42775" b="141"/>
                    <a:stretch/>
                  </pic:blipFill>
                  <pic:spPr bwMode="auto">
                    <a:xfrm>
                      <a:off x="0" y="0"/>
                      <a:ext cx="6087975" cy="3244993"/>
                    </a:xfrm>
                    <a:prstGeom prst="rect">
                      <a:avLst/>
                    </a:prstGeom>
                    <a:noFill/>
                    <a:ln>
                      <a:noFill/>
                    </a:ln>
                    <a:extLst>
                      <a:ext uri="{53640926-AAD7-44D8-BBD7-CCE9431645EC}">
                        <a14:shadowObscured xmlns:a14="http://schemas.microsoft.com/office/drawing/2010/main"/>
                      </a:ext>
                    </a:extLst>
                  </pic:spPr>
                </pic:pic>
              </a:graphicData>
            </a:graphic>
          </wp:inline>
        </w:drawing>
      </w:r>
    </w:p>
    <w:p w14:paraId="3626851D" w14:textId="77777777" w:rsidR="00C670E6" w:rsidRPr="00B36AD5" w:rsidRDefault="00C670E6" w:rsidP="00CA5105">
      <w:pPr>
        <w:shd w:val="clear" w:color="auto" w:fill="FFFFFF"/>
        <w:spacing w:after="0" w:line="240" w:lineRule="auto"/>
        <w:ind w:firstLine="567"/>
        <w:jc w:val="center"/>
        <w:rPr>
          <w:rFonts w:ascii="Times New Roman" w:eastAsia="Times New Roman" w:hAnsi="Times New Roman" w:cs="Times New Roman"/>
          <w:kern w:val="0"/>
          <w:sz w:val="28"/>
          <w:szCs w:val="28"/>
          <w:lang w:eastAsia="ru-RU"/>
          <w14:ligatures w14:val="none"/>
        </w:rPr>
      </w:pPr>
    </w:p>
    <w:p w14:paraId="1EFB4D3A" w14:textId="6EF7DEAD" w:rsidR="00CA5105" w:rsidRPr="00B36AD5" w:rsidRDefault="00CA5105" w:rsidP="00CA5105">
      <w:pPr>
        <w:shd w:val="clear" w:color="auto" w:fill="FFFFFF"/>
        <w:spacing w:after="0" w:line="240" w:lineRule="auto"/>
        <w:ind w:firstLine="567"/>
        <w:jc w:val="center"/>
        <w:rPr>
          <w:rFonts w:ascii="Times New Roman" w:eastAsia="Times New Roman" w:hAnsi="Times New Roman" w:cs="Times New Roman"/>
          <w:kern w:val="0"/>
          <w:sz w:val="28"/>
          <w:szCs w:val="28"/>
          <w:lang w:eastAsia="ru-RU"/>
          <w14:ligatures w14:val="none"/>
        </w:rPr>
      </w:pPr>
      <w:r w:rsidRPr="00B36AD5">
        <w:rPr>
          <w:rFonts w:ascii="Times New Roman" w:eastAsia="Times New Roman" w:hAnsi="Times New Roman" w:cs="Times New Roman"/>
          <w:kern w:val="0"/>
          <w:sz w:val="28"/>
          <w:szCs w:val="28"/>
          <w:lang w:eastAsia="ru-RU"/>
          <w14:ligatures w14:val="none"/>
        </w:rPr>
        <w:t xml:space="preserve">Рисунок </w:t>
      </w:r>
      <w:r w:rsidR="00550BB7" w:rsidRPr="00B36AD5">
        <w:rPr>
          <w:rFonts w:ascii="Times New Roman" w:eastAsia="Times New Roman" w:hAnsi="Times New Roman" w:cs="Times New Roman"/>
          <w:kern w:val="0"/>
          <w:sz w:val="28"/>
          <w:szCs w:val="28"/>
          <w:lang w:eastAsia="ru-RU"/>
          <w14:ligatures w14:val="none"/>
        </w:rPr>
        <w:t>8</w:t>
      </w:r>
      <w:r w:rsidRPr="00B36AD5">
        <w:rPr>
          <w:rFonts w:ascii="Times New Roman" w:eastAsia="Times New Roman" w:hAnsi="Times New Roman" w:cs="Times New Roman"/>
          <w:kern w:val="0"/>
          <w:sz w:val="28"/>
          <w:szCs w:val="28"/>
          <w:lang w:eastAsia="ru-RU"/>
          <w14:ligatures w14:val="none"/>
        </w:rPr>
        <w:t xml:space="preserve"> – Спектрограмма вскрышных пород марганцевой руды м. </w:t>
      </w:r>
      <w:proofErr w:type="spellStart"/>
      <w:r w:rsidRPr="00B36AD5">
        <w:rPr>
          <w:rFonts w:ascii="Times New Roman" w:eastAsia="Times New Roman" w:hAnsi="Times New Roman" w:cs="Times New Roman"/>
          <w:kern w:val="0"/>
          <w:sz w:val="28"/>
          <w:szCs w:val="28"/>
          <w:lang w:eastAsia="ru-RU"/>
          <w14:ligatures w14:val="none"/>
        </w:rPr>
        <w:t>Жайрем</w:t>
      </w:r>
      <w:proofErr w:type="spellEnd"/>
    </w:p>
    <w:p w14:paraId="2B690CEA" w14:textId="77777777" w:rsidR="006F08D9" w:rsidRPr="00B36AD5" w:rsidRDefault="006F08D9" w:rsidP="00CA5105">
      <w:pPr>
        <w:shd w:val="clear" w:color="auto" w:fill="FFFFFF"/>
        <w:spacing w:after="0" w:line="240" w:lineRule="auto"/>
        <w:ind w:firstLine="567"/>
        <w:jc w:val="center"/>
        <w:rPr>
          <w:rFonts w:ascii="Times New Roman" w:eastAsia="Times New Roman" w:hAnsi="Times New Roman" w:cs="Times New Roman"/>
          <w:kern w:val="0"/>
          <w:sz w:val="28"/>
          <w:szCs w:val="28"/>
          <w:lang w:eastAsia="ru-RU"/>
          <w14:ligatures w14:val="none"/>
        </w:rPr>
      </w:pPr>
    </w:p>
    <w:p w14:paraId="01A27C3D" w14:textId="1B8491B2" w:rsidR="00C670E6" w:rsidRPr="00B36AD5" w:rsidRDefault="00C670E6" w:rsidP="00C670E6">
      <w:pPr>
        <w:spacing w:after="0" w:line="240" w:lineRule="auto"/>
        <w:jc w:val="both"/>
        <w:rPr>
          <w:rFonts w:ascii="Times New Roman" w:eastAsia="Calibri" w:hAnsi="Times New Roman" w:cs="Times New Roman"/>
          <w:kern w:val="0"/>
          <w:sz w:val="28"/>
          <w:szCs w:val="28"/>
          <w14:ligatures w14:val="none"/>
        </w:rPr>
      </w:pPr>
      <w:r w:rsidRPr="00B36AD5">
        <w:rPr>
          <w:rFonts w:ascii="Times New Roman" w:eastAsia="Calibri" w:hAnsi="Times New Roman" w:cs="Times New Roman"/>
          <w:kern w:val="0"/>
          <w:sz w:val="28"/>
          <w:szCs w:val="28"/>
          <w14:ligatures w14:val="none"/>
        </w:rPr>
        <w:t>Результаты минералогического состава вскрышных пород, полученные РФА</w:t>
      </w:r>
      <w:r w:rsidR="00DB6578">
        <w:rPr>
          <w:rFonts w:ascii="Times New Roman" w:eastAsia="Calibri" w:hAnsi="Times New Roman" w:cs="Times New Roman"/>
          <w:kern w:val="0"/>
          <w:sz w:val="28"/>
          <w:szCs w:val="28"/>
          <w14:ligatures w14:val="none"/>
        </w:rPr>
        <w:t xml:space="preserve"> </w:t>
      </w:r>
      <w:r w:rsidRPr="00B36AD5">
        <w:rPr>
          <w:rFonts w:ascii="Times New Roman" w:eastAsia="Calibri" w:hAnsi="Times New Roman" w:cs="Times New Roman"/>
          <w:kern w:val="0"/>
          <w:sz w:val="28"/>
          <w:szCs w:val="28"/>
          <w14:ligatures w14:val="none"/>
        </w:rPr>
        <w:t xml:space="preserve">показаны на рисунке </w:t>
      </w:r>
      <w:proofErr w:type="gramStart"/>
      <w:r w:rsidRPr="00B36AD5">
        <w:rPr>
          <w:rFonts w:ascii="Times New Roman" w:eastAsia="Calibri" w:hAnsi="Times New Roman" w:cs="Times New Roman"/>
          <w:kern w:val="0"/>
          <w:sz w:val="28"/>
          <w:szCs w:val="28"/>
          <w14:ligatures w14:val="none"/>
        </w:rPr>
        <w:t>9  и</w:t>
      </w:r>
      <w:proofErr w:type="gramEnd"/>
      <w:r w:rsidRPr="00B36AD5">
        <w:rPr>
          <w:rFonts w:ascii="Times New Roman" w:eastAsia="Calibri" w:hAnsi="Times New Roman" w:cs="Times New Roman"/>
          <w:kern w:val="0"/>
          <w:sz w:val="28"/>
          <w:szCs w:val="28"/>
          <w14:ligatures w14:val="none"/>
        </w:rPr>
        <w:t xml:space="preserve"> таблице </w:t>
      </w:r>
      <w:r w:rsidR="008F3EC1" w:rsidRPr="00B36AD5">
        <w:rPr>
          <w:rFonts w:ascii="Times New Roman" w:eastAsia="Calibri" w:hAnsi="Times New Roman" w:cs="Times New Roman"/>
          <w:kern w:val="0"/>
          <w:sz w:val="28"/>
          <w:szCs w:val="28"/>
          <w14:ligatures w14:val="none"/>
        </w:rPr>
        <w:t>4</w:t>
      </w:r>
      <w:r w:rsidRPr="00B36AD5">
        <w:rPr>
          <w:rFonts w:ascii="Times New Roman" w:eastAsia="Calibri" w:hAnsi="Times New Roman" w:cs="Times New Roman"/>
          <w:kern w:val="0"/>
          <w:sz w:val="28"/>
          <w:szCs w:val="28"/>
          <w14:ligatures w14:val="none"/>
        </w:rPr>
        <w:t>.</w:t>
      </w:r>
    </w:p>
    <w:p w14:paraId="08FB452D" w14:textId="77777777" w:rsidR="00C670E6" w:rsidRPr="00B36AD5" w:rsidRDefault="00C670E6" w:rsidP="00CA5105">
      <w:pPr>
        <w:shd w:val="clear" w:color="auto" w:fill="FFFFFF"/>
        <w:spacing w:after="0" w:line="240" w:lineRule="auto"/>
        <w:jc w:val="both"/>
        <w:rPr>
          <w:rFonts w:ascii="Times New Roman" w:eastAsia="Times New Roman" w:hAnsi="Times New Roman" w:cs="Times New Roman"/>
          <w:kern w:val="0"/>
          <w:sz w:val="28"/>
          <w:szCs w:val="28"/>
          <w:lang w:eastAsia="ru-RU"/>
          <w14:ligatures w14:val="none"/>
        </w:rPr>
      </w:pPr>
    </w:p>
    <w:p w14:paraId="29CE784C" w14:textId="48307E84" w:rsidR="00CA5105" w:rsidRPr="00B36AD5" w:rsidRDefault="00CA5105" w:rsidP="00CA5105">
      <w:pPr>
        <w:shd w:val="clear" w:color="auto" w:fill="FFFFFF"/>
        <w:spacing w:after="0" w:line="240" w:lineRule="auto"/>
        <w:jc w:val="both"/>
        <w:rPr>
          <w:rFonts w:ascii="Times New Roman" w:eastAsia="Times New Roman" w:hAnsi="Times New Roman" w:cs="Times New Roman"/>
          <w:kern w:val="0"/>
          <w:sz w:val="28"/>
          <w:szCs w:val="28"/>
          <w:lang w:eastAsia="ru-RU"/>
          <w14:ligatures w14:val="none"/>
        </w:rPr>
      </w:pPr>
      <w:r w:rsidRPr="00B36AD5">
        <w:rPr>
          <w:rFonts w:ascii="Times New Roman" w:eastAsia="Times New Roman" w:hAnsi="Times New Roman" w:cs="Times New Roman"/>
          <w:kern w:val="0"/>
          <w:sz w:val="28"/>
          <w:szCs w:val="28"/>
          <w:lang w:eastAsia="ru-RU"/>
          <w14:ligatures w14:val="none"/>
        </w:rPr>
        <w:t xml:space="preserve">Таблица </w:t>
      </w:r>
      <w:r w:rsidR="008D575F" w:rsidRPr="00B36AD5">
        <w:rPr>
          <w:rFonts w:ascii="Times New Roman" w:eastAsia="Times New Roman" w:hAnsi="Times New Roman" w:cs="Times New Roman"/>
          <w:kern w:val="0"/>
          <w:sz w:val="28"/>
          <w:szCs w:val="28"/>
          <w:lang w:eastAsia="ru-RU"/>
          <w14:ligatures w14:val="none"/>
        </w:rPr>
        <w:t>3</w:t>
      </w:r>
      <w:r w:rsidRPr="00B36AD5">
        <w:rPr>
          <w:rFonts w:ascii="Times New Roman" w:eastAsia="Times New Roman" w:hAnsi="Times New Roman" w:cs="Times New Roman"/>
          <w:kern w:val="0"/>
          <w:sz w:val="28"/>
          <w:szCs w:val="28"/>
          <w:lang w:eastAsia="ru-RU"/>
          <w14:ligatures w14:val="none"/>
        </w:rPr>
        <w:t xml:space="preserve"> - Вещественный состав вскрышных пород месторождения </w:t>
      </w:r>
      <w:proofErr w:type="spellStart"/>
      <w:r w:rsidRPr="00B36AD5">
        <w:rPr>
          <w:rFonts w:ascii="Times New Roman" w:eastAsia="Times New Roman" w:hAnsi="Times New Roman" w:cs="Times New Roman"/>
          <w:kern w:val="0"/>
          <w:sz w:val="28"/>
          <w:szCs w:val="28"/>
          <w:lang w:eastAsia="ru-RU"/>
          <w14:ligatures w14:val="none"/>
        </w:rPr>
        <w:t>Жайрем</w:t>
      </w:r>
      <w:proofErr w:type="spellEnd"/>
    </w:p>
    <w:p w14:paraId="70E9C75C" w14:textId="77777777" w:rsidR="00CA5105" w:rsidRPr="00B36AD5" w:rsidRDefault="00CA5105" w:rsidP="00CA5105">
      <w:pPr>
        <w:shd w:val="clear" w:color="auto" w:fill="FFFFFF"/>
        <w:spacing w:after="0" w:line="240" w:lineRule="auto"/>
        <w:rPr>
          <w:rFonts w:ascii="Times New Roman" w:eastAsia="Times New Roman" w:hAnsi="Times New Roman" w:cs="Times New Roman"/>
          <w:kern w:val="0"/>
          <w:sz w:val="24"/>
          <w:szCs w:val="24"/>
          <w:lang w:eastAsia="ru-RU"/>
          <w14:ligatures w14:val="none"/>
        </w:rPr>
      </w:pPr>
    </w:p>
    <w:tbl>
      <w:tblPr>
        <w:tblStyle w:val="11"/>
        <w:tblW w:w="0" w:type="auto"/>
        <w:tblInd w:w="0" w:type="dxa"/>
        <w:tblLook w:val="01E0" w:firstRow="1" w:lastRow="1" w:firstColumn="1" w:lastColumn="1" w:noHBand="0" w:noVBand="0"/>
      </w:tblPr>
      <w:tblGrid>
        <w:gridCol w:w="1040"/>
        <w:gridCol w:w="780"/>
        <w:gridCol w:w="796"/>
        <w:gridCol w:w="769"/>
        <w:gridCol w:w="752"/>
        <w:gridCol w:w="762"/>
        <w:gridCol w:w="767"/>
        <w:gridCol w:w="771"/>
        <w:gridCol w:w="781"/>
        <w:gridCol w:w="759"/>
        <w:gridCol w:w="765"/>
        <w:gridCol w:w="876"/>
      </w:tblGrid>
      <w:tr w:rsidR="00CA5105" w:rsidRPr="00B36AD5" w14:paraId="1F441878" w14:textId="77777777" w:rsidTr="005F1146">
        <w:tc>
          <w:tcPr>
            <w:tcW w:w="1040" w:type="dxa"/>
            <w:vMerge w:val="restart"/>
            <w:tcBorders>
              <w:top w:val="single" w:sz="4" w:space="0" w:color="auto"/>
              <w:left w:val="single" w:sz="4" w:space="0" w:color="auto"/>
              <w:bottom w:val="single" w:sz="4" w:space="0" w:color="auto"/>
              <w:right w:val="single" w:sz="4" w:space="0" w:color="auto"/>
            </w:tcBorders>
            <w:hideMark/>
          </w:tcPr>
          <w:p w14:paraId="539206C3" w14:textId="77777777" w:rsidR="00CA5105" w:rsidRPr="00B36AD5" w:rsidRDefault="00CA5105" w:rsidP="005F1146">
            <w:pPr>
              <w:shd w:val="clear" w:color="auto" w:fill="FFFFFF"/>
              <w:rPr>
                <w:sz w:val="24"/>
                <w:szCs w:val="24"/>
              </w:rPr>
            </w:pPr>
            <w:r w:rsidRPr="00B36AD5">
              <w:rPr>
                <w:sz w:val="24"/>
                <w:szCs w:val="24"/>
              </w:rPr>
              <w:t>Спектр</w:t>
            </w:r>
          </w:p>
        </w:tc>
        <w:tc>
          <w:tcPr>
            <w:tcW w:w="8531" w:type="dxa"/>
            <w:gridSpan w:val="11"/>
            <w:tcBorders>
              <w:top w:val="single" w:sz="4" w:space="0" w:color="auto"/>
              <w:left w:val="single" w:sz="4" w:space="0" w:color="auto"/>
              <w:bottom w:val="single" w:sz="4" w:space="0" w:color="auto"/>
              <w:right w:val="single" w:sz="4" w:space="0" w:color="auto"/>
            </w:tcBorders>
            <w:hideMark/>
          </w:tcPr>
          <w:p w14:paraId="241A47E0" w14:textId="77777777" w:rsidR="00CA5105" w:rsidRPr="00B36AD5" w:rsidRDefault="00CA5105" w:rsidP="005F1146">
            <w:pPr>
              <w:shd w:val="clear" w:color="auto" w:fill="FFFFFF"/>
              <w:jc w:val="center"/>
              <w:rPr>
                <w:sz w:val="24"/>
                <w:szCs w:val="24"/>
              </w:rPr>
            </w:pPr>
            <w:r w:rsidRPr="00B36AD5">
              <w:rPr>
                <w:sz w:val="24"/>
                <w:szCs w:val="24"/>
              </w:rPr>
              <w:t xml:space="preserve">Содержание компонентов в пересчете на оксиды, </w:t>
            </w:r>
            <w:proofErr w:type="gramStart"/>
            <w:r w:rsidRPr="00B36AD5">
              <w:rPr>
                <w:sz w:val="24"/>
                <w:szCs w:val="24"/>
              </w:rPr>
              <w:t>масс.%</w:t>
            </w:r>
            <w:proofErr w:type="gramEnd"/>
          </w:p>
        </w:tc>
      </w:tr>
      <w:tr w:rsidR="00CA5105" w:rsidRPr="00B36AD5" w14:paraId="77BDAB64" w14:textId="77777777" w:rsidTr="005F1146">
        <w:tc>
          <w:tcPr>
            <w:tcW w:w="0" w:type="auto"/>
            <w:vMerge/>
            <w:tcBorders>
              <w:top w:val="single" w:sz="4" w:space="0" w:color="auto"/>
              <w:left w:val="single" w:sz="4" w:space="0" w:color="auto"/>
              <w:bottom w:val="single" w:sz="4" w:space="0" w:color="auto"/>
              <w:right w:val="single" w:sz="4" w:space="0" w:color="auto"/>
            </w:tcBorders>
            <w:vAlign w:val="center"/>
            <w:hideMark/>
          </w:tcPr>
          <w:p w14:paraId="126B80FF" w14:textId="77777777" w:rsidR="00CA5105" w:rsidRPr="00B36AD5" w:rsidRDefault="00CA5105" w:rsidP="005F1146">
            <w:pPr>
              <w:rPr>
                <w:sz w:val="24"/>
                <w:szCs w:val="24"/>
              </w:rPr>
            </w:pPr>
          </w:p>
        </w:tc>
        <w:tc>
          <w:tcPr>
            <w:tcW w:w="780" w:type="dxa"/>
            <w:tcBorders>
              <w:top w:val="single" w:sz="4" w:space="0" w:color="auto"/>
              <w:left w:val="single" w:sz="4" w:space="0" w:color="auto"/>
              <w:bottom w:val="single" w:sz="4" w:space="0" w:color="auto"/>
              <w:right w:val="single" w:sz="4" w:space="0" w:color="auto"/>
            </w:tcBorders>
            <w:vAlign w:val="bottom"/>
            <w:hideMark/>
          </w:tcPr>
          <w:p w14:paraId="41408277" w14:textId="77777777" w:rsidR="00CA5105" w:rsidRPr="00B36AD5" w:rsidRDefault="00CA5105" w:rsidP="005F1146">
            <w:pPr>
              <w:shd w:val="clear" w:color="auto" w:fill="FFFFFF"/>
              <w:jc w:val="right"/>
              <w:rPr>
                <w:color w:val="000000"/>
                <w:sz w:val="24"/>
                <w:szCs w:val="24"/>
              </w:rPr>
            </w:pPr>
            <w:proofErr w:type="spellStart"/>
            <w:r w:rsidRPr="00B36AD5">
              <w:rPr>
                <w:color w:val="000000"/>
                <w:sz w:val="24"/>
                <w:szCs w:val="24"/>
              </w:rPr>
              <w:t>MgO</w:t>
            </w:r>
            <w:proofErr w:type="spellEnd"/>
          </w:p>
        </w:tc>
        <w:tc>
          <w:tcPr>
            <w:tcW w:w="796" w:type="dxa"/>
            <w:tcBorders>
              <w:top w:val="single" w:sz="4" w:space="0" w:color="auto"/>
              <w:left w:val="single" w:sz="4" w:space="0" w:color="auto"/>
              <w:bottom w:val="single" w:sz="4" w:space="0" w:color="auto"/>
              <w:right w:val="single" w:sz="4" w:space="0" w:color="auto"/>
            </w:tcBorders>
            <w:vAlign w:val="bottom"/>
            <w:hideMark/>
          </w:tcPr>
          <w:p w14:paraId="62D9E22D" w14:textId="77777777" w:rsidR="00CA5105" w:rsidRPr="00B36AD5" w:rsidRDefault="00CA5105" w:rsidP="005F1146">
            <w:pPr>
              <w:shd w:val="clear" w:color="auto" w:fill="FFFFFF"/>
              <w:jc w:val="right"/>
              <w:rPr>
                <w:color w:val="000000"/>
                <w:sz w:val="24"/>
                <w:szCs w:val="24"/>
              </w:rPr>
            </w:pPr>
            <w:r w:rsidRPr="00B36AD5">
              <w:rPr>
                <w:color w:val="000000"/>
                <w:sz w:val="24"/>
                <w:szCs w:val="24"/>
              </w:rPr>
              <w:t>Al</w:t>
            </w:r>
            <w:r w:rsidRPr="00B36AD5">
              <w:rPr>
                <w:color w:val="000000"/>
                <w:sz w:val="24"/>
                <w:szCs w:val="24"/>
                <w:vertAlign w:val="subscript"/>
              </w:rPr>
              <w:t>2</w:t>
            </w:r>
            <w:r w:rsidRPr="00B36AD5">
              <w:rPr>
                <w:color w:val="000000"/>
                <w:sz w:val="24"/>
                <w:szCs w:val="24"/>
              </w:rPr>
              <w:t>O</w:t>
            </w:r>
            <w:r w:rsidRPr="00B36AD5">
              <w:rPr>
                <w:color w:val="000000"/>
                <w:sz w:val="24"/>
                <w:szCs w:val="24"/>
                <w:vertAlign w:val="subscript"/>
              </w:rPr>
              <w:t>3</w:t>
            </w:r>
          </w:p>
        </w:tc>
        <w:tc>
          <w:tcPr>
            <w:tcW w:w="769" w:type="dxa"/>
            <w:tcBorders>
              <w:top w:val="single" w:sz="4" w:space="0" w:color="auto"/>
              <w:left w:val="single" w:sz="4" w:space="0" w:color="auto"/>
              <w:bottom w:val="single" w:sz="4" w:space="0" w:color="auto"/>
              <w:right w:val="single" w:sz="4" w:space="0" w:color="auto"/>
            </w:tcBorders>
            <w:vAlign w:val="bottom"/>
            <w:hideMark/>
          </w:tcPr>
          <w:p w14:paraId="5BC6B51C" w14:textId="77777777" w:rsidR="00CA5105" w:rsidRPr="00B36AD5" w:rsidRDefault="00CA5105" w:rsidP="005F1146">
            <w:pPr>
              <w:shd w:val="clear" w:color="auto" w:fill="FFFFFF"/>
              <w:jc w:val="right"/>
              <w:rPr>
                <w:color w:val="000000"/>
                <w:sz w:val="24"/>
                <w:szCs w:val="24"/>
              </w:rPr>
            </w:pPr>
            <w:r w:rsidRPr="00B36AD5">
              <w:rPr>
                <w:color w:val="000000"/>
                <w:sz w:val="24"/>
                <w:szCs w:val="24"/>
              </w:rPr>
              <w:t>SiO</w:t>
            </w:r>
            <w:r w:rsidRPr="00B36AD5">
              <w:rPr>
                <w:color w:val="000000"/>
                <w:sz w:val="24"/>
                <w:szCs w:val="24"/>
                <w:vertAlign w:val="subscript"/>
              </w:rPr>
              <w:t>2</w:t>
            </w:r>
          </w:p>
        </w:tc>
        <w:tc>
          <w:tcPr>
            <w:tcW w:w="752" w:type="dxa"/>
            <w:tcBorders>
              <w:top w:val="single" w:sz="4" w:space="0" w:color="auto"/>
              <w:left w:val="single" w:sz="4" w:space="0" w:color="auto"/>
              <w:bottom w:val="single" w:sz="4" w:space="0" w:color="auto"/>
              <w:right w:val="single" w:sz="4" w:space="0" w:color="auto"/>
            </w:tcBorders>
            <w:vAlign w:val="bottom"/>
            <w:hideMark/>
          </w:tcPr>
          <w:p w14:paraId="711EC810" w14:textId="77777777" w:rsidR="00CA5105" w:rsidRPr="00B36AD5" w:rsidRDefault="00CA5105" w:rsidP="005F1146">
            <w:pPr>
              <w:shd w:val="clear" w:color="auto" w:fill="FFFFFF"/>
              <w:jc w:val="right"/>
              <w:rPr>
                <w:color w:val="000000"/>
                <w:sz w:val="24"/>
                <w:szCs w:val="24"/>
              </w:rPr>
            </w:pPr>
            <w:r w:rsidRPr="00B36AD5">
              <w:rPr>
                <w:color w:val="000000"/>
                <w:sz w:val="24"/>
                <w:szCs w:val="24"/>
              </w:rPr>
              <w:t>SO</w:t>
            </w:r>
            <w:r w:rsidRPr="00B36AD5">
              <w:rPr>
                <w:color w:val="000000"/>
                <w:sz w:val="24"/>
                <w:szCs w:val="24"/>
                <w:vertAlign w:val="subscript"/>
              </w:rPr>
              <w:t>3</w:t>
            </w:r>
          </w:p>
        </w:tc>
        <w:tc>
          <w:tcPr>
            <w:tcW w:w="762" w:type="dxa"/>
            <w:tcBorders>
              <w:top w:val="single" w:sz="4" w:space="0" w:color="auto"/>
              <w:left w:val="single" w:sz="4" w:space="0" w:color="auto"/>
              <w:bottom w:val="single" w:sz="4" w:space="0" w:color="auto"/>
              <w:right w:val="single" w:sz="4" w:space="0" w:color="auto"/>
            </w:tcBorders>
            <w:vAlign w:val="bottom"/>
            <w:hideMark/>
          </w:tcPr>
          <w:p w14:paraId="44EE064C" w14:textId="77777777" w:rsidR="00CA5105" w:rsidRPr="00B36AD5" w:rsidRDefault="00CA5105" w:rsidP="005F1146">
            <w:pPr>
              <w:shd w:val="clear" w:color="auto" w:fill="FFFFFF"/>
              <w:jc w:val="right"/>
              <w:rPr>
                <w:color w:val="000000"/>
                <w:sz w:val="24"/>
                <w:szCs w:val="24"/>
              </w:rPr>
            </w:pPr>
            <w:r w:rsidRPr="00B36AD5">
              <w:rPr>
                <w:color w:val="000000"/>
                <w:sz w:val="24"/>
                <w:szCs w:val="24"/>
              </w:rPr>
              <w:t>K</w:t>
            </w:r>
            <w:r w:rsidRPr="00B36AD5">
              <w:rPr>
                <w:color w:val="000000"/>
                <w:sz w:val="24"/>
                <w:szCs w:val="24"/>
                <w:vertAlign w:val="subscript"/>
              </w:rPr>
              <w:t>2</w:t>
            </w:r>
            <w:r w:rsidRPr="00B36AD5">
              <w:rPr>
                <w:color w:val="000000"/>
                <w:sz w:val="24"/>
                <w:szCs w:val="24"/>
              </w:rPr>
              <w:t>O</w:t>
            </w:r>
          </w:p>
        </w:tc>
        <w:tc>
          <w:tcPr>
            <w:tcW w:w="767" w:type="dxa"/>
            <w:tcBorders>
              <w:top w:val="single" w:sz="4" w:space="0" w:color="auto"/>
              <w:left w:val="single" w:sz="4" w:space="0" w:color="auto"/>
              <w:bottom w:val="single" w:sz="4" w:space="0" w:color="auto"/>
              <w:right w:val="single" w:sz="4" w:space="0" w:color="auto"/>
            </w:tcBorders>
            <w:vAlign w:val="bottom"/>
            <w:hideMark/>
          </w:tcPr>
          <w:p w14:paraId="7A746E71" w14:textId="77777777" w:rsidR="00CA5105" w:rsidRPr="00B36AD5" w:rsidRDefault="00CA5105" w:rsidP="005F1146">
            <w:pPr>
              <w:shd w:val="clear" w:color="auto" w:fill="FFFFFF"/>
              <w:jc w:val="right"/>
              <w:rPr>
                <w:color w:val="000000"/>
                <w:sz w:val="24"/>
                <w:szCs w:val="24"/>
              </w:rPr>
            </w:pPr>
            <w:proofErr w:type="spellStart"/>
            <w:r w:rsidRPr="00B36AD5">
              <w:rPr>
                <w:color w:val="000000"/>
                <w:sz w:val="24"/>
                <w:szCs w:val="24"/>
              </w:rPr>
              <w:t>CaO</w:t>
            </w:r>
            <w:proofErr w:type="spellEnd"/>
          </w:p>
        </w:tc>
        <w:tc>
          <w:tcPr>
            <w:tcW w:w="771" w:type="dxa"/>
            <w:tcBorders>
              <w:top w:val="single" w:sz="4" w:space="0" w:color="auto"/>
              <w:left w:val="single" w:sz="4" w:space="0" w:color="auto"/>
              <w:bottom w:val="single" w:sz="4" w:space="0" w:color="auto"/>
              <w:right w:val="single" w:sz="4" w:space="0" w:color="auto"/>
            </w:tcBorders>
            <w:vAlign w:val="bottom"/>
            <w:hideMark/>
          </w:tcPr>
          <w:p w14:paraId="5FBDE746" w14:textId="77777777" w:rsidR="00CA5105" w:rsidRPr="00B36AD5" w:rsidRDefault="00CA5105" w:rsidP="005F1146">
            <w:pPr>
              <w:shd w:val="clear" w:color="auto" w:fill="FFFFFF"/>
              <w:jc w:val="right"/>
              <w:rPr>
                <w:color w:val="000000"/>
                <w:sz w:val="24"/>
                <w:szCs w:val="24"/>
              </w:rPr>
            </w:pPr>
            <w:r w:rsidRPr="00B36AD5">
              <w:rPr>
                <w:color w:val="000000"/>
                <w:sz w:val="24"/>
                <w:szCs w:val="24"/>
              </w:rPr>
              <w:t>TiO</w:t>
            </w:r>
            <w:r w:rsidRPr="00B36AD5">
              <w:rPr>
                <w:color w:val="000000"/>
                <w:sz w:val="24"/>
                <w:szCs w:val="24"/>
                <w:vertAlign w:val="subscript"/>
              </w:rPr>
              <w:t>2</w:t>
            </w:r>
          </w:p>
        </w:tc>
        <w:tc>
          <w:tcPr>
            <w:tcW w:w="781" w:type="dxa"/>
            <w:tcBorders>
              <w:top w:val="single" w:sz="4" w:space="0" w:color="auto"/>
              <w:left w:val="single" w:sz="4" w:space="0" w:color="auto"/>
              <w:bottom w:val="single" w:sz="4" w:space="0" w:color="auto"/>
              <w:right w:val="single" w:sz="4" w:space="0" w:color="auto"/>
            </w:tcBorders>
            <w:vAlign w:val="bottom"/>
            <w:hideMark/>
          </w:tcPr>
          <w:p w14:paraId="135E5CF2" w14:textId="77777777" w:rsidR="00CA5105" w:rsidRPr="00B36AD5" w:rsidRDefault="00CA5105" w:rsidP="005F1146">
            <w:pPr>
              <w:shd w:val="clear" w:color="auto" w:fill="FFFFFF"/>
              <w:jc w:val="right"/>
              <w:rPr>
                <w:color w:val="000000"/>
                <w:sz w:val="24"/>
                <w:szCs w:val="24"/>
              </w:rPr>
            </w:pPr>
            <w:proofErr w:type="spellStart"/>
            <w:r w:rsidRPr="00B36AD5">
              <w:rPr>
                <w:color w:val="000000"/>
                <w:sz w:val="24"/>
                <w:szCs w:val="24"/>
              </w:rPr>
              <w:t>MnO</w:t>
            </w:r>
            <w:proofErr w:type="spellEnd"/>
          </w:p>
        </w:tc>
        <w:tc>
          <w:tcPr>
            <w:tcW w:w="759" w:type="dxa"/>
            <w:tcBorders>
              <w:top w:val="single" w:sz="4" w:space="0" w:color="auto"/>
              <w:left w:val="single" w:sz="4" w:space="0" w:color="auto"/>
              <w:bottom w:val="single" w:sz="4" w:space="0" w:color="auto"/>
              <w:right w:val="single" w:sz="4" w:space="0" w:color="auto"/>
            </w:tcBorders>
            <w:vAlign w:val="bottom"/>
            <w:hideMark/>
          </w:tcPr>
          <w:p w14:paraId="262074B3" w14:textId="77777777" w:rsidR="00CA5105" w:rsidRPr="00B36AD5" w:rsidRDefault="00CA5105" w:rsidP="005F1146">
            <w:pPr>
              <w:shd w:val="clear" w:color="auto" w:fill="FFFFFF"/>
              <w:jc w:val="right"/>
              <w:rPr>
                <w:color w:val="000000"/>
                <w:sz w:val="24"/>
                <w:szCs w:val="24"/>
              </w:rPr>
            </w:pPr>
            <w:proofErr w:type="spellStart"/>
            <w:r w:rsidRPr="00B36AD5">
              <w:rPr>
                <w:color w:val="000000"/>
                <w:sz w:val="24"/>
                <w:szCs w:val="24"/>
              </w:rPr>
              <w:t>FeO</w:t>
            </w:r>
            <w:proofErr w:type="spellEnd"/>
          </w:p>
        </w:tc>
        <w:tc>
          <w:tcPr>
            <w:tcW w:w="765" w:type="dxa"/>
            <w:tcBorders>
              <w:top w:val="single" w:sz="4" w:space="0" w:color="auto"/>
              <w:left w:val="single" w:sz="4" w:space="0" w:color="auto"/>
              <w:bottom w:val="single" w:sz="4" w:space="0" w:color="auto"/>
              <w:right w:val="single" w:sz="4" w:space="0" w:color="auto"/>
            </w:tcBorders>
            <w:vAlign w:val="bottom"/>
            <w:hideMark/>
          </w:tcPr>
          <w:p w14:paraId="4629C720" w14:textId="77777777" w:rsidR="00CA5105" w:rsidRPr="00B36AD5" w:rsidRDefault="00CA5105" w:rsidP="005F1146">
            <w:pPr>
              <w:shd w:val="clear" w:color="auto" w:fill="FFFFFF"/>
              <w:jc w:val="right"/>
              <w:rPr>
                <w:color w:val="000000"/>
                <w:sz w:val="24"/>
                <w:szCs w:val="24"/>
              </w:rPr>
            </w:pPr>
            <w:proofErr w:type="spellStart"/>
            <w:r w:rsidRPr="00B36AD5">
              <w:rPr>
                <w:color w:val="000000"/>
                <w:sz w:val="24"/>
                <w:szCs w:val="24"/>
              </w:rPr>
              <w:t>BaO</w:t>
            </w:r>
            <w:proofErr w:type="spellEnd"/>
          </w:p>
        </w:tc>
        <w:tc>
          <w:tcPr>
            <w:tcW w:w="829" w:type="dxa"/>
            <w:tcBorders>
              <w:top w:val="single" w:sz="4" w:space="0" w:color="auto"/>
              <w:left w:val="single" w:sz="4" w:space="0" w:color="auto"/>
              <w:bottom w:val="single" w:sz="4" w:space="0" w:color="auto"/>
              <w:right w:val="single" w:sz="4" w:space="0" w:color="auto"/>
            </w:tcBorders>
            <w:hideMark/>
          </w:tcPr>
          <w:p w14:paraId="4BC8F722" w14:textId="77777777" w:rsidR="00CA5105" w:rsidRPr="00B36AD5" w:rsidRDefault="00CA5105" w:rsidP="005F1146">
            <w:pPr>
              <w:shd w:val="clear" w:color="auto" w:fill="FFFFFF"/>
              <w:rPr>
                <w:sz w:val="24"/>
                <w:szCs w:val="24"/>
              </w:rPr>
            </w:pPr>
            <w:r w:rsidRPr="00B36AD5">
              <w:rPr>
                <w:sz w:val="24"/>
                <w:szCs w:val="24"/>
              </w:rPr>
              <w:t>Итого</w:t>
            </w:r>
          </w:p>
        </w:tc>
      </w:tr>
      <w:tr w:rsidR="00CA5105" w:rsidRPr="00B36AD5" w14:paraId="77C010F3" w14:textId="77777777" w:rsidTr="005F1146">
        <w:tc>
          <w:tcPr>
            <w:tcW w:w="1040" w:type="dxa"/>
            <w:tcBorders>
              <w:top w:val="single" w:sz="4" w:space="0" w:color="auto"/>
              <w:left w:val="single" w:sz="4" w:space="0" w:color="auto"/>
              <w:bottom w:val="single" w:sz="4" w:space="0" w:color="auto"/>
              <w:right w:val="single" w:sz="4" w:space="0" w:color="auto"/>
            </w:tcBorders>
            <w:vAlign w:val="bottom"/>
            <w:hideMark/>
          </w:tcPr>
          <w:p w14:paraId="42650594" w14:textId="77777777" w:rsidR="00CA5105" w:rsidRPr="00B36AD5" w:rsidRDefault="00CA5105" w:rsidP="005F1146">
            <w:pPr>
              <w:shd w:val="clear" w:color="auto" w:fill="FFFFFF"/>
              <w:rPr>
                <w:color w:val="000000"/>
                <w:sz w:val="24"/>
                <w:szCs w:val="24"/>
              </w:rPr>
            </w:pPr>
            <w:r w:rsidRPr="00B36AD5">
              <w:rPr>
                <w:color w:val="000000"/>
                <w:sz w:val="24"/>
                <w:szCs w:val="24"/>
              </w:rPr>
              <w:t>1</w:t>
            </w:r>
          </w:p>
        </w:tc>
        <w:tc>
          <w:tcPr>
            <w:tcW w:w="780" w:type="dxa"/>
            <w:tcBorders>
              <w:top w:val="single" w:sz="4" w:space="0" w:color="auto"/>
              <w:left w:val="single" w:sz="4" w:space="0" w:color="auto"/>
              <w:bottom w:val="single" w:sz="4" w:space="0" w:color="auto"/>
              <w:right w:val="single" w:sz="4" w:space="0" w:color="auto"/>
            </w:tcBorders>
            <w:vAlign w:val="bottom"/>
            <w:hideMark/>
          </w:tcPr>
          <w:p w14:paraId="3893C81F" w14:textId="77777777" w:rsidR="00CA5105" w:rsidRPr="00B36AD5" w:rsidRDefault="00CA5105" w:rsidP="005F1146">
            <w:pPr>
              <w:shd w:val="clear" w:color="auto" w:fill="FFFFFF"/>
              <w:jc w:val="right"/>
              <w:rPr>
                <w:color w:val="000000"/>
                <w:sz w:val="24"/>
                <w:szCs w:val="24"/>
              </w:rPr>
            </w:pPr>
            <w:r w:rsidRPr="00B36AD5">
              <w:rPr>
                <w:color w:val="000000"/>
                <w:sz w:val="24"/>
                <w:szCs w:val="24"/>
              </w:rPr>
              <w:t>2,68</w:t>
            </w:r>
          </w:p>
        </w:tc>
        <w:tc>
          <w:tcPr>
            <w:tcW w:w="796" w:type="dxa"/>
            <w:tcBorders>
              <w:top w:val="single" w:sz="4" w:space="0" w:color="auto"/>
              <w:left w:val="single" w:sz="4" w:space="0" w:color="auto"/>
              <w:bottom w:val="single" w:sz="4" w:space="0" w:color="auto"/>
              <w:right w:val="single" w:sz="4" w:space="0" w:color="auto"/>
            </w:tcBorders>
            <w:vAlign w:val="bottom"/>
            <w:hideMark/>
          </w:tcPr>
          <w:p w14:paraId="1871206F" w14:textId="77777777" w:rsidR="00CA5105" w:rsidRPr="00B36AD5" w:rsidRDefault="00CA5105" w:rsidP="005F1146">
            <w:pPr>
              <w:shd w:val="clear" w:color="auto" w:fill="FFFFFF"/>
              <w:jc w:val="right"/>
              <w:rPr>
                <w:color w:val="000000"/>
                <w:sz w:val="24"/>
                <w:szCs w:val="24"/>
              </w:rPr>
            </w:pPr>
            <w:r w:rsidRPr="00B36AD5">
              <w:rPr>
                <w:color w:val="000000"/>
                <w:sz w:val="24"/>
                <w:szCs w:val="24"/>
              </w:rPr>
              <w:t>6,16</w:t>
            </w:r>
          </w:p>
        </w:tc>
        <w:tc>
          <w:tcPr>
            <w:tcW w:w="769" w:type="dxa"/>
            <w:tcBorders>
              <w:top w:val="single" w:sz="4" w:space="0" w:color="auto"/>
              <w:left w:val="single" w:sz="4" w:space="0" w:color="auto"/>
              <w:bottom w:val="single" w:sz="4" w:space="0" w:color="auto"/>
              <w:right w:val="single" w:sz="4" w:space="0" w:color="auto"/>
            </w:tcBorders>
            <w:vAlign w:val="bottom"/>
            <w:hideMark/>
          </w:tcPr>
          <w:p w14:paraId="46F60DA1" w14:textId="77777777" w:rsidR="00CA5105" w:rsidRPr="00B36AD5" w:rsidRDefault="00CA5105" w:rsidP="005F1146">
            <w:pPr>
              <w:shd w:val="clear" w:color="auto" w:fill="FFFFFF"/>
              <w:jc w:val="right"/>
              <w:rPr>
                <w:color w:val="000000"/>
                <w:sz w:val="24"/>
                <w:szCs w:val="24"/>
              </w:rPr>
            </w:pPr>
            <w:r w:rsidRPr="00B36AD5">
              <w:rPr>
                <w:color w:val="000000"/>
                <w:sz w:val="24"/>
                <w:szCs w:val="24"/>
              </w:rPr>
              <w:t>22,34</w:t>
            </w:r>
          </w:p>
        </w:tc>
        <w:tc>
          <w:tcPr>
            <w:tcW w:w="752" w:type="dxa"/>
            <w:tcBorders>
              <w:top w:val="single" w:sz="4" w:space="0" w:color="auto"/>
              <w:left w:val="single" w:sz="4" w:space="0" w:color="auto"/>
              <w:bottom w:val="single" w:sz="4" w:space="0" w:color="auto"/>
              <w:right w:val="single" w:sz="4" w:space="0" w:color="auto"/>
            </w:tcBorders>
            <w:vAlign w:val="bottom"/>
            <w:hideMark/>
          </w:tcPr>
          <w:p w14:paraId="6875A204" w14:textId="77777777" w:rsidR="00CA5105" w:rsidRPr="00B36AD5" w:rsidRDefault="00CA5105" w:rsidP="005F1146">
            <w:pPr>
              <w:shd w:val="clear" w:color="auto" w:fill="FFFFFF"/>
              <w:jc w:val="right"/>
              <w:rPr>
                <w:color w:val="000000"/>
                <w:sz w:val="24"/>
                <w:szCs w:val="24"/>
              </w:rPr>
            </w:pPr>
            <w:r w:rsidRPr="00B36AD5">
              <w:rPr>
                <w:color w:val="000000"/>
                <w:sz w:val="24"/>
                <w:szCs w:val="24"/>
              </w:rPr>
              <w:t>1,26</w:t>
            </w:r>
          </w:p>
        </w:tc>
        <w:tc>
          <w:tcPr>
            <w:tcW w:w="762" w:type="dxa"/>
            <w:tcBorders>
              <w:top w:val="single" w:sz="4" w:space="0" w:color="auto"/>
              <w:left w:val="single" w:sz="4" w:space="0" w:color="auto"/>
              <w:bottom w:val="single" w:sz="4" w:space="0" w:color="auto"/>
              <w:right w:val="single" w:sz="4" w:space="0" w:color="auto"/>
            </w:tcBorders>
            <w:vAlign w:val="bottom"/>
            <w:hideMark/>
          </w:tcPr>
          <w:p w14:paraId="03D56D11" w14:textId="77777777" w:rsidR="00CA5105" w:rsidRPr="00B36AD5" w:rsidRDefault="00CA5105" w:rsidP="005F1146">
            <w:pPr>
              <w:shd w:val="clear" w:color="auto" w:fill="FFFFFF"/>
              <w:jc w:val="right"/>
              <w:rPr>
                <w:color w:val="000000"/>
                <w:sz w:val="24"/>
                <w:szCs w:val="24"/>
              </w:rPr>
            </w:pPr>
            <w:r w:rsidRPr="00B36AD5">
              <w:rPr>
                <w:color w:val="000000"/>
                <w:sz w:val="24"/>
                <w:szCs w:val="24"/>
              </w:rPr>
              <w:t>1,37</w:t>
            </w:r>
          </w:p>
        </w:tc>
        <w:tc>
          <w:tcPr>
            <w:tcW w:w="767" w:type="dxa"/>
            <w:tcBorders>
              <w:top w:val="single" w:sz="4" w:space="0" w:color="auto"/>
              <w:left w:val="single" w:sz="4" w:space="0" w:color="auto"/>
              <w:bottom w:val="single" w:sz="4" w:space="0" w:color="auto"/>
              <w:right w:val="single" w:sz="4" w:space="0" w:color="auto"/>
            </w:tcBorders>
            <w:vAlign w:val="bottom"/>
            <w:hideMark/>
          </w:tcPr>
          <w:p w14:paraId="2DC5D116" w14:textId="77777777" w:rsidR="00CA5105" w:rsidRPr="00B36AD5" w:rsidRDefault="00CA5105" w:rsidP="005F1146">
            <w:pPr>
              <w:shd w:val="clear" w:color="auto" w:fill="FFFFFF"/>
              <w:jc w:val="right"/>
              <w:rPr>
                <w:color w:val="000000"/>
                <w:sz w:val="24"/>
                <w:szCs w:val="24"/>
              </w:rPr>
            </w:pPr>
            <w:r w:rsidRPr="00B36AD5">
              <w:rPr>
                <w:color w:val="000000"/>
                <w:sz w:val="24"/>
                <w:szCs w:val="24"/>
              </w:rPr>
              <w:t>16,35</w:t>
            </w:r>
          </w:p>
        </w:tc>
        <w:tc>
          <w:tcPr>
            <w:tcW w:w="771" w:type="dxa"/>
            <w:tcBorders>
              <w:top w:val="single" w:sz="4" w:space="0" w:color="auto"/>
              <w:left w:val="single" w:sz="4" w:space="0" w:color="auto"/>
              <w:bottom w:val="single" w:sz="4" w:space="0" w:color="auto"/>
              <w:right w:val="single" w:sz="4" w:space="0" w:color="auto"/>
            </w:tcBorders>
            <w:vAlign w:val="bottom"/>
            <w:hideMark/>
          </w:tcPr>
          <w:p w14:paraId="18F2FD68" w14:textId="77777777" w:rsidR="00CA5105" w:rsidRPr="00B36AD5" w:rsidRDefault="00CA5105" w:rsidP="005F1146">
            <w:pPr>
              <w:shd w:val="clear" w:color="auto" w:fill="FFFFFF"/>
              <w:jc w:val="right"/>
              <w:rPr>
                <w:color w:val="000000"/>
                <w:sz w:val="24"/>
                <w:szCs w:val="24"/>
              </w:rPr>
            </w:pPr>
            <w:r w:rsidRPr="00B36AD5">
              <w:rPr>
                <w:color w:val="000000"/>
                <w:sz w:val="24"/>
                <w:szCs w:val="24"/>
              </w:rPr>
              <w:t>0,45</w:t>
            </w:r>
          </w:p>
        </w:tc>
        <w:tc>
          <w:tcPr>
            <w:tcW w:w="781" w:type="dxa"/>
            <w:tcBorders>
              <w:top w:val="single" w:sz="4" w:space="0" w:color="auto"/>
              <w:left w:val="single" w:sz="4" w:space="0" w:color="auto"/>
              <w:bottom w:val="single" w:sz="4" w:space="0" w:color="auto"/>
              <w:right w:val="single" w:sz="4" w:space="0" w:color="auto"/>
            </w:tcBorders>
            <w:vAlign w:val="bottom"/>
            <w:hideMark/>
          </w:tcPr>
          <w:p w14:paraId="3CF02C0A" w14:textId="77777777" w:rsidR="00CA5105" w:rsidRPr="00B36AD5" w:rsidRDefault="00CA5105" w:rsidP="005F1146">
            <w:pPr>
              <w:shd w:val="clear" w:color="auto" w:fill="FFFFFF"/>
              <w:jc w:val="right"/>
              <w:rPr>
                <w:color w:val="000000"/>
                <w:sz w:val="24"/>
                <w:szCs w:val="24"/>
              </w:rPr>
            </w:pPr>
            <w:r w:rsidRPr="00B36AD5">
              <w:rPr>
                <w:color w:val="000000"/>
                <w:sz w:val="24"/>
                <w:szCs w:val="24"/>
              </w:rPr>
              <w:t>41,97</w:t>
            </w:r>
          </w:p>
        </w:tc>
        <w:tc>
          <w:tcPr>
            <w:tcW w:w="759" w:type="dxa"/>
            <w:tcBorders>
              <w:top w:val="single" w:sz="4" w:space="0" w:color="auto"/>
              <w:left w:val="single" w:sz="4" w:space="0" w:color="auto"/>
              <w:bottom w:val="single" w:sz="4" w:space="0" w:color="auto"/>
              <w:right w:val="single" w:sz="4" w:space="0" w:color="auto"/>
            </w:tcBorders>
            <w:vAlign w:val="bottom"/>
            <w:hideMark/>
          </w:tcPr>
          <w:p w14:paraId="64D64A61" w14:textId="77777777" w:rsidR="00CA5105" w:rsidRPr="00B36AD5" w:rsidRDefault="00CA5105" w:rsidP="005F1146">
            <w:pPr>
              <w:shd w:val="clear" w:color="auto" w:fill="FFFFFF"/>
              <w:jc w:val="right"/>
              <w:rPr>
                <w:color w:val="000000"/>
                <w:sz w:val="24"/>
                <w:szCs w:val="24"/>
              </w:rPr>
            </w:pPr>
            <w:r w:rsidRPr="00B36AD5">
              <w:rPr>
                <w:color w:val="000000"/>
                <w:sz w:val="24"/>
                <w:szCs w:val="24"/>
              </w:rPr>
              <w:t>5,86</w:t>
            </w:r>
          </w:p>
        </w:tc>
        <w:tc>
          <w:tcPr>
            <w:tcW w:w="765" w:type="dxa"/>
            <w:tcBorders>
              <w:top w:val="single" w:sz="4" w:space="0" w:color="auto"/>
              <w:left w:val="single" w:sz="4" w:space="0" w:color="auto"/>
              <w:bottom w:val="single" w:sz="4" w:space="0" w:color="auto"/>
              <w:right w:val="single" w:sz="4" w:space="0" w:color="auto"/>
            </w:tcBorders>
            <w:vAlign w:val="bottom"/>
            <w:hideMark/>
          </w:tcPr>
          <w:p w14:paraId="0BF067C6" w14:textId="77777777" w:rsidR="00CA5105" w:rsidRPr="00B36AD5" w:rsidRDefault="00CA5105" w:rsidP="005F1146">
            <w:pPr>
              <w:shd w:val="clear" w:color="auto" w:fill="FFFFFF"/>
              <w:jc w:val="right"/>
              <w:rPr>
                <w:color w:val="000000"/>
                <w:sz w:val="24"/>
                <w:szCs w:val="24"/>
              </w:rPr>
            </w:pPr>
            <w:r w:rsidRPr="00B36AD5">
              <w:rPr>
                <w:color w:val="000000"/>
                <w:sz w:val="24"/>
                <w:szCs w:val="24"/>
              </w:rPr>
              <w:t>1,56</w:t>
            </w:r>
          </w:p>
        </w:tc>
        <w:tc>
          <w:tcPr>
            <w:tcW w:w="829" w:type="dxa"/>
            <w:tcBorders>
              <w:top w:val="single" w:sz="4" w:space="0" w:color="auto"/>
              <w:left w:val="single" w:sz="4" w:space="0" w:color="auto"/>
              <w:bottom w:val="single" w:sz="4" w:space="0" w:color="auto"/>
              <w:right w:val="single" w:sz="4" w:space="0" w:color="auto"/>
            </w:tcBorders>
            <w:vAlign w:val="bottom"/>
            <w:hideMark/>
          </w:tcPr>
          <w:p w14:paraId="20C9C610" w14:textId="77777777" w:rsidR="00CA5105" w:rsidRPr="00B36AD5" w:rsidRDefault="00CA5105" w:rsidP="005F1146">
            <w:pPr>
              <w:shd w:val="clear" w:color="auto" w:fill="FFFFFF"/>
              <w:jc w:val="right"/>
              <w:rPr>
                <w:color w:val="000000"/>
                <w:sz w:val="24"/>
                <w:szCs w:val="24"/>
              </w:rPr>
            </w:pPr>
            <w:r w:rsidRPr="00B36AD5">
              <w:rPr>
                <w:color w:val="000000"/>
                <w:sz w:val="24"/>
                <w:szCs w:val="24"/>
              </w:rPr>
              <w:t>100,00</w:t>
            </w:r>
          </w:p>
        </w:tc>
      </w:tr>
      <w:tr w:rsidR="00CA5105" w:rsidRPr="00B36AD5" w14:paraId="39C4D097" w14:textId="77777777" w:rsidTr="005F1146">
        <w:tc>
          <w:tcPr>
            <w:tcW w:w="1040" w:type="dxa"/>
            <w:tcBorders>
              <w:top w:val="single" w:sz="4" w:space="0" w:color="auto"/>
              <w:left w:val="single" w:sz="4" w:space="0" w:color="auto"/>
              <w:bottom w:val="single" w:sz="4" w:space="0" w:color="auto"/>
              <w:right w:val="single" w:sz="4" w:space="0" w:color="auto"/>
            </w:tcBorders>
            <w:vAlign w:val="bottom"/>
            <w:hideMark/>
          </w:tcPr>
          <w:p w14:paraId="1E5742E0" w14:textId="77777777" w:rsidR="00CA5105" w:rsidRPr="00B36AD5" w:rsidRDefault="00CA5105" w:rsidP="005F1146">
            <w:pPr>
              <w:shd w:val="clear" w:color="auto" w:fill="FFFFFF"/>
              <w:rPr>
                <w:color w:val="000000"/>
                <w:sz w:val="24"/>
                <w:szCs w:val="24"/>
              </w:rPr>
            </w:pPr>
            <w:r w:rsidRPr="00B36AD5">
              <w:rPr>
                <w:color w:val="000000"/>
                <w:sz w:val="24"/>
                <w:szCs w:val="24"/>
              </w:rPr>
              <w:t>2</w:t>
            </w:r>
          </w:p>
        </w:tc>
        <w:tc>
          <w:tcPr>
            <w:tcW w:w="780" w:type="dxa"/>
            <w:tcBorders>
              <w:top w:val="single" w:sz="4" w:space="0" w:color="auto"/>
              <w:left w:val="single" w:sz="4" w:space="0" w:color="auto"/>
              <w:bottom w:val="single" w:sz="4" w:space="0" w:color="auto"/>
              <w:right w:val="single" w:sz="4" w:space="0" w:color="auto"/>
            </w:tcBorders>
            <w:vAlign w:val="bottom"/>
            <w:hideMark/>
          </w:tcPr>
          <w:p w14:paraId="14AD43F3" w14:textId="77777777" w:rsidR="00CA5105" w:rsidRPr="00B36AD5" w:rsidRDefault="00CA5105" w:rsidP="005F1146">
            <w:pPr>
              <w:shd w:val="clear" w:color="auto" w:fill="FFFFFF"/>
              <w:jc w:val="right"/>
              <w:rPr>
                <w:color w:val="000000"/>
                <w:sz w:val="24"/>
                <w:szCs w:val="24"/>
              </w:rPr>
            </w:pPr>
            <w:r w:rsidRPr="00B36AD5">
              <w:rPr>
                <w:color w:val="000000"/>
                <w:sz w:val="24"/>
                <w:szCs w:val="24"/>
              </w:rPr>
              <w:t>3,40</w:t>
            </w:r>
          </w:p>
        </w:tc>
        <w:tc>
          <w:tcPr>
            <w:tcW w:w="796" w:type="dxa"/>
            <w:tcBorders>
              <w:top w:val="single" w:sz="4" w:space="0" w:color="auto"/>
              <w:left w:val="single" w:sz="4" w:space="0" w:color="auto"/>
              <w:bottom w:val="single" w:sz="4" w:space="0" w:color="auto"/>
              <w:right w:val="single" w:sz="4" w:space="0" w:color="auto"/>
            </w:tcBorders>
            <w:vAlign w:val="bottom"/>
            <w:hideMark/>
          </w:tcPr>
          <w:p w14:paraId="56147A12" w14:textId="77777777" w:rsidR="00CA5105" w:rsidRPr="00B36AD5" w:rsidRDefault="00CA5105" w:rsidP="005F1146">
            <w:pPr>
              <w:shd w:val="clear" w:color="auto" w:fill="FFFFFF"/>
              <w:jc w:val="right"/>
              <w:rPr>
                <w:color w:val="000000"/>
                <w:sz w:val="24"/>
                <w:szCs w:val="24"/>
              </w:rPr>
            </w:pPr>
            <w:r w:rsidRPr="00B36AD5">
              <w:rPr>
                <w:color w:val="000000"/>
                <w:sz w:val="24"/>
                <w:szCs w:val="24"/>
              </w:rPr>
              <w:t>6,01</w:t>
            </w:r>
          </w:p>
        </w:tc>
        <w:tc>
          <w:tcPr>
            <w:tcW w:w="769" w:type="dxa"/>
            <w:tcBorders>
              <w:top w:val="single" w:sz="4" w:space="0" w:color="auto"/>
              <w:left w:val="single" w:sz="4" w:space="0" w:color="auto"/>
              <w:bottom w:val="single" w:sz="4" w:space="0" w:color="auto"/>
              <w:right w:val="single" w:sz="4" w:space="0" w:color="auto"/>
            </w:tcBorders>
            <w:vAlign w:val="bottom"/>
            <w:hideMark/>
          </w:tcPr>
          <w:p w14:paraId="6A9BF89A" w14:textId="77777777" w:rsidR="00CA5105" w:rsidRPr="00B36AD5" w:rsidRDefault="00CA5105" w:rsidP="005F1146">
            <w:pPr>
              <w:shd w:val="clear" w:color="auto" w:fill="FFFFFF"/>
              <w:jc w:val="right"/>
              <w:rPr>
                <w:color w:val="000000"/>
                <w:sz w:val="24"/>
                <w:szCs w:val="24"/>
              </w:rPr>
            </w:pPr>
            <w:r w:rsidRPr="00B36AD5">
              <w:rPr>
                <w:color w:val="000000"/>
                <w:sz w:val="24"/>
                <w:szCs w:val="24"/>
              </w:rPr>
              <w:t>20,92</w:t>
            </w:r>
          </w:p>
        </w:tc>
        <w:tc>
          <w:tcPr>
            <w:tcW w:w="752" w:type="dxa"/>
            <w:tcBorders>
              <w:top w:val="single" w:sz="4" w:space="0" w:color="auto"/>
              <w:left w:val="single" w:sz="4" w:space="0" w:color="auto"/>
              <w:bottom w:val="single" w:sz="4" w:space="0" w:color="auto"/>
              <w:right w:val="single" w:sz="4" w:space="0" w:color="auto"/>
            </w:tcBorders>
            <w:vAlign w:val="bottom"/>
            <w:hideMark/>
          </w:tcPr>
          <w:p w14:paraId="7C9D13A5" w14:textId="77777777" w:rsidR="00CA5105" w:rsidRPr="00B36AD5" w:rsidRDefault="00CA5105" w:rsidP="005F1146">
            <w:pPr>
              <w:shd w:val="clear" w:color="auto" w:fill="FFFFFF"/>
              <w:jc w:val="right"/>
              <w:rPr>
                <w:color w:val="000000"/>
                <w:sz w:val="24"/>
                <w:szCs w:val="24"/>
              </w:rPr>
            </w:pPr>
            <w:r w:rsidRPr="00B36AD5">
              <w:rPr>
                <w:color w:val="000000"/>
                <w:sz w:val="24"/>
                <w:szCs w:val="24"/>
              </w:rPr>
              <w:t>1,82</w:t>
            </w:r>
          </w:p>
        </w:tc>
        <w:tc>
          <w:tcPr>
            <w:tcW w:w="762" w:type="dxa"/>
            <w:tcBorders>
              <w:top w:val="single" w:sz="4" w:space="0" w:color="auto"/>
              <w:left w:val="single" w:sz="4" w:space="0" w:color="auto"/>
              <w:bottom w:val="single" w:sz="4" w:space="0" w:color="auto"/>
              <w:right w:val="single" w:sz="4" w:space="0" w:color="auto"/>
            </w:tcBorders>
            <w:vAlign w:val="bottom"/>
            <w:hideMark/>
          </w:tcPr>
          <w:p w14:paraId="310789C4" w14:textId="77777777" w:rsidR="00CA5105" w:rsidRPr="00B36AD5" w:rsidRDefault="00CA5105" w:rsidP="005F1146">
            <w:pPr>
              <w:shd w:val="clear" w:color="auto" w:fill="FFFFFF"/>
              <w:jc w:val="right"/>
              <w:rPr>
                <w:color w:val="000000"/>
                <w:sz w:val="24"/>
                <w:szCs w:val="24"/>
              </w:rPr>
            </w:pPr>
            <w:r w:rsidRPr="00B36AD5">
              <w:rPr>
                <w:color w:val="000000"/>
                <w:sz w:val="24"/>
                <w:szCs w:val="24"/>
              </w:rPr>
              <w:t>1,17</w:t>
            </w:r>
          </w:p>
        </w:tc>
        <w:tc>
          <w:tcPr>
            <w:tcW w:w="767" w:type="dxa"/>
            <w:tcBorders>
              <w:top w:val="single" w:sz="4" w:space="0" w:color="auto"/>
              <w:left w:val="single" w:sz="4" w:space="0" w:color="auto"/>
              <w:bottom w:val="single" w:sz="4" w:space="0" w:color="auto"/>
              <w:right w:val="single" w:sz="4" w:space="0" w:color="auto"/>
            </w:tcBorders>
            <w:vAlign w:val="bottom"/>
            <w:hideMark/>
          </w:tcPr>
          <w:p w14:paraId="093D028B" w14:textId="77777777" w:rsidR="00CA5105" w:rsidRPr="00B36AD5" w:rsidRDefault="00CA5105" w:rsidP="005F1146">
            <w:pPr>
              <w:shd w:val="clear" w:color="auto" w:fill="FFFFFF"/>
              <w:jc w:val="right"/>
              <w:rPr>
                <w:color w:val="000000"/>
                <w:sz w:val="24"/>
                <w:szCs w:val="24"/>
              </w:rPr>
            </w:pPr>
            <w:r w:rsidRPr="00B36AD5">
              <w:rPr>
                <w:color w:val="000000"/>
                <w:sz w:val="24"/>
                <w:szCs w:val="24"/>
              </w:rPr>
              <w:t>27,30</w:t>
            </w:r>
          </w:p>
        </w:tc>
        <w:tc>
          <w:tcPr>
            <w:tcW w:w="771" w:type="dxa"/>
            <w:tcBorders>
              <w:top w:val="single" w:sz="4" w:space="0" w:color="auto"/>
              <w:left w:val="single" w:sz="4" w:space="0" w:color="auto"/>
              <w:bottom w:val="single" w:sz="4" w:space="0" w:color="auto"/>
              <w:right w:val="single" w:sz="4" w:space="0" w:color="auto"/>
            </w:tcBorders>
            <w:vAlign w:val="bottom"/>
            <w:hideMark/>
          </w:tcPr>
          <w:p w14:paraId="049735EA" w14:textId="77777777" w:rsidR="00CA5105" w:rsidRPr="00B36AD5" w:rsidRDefault="00CA5105" w:rsidP="005F1146">
            <w:pPr>
              <w:shd w:val="clear" w:color="auto" w:fill="FFFFFF"/>
              <w:jc w:val="right"/>
              <w:rPr>
                <w:color w:val="000000"/>
                <w:sz w:val="24"/>
                <w:szCs w:val="24"/>
              </w:rPr>
            </w:pPr>
            <w:r w:rsidRPr="00B36AD5">
              <w:rPr>
                <w:color w:val="000000"/>
                <w:sz w:val="24"/>
                <w:szCs w:val="24"/>
              </w:rPr>
              <w:t>0,57</w:t>
            </w:r>
          </w:p>
        </w:tc>
        <w:tc>
          <w:tcPr>
            <w:tcW w:w="781" w:type="dxa"/>
            <w:tcBorders>
              <w:top w:val="single" w:sz="4" w:space="0" w:color="auto"/>
              <w:left w:val="single" w:sz="4" w:space="0" w:color="auto"/>
              <w:bottom w:val="single" w:sz="4" w:space="0" w:color="auto"/>
              <w:right w:val="single" w:sz="4" w:space="0" w:color="auto"/>
            </w:tcBorders>
            <w:vAlign w:val="bottom"/>
            <w:hideMark/>
          </w:tcPr>
          <w:p w14:paraId="37FBF3F3" w14:textId="77777777" w:rsidR="00CA5105" w:rsidRPr="00B36AD5" w:rsidRDefault="00CA5105" w:rsidP="005F1146">
            <w:pPr>
              <w:shd w:val="clear" w:color="auto" w:fill="FFFFFF"/>
              <w:jc w:val="right"/>
              <w:rPr>
                <w:color w:val="000000"/>
                <w:sz w:val="24"/>
                <w:szCs w:val="24"/>
              </w:rPr>
            </w:pPr>
            <w:r w:rsidRPr="00B36AD5">
              <w:rPr>
                <w:color w:val="000000"/>
                <w:sz w:val="24"/>
                <w:szCs w:val="24"/>
              </w:rPr>
              <w:t>28,33</w:t>
            </w:r>
          </w:p>
        </w:tc>
        <w:tc>
          <w:tcPr>
            <w:tcW w:w="759" w:type="dxa"/>
            <w:tcBorders>
              <w:top w:val="single" w:sz="4" w:space="0" w:color="auto"/>
              <w:left w:val="single" w:sz="4" w:space="0" w:color="auto"/>
              <w:bottom w:val="single" w:sz="4" w:space="0" w:color="auto"/>
              <w:right w:val="single" w:sz="4" w:space="0" w:color="auto"/>
            </w:tcBorders>
            <w:vAlign w:val="bottom"/>
            <w:hideMark/>
          </w:tcPr>
          <w:p w14:paraId="57CA95FB" w14:textId="77777777" w:rsidR="00CA5105" w:rsidRPr="00B36AD5" w:rsidRDefault="00CA5105" w:rsidP="005F1146">
            <w:pPr>
              <w:shd w:val="clear" w:color="auto" w:fill="FFFFFF"/>
              <w:jc w:val="right"/>
              <w:rPr>
                <w:color w:val="000000"/>
                <w:sz w:val="24"/>
                <w:szCs w:val="24"/>
              </w:rPr>
            </w:pPr>
            <w:r w:rsidRPr="00B36AD5">
              <w:rPr>
                <w:color w:val="000000"/>
                <w:sz w:val="24"/>
                <w:szCs w:val="24"/>
              </w:rPr>
              <w:t>8,51</w:t>
            </w:r>
          </w:p>
        </w:tc>
        <w:tc>
          <w:tcPr>
            <w:tcW w:w="765" w:type="dxa"/>
            <w:tcBorders>
              <w:top w:val="single" w:sz="4" w:space="0" w:color="auto"/>
              <w:left w:val="single" w:sz="4" w:space="0" w:color="auto"/>
              <w:bottom w:val="single" w:sz="4" w:space="0" w:color="auto"/>
              <w:right w:val="single" w:sz="4" w:space="0" w:color="auto"/>
            </w:tcBorders>
            <w:vAlign w:val="bottom"/>
            <w:hideMark/>
          </w:tcPr>
          <w:p w14:paraId="11E89CD2" w14:textId="77777777" w:rsidR="00CA5105" w:rsidRPr="00B36AD5" w:rsidRDefault="00CA5105" w:rsidP="005F1146">
            <w:pPr>
              <w:shd w:val="clear" w:color="auto" w:fill="FFFFFF"/>
              <w:jc w:val="right"/>
              <w:rPr>
                <w:color w:val="000000"/>
                <w:sz w:val="24"/>
                <w:szCs w:val="24"/>
              </w:rPr>
            </w:pPr>
            <w:r w:rsidRPr="00B36AD5">
              <w:rPr>
                <w:color w:val="000000"/>
                <w:sz w:val="24"/>
                <w:szCs w:val="24"/>
              </w:rPr>
              <w:t>1,97</w:t>
            </w:r>
          </w:p>
        </w:tc>
        <w:tc>
          <w:tcPr>
            <w:tcW w:w="829" w:type="dxa"/>
            <w:tcBorders>
              <w:top w:val="single" w:sz="4" w:space="0" w:color="auto"/>
              <w:left w:val="single" w:sz="4" w:space="0" w:color="auto"/>
              <w:bottom w:val="single" w:sz="4" w:space="0" w:color="auto"/>
              <w:right w:val="single" w:sz="4" w:space="0" w:color="auto"/>
            </w:tcBorders>
            <w:vAlign w:val="bottom"/>
            <w:hideMark/>
          </w:tcPr>
          <w:p w14:paraId="23D4E794" w14:textId="77777777" w:rsidR="00CA5105" w:rsidRPr="00B36AD5" w:rsidRDefault="00CA5105" w:rsidP="005F1146">
            <w:pPr>
              <w:shd w:val="clear" w:color="auto" w:fill="FFFFFF"/>
              <w:jc w:val="right"/>
              <w:rPr>
                <w:color w:val="000000"/>
                <w:sz w:val="24"/>
                <w:szCs w:val="24"/>
              </w:rPr>
            </w:pPr>
            <w:r w:rsidRPr="00B36AD5">
              <w:rPr>
                <w:color w:val="000000"/>
                <w:sz w:val="24"/>
                <w:szCs w:val="24"/>
              </w:rPr>
              <w:t>100,00</w:t>
            </w:r>
          </w:p>
        </w:tc>
      </w:tr>
      <w:tr w:rsidR="00CA5105" w:rsidRPr="00B36AD5" w14:paraId="36D053A8" w14:textId="77777777" w:rsidTr="005F1146">
        <w:tc>
          <w:tcPr>
            <w:tcW w:w="1040" w:type="dxa"/>
            <w:tcBorders>
              <w:top w:val="single" w:sz="4" w:space="0" w:color="auto"/>
              <w:left w:val="single" w:sz="4" w:space="0" w:color="auto"/>
              <w:bottom w:val="single" w:sz="4" w:space="0" w:color="auto"/>
              <w:right w:val="single" w:sz="4" w:space="0" w:color="auto"/>
            </w:tcBorders>
            <w:vAlign w:val="bottom"/>
            <w:hideMark/>
          </w:tcPr>
          <w:p w14:paraId="4E82F0B2" w14:textId="77777777" w:rsidR="00CA5105" w:rsidRPr="00B36AD5" w:rsidRDefault="00CA5105" w:rsidP="005F1146">
            <w:pPr>
              <w:shd w:val="clear" w:color="auto" w:fill="FFFFFF"/>
              <w:rPr>
                <w:color w:val="000000"/>
                <w:sz w:val="24"/>
                <w:szCs w:val="24"/>
              </w:rPr>
            </w:pPr>
            <w:r w:rsidRPr="00B36AD5">
              <w:rPr>
                <w:color w:val="000000"/>
                <w:sz w:val="24"/>
                <w:szCs w:val="24"/>
              </w:rPr>
              <w:t>3</w:t>
            </w:r>
          </w:p>
        </w:tc>
        <w:tc>
          <w:tcPr>
            <w:tcW w:w="780" w:type="dxa"/>
            <w:tcBorders>
              <w:top w:val="single" w:sz="4" w:space="0" w:color="auto"/>
              <w:left w:val="single" w:sz="4" w:space="0" w:color="auto"/>
              <w:bottom w:val="single" w:sz="4" w:space="0" w:color="auto"/>
              <w:right w:val="single" w:sz="4" w:space="0" w:color="auto"/>
            </w:tcBorders>
            <w:vAlign w:val="bottom"/>
            <w:hideMark/>
          </w:tcPr>
          <w:p w14:paraId="1058AD37" w14:textId="77777777" w:rsidR="00CA5105" w:rsidRPr="00B36AD5" w:rsidRDefault="00CA5105" w:rsidP="005F1146">
            <w:pPr>
              <w:shd w:val="clear" w:color="auto" w:fill="FFFFFF"/>
              <w:jc w:val="right"/>
              <w:rPr>
                <w:color w:val="000000"/>
                <w:sz w:val="24"/>
                <w:szCs w:val="24"/>
              </w:rPr>
            </w:pPr>
            <w:r w:rsidRPr="00B36AD5">
              <w:rPr>
                <w:color w:val="000000"/>
                <w:sz w:val="24"/>
                <w:szCs w:val="24"/>
              </w:rPr>
              <w:t>2,79</w:t>
            </w:r>
          </w:p>
        </w:tc>
        <w:tc>
          <w:tcPr>
            <w:tcW w:w="796" w:type="dxa"/>
            <w:tcBorders>
              <w:top w:val="single" w:sz="4" w:space="0" w:color="auto"/>
              <w:left w:val="single" w:sz="4" w:space="0" w:color="auto"/>
              <w:bottom w:val="single" w:sz="4" w:space="0" w:color="auto"/>
              <w:right w:val="single" w:sz="4" w:space="0" w:color="auto"/>
            </w:tcBorders>
            <w:vAlign w:val="bottom"/>
            <w:hideMark/>
          </w:tcPr>
          <w:p w14:paraId="34F9D493" w14:textId="77777777" w:rsidR="00CA5105" w:rsidRPr="00B36AD5" w:rsidRDefault="00CA5105" w:rsidP="005F1146">
            <w:pPr>
              <w:shd w:val="clear" w:color="auto" w:fill="FFFFFF"/>
              <w:jc w:val="right"/>
              <w:rPr>
                <w:color w:val="000000"/>
                <w:sz w:val="24"/>
                <w:szCs w:val="24"/>
              </w:rPr>
            </w:pPr>
            <w:r w:rsidRPr="00B36AD5">
              <w:rPr>
                <w:color w:val="000000"/>
                <w:sz w:val="24"/>
                <w:szCs w:val="24"/>
              </w:rPr>
              <w:t>3,57</w:t>
            </w:r>
          </w:p>
        </w:tc>
        <w:tc>
          <w:tcPr>
            <w:tcW w:w="769" w:type="dxa"/>
            <w:tcBorders>
              <w:top w:val="single" w:sz="4" w:space="0" w:color="auto"/>
              <w:left w:val="single" w:sz="4" w:space="0" w:color="auto"/>
              <w:bottom w:val="single" w:sz="4" w:space="0" w:color="auto"/>
              <w:right w:val="single" w:sz="4" w:space="0" w:color="auto"/>
            </w:tcBorders>
            <w:vAlign w:val="bottom"/>
            <w:hideMark/>
          </w:tcPr>
          <w:p w14:paraId="6F5CCAB7" w14:textId="77777777" w:rsidR="00CA5105" w:rsidRPr="00B36AD5" w:rsidRDefault="00CA5105" w:rsidP="005F1146">
            <w:pPr>
              <w:shd w:val="clear" w:color="auto" w:fill="FFFFFF"/>
              <w:jc w:val="right"/>
              <w:rPr>
                <w:color w:val="000000"/>
                <w:sz w:val="24"/>
                <w:szCs w:val="24"/>
              </w:rPr>
            </w:pPr>
            <w:r w:rsidRPr="00B36AD5">
              <w:rPr>
                <w:color w:val="000000"/>
                <w:sz w:val="24"/>
                <w:szCs w:val="24"/>
              </w:rPr>
              <w:t>14,21</w:t>
            </w:r>
          </w:p>
        </w:tc>
        <w:tc>
          <w:tcPr>
            <w:tcW w:w="752" w:type="dxa"/>
            <w:tcBorders>
              <w:top w:val="single" w:sz="4" w:space="0" w:color="auto"/>
              <w:left w:val="single" w:sz="4" w:space="0" w:color="auto"/>
              <w:bottom w:val="single" w:sz="4" w:space="0" w:color="auto"/>
              <w:right w:val="single" w:sz="4" w:space="0" w:color="auto"/>
            </w:tcBorders>
            <w:vAlign w:val="bottom"/>
            <w:hideMark/>
          </w:tcPr>
          <w:p w14:paraId="55D9BAFA" w14:textId="77777777" w:rsidR="00CA5105" w:rsidRPr="00B36AD5" w:rsidRDefault="00CA5105" w:rsidP="005F1146">
            <w:pPr>
              <w:shd w:val="clear" w:color="auto" w:fill="FFFFFF"/>
              <w:jc w:val="right"/>
              <w:rPr>
                <w:color w:val="000000"/>
                <w:sz w:val="24"/>
                <w:szCs w:val="24"/>
              </w:rPr>
            </w:pPr>
            <w:r w:rsidRPr="00B36AD5">
              <w:rPr>
                <w:color w:val="000000"/>
                <w:sz w:val="24"/>
                <w:szCs w:val="24"/>
              </w:rPr>
              <w:t>2,23</w:t>
            </w:r>
          </w:p>
        </w:tc>
        <w:tc>
          <w:tcPr>
            <w:tcW w:w="762" w:type="dxa"/>
            <w:tcBorders>
              <w:top w:val="single" w:sz="4" w:space="0" w:color="auto"/>
              <w:left w:val="single" w:sz="4" w:space="0" w:color="auto"/>
              <w:bottom w:val="single" w:sz="4" w:space="0" w:color="auto"/>
              <w:right w:val="single" w:sz="4" w:space="0" w:color="auto"/>
            </w:tcBorders>
            <w:vAlign w:val="bottom"/>
            <w:hideMark/>
          </w:tcPr>
          <w:p w14:paraId="1CE6E343" w14:textId="77777777" w:rsidR="00CA5105" w:rsidRPr="00B36AD5" w:rsidRDefault="00CA5105" w:rsidP="005F1146">
            <w:pPr>
              <w:shd w:val="clear" w:color="auto" w:fill="FFFFFF"/>
              <w:jc w:val="right"/>
              <w:rPr>
                <w:color w:val="000000"/>
                <w:sz w:val="24"/>
                <w:szCs w:val="24"/>
              </w:rPr>
            </w:pPr>
            <w:r w:rsidRPr="00B36AD5">
              <w:rPr>
                <w:color w:val="000000"/>
                <w:sz w:val="24"/>
                <w:szCs w:val="24"/>
              </w:rPr>
              <w:t>0,59</w:t>
            </w:r>
          </w:p>
        </w:tc>
        <w:tc>
          <w:tcPr>
            <w:tcW w:w="767" w:type="dxa"/>
            <w:tcBorders>
              <w:top w:val="single" w:sz="4" w:space="0" w:color="auto"/>
              <w:left w:val="single" w:sz="4" w:space="0" w:color="auto"/>
              <w:bottom w:val="single" w:sz="4" w:space="0" w:color="auto"/>
              <w:right w:val="single" w:sz="4" w:space="0" w:color="auto"/>
            </w:tcBorders>
            <w:vAlign w:val="bottom"/>
            <w:hideMark/>
          </w:tcPr>
          <w:p w14:paraId="60A93E08" w14:textId="77777777" w:rsidR="00CA5105" w:rsidRPr="00B36AD5" w:rsidRDefault="00CA5105" w:rsidP="005F1146">
            <w:pPr>
              <w:shd w:val="clear" w:color="auto" w:fill="FFFFFF"/>
              <w:jc w:val="right"/>
              <w:rPr>
                <w:color w:val="000000"/>
                <w:sz w:val="24"/>
                <w:szCs w:val="24"/>
              </w:rPr>
            </w:pPr>
            <w:r w:rsidRPr="00B36AD5">
              <w:rPr>
                <w:color w:val="000000"/>
                <w:sz w:val="24"/>
                <w:szCs w:val="24"/>
              </w:rPr>
              <w:t>42,72</w:t>
            </w:r>
          </w:p>
        </w:tc>
        <w:tc>
          <w:tcPr>
            <w:tcW w:w="771" w:type="dxa"/>
            <w:tcBorders>
              <w:top w:val="single" w:sz="4" w:space="0" w:color="auto"/>
              <w:left w:val="single" w:sz="4" w:space="0" w:color="auto"/>
              <w:bottom w:val="single" w:sz="4" w:space="0" w:color="auto"/>
              <w:right w:val="single" w:sz="4" w:space="0" w:color="auto"/>
            </w:tcBorders>
            <w:vAlign w:val="bottom"/>
            <w:hideMark/>
          </w:tcPr>
          <w:p w14:paraId="57BD97B0" w14:textId="77777777" w:rsidR="00CA5105" w:rsidRPr="00B36AD5" w:rsidRDefault="00CA5105" w:rsidP="005F1146">
            <w:pPr>
              <w:shd w:val="clear" w:color="auto" w:fill="FFFFFF"/>
              <w:jc w:val="right"/>
              <w:rPr>
                <w:color w:val="000000"/>
                <w:sz w:val="24"/>
                <w:szCs w:val="24"/>
              </w:rPr>
            </w:pPr>
            <w:r w:rsidRPr="00B36AD5">
              <w:rPr>
                <w:color w:val="000000"/>
                <w:sz w:val="24"/>
                <w:szCs w:val="24"/>
              </w:rPr>
              <w:t>0,25</w:t>
            </w:r>
          </w:p>
        </w:tc>
        <w:tc>
          <w:tcPr>
            <w:tcW w:w="781" w:type="dxa"/>
            <w:tcBorders>
              <w:top w:val="single" w:sz="4" w:space="0" w:color="auto"/>
              <w:left w:val="single" w:sz="4" w:space="0" w:color="auto"/>
              <w:bottom w:val="single" w:sz="4" w:space="0" w:color="auto"/>
              <w:right w:val="single" w:sz="4" w:space="0" w:color="auto"/>
            </w:tcBorders>
            <w:vAlign w:val="bottom"/>
            <w:hideMark/>
          </w:tcPr>
          <w:p w14:paraId="1F713286" w14:textId="77777777" w:rsidR="00CA5105" w:rsidRPr="00B36AD5" w:rsidRDefault="00CA5105" w:rsidP="005F1146">
            <w:pPr>
              <w:shd w:val="clear" w:color="auto" w:fill="FFFFFF"/>
              <w:jc w:val="right"/>
              <w:rPr>
                <w:color w:val="000000"/>
                <w:sz w:val="24"/>
                <w:szCs w:val="24"/>
              </w:rPr>
            </w:pPr>
            <w:r w:rsidRPr="00B36AD5">
              <w:rPr>
                <w:color w:val="000000"/>
                <w:sz w:val="24"/>
                <w:szCs w:val="24"/>
              </w:rPr>
              <w:t>24,71</w:t>
            </w:r>
          </w:p>
        </w:tc>
        <w:tc>
          <w:tcPr>
            <w:tcW w:w="759" w:type="dxa"/>
            <w:tcBorders>
              <w:top w:val="single" w:sz="4" w:space="0" w:color="auto"/>
              <w:left w:val="single" w:sz="4" w:space="0" w:color="auto"/>
              <w:bottom w:val="single" w:sz="4" w:space="0" w:color="auto"/>
              <w:right w:val="single" w:sz="4" w:space="0" w:color="auto"/>
            </w:tcBorders>
            <w:vAlign w:val="bottom"/>
            <w:hideMark/>
          </w:tcPr>
          <w:p w14:paraId="54AC149F" w14:textId="77777777" w:rsidR="00CA5105" w:rsidRPr="00B36AD5" w:rsidRDefault="00CA5105" w:rsidP="005F1146">
            <w:pPr>
              <w:shd w:val="clear" w:color="auto" w:fill="FFFFFF"/>
              <w:jc w:val="right"/>
              <w:rPr>
                <w:color w:val="000000"/>
                <w:sz w:val="24"/>
                <w:szCs w:val="24"/>
              </w:rPr>
            </w:pPr>
            <w:r w:rsidRPr="00B36AD5">
              <w:rPr>
                <w:color w:val="000000"/>
                <w:sz w:val="24"/>
                <w:szCs w:val="24"/>
              </w:rPr>
              <w:t>4,54</w:t>
            </w:r>
          </w:p>
        </w:tc>
        <w:tc>
          <w:tcPr>
            <w:tcW w:w="765" w:type="dxa"/>
            <w:tcBorders>
              <w:top w:val="single" w:sz="4" w:space="0" w:color="auto"/>
              <w:left w:val="single" w:sz="4" w:space="0" w:color="auto"/>
              <w:bottom w:val="single" w:sz="4" w:space="0" w:color="auto"/>
              <w:right w:val="single" w:sz="4" w:space="0" w:color="auto"/>
            </w:tcBorders>
            <w:vAlign w:val="bottom"/>
            <w:hideMark/>
          </w:tcPr>
          <w:p w14:paraId="689FFEB6" w14:textId="77777777" w:rsidR="00CA5105" w:rsidRPr="00B36AD5" w:rsidRDefault="00CA5105" w:rsidP="005F1146">
            <w:pPr>
              <w:shd w:val="clear" w:color="auto" w:fill="FFFFFF"/>
              <w:jc w:val="right"/>
              <w:rPr>
                <w:color w:val="000000"/>
                <w:sz w:val="24"/>
                <w:szCs w:val="24"/>
              </w:rPr>
            </w:pPr>
            <w:r w:rsidRPr="00B36AD5">
              <w:rPr>
                <w:color w:val="000000"/>
                <w:sz w:val="24"/>
                <w:szCs w:val="24"/>
              </w:rPr>
              <w:t>4,37</w:t>
            </w:r>
          </w:p>
        </w:tc>
        <w:tc>
          <w:tcPr>
            <w:tcW w:w="829" w:type="dxa"/>
            <w:tcBorders>
              <w:top w:val="single" w:sz="4" w:space="0" w:color="auto"/>
              <w:left w:val="single" w:sz="4" w:space="0" w:color="auto"/>
              <w:bottom w:val="single" w:sz="4" w:space="0" w:color="auto"/>
              <w:right w:val="single" w:sz="4" w:space="0" w:color="auto"/>
            </w:tcBorders>
            <w:vAlign w:val="bottom"/>
            <w:hideMark/>
          </w:tcPr>
          <w:p w14:paraId="5CFB7BFC" w14:textId="77777777" w:rsidR="00CA5105" w:rsidRPr="00B36AD5" w:rsidRDefault="00CA5105" w:rsidP="005F1146">
            <w:pPr>
              <w:shd w:val="clear" w:color="auto" w:fill="FFFFFF"/>
              <w:jc w:val="right"/>
              <w:rPr>
                <w:color w:val="000000"/>
                <w:sz w:val="24"/>
                <w:szCs w:val="24"/>
              </w:rPr>
            </w:pPr>
            <w:r w:rsidRPr="00B36AD5">
              <w:rPr>
                <w:color w:val="000000"/>
                <w:sz w:val="24"/>
                <w:szCs w:val="24"/>
              </w:rPr>
              <w:t>100,00</w:t>
            </w:r>
          </w:p>
        </w:tc>
      </w:tr>
      <w:tr w:rsidR="00CA5105" w:rsidRPr="00B36AD5" w14:paraId="1975540C" w14:textId="77777777" w:rsidTr="005F1146">
        <w:tc>
          <w:tcPr>
            <w:tcW w:w="1040" w:type="dxa"/>
            <w:tcBorders>
              <w:top w:val="single" w:sz="4" w:space="0" w:color="auto"/>
              <w:left w:val="single" w:sz="4" w:space="0" w:color="auto"/>
              <w:bottom w:val="single" w:sz="4" w:space="0" w:color="auto"/>
              <w:right w:val="single" w:sz="4" w:space="0" w:color="auto"/>
            </w:tcBorders>
            <w:hideMark/>
          </w:tcPr>
          <w:p w14:paraId="71261717" w14:textId="77777777" w:rsidR="00CA5105" w:rsidRPr="00B36AD5" w:rsidRDefault="00CA5105" w:rsidP="005F1146">
            <w:pPr>
              <w:shd w:val="clear" w:color="auto" w:fill="FFFFFF"/>
              <w:rPr>
                <w:sz w:val="24"/>
                <w:szCs w:val="24"/>
              </w:rPr>
            </w:pPr>
            <w:r w:rsidRPr="00B36AD5">
              <w:rPr>
                <w:sz w:val="24"/>
                <w:szCs w:val="24"/>
              </w:rPr>
              <w:t>среднее</w:t>
            </w:r>
          </w:p>
        </w:tc>
        <w:tc>
          <w:tcPr>
            <w:tcW w:w="780" w:type="dxa"/>
            <w:tcBorders>
              <w:top w:val="single" w:sz="4" w:space="0" w:color="auto"/>
              <w:left w:val="single" w:sz="4" w:space="0" w:color="auto"/>
              <w:bottom w:val="single" w:sz="4" w:space="0" w:color="auto"/>
              <w:right w:val="single" w:sz="4" w:space="0" w:color="auto"/>
            </w:tcBorders>
            <w:vAlign w:val="bottom"/>
            <w:hideMark/>
          </w:tcPr>
          <w:p w14:paraId="5D50BCFF" w14:textId="77777777" w:rsidR="00CA5105" w:rsidRPr="00B36AD5" w:rsidRDefault="00CA5105" w:rsidP="005F1146">
            <w:pPr>
              <w:shd w:val="clear" w:color="auto" w:fill="FFFFFF"/>
              <w:jc w:val="right"/>
              <w:rPr>
                <w:color w:val="000000"/>
                <w:sz w:val="24"/>
                <w:szCs w:val="24"/>
              </w:rPr>
            </w:pPr>
            <w:r w:rsidRPr="00B36AD5">
              <w:rPr>
                <w:color w:val="000000"/>
                <w:sz w:val="24"/>
                <w:szCs w:val="24"/>
              </w:rPr>
              <w:t>2,95</w:t>
            </w:r>
          </w:p>
        </w:tc>
        <w:tc>
          <w:tcPr>
            <w:tcW w:w="796" w:type="dxa"/>
            <w:tcBorders>
              <w:top w:val="single" w:sz="4" w:space="0" w:color="auto"/>
              <w:left w:val="single" w:sz="4" w:space="0" w:color="auto"/>
              <w:bottom w:val="single" w:sz="4" w:space="0" w:color="auto"/>
              <w:right w:val="single" w:sz="4" w:space="0" w:color="auto"/>
            </w:tcBorders>
            <w:vAlign w:val="bottom"/>
            <w:hideMark/>
          </w:tcPr>
          <w:p w14:paraId="7D6F7559" w14:textId="77777777" w:rsidR="00CA5105" w:rsidRPr="00B36AD5" w:rsidRDefault="00CA5105" w:rsidP="005F1146">
            <w:pPr>
              <w:shd w:val="clear" w:color="auto" w:fill="FFFFFF"/>
              <w:jc w:val="right"/>
              <w:rPr>
                <w:color w:val="000000"/>
                <w:sz w:val="24"/>
                <w:szCs w:val="24"/>
              </w:rPr>
            </w:pPr>
            <w:r w:rsidRPr="00B36AD5">
              <w:rPr>
                <w:color w:val="000000"/>
                <w:sz w:val="24"/>
                <w:szCs w:val="24"/>
              </w:rPr>
              <w:t>5,25</w:t>
            </w:r>
          </w:p>
        </w:tc>
        <w:tc>
          <w:tcPr>
            <w:tcW w:w="769" w:type="dxa"/>
            <w:tcBorders>
              <w:top w:val="single" w:sz="4" w:space="0" w:color="auto"/>
              <w:left w:val="single" w:sz="4" w:space="0" w:color="auto"/>
              <w:bottom w:val="single" w:sz="4" w:space="0" w:color="auto"/>
              <w:right w:val="single" w:sz="4" w:space="0" w:color="auto"/>
            </w:tcBorders>
            <w:vAlign w:val="bottom"/>
            <w:hideMark/>
          </w:tcPr>
          <w:p w14:paraId="37F5DB0F" w14:textId="77777777" w:rsidR="00CA5105" w:rsidRPr="00B36AD5" w:rsidRDefault="00CA5105" w:rsidP="005F1146">
            <w:pPr>
              <w:shd w:val="clear" w:color="auto" w:fill="FFFFFF"/>
              <w:jc w:val="right"/>
              <w:rPr>
                <w:color w:val="000000"/>
                <w:sz w:val="24"/>
                <w:szCs w:val="24"/>
              </w:rPr>
            </w:pPr>
            <w:r w:rsidRPr="00B36AD5">
              <w:rPr>
                <w:color w:val="000000"/>
                <w:sz w:val="24"/>
                <w:szCs w:val="24"/>
              </w:rPr>
              <w:t>19,16</w:t>
            </w:r>
          </w:p>
        </w:tc>
        <w:tc>
          <w:tcPr>
            <w:tcW w:w="752" w:type="dxa"/>
            <w:tcBorders>
              <w:top w:val="single" w:sz="4" w:space="0" w:color="auto"/>
              <w:left w:val="single" w:sz="4" w:space="0" w:color="auto"/>
              <w:bottom w:val="single" w:sz="4" w:space="0" w:color="auto"/>
              <w:right w:val="single" w:sz="4" w:space="0" w:color="auto"/>
            </w:tcBorders>
            <w:vAlign w:val="bottom"/>
            <w:hideMark/>
          </w:tcPr>
          <w:p w14:paraId="6DE18E83" w14:textId="77777777" w:rsidR="00CA5105" w:rsidRPr="00B36AD5" w:rsidRDefault="00CA5105" w:rsidP="005F1146">
            <w:pPr>
              <w:shd w:val="clear" w:color="auto" w:fill="FFFFFF"/>
              <w:jc w:val="right"/>
              <w:rPr>
                <w:color w:val="000000"/>
                <w:sz w:val="24"/>
                <w:szCs w:val="24"/>
              </w:rPr>
            </w:pPr>
            <w:r w:rsidRPr="00B36AD5">
              <w:rPr>
                <w:color w:val="000000"/>
                <w:sz w:val="24"/>
                <w:szCs w:val="24"/>
              </w:rPr>
              <w:t>1,77</w:t>
            </w:r>
          </w:p>
        </w:tc>
        <w:tc>
          <w:tcPr>
            <w:tcW w:w="762" w:type="dxa"/>
            <w:tcBorders>
              <w:top w:val="single" w:sz="4" w:space="0" w:color="auto"/>
              <w:left w:val="single" w:sz="4" w:space="0" w:color="auto"/>
              <w:bottom w:val="single" w:sz="4" w:space="0" w:color="auto"/>
              <w:right w:val="single" w:sz="4" w:space="0" w:color="auto"/>
            </w:tcBorders>
            <w:vAlign w:val="bottom"/>
            <w:hideMark/>
          </w:tcPr>
          <w:p w14:paraId="01251D0C" w14:textId="77777777" w:rsidR="00CA5105" w:rsidRPr="00B36AD5" w:rsidRDefault="00CA5105" w:rsidP="005F1146">
            <w:pPr>
              <w:shd w:val="clear" w:color="auto" w:fill="FFFFFF"/>
              <w:jc w:val="right"/>
              <w:rPr>
                <w:color w:val="000000"/>
                <w:sz w:val="24"/>
                <w:szCs w:val="24"/>
              </w:rPr>
            </w:pPr>
            <w:r w:rsidRPr="00B36AD5">
              <w:rPr>
                <w:color w:val="000000"/>
                <w:sz w:val="24"/>
                <w:szCs w:val="24"/>
              </w:rPr>
              <w:t>1,04</w:t>
            </w:r>
          </w:p>
        </w:tc>
        <w:tc>
          <w:tcPr>
            <w:tcW w:w="767" w:type="dxa"/>
            <w:tcBorders>
              <w:top w:val="single" w:sz="4" w:space="0" w:color="auto"/>
              <w:left w:val="single" w:sz="4" w:space="0" w:color="auto"/>
              <w:bottom w:val="single" w:sz="4" w:space="0" w:color="auto"/>
              <w:right w:val="single" w:sz="4" w:space="0" w:color="auto"/>
            </w:tcBorders>
            <w:vAlign w:val="bottom"/>
            <w:hideMark/>
          </w:tcPr>
          <w:p w14:paraId="07D806BE" w14:textId="77777777" w:rsidR="00CA5105" w:rsidRPr="00B36AD5" w:rsidRDefault="00CA5105" w:rsidP="005F1146">
            <w:pPr>
              <w:shd w:val="clear" w:color="auto" w:fill="FFFFFF"/>
              <w:jc w:val="right"/>
              <w:rPr>
                <w:color w:val="000000"/>
                <w:sz w:val="24"/>
                <w:szCs w:val="24"/>
              </w:rPr>
            </w:pPr>
            <w:r w:rsidRPr="00B36AD5">
              <w:rPr>
                <w:color w:val="000000"/>
                <w:sz w:val="24"/>
                <w:szCs w:val="24"/>
              </w:rPr>
              <w:t>28,79</w:t>
            </w:r>
          </w:p>
        </w:tc>
        <w:tc>
          <w:tcPr>
            <w:tcW w:w="771" w:type="dxa"/>
            <w:tcBorders>
              <w:top w:val="single" w:sz="4" w:space="0" w:color="auto"/>
              <w:left w:val="single" w:sz="4" w:space="0" w:color="auto"/>
              <w:bottom w:val="single" w:sz="4" w:space="0" w:color="auto"/>
              <w:right w:val="single" w:sz="4" w:space="0" w:color="auto"/>
            </w:tcBorders>
            <w:vAlign w:val="bottom"/>
            <w:hideMark/>
          </w:tcPr>
          <w:p w14:paraId="05874F0A" w14:textId="77777777" w:rsidR="00CA5105" w:rsidRPr="00B36AD5" w:rsidRDefault="00CA5105" w:rsidP="005F1146">
            <w:pPr>
              <w:shd w:val="clear" w:color="auto" w:fill="FFFFFF"/>
              <w:jc w:val="right"/>
              <w:rPr>
                <w:color w:val="000000"/>
                <w:sz w:val="24"/>
                <w:szCs w:val="24"/>
              </w:rPr>
            </w:pPr>
            <w:r w:rsidRPr="00B36AD5">
              <w:rPr>
                <w:color w:val="000000"/>
                <w:sz w:val="24"/>
                <w:szCs w:val="24"/>
              </w:rPr>
              <w:t>0,43</w:t>
            </w:r>
          </w:p>
        </w:tc>
        <w:tc>
          <w:tcPr>
            <w:tcW w:w="781" w:type="dxa"/>
            <w:tcBorders>
              <w:top w:val="single" w:sz="4" w:space="0" w:color="auto"/>
              <w:left w:val="single" w:sz="4" w:space="0" w:color="auto"/>
              <w:bottom w:val="single" w:sz="4" w:space="0" w:color="auto"/>
              <w:right w:val="single" w:sz="4" w:space="0" w:color="auto"/>
            </w:tcBorders>
            <w:vAlign w:val="bottom"/>
            <w:hideMark/>
          </w:tcPr>
          <w:p w14:paraId="32EFF176" w14:textId="77777777" w:rsidR="00CA5105" w:rsidRPr="00B36AD5" w:rsidRDefault="00CA5105" w:rsidP="005F1146">
            <w:pPr>
              <w:shd w:val="clear" w:color="auto" w:fill="FFFFFF"/>
              <w:jc w:val="right"/>
              <w:rPr>
                <w:color w:val="000000"/>
                <w:sz w:val="24"/>
                <w:szCs w:val="24"/>
              </w:rPr>
            </w:pPr>
            <w:r w:rsidRPr="00B36AD5">
              <w:rPr>
                <w:color w:val="000000"/>
                <w:sz w:val="24"/>
                <w:szCs w:val="24"/>
              </w:rPr>
              <w:t>31,67</w:t>
            </w:r>
          </w:p>
        </w:tc>
        <w:tc>
          <w:tcPr>
            <w:tcW w:w="759" w:type="dxa"/>
            <w:tcBorders>
              <w:top w:val="single" w:sz="4" w:space="0" w:color="auto"/>
              <w:left w:val="single" w:sz="4" w:space="0" w:color="auto"/>
              <w:bottom w:val="single" w:sz="4" w:space="0" w:color="auto"/>
              <w:right w:val="single" w:sz="4" w:space="0" w:color="auto"/>
            </w:tcBorders>
            <w:vAlign w:val="bottom"/>
            <w:hideMark/>
          </w:tcPr>
          <w:p w14:paraId="3A0F0E40" w14:textId="77777777" w:rsidR="00CA5105" w:rsidRPr="00B36AD5" w:rsidRDefault="00CA5105" w:rsidP="005F1146">
            <w:pPr>
              <w:shd w:val="clear" w:color="auto" w:fill="FFFFFF"/>
              <w:jc w:val="right"/>
              <w:rPr>
                <w:color w:val="000000"/>
                <w:sz w:val="24"/>
                <w:szCs w:val="24"/>
              </w:rPr>
            </w:pPr>
            <w:r w:rsidRPr="00B36AD5">
              <w:rPr>
                <w:color w:val="000000"/>
                <w:sz w:val="24"/>
                <w:szCs w:val="24"/>
              </w:rPr>
              <w:t>6,31</w:t>
            </w:r>
          </w:p>
        </w:tc>
        <w:tc>
          <w:tcPr>
            <w:tcW w:w="765" w:type="dxa"/>
            <w:tcBorders>
              <w:top w:val="single" w:sz="4" w:space="0" w:color="auto"/>
              <w:left w:val="single" w:sz="4" w:space="0" w:color="auto"/>
              <w:bottom w:val="single" w:sz="4" w:space="0" w:color="auto"/>
              <w:right w:val="single" w:sz="4" w:space="0" w:color="auto"/>
            </w:tcBorders>
            <w:vAlign w:val="bottom"/>
            <w:hideMark/>
          </w:tcPr>
          <w:p w14:paraId="6EA28F4B" w14:textId="77777777" w:rsidR="00CA5105" w:rsidRPr="00B36AD5" w:rsidRDefault="00CA5105" w:rsidP="005F1146">
            <w:pPr>
              <w:shd w:val="clear" w:color="auto" w:fill="FFFFFF"/>
              <w:jc w:val="right"/>
              <w:rPr>
                <w:color w:val="000000"/>
                <w:sz w:val="24"/>
                <w:szCs w:val="24"/>
              </w:rPr>
            </w:pPr>
            <w:r w:rsidRPr="00B36AD5">
              <w:rPr>
                <w:color w:val="000000"/>
                <w:sz w:val="24"/>
                <w:szCs w:val="24"/>
              </w:rPr>
              <w:t>2,63</w:t>
            </w:r>
          </w:p>
        </w:tc>
        <w:tc>
          <w:tcPr>
            <w:tcW w:w="829" w:type="dxa"/>
            <w:tcBorders>
              <w:top w:val="single" w:sz="4" w:space="0" w:color="auto"/>
              <w:left w:val="single" w:sz="4" w:space="0" w:color="auto"/>
              <w:bottom w:val="single" w:sz="4" w:space="0" w:color="auto"/>
              <w:right w:val="single" w:sz="4" w:space="0" w:color="auto"/>
            </w:tcBorders>
            <w:vAlign w:val="bottom"/>
            <w:hideMark/>
          </w:tcPr>
          <w:p w14:paraId="6D6010E7" w14:textId="77777777" w:rsidR="00CA5105" w:rsidRPr="00B36AD5" w:rsidRDefault="00CA5105" w:rsidP="005F1146">
            <w:pPr>
              <w:shd w:val="clear" w:color="auto" w:fill="FFFFFF"/>
              <w:jc w:val="right"/>
              <w:rPr>
                <w:color w:val="000000"/>
                <w:sz w:val="24"/>
                <w:szCs w:val="24"/>
              </w:rPr>
            </w:pPr>
            <w:r w:rsidRPr="00B36AD5">
              <w:rPr>
                <w:color w:val="000000"/>
                <w:sz w:val="24"/>
                <w:szCs w:val="24"/>
              </w:rPr>
              <w:t>100,00</w:t>
            </w:r>
          </w:p>
        </w:tc>
      </w:tr>
      <w:tr w:rsidR="00CA5105" w:rsidRPr="00B36AD5" w14:paraId="5F8E9DD3" w14:textId="77777777" w:rsidTr="005F1146">
        <w:tc>
          <w:tcPr>
            <w:tcW w:w="1040" w:type="dxa"/>
            <w:tcBorders>
              <w:top w:val="single" w:sz="4" w:space="0" w:color="auto"/>
              <w:left w:val="single" w:sz="4" w:space="0" w:color="auto"/>
              <w:bottom w:val="single" w:sz="4" w:space="0" w:color="auto"/>
              <w:right w:val="single" w:sz="4" w:space="0" w:color="auto"/>
            </w:tcBorders>
            <w:hideMark/>
          </w:tcPr>
          <w:p w14:paraId="45261A04" w14:textId="77777777" w:rsidR="00CA5105" w:rsidRPr="00B36AD5" w:rsidRDefault="00CA5105" w:rsidP="005F1146">
            <w:pPr>
              <w:shd w:val="clear" w:color="auto" w:fill="FFFFFF"/>
              <w:rPr>
                <w:sz w:val="24"/>
                <w:szCs w:val="24"/>
              </w:rPr>
            </w:pPr>
            <w:proofErr w:type="spellStart"/>
            <w:r w:rsidRPr="00B36AD5">
              <w:rPr>
                <w:sz w:val="24"/>
                <w:szCs w:val="24"/>
              </w:rPr>
              <w:t>Станд</w:t>
            </w:r>
            <w:proofErr w:type="spellEnd"/>
            <w:r w:rsidRPr="00B36AD5">
              <w:rPr>
                <w:sz w:val="24"/>
                <w:szCs w:val="24"/>
              </w:rPr>
              <w:t xml:space="preserve">. </w:t>
            </w:r>
            <w:proofErr w:type="spellStart"/>
            <w:r w:rsidRPr="00B36AD5">
              <w:rPr>
                <w:sz w:val="24"/>
                <w:szCs w:val="24"/>
              </w:rPr>
              <w:t>Отклон</w:t>
            </w:r>
            <w:proofErr w:type="spellEnd"/>
            <w:r w:rsidRPr="00B36AD5">
              <w:rPr>
                <w:sz w:val="24"/>
                <w:szCs w:val="24"/>
              </w:rPr>
              <w:t>.</w:t>
            </w:r>
          </w:p>
        </w:tc>
        <w:tc>
          <w:tcPr>
            <w:tcW w:w="780" w:type="dxa"/>
            <w:tcBorders>
              <w:top w:val="single" w:sz="4" w:space="0" w:color="auto"/>
              <w:left w:val="single" w:sz="4" w:space="0" w:color="auto"/>
              <w:bottom w:val="single" w:sz="4" w:space="0" w:color="auto"/>
              <w:right w:val="single" w:sz="4" w:space="0" w:color="auto"/>
            </w:tcBorders>
            <w:vAlign w:val="bottom"/>
            <w:hideMark/>
          </w:tcPr>
          <w:p w14:paraId="61C0D422" w14:textId="77777777" w:rsidR="00CA5105" w:rsidRPr="00B36AD5" w:rsidRDefault="00CA5105" w:rsidP="005F1146">
            <w:pPr>
              <w:shd w:val="clear" w:color="auto" w:fill="FFFFFF"/>
              <w:jc w:val="right"/>
              <w:rPr>
                <w:color w:val="000000"/>
                <w:sz w:val="24"/>
                <w:szCs w:val="24"/>
              </w:rPr>
            </w:pPr>
            <w:r w:rsidRPr="00B36AD5">
              <w:rPr>
                <w:color w:val="000000"/>
                <w:sz w:val="24"/>
                <w:szCs w:val="24"/>
              </w:rPr>
              <w:t>0,39</w:t>
            </w:r>
          </w:p>
        </w:tc>
        <w:tc>
          <w:tcPr>
            <w:tcW w:w="796" w:type="dxa"/>
            <w:tcBorders>
              <w:top w:val="single" w:sz="4" w:space="0" w:color="auto"/>
              <w:left w:val="single" w:sz="4" w:space="0" w:color="auto"/>
              <w:bottom w:val="single" w:sz="4" w:space="0" w:color="auto"/>
              <w:right w:val="single" w:sz="4" w:space="0" w:color="auto"/>
            </w:tcBorders>
            <w:vAlign w:val="bottom"/>
            <w:hideMark/>
          </w:tcPr>
          <w:p w14:paraId="3D96FD89" w14:textId="77777777" w:rsidR="00CA5105" w:rsidRPr="00B36AD5" w:rsidRDefault="00CA5105" w:rsidP="005F1146">
            <w:pPr>
              <w:shd w:val="clear" w:color="auto" w:fill="FFFFFF"/>
              <w:jc w:val="right"/>
              <w:rPr>
                <w:color w:val="000000"/>
                <w:sz w:val="24"/>
                <w:szCs w:val="24"/>
              </w:rPr>
            </w:pPr>
            <w:r w:rsidRPr="00B36AD5">
              <w:rPr>
                <w:color w:val="000000"/>
                <w:sz w:val="24"/>
                <w:szCs w:val="24"/>
              </w:rPr>
              <w:t>1,45</w:t>
            </w:r>
          </w:p>
        </w:tc>
        <w:tc>
          <w:tcPr>
            <w:tcW w:w="769" w:type="dxa"/>
            <w:tcBorders>
              <w:top w:val="single" w:sz="4" w:space="0" w:color="auto"/>
              <w:left w:val="single" w:sz="4" w:space="0" w:color="auto"/>
              <w:bottom w:val="single" w:sz="4" w:space="0" w:color="auto"/>
              <w:right w:val="single" w:sz="4" w:space="0" w:color="auto"/>
            </w:tcBorders>
            <w:vAlign w:val="bottom"/>
            <w:hideMark/>
          </w:tcPr>
          <w:p w14:paraId="64893ACC" w14:textId="77777777" w:rsidR="00CA5105" w:rsidRPr="00B36AD5" w:rsidRDefault="00CA5105" w:rsidP="005F1146">
            <w:pPr>
              <w:shd w:val="clear" w:color="auto" w:fill="FFFFFF"/>
              <w:jc w:val="right"/>
              <w:rPr>
                <w:color w:val="000000"/>
                <w:sz w:val="24"/>
                <w:szCs w:val="24"/>
              </w:rPr>
            </w:pPr>
            <w:r w:rsidRPr="00B36AD5">
              <w:rPr>
                <w:color w:val="000000"/>
                <w:sz w:val="24"/>
                <w:szCs w:val="24"/>
              </w:rPr>
              <w:t>4,34</w:t>
            </w:r>
          </w:p>
        </w:tc>
        <w:tc>
          <w:tcPr>
            <w:tcW w:w="752" w:type="dxa"/>
            <w:tcBorders>
              <w:top w:val="single" w:sz="4" w:space="0" w:color="auto"/>
              <w:left w:val="single" w:sz="4" w:space="0" w:color="auto"/>
              <w:bottom w:val="single" w:sz="4" w:space="0" w:color="auto"/>
              <w:right w:val="single" w:sz="4" w:space="0" w:color="auto"/>
            </w:tcBorders>
            <w:vAlign w:val="bottom"/>
            <w:hideMark/>
          </w:tcPr>
          <w:p w14:paraId="7FA18FA1" w14:textId="77777777" w:rsidR="00CA5105" w:rsidRPr="00B36AD5" w:rsidRDefault="00CA5105" w:rsidP="005F1146">
            <w:pPr>
              <w:shd w:val="clear" w:color="auto" w:fill="FFFFFF"/>
              <w:jc w:val="right"/>
              <w:rPr>
                <w:color w:val="000000"/>
                <w:sz w:val="24"/>
                <w:szCs w:val="24"/>
              </w:rPr>
            </w:pPr>
            <w:r w:rsidRPr="00B36AD5">
              <w:rPr>
                <w:color w:val="000000"/>
                <w:sz w:val="24"/>
                <w:szCs w:val="24"/>
              </w:rPr>
              <w:t>0,49</w:t>
            </w:r>
          </w:p>
        </w:tc>
        <w:tc>
          <w:tcPr>
            <w:tcW w:w="762" w:type="dxa"/>
            <w:tcBorders>
              <w:top w:val="single" w:sz="4" w:space="0" w:color="auto"/>
              <w:left w:val="single" w:sz="4" w:space="0" w:color="auto"/>
              <w:bottom w:val="single" w:sz="4" w:space="0" w:color="auto"/>
              <w:right w:val="single" w:sz="4" w:space="0" w:color="auto"/>
            </w:tcBorders>
            <w:vAlign w:val="bottom"/>
            <w:hideMark/>
          </w:tcPr>
          <w:p w14:paraId="7410066D" w14:textId="77777777" w:rsidR="00CA5105" w:rsidRPr="00B36AD5" w:rsidRDefault="00CA5105" w:rsidP="005F1146">
            <w:pPr>
              <w:shd w:val="clear" w:color="auto" w:fill="FFFFFF"/>
              <w:jc w:val="right"/>
              <w:rPr>
                <w:color w:val="000000"/>
                <w:sz w:val="24"/>
                <w:szCs w:val="24"/>
              </w:rPr>
            </w:pPr>
            <w:r w:rsidRPr="00B36AD5">
              <w:rPr>
                <w:color w:val="000000"/>
                <w:sz w:val="24"/>
                <w:szCs w:val="24"/>
              </w:rPr>
              <w:t>0,40</w:t>
            </w:r>
          </w:p>
        </w:tc>
        <w:tc>
          <w:tcPr>
            <w:tcW w:w="767" w:type="dxa"/>
            <w:tcBorders>
              <w:top w:val="single" w:sz="4" w:space="0" w:color="auto"/>
              <w:left w:val="single" w:sz="4" w:space="0" w:color="auto"/>
              <w:bottom w:val="single" w:sz="4" w:space="0" w:color="auto"/>
              <w:right w:val="single" w:sz="4" w:space="0" w:color="auto"/>
            </w:tcBorders>
            <w:vAlign w:val="bottom"/>
            <w:hideMark/>
          </w:tcPr>
          <w:p w14:paraId="25D37604" w14:textId="77777777" w:rsidR="00CA5105" w:rsidRPr="00B36AD5" w:rsidRDefault="00CA5105" w:rsidP="005F1146">
            <w:pPr>
              <w:shd w:val="clear" w:color="auto" w:fill="FFFFFF"/>
              <w:jc w:val="right"/>
              <w:rPr>
                <w:color w:val="000000"/>
                <w:sz w:val="24"/>
                <w:szCs w:val="24"/>
              </w:rPr>
            </w:pPr>
            <w:r w:rsidRPr="00B36AD5">
              <w:rPr>
                <w:color w:val="000000"/>
                <w:sz w:val="24"/>
                <w:szCs w:val="24"/>
              </w:rPr>
              <w:t>13,25</w:t>
            </w:r>
          </w:p>
        </w:tc>
        <w:tc>
          <w:tcPr>
            <w:tcW w:w="771" w:type="dxa"/>
            <w:tcBorders>
              <w:top w:val="single" w:sz="4" w:space="0" w:color="auto"/>
              <w:left w:val="single" w:sz="4" w:space="0" w:color="auto"/>
              <w:bottom w:val="single" w:sz="4" w:space="0" w:color="auto"/>
              <w:right w:val="single" w:sz="4" w:space="0" w:color="auto"/>
            </w:tcBorders>
            <w:vAlign w:val="bottom"/>
            <w:hideMark/>
          </w:tcPr>
          <w:p w14:paraId="3C633904" w14:textId="77777777" w:rsidR="00CA5105" w:rsidRPr="00B36AD5" w:rsidRDefault="00CA5105" w:rsidP="005F1146">
            <w:pPr>
              <w:shd w:val="clear" w:color="auto" w:fill="FFFFFF"/>
              <w:jc w:val="right"/>
              <w:rPr>
                <w:color w:val="000000"/>
                <w:sz w:val="24"/>
                <w:szCs w:val="24"/>
              </w:rPr>
            </w:pPr>
            <w:r w:rsidRPr="00B36AD5">
              <w:rPr>
                <w:color w:val="000000"/>
                <w:sz w:val="24"/>
                <w:szCs w:val="24"/>
              </w:rPr>
              <w:t>0,16</w:t>
            </w:r>
          </w:p>
        </w:tc>
        <w:tc>
          <w:tcPr>
            <w:tcW w:w="781" w:type="dxa"/>
            <w:tcBorders>
              <w:top w:val="single" w:sz="4" w:space="0" w:color="auto"/>
              <w:left w:val="single" w:sz="4" w:space="0" w:color="auto"/>
              <w:bottom w:val="single" w:sz="4" w:space="0" w:color="auto"/>
              <w:right w:val="single" w:sz="4" w:space="0" w:color="auto"/>
            </w:tcBorders>
            <w:vAlign w:val="bottom"/>
            <w:hideMark/>
          </w:tcPr>
          <w:p w14:paraId="458F25D2" w14:textId="77777777" w:rsidR="00CA5105" w:rsidRPr="00B36AD5" w:rsidRDefault="00CA5105" w:rsidP="005F1146">
            <w:pPr>
              <w:shd w:val="clear" w:color="auto" w:fill="FFFFFF"/>
              <w:jc w:val="right"/>
              <w:rPr>
                <w:color w:val="000000"/>
                <w:sz w:val="24"/>
                <w:szCs w:val="24"/>
              </w:rPr>
            </w:pPr>
            <w:r w:rsidRPr="00B36AD5">
              <w:rPr>
                <w:color w:val="000000"/>
                <w:sz w:val="24"/>
                <w:szCs w:val="24"/>
              </w:rPr>
              <w:t>9,10</w:t>
            </w:r>
          </w:p>
        </w:tc>
        <w:tc>
          <w:tcPr>
            <w:tcW w:w="759" w:type="dxa"/>
            <w:tcBorders>
              <w:top w:val="single" w:sz="4" w:space="0" w:color="auto"/>
              <w:left w:val="single" w:sz="4" w:space="0" w:color="auto"/>
              <w:bottom w:val="single" w:sz="4" w:space="0" w:color="auto"/>
              <w:right w:val="single" w:sz="4" w:space="0" w:color="auto"/>
            </w:tcBorders>
            <w:vAlign w:val="bottom"/>
            <w:hideMark/>
          </w:tcPr>
          <w:p w14:paraId="1FAABB30" w14:textId="77777777" w:rsidR="00CA5105" w:rsidRPr="00B36AD5" w:rsidRDefault="00CA5105" w:rsidP="005F1146">
            <w:pPr>
              <w:shd w:val="clear" w:color="auto" w:fill="FFFFFF"/>
              <w:jc w:val="right"/>
              <w:rPr>
                <w:color w:val="000000"/>
                <w:sz w:val="24"/>
                <w:szCs w:val="24"/>
              </w:rPr>
            </w:pPr>
            <w:r w:rsidRPr="00B36AD5">
              <w:rPr>
                <w:color w:val="000000"/>
                <w:sz w:val="24"/>
                <w:szCs w:val="24"/>
              </w:rPr>
              <w:t>2,02</w:t>
            </w:r>
          </w:p>
        </w:tc>
        <w:tc>
          <w:tcPr>
            <w:tcW w:w="765" w:type="dxa"/>
            <w:tcBorders>
              <w:top w:val="single" w:sz="4" w:space="0" w:color="auto"/>
              <w:left w:val="single" w:sz="4" w:space="0" w:color="auto"/>
              <w:bottom w:val="single" w:sz="4" w:space="0" w:color="auto"/>
              <w:right w:val="single" w:sz="4" w:space="0" w:color="auto"/>
            </w:tcBorders>
            <w:vAlign w:val="bottom"/>
            <w:hideMark/>
          </w:tcPr>
          <w:p w14:paraId="73DBE85E" w14:textId="77777777" w:rsidR="00CA5105" w:rsidRPr="00B36AD5" w:rsidRDefault="00CA5105" w:rsidP="005F1146">
            <w:pPr>
              <w:shd w:val="clear" w:color="auto" w:fill="FFFFFF"/>
              <w:jc w:val="right"/>
              <w:rPr>
                <w:color w:val="000000"/>
                <w:sz w:val="24"/>
                <w:szCs w:val="24"/>
              </w:rPr>
            </w:pPr>
            <w:r w:rsidRPr="00B36AD5">
              <w:rPr>
                <w:color w:val="000000"/>
                <w:sz w:val="24"/>
                <w:szCs w:val="24"/>
              </w:rPr>
              <w:t>1,52</w:t>
            </w:r>
          </w:p>
        </w:tc>
        <w:tc>
          <w:tcPr>
            <w:tcW w:w="829" w:type="dxa"/>
            <w:tcBorders>
              <w:top w:val="single" w:sz="4" w:space="0" w:color="auto"/>
              <w:left w:val="single" w:sz="4" w:space="0" w:color="auto"/>
              <w:bottom w:val="single" w:sz="4" w:space="0" w:color="auto"/>
              <w:right w:val="single" w:sz="4" w:space="0" w:color="auto"/>
            </w:tcBorders>
          </w:tcPr>
          <w:p w14:paraId="566E465F" w14:textId="77777777" w:rsidR="00CA5105" w:rsidRPr="00B36AD5" w:rsidRDefault="00CA5105" w:rsidP="005F1146">
            <w:pPr>
              <w:shd w:val="clear" w:color="auto" w:fill="FFFFFF"/>
              <w:rPr>
                <w:sz w:val="24"/>
                <w:szCs w:val="24"/>
              </w:rPr>
            </w:pPr>
          </w:p>
        </w:tc>
      </w:tr>
      <w:tr w:rsidR="00CA5105" w:rsidRPr="00B36AD5" w14:paraId="1E5417D2" w14:textId="77777777" w:rsidTr="005F1146">
        <w:tc>
          <w:tcPr>
            <w:tcW w:w="1040" w:type="dxa"/>
            <w:tcBorders>
              <w:top w:val="single" w:sz="4" w:space="0" w:color="auto"/>
              <w:left w:val="single" w:sz="4" w:space="0" w:color="auto"/>
              <w:bottom w:val="single" w:sz="4" w:space="0" w:color="auto"/>
              <w:right w:val="single" w:sz="4" w:space="0" w:color="auto"/>
            </w:tcBorders>
            <w:hideMark/>
          </w:tcPr>
          <w:p w14:paraId="7D499665" w14:textId="77777777" w:rsidR="00CA5105" w:rsidRPr="00B36AD5" w:rsidRDefault="00CA5105" w:rsidP="005F1146">
            <w:pPr>
              <w:shd w:val="clear" w:color="auto" w:fill="FFFFFF"/>
              <w:rPr>
                <w:sz w:val="24"/>
                <w:szCs w:val="24"/>
                <w:lang w:val="en-US"/>
              </w:rPr>
            </w:pPr>
            <w:r w:rsidRPr="00B36AD5">
              <w:rPr>
                <w:sz w:val="24"/>
                <w:szCs w:val="24"/>
                <w:lang w:val="en-US"/>
              </w:rPr>
              <w:t>Max</w:t>
            </w:r>
          </w:p>
        </w:tc>
        <w:tc>
          <w:tcPr>
            <w:tcW w:w="780" w:type="dxa"/>
            <w:tcBorders>
              <w:top w:val="single" w:sz="4" w:space="0" w:color="auto"/>
              <w:left w:val="single" w:sz="4" w:space="0" w:color="auto"/>
              <w:bottom w:val="single" w:sz="4" w:space="0" w:color="auto"/>
              <w:right w:val="single" w:sz="4" w:space="0" w:color="auto"/>
            </w:tcBorders>
            <w:vAlign w:val="bottom"/>
            <w:hideMark/>
          </w:tcPr>
          <w:p w14:paraId="0B1B8C5E" w14:textId="77777777" w:rsidR="00CA5105" w:rsidRPr="00B36AD5" w:rsidRDefault="00CA5105" w:rsidP="005F1146">
            <w:pPr>
              <w:shd w:val="clear" w:color="auto" w:fill="FFFFFF"/>
              <w:jc w:val="right"/>
              <w:rPr>
                <w:color w:val="000000"/>
                <w:sz w:val="24"/>
                <w:szCs w:val="24"/>
              </w:rPr>
            </w:pPr>
            <w:r w:rsidRPr="00B36AD5">
              <w:rPr>
                <w:color w:val="000000"/>
                <w:sz w:val="24"/>
                <w:szCs w:val="24"/>
              </w:rPr>
              <w:t>3,40</w:t>
            </w:r>
          </w:p>
        </w:tc>
        <w:tc>
          <w:tcPr>
            <w:tcW w:w="796" w:type="dxa"/>
            <w:tcBorders>
              <w:top w:val="single" w:sz="4" w:space="0" w:color="auto"/>
              <w:left w:val="single" w:sz="4" w:space="0" w:color="auto"/>
              <w:bottom w:val="single" w:sz="4" w:space="0" w:color="auto"/>
              <w:right w:val="single" w:sz="4" w:space="0" w:color="auto"/>
            </w:tcBorders>
            <w:vAlign w:val="bottom"/>
            <w:hideMark/>
          </w:tcPr>
          <w:p w14:paraId="3AE4A660" w14:textId="77777777" w:rsidR="00CA5105" w:rsidRPr="00B36AD5" w:rsidRDefault="00CA5105" w:rsidP="005F1146">
            <w:pPr>
              <w:shd w:val="clear" w:color="auto" w:fill="FFFFFF"/>
              <w:jc w:val="right"/>
              <w:rPr>
                <w:color w:val="000000"/>
                <w:sz w:val="24"/>
                <w:szCs w:val="24"/>
              </w:rPr>
            </w:pPr>
            <w:r w:rsidRPr="00B36AD5">
              <w:rPr>
                <w:color w:val="000000"/>
                <w:sz w:val="24"/>
                <w:szCs w:val="24"/>
              </w:rPr>
              <w:t>6,16</w:t>
            </w:r>
          </w:p>
        </w:tc>
        <w:tc>
          <w:tcPr>
            <w:tcW w:w="769" w:type="dxa"/>
            <w:tcBorders>
              <w:top w:val="single" w:sz="4" w:space="0" w:color="auto"/>
              <w:left w:val="single" w:sz="4" w:space="0" w:color="auto"/>
              <w:bottom w:val="single" w:sz="4" w:space="0" w:color="auto"/>
              <w:right w:val="single" w:sz="4" w:space="0" w:color="auto"/>
            </w:tcBorders>
            <w:vAlign w:val="bottom"/>
            <w:hideMark/>
          </w:tcPr>
          <w:p w14:paraId="70CF7B80" w14:textId="77777777" w:rsidR="00CA5105" w:rsidRPr="00B36AD5" w:rsidRDefault="00CA5105" w:rsidP="005F1146">
            <w:pPr>
              <w:shd w:val="clear" w:color="auto" w:fill="FFFFFF"/>
              <w:jc w:val="right"/>
              <w:rPr>
                <w:color w:val="000000"/>
                <w:sz w:val="24"/>
                <w:szCs w:val="24"/>
              </w:rPr>
            </w:pPr>
            <w:r w:rsidRPr="00B36AD5">
              <w:rPr>
                <w:color w:val="000000"/>
                <w:sz w:val="24"/>
                <w:szCs w:val="24"/>
              </w:rPr>
              <w:t>22,34</w:t>
            </w:r>
          </w:p>
        </w:tc>
        <w:tc>
          <w:tcPr>
            <w:tcW w:w="752" w:type="dxa"/>
            <w:tcBorders>
              <w:top w:val="single" w:sz="4" w:space="0" w:color="auto"/>
              <w:left w:val="single" w:sz="4" w:space="0" w:color="auto"/>
              <w:bottom w:val="single" w:sz="4" w:space="0" w:color="auto"/>
              <w:right w:val="single" w:sz="4" w:space="0" w:color="auto"/>
            </w:tcBorders>
            <w:vAlign w:val="bottom"/>
            <w:hideMark/>
          </w:tcPr>
          <w:p w14:paraId="62C1DA67" w14:textId="77777777" w:rsidR="00CA5105" w:rsidRPr="00B36AD5" w:rsidRDefault="00CA5105" w:rsidP="005F1146">
            <w:pPr>
              <w:shd w:val="clear" w:color="auto" w:fill="FFFFFF"/>
              <w:jc w:val="right"/>
              <w:rPr>
                <w:color w:val="000000"/>
                <w:sz w:val="24"/>
                <w:szCs w:val="24"/>
              </w:rPr>
            </w:pPr>
            <w:r w:rsidRPr="00B36AD5">
              <w:rPr>
                <w:color w:val="000000"/>
                <w:sz w:val="24"/>
                <w:szCs w:val="24"/>
              </w:rPr>
              <w:t>2,23</w:t>
            </w:r>
          </w:p>
        </w:tc>
        <w:tc>
          <w:tcPr>
            <w:tcW w:w="762" w:type="dxa"/>
            <w:tcBorders>
              <w:top w:val="single" w:sz="4" w:space="0" w:color="auto"/>
              <w:left w:val="single" w:sz="4" w:space="0" w:color="auto"/>
              <w:bottom w:val="single" w:sz="4" w:space="0" w:color="auto"/>
              <w:right w:val="single" w:sz="4" w:space="0" w:color="auto"/>
            </w:tcBorders>
            <w:vAlign w:val="bottom"/>
            <w:hideMark/>
          </w:tcPr>
          <w:p w14:paraId="41E499D4" w14:textId="77777777" w:rsidR="00CA5105" w:rsidRPr="00B36AD5" w:rsidRDefault="00CA5105" w:rsidP="005F1146">
            <w:pPr>
              <w:shd w:val="clear" w:color="auto" w:fill="FFFFFF"/>
              <w:jc w:val="right"/>
              <w:rPr>
                <w:color w:val="000000"/>
                <w:sz w:val="24"/>
                <w:szCs w:val="24"/>
              </w:rPr>
            </w:pPr>
            <w:r w:rsidRPr="00B36AD5">
              <w:rPr>
                <w:color w:val="000000"/>
                <w:sz w:val="24"/>
                <w:szCs w:val="24"/>
              </w:rPr>
              <w:t>1,37</w:t>
            </w:r>
          </w:p>
        </w:tc>
        <w:tc>
          <w:tcPr>
            <w:tcW w:w="767" w:type="dxa"/>
            <w:tcBorders>
              <w:top w:val="single" w:sz="4" w:space="0" w:color="auto"/>
              <w:left w:val="single" w:sz="4" w:space="0" w:color="auto"/>
              <w:bottom w:val="single" w:sz="4" w:space="0" w:color="auto"/>
              <w:right w:val="single" w:sz="4" w:space="0" w:color="auto"/>
            </w:tcBorders>
            <w:vAlign w:val="bottom"/>
            <w:hideMark/>
          </w:tcPr>
          <w:p w14:paraId="79EE2FE1" w14:textId="77777777" w:rsidR="00CA5105" w:rsidRPr="00B36AD5" w:rsidRDefault="00CA5105" w:rsidP="005F1146">
            <w:pPr>
              <w:shd w:val="clear" w:color="auto" w:fill="FFFFFF"/>
              <w:jc w:val="right"/>
              <w:rPr>
                <w:color w:val="000000"/>
                <w:sz w:val="24"/>
                <w:szCs w:val="24"/>
              </w:rPr>
            </w:pPr>
            <w:r w:rsidRPr="00B36AD5">
              <w:rPr>
                <w:color w:val="000000"/>
                <w:sz w:val="24"/>
                <w:szCs w:val="24"/>
              </w:rPr>
              <w:t>42,72</w:t>
            </w:r>
          </w:p>
        </w:tc>
        <w:tc>
          <w:tcPr>
            <w:tcW w:w="771" w:type="dxa"/>
            <w:tcBorders>
              <w:top w:val="single" w:sz="4" w:space="0" w:color="auto"/>
              <w:left w:val="single" w:sz="4" w:space="0" w:color="auto"/>
              <w:bottom w:val="single" w:sz="4" w:space="0" w:color="auto"/>
              <w:right w:val="single" w:sz="4" w:space="0" w:color="auto"/>
            </w:tcBorders>
            <w:vAlign w:val="bottom"/>
            <w:hideMark/>
          </w:tcPr>
          <w:p w14:paraId="41AFD116" w14:textId="77777777" w:rsidR="00CA5105" w:rsidRPr="00B36AD5" w:rsidRDefault="00CA5105" w:rsidP="005F1146">
            <w:pPr>
              <w:shd w:val="clear" w:color="auto" w:fill="FFFFFF"/>
              <w:jc w:val="right"/>
              <w:rPr>
                <w:color w:val="000000"/>
                <w:sz w:val="24"/>
                <w:szCs w:val="24"/>
              </w:rPr>
            </w:pPr>
            <w:r w:rsidRPr="00B36AD5">
              <w:rPr>
                <w:color w:val="000000"/>
                <w:sz w:val="24"/>
                <w:szCs w:val="24"/>
              </w:rPr>
              <w:t>0,57</w:t>
            </w:r>
          </w:p>
        </w:tc>
        <w:tc>
          <w:tcPr>
            <w:tcW w:w="781" w:type="dxa"/>
            <w:tcBorders>
              <w:top w:val="single" w:sz="4" w:space="0" w:color="auto"/>
              <w:left w:val="single" w:sz="4" w:space="0" w:color="auto"/>
              <w:bottom w:val="single" w:sz="4" w:space="0" w:color="auto"/>
              <w:right w:val="single" w:sz="4" w:space="0" w:color="auto"/>
            </w:tcBorders>
            <w:vAlign w:val="bottom"/>
            <w:hideMark/>
          </w:tcPr>
          <w:p w14:paraId="10F506B2" w14:textId="77777777" w:rsidR="00CA5105" w:rsidRPr="00B36AD5" w:rsidRDefault="00CA5105" w:rsidP="005F1146">
            <w:pPr>
              <w:shd w:val="clear" w:color="auto" w:fill="FFFFFF"/>
              <w:jc w:val="right"/>
              <w:rPr>
                <w:color w:val="000000"/>
                <w:sz w:val="24"/>
                <w:szCs w:val="24"/>
              </w:rPr>
            </w:pPr>
            <w:r w:rsidRPr="00B36AD5">
              <w:rPr>
                <w:color w:val="000000"/>
                <w:sz w:val="24"/>
                <w:szCs w:val="24"/>
              </w:rPr>
              <w:t>41,97</w:t>
            </w:r>
          </w:p>
        </w:tc>
        <w:tc>
          <w:tcPr>
            <w:tcW w:w="759" w:type="dxa"/>
            <w:tcBorders>
              <w:top w:val="single" w:sz="4" w:space="0" w:color="auto"/>
              <w:left w:val="single" w:sz="4" w:space="0" w:color="auto"/>
              <w:bottom w:val="single" w:sz="4" w:space="0" w:color="auto"/>
              <w:right w:val="single" w:sz="4" w:space="0" w:color="auto"/>
            </w:tcBorders>
            <w:vAlign w:val="bottom"/>
            <w:hideMark/>
          </w:tcPr>
          <w:p w14:paraId="230E9C01" w14:textId="77777777" w:rsidR="00CA5105" w:rsidRPr="00B36AD5" w:rsidRDefault="00CA5105" w:rsidP="005F1146">
            <w:pPr>
              <w:shd w:val="clear" w:color="auto" w:fill="FFFFFF"/>
              <w:jc w:val="right"/>
              <w:rPr>
                <w:color w:val="000000"/>
                <w:sz w:val="24"/>
                <w:szCs w:val="24"/>
              </w:rPr>
            </w:pPr>
            <w:r w:rsidRPr="00B36AD5">
              <w:rPr>
                <w:color w:val="000000"/>
                <w:sz w:val="24"/>
                <w:szCs w:val="24"/>
              </w:rPr>
              <w:t>8,51</w:t>
            </w:r>
          </w:p>
        </w:tc>
        <w:tc>
          <w:tcPr>
            <w:tcW w:w="765" w:type="dxa"/>
            <w:tcBorders>
              <w:top w:val="single" w:sz="4" w:space="0" w:color="auto"/>
              <w:left w:val="single" w:sz="4" w:space="0" w:color="auto"/>
              <w:bottom w:val="single" w:sz="4" w:space="0" w:color="auto"/>
              <w:right w:val="single" w:sz="4" w:space="0" w:color="auto"/>
            </w:tcBorders>
            <w:vAlign w:val="bottom"/>
            <w:hideMark/>
          </w:tcPr>
          <w:p w14:paraId="028394D4" w14:textId="77777777" w:rsidR="00CA5105" w:rsidRPr="00B36AD5" w:rsidRDefault="00CA5105" w:rsidP="005F1146">
            <w:pPr>
              <w:shd w:val="clear" w:color="auto" w:fill="FFFFFF"/>
              <w:jc w:val="right"/>
              <w:rPr>
                <w:color w:val="000000"/>
                <w:sz w:val="24"/>
                <w:szCs w:val="24"/>
              </w:rPr>
            </w:pPr>
            <w:r w:rsidRPr="00B36AD5">
              <w:rPr>
                <w:color w:val="000000"/>
                <w:sz w:val="24"/>
                <w:szCs w:val="24"/>
              </w:rPr>
              <w:t>4,37</w:t>
            </w:r>
          </w:p>
        </w:tc>
        <w:tc>
          <w:tcPr>
            <w:tcW w:w="829" w:type="dxa"/>
            <w:tcBorders>
              <w:top w:val="single" w:sz="4" w:space="0" w:color="auto"/>
              <w:left w:val="single" w:sz="4" w:space="0" w:color="auto"/>
              <w:bottom w:val="single" w:sz="4" w:space="0" w:color="auto"/>
              <w:right w:val="single" w:sz="4" w:space="0" w:color="auto"/>
            </w:tcBorders>
          </w:tcPr>
          <w:p w14:paraId="0CF140EA" w14:textId="77777777" w:rsidR="00CA5105" w:rsidRPr="00B36AD5" w:rsidRDefault="00CA5105" w:rsidP="005F1146">
            <w:pPr>
              <w:shd w:val="clear" w:color="auto" w:fill="FFFFFF"/>
              <w:rPr>
                <w:sz w:val="24"/>
                <w:szCs w:val="24"/>
              </w:rPr>
            </w:pPr>
          </w:p>
        </w:tc>
      </w:tr>
      <w:tr w:rsidR="00CA5105" w:rsidRPr="00E27B62" w14:paraId="77475080" w14:textId="77777777" w:rsidTr="005F1146">
        <w:tc>
          <w:tcPr>
            <w:tcW w:w="1040" w:type="dxa"/>
            <w:tcBorders>
              <w:top w:val="single" w:sz="4" w:space="0" w:color="auto"/>
              <w:left w:val="single" w:sz="4" w:space="0" w:color="auto"/>
              <w:bottom w:val="single" w:sz="4" w:space="0" w:color="auto"/>
              <w:right w:val="single" w:sz="4" w:space="0" w:color="auto"/>
            </w:tcBorders>
            <w:hideMark/>
          </w:tcPr>
          <w:p w14:paraId="1B229059" w14:textId="77777777" w:rsidR="00CA5105" w:rsidRPr="00B36AD5" w:rsidRDefault="00CA5105" w:rsidP="005F1146">
            <w:pPr>
              <w:shd w:val="clear" w:color="auto" w:fill="FFFFFF"/>
              <w:rPr>
                <w:sz w:val="24"/>
                <w:szCs w:val="24"/>
                <w:lang w:val="en-US"/>
              </w:rPr>
            </w:pPr>
            <w:r w:rsidRPr="00B36AD5">
              <w:rPr>
                <w:sz w:val="24"/>
                <w:szCs w:val="24"/>
                <w:lang w:val="en-US"/>
              </w:rPr>
              <w:t>Min</w:t>
            </w:r>
          </w:p>
        </w:tc>
        <w:tc>
          <w:tcPr>
            <w:tcW w:w="780" w:type="dxa"/>
            <w:tcBorders>
              <w:top w:val="single" w:sz="4" w:space="0" w:color="auto"/>
              <w:left w:val="single" w:sz="4" w:space="0" w:color="auto"/>
              <w:bottom w:val="single" w:sz="4" w:space="0" w:color="auto"/>
              <w:right w:val="single" w:sz="4" w:space="0" w:color="auto"/>
            </w:tcBorders>
            <w:vAlign w:val="bottom"/>
            <w:hideMark/>
          </w:tcPr>
          <w:p w14:paraId="18087259" w14:textId="77777777" w:rsidR="00CA5105" w:rsidRPr="00B36AD5" w:rsidRDefault="00CA5105" w:rsidP="005F1146">
            <w:pPr>
              <w:shd w:val="clear" w:color="auto" w:fill="FFFFFF"/>
              <w:jc w:val="right"/>
              <w:rPr>
                <w:color w:val="000000"/>
                <w:sz w:val="24"/>
                <w:szCs w:val="24"/>
              </w:rPr>
            </w:pPr>
            <w:r w:rsidRPr="00B36AD5">
              <w:rPr>
                <w:color w:val="000000"/>
                <w:sz w:val="24"/>
                <w:szCs w:val="24"/>
              </w:rPr>
              <w:t>2,68</w:t>
            </w:r>
          </w:p>
        </w:tc>
        <w:tc>
          <w:tcPr>
            <w:tcW w:w="796" w:type="dxa"/>
            <w:tcBorders>
              <w:top w:val="single" w:sz="4" w:space="0" w:color="auto"/>
              <w:left w:val="single" w:sz="4" w:space="0" w:color="auto"/>
              <w:bottom w:val="single" w:sz="4" w:space="0" w:color="auto"/>
              <w:right w:val="single" w:sz="4" w:space="0" w:color="auto"/>
            </w:tcBorders>
            <w:vAlign w:val="bottom"/>
            <w:hideMark/>
          </w:tcPr>
          <w:p w14:paraId="17179185" w14:textId="77777777" w:rsidR="00CA5105" w:rsidRPr="00B36AD5" w:rsidRDefault="00CA5105" w:rsidP="005F1146">
            <w:pPr>
              <w:shd w:val="clear" w:color="auto" w:fill="FFFFFF"/>
              <w:jc w:val="right"/>
              <w:rPr>
                <w:color w:val="000000"/>
                <w:sz w:val="24"/>
                <w:szCs w:val="24"/>
              </w:rPr>
            </w:pPr>
            <w:r w:rsidRPr="00B36AD5">
              <w:rPr>
                <w:color w:val="000000"/>
                <w:sz w:val="24"/>
                <w:szCs w:val="24"/>
              </w:rPr>
              <w:t>3,57</w:t>
            </w:r>
          </w:p>
        </w:tc>
        <w:tc>
          <w:tcPr>
            <w:tcW w:w="769" w:type="dxa"/>
            <w:tcBorders>
              <w:top w:val="single" w:sz="4" w:space="0" w:color="auto"/>
              <w:left w:val="single" w:sz="4" w:space="0" w:color="auto"/>
              <w:bottom w:val="single" w:sz="4" w:space="0" w:color="auto"/>
              <w:right w:val="single" w:sz="4" w:space="0" w:color="auto"/>
            </w:tcBorders>
            <w:vAlign w:val="bottom"/>
            <w:hideMark/>
          </w:tcPr>
          <w:p w14:paraId="7E365A97" w14:textId="77777777" w:rsidR="00CA5105" w:rsidRPr="00B36AD5" w:rsidRDefault="00CA5105" w:rsidP="005F1146">
            <w:pPr>
              <w:shd w:val="clear" w:color="auto" w:fill="FFFFFF"/>
              <w:jc w:val="right"/>
              <w:rPr>
                <w:color w:val="000000"/>
                <w:sz w:val="24"/>
                <w:szCs w:val="24"/>
              </w:rPr>
            </w:pPr>
            <w:r w:rsidRPr="00B36AD5">
              <w:rPr>
                <w:color w:val="000000"/>
                <w:sz w:val="24"/>
                <w:szCs w:val="24"/>
              </w:rPr>
              <w:t>14,21</w:t>
            </w:r>
          </w:p>
        </w:tc>
        <w:tc>
          <w:tcPr>
            <w:tcW w:w="752" w:type="dxa"/>
            <w:tcBorders>
              <w:top w:val="single" w:sz="4" w:space="0" w:color="auto"/>
              <w:left w:val="single" w:sz="4" w:space="0" w:color="auto"/>
              <w:bottom w:val="single" w:sz="4" w:space="0" w:color="auto"/>
              <w:right w:val="single" w:sz="4" w:space="0" w:color="auto"/>
            </w:tcBorders>
            <w:vAlign w:val="bottom"/>
            <w:hideMark/>
          </w:tcPr>
          <w:p w14:paraId="063E4F0E" w14:textId="77777777" w:rsidR="00CA5105" w:rsidRPr="00B36AD5" w:rsidRDefault="00CA5105" w:rsidP="005F1146">
            <w:pPr>
              <w:shd w:val="clear" w:color="auto" w:fill="FFFFFF"/>
              <w:jc w:val="right"/>
              <w:rPr>
                <w:color w:val="000000"/>
                <w:sz w:val="24"/>
                <w:szCs w:val="24"/>
              </w:rPr>
            </w:pPr>
            <w:r w:rsidRPr="00B36AD5">
              <w:rPr>
                <w:color w:val="000000"/>
                <w:sz w:val="24"/>
                <w:szCs w:val="24"/>
              </w:rPr>
              <w:t>1,26</w:t>
            </w:r>
          </w:p>
        </w:tc>
        <w:tc>
          <w:tcPr>
            <w:tcW w:w="762" w:type="dxa"/>
            <w:tcBorders>
              <w:top w:val="single" w:sz="4" w:space="0" w:color="auto"/>
              <w:left w:val="single" w:sz="4" w:space="0" w:color="auto"/>
              <w:bottom w:val="single" w:sz="4" w:space="0" w:color="auto"/>
              <w:right w:val="single" w:sz="4" w:space="0" w:color="auto"/>
            </w:tcBorders>
            <w:vAlign w:val="bottom"/>
            <w:hideMark/>
          </w:tcPr>
          <w:p w14:paraId="1F6B6F14" w14:textId="77777777" w:rsidR="00CA5105" w:rsidRPr="00B36AD5" w:rsidRDefault="00CA5105" w:rsidP="005F1146">
            <w:pPr>
              <w:shd w:val="clear" w:color="auto" w:fill="FFFFFF"/>
              <w:jc w:val="right"/>
              <w:rPr>
                <w:color w:val="000000"/>
                <w:sz w:val="24"/>
                <w:szCs w:val="24"/>
              </w:rPr>
            </w:pPr>
            <w:r w:rsidRPr="00B36AD5">
              <w:rPr>
                <w:color w:val="000000"/>
                <w:sz w:val="24"/>
                <w:szCs w:val="24"/>
              </w:rPr>
              <w:t>0,59</w:t>
            </w:r>
          </w:p>
        </w:tc>
        <w:tc>
          <w:tcPr>
            <w:tcW w:w="767" w:type="dxa"/>
            <w:tcBorders>
              <w:top w:val="single" w:sz="4" w:space="0" w:color="auto"/>
              <w:left w:val="single" w:sz="4" w:space="0" w:color="auto"/>
              <w:bottom w:val="single" w:sz="4" w:space="0" w:color="auto"/>
              <w:right w:val="single" w:sz="4" w:space="0" w:color="auto"/>
            </w:tcBorders>
            <w:vAlign w:val="bottom"/>
            <w:hideMark/>
          </w:tcPr>
          <w:p w14:paraId="7791256F" w14:textId="77777777" w:rsidR="00CA5105" w:rsidRPr="00B36AD5" w:rsidRDefault="00CA5105" w:rsidP="005F1146">
            <w:pPr>
              <w:shd w:val="clear" w:color="auto" w:fill="FFFFFF"/>
              <w:jc w:val="right"/>
              <w:rPr>
                <w:color w:val="000000"/>
                <w:sz w:val="24"/>
                <w:szCs w:val="24"/>
              </w:rPr>
            </w:pPr>
            <w:r w:rsidRPr="00B36AD5">
              <w:rPr>
                <w:color w:val="000000"/>
                <w:sz w:val="24"/>
                <w:szCs w:val="24"/>
              </w:rPr>
              <w:t>16,35</w:t>
            </w:r>
          </w:p>
        </w:tc>
        <w:tc>
          <w:tcPr>
            <w:tcW w:w="771" w:type="dxa"/>
            <w:tcBorders>
              <w:top w:val="single" w:sz="4" w:space="0" w:color="auto"/>
              <w:left w:val="single" w:sz="4" w:space="0" w:color="auto"/>
              <w:bottom w:val="single" w:sz="4" w:space="0" w:color="auto"/>
              <w:right w:val="single" w:sz="4" w:space="0" w:color="auto"/>
            </w:tcBorders>
            <w:vAlign w:val="bottom"/>
            <w:hideMark/>
          </w:tcPr>
          <w:p w14:paraId="165604FE" w14:textId="77777777" w:rsidR="00CA5105" w:rsidRPr="00B36AD5" w:rsidRDefault="00CA5105" w:rsidP="005F1146">
            <w:pPr>
              <w:shd w:val="clear" w:color="auto" w:fill="FFFFFF"/>
              <w:jc w:val="right"/>
              <w:rPr>
                <w:color w:val="000000"/>
                <w:sz w:val="24"/>
                <w:szCs w:val="24"/>
              </w:rPr>
            </w:pPr>
            <w:r w:rsidRPr="00B36AD5">
              <w:rPr>
                <w:color w:val="000000"/>
                <w:sz w:val="24"/>
                <w:szCs w:val="24"/>
              </w:rPr>
              <w:t>0,25</w:t>
            </w:r>
          </w:p>
        </w:tc>
        <w:tc>
          <w:tcPr>
            <w:tcW w:w="781" w:type="dxa"/>
            <w:tcBorders>
              <w:top w:val="single" w:sz="4" w:space="0" w:color="auto"/>
              <w:left w:val="single" w:sz="4" w:space="0" w:color="auto"/>
              <w:bottom w:val="single" w:sz="4" w:space="0" w:color="auto"/>
              <w:right w:val="single" w:sz="4" w:space="0" w:color="auto"/>
            </w:tcBorders>
            <w:vAlign w:val="bottom"/>
            <w:hideMark/>
          </w:tcPr>
          <w:p w14:paraId="7D0A4CE0" w14:textId="77777777" w:rsidR="00CA5105" w:rsidRPr="00B36AD5" w:rsidRDefault="00CA5105" w:rsidP="005F1146">
            <w:pPr>
              <w:shd w:val="clear" w:color="auto" w:fill="FFFFFF"/>
              <w:jc w:val="right"/>
              <w:rPr>
                <w:color w:val="000000"/>
                <w:sz w:val="24"/>
                <w:szCs w:val="24"/>
              </w:rPr>
            </w:pPr>
            <w:r w:rsidRPr="00B36AD5">
              <w:rPr>
                <w:color w:val="000000"/>
                <w:sz w:val="24"/>
                <w:szCs w:val="24"/>
              </w:rPr>
              <w:t>24,71</w:t>
            </w:r>
          </w:p>
        </w:tc>
        <w:tc>
          <w:tcPr>
            <w:tcW w:w="759" w:type="dxa"/>
            <w:tcBorders>
              <w:top w:val="single" w:sz="4" w:space="0" w:color="auto"/>
              <w:left w:val="single" w:sz="4" w:space="0" w:color="auto"/>
              <w:bottom w:val="single" w:sz="4" w:space="0" w:color="auto"/>
              <w:right w:val="single" w:sz="4" w:space="0" w:color="auto"/>
            </w:tcBorders>
            <w:vAlign w:val="bottom"/>
            <w:hideMark/>
          </w:tcPr>
          <w:p w14:paraId="0F342DF5" w14:textId="77777777" w:rsidR="00CA5105" w:rsidRPr="00B36AD5" w:rsidRDefault="00CA5105" w:rsidP="005F1146">
            <w:pPr>
              <w:shd w:val="clear" w:color="auto" w:fill="FFFFFF"/>
              <w:jc w:val="right"/>
              <w:rPr>
                <w:color w:val="000000"/>
                <w:sz w:val="24"/>
                <w:szCs w:val="24"/>
              </w:rPr>
            </w:pPr>
            <w:r w:rsidRPr="00B36AD5">
              <w:rPr>
                <w:color w:val="000000"/>
                <w:sz w:val="24"/>
                <w:szCs w:val="24"/>
              </w:rPr>
              <w:t>4,54</w:t>
            </w:r>
          </w:p>
        </w:tc>
        <w:tc>
          <w:tcPr>
            <w:tcW w:w="765" w:type="dxa"/>
            <w:tcBorders>
              <w:top w:val="single" w:sz="4" w:space="0" w:color="auto"/>
              <w:left w:val="single" w:sz="4" w:space="0" w:color="auto"/>
              <w:bottom w:val="single" w:sz="4" w:space="0" w:color="auto"/>
              <w:right w:val="single" w:sz="4" w:space="0" w:color="auto"/>
            </w:tcBorders>
            <w:vAlign w:val="bottom"/>
            <w:hideMark/>
          </w:tcPr>
          <w:p w14:paraId="5FD3B7CA" w14:textId="77777777" w:rsidR="00CA5105" w:rsidRPr="00E27B62" w:rsidRDefault="00CA5105" w:rsidP="005F1146">
            <w:pPr>
              <w:shd w:val="clear" w:color="auto" w:fill="FFFFFF"/>
              <w:jc w:val="right"/>
              <w:rPr>
                <w:color w:val="000000"/>
                <w:sz w:val="24"/>
                <w:szCs w:val="24"/>
              </w:rPr>
            </w:pPr>
            <w:r w:rsidRPr="00B36AD5">
              <w:rPr>
                <w:color w:val="000000"/>
                <w:sz w:val="24"/>
                <w:szCs w:val="24"/>
              </w:rPr>
              <w:t>1,56</w:t>
            </w:r>
          </w:p>
        </w:tc>
        <w:tc>
          <w:tcPr>
            <w:tcW w:w="829" w:type="dxa"/>
            <w:tcBorders>
              <w:top w:val="single" w:sz="4" w:space="0" w:color="auto"/>
              <w:left w:val="single" w:sz="4" w:space="0" w:color="auto"/>
              <w:bottom w:val="single" w:sz="4" w:space="0" w:color="auto"/>
              <w:right w:val="single" w:sz="4" w:space="0" w:color="auto"/>
            </w:tcBorders>
          </w:tcPr>
          <w:p w14:paraId="583EAB87" w14:textId="77777777" w:rsidR="00CA5105" w:rsidRPr="00E27B62" w:rsidRDefault="00CA5105" w:rsidP="005F1146">
            <w:pPr>
              <w:shd w:val="clear" w:color="auto" w:fill="FFFFFF"/>
              <w:rPr>
                <w:sz w:val="24"/>
                <w:szCs w:val="24"/>
              </w:rPr>
            </w:pPr>
          </w:p>
        </w:tc>
      </w:tr>
    </w:tbl>
    <w:p w14:paraId="05E84560" w14:textId="77777777" w:rsidR="00CA5105" w:rsidRDefault="00CA5105" w:rsidP="00CA5105">
      <w:pPr>
        <w:spacing w:after="0" w:line="240" w:lineRule="auto"/>
        <w:jc w:val="center"/>
        <w:rPr>
          <w:rFonts w:ascii="Times New Roman" w:eastAsia="Calibri" w:hAnsi="Times New Roman" w:cs="Times New Roman"/>
          <w:kern w:val="0"/>
          <w:sz w:val="28"/>
          <w:szCs w:val="28"/>
          <w14:ligatures w14:val="none"/>
        </w:rPr>
      </w:pPr>
    </w:p>
    <w:p w14:paraId="71D7604B" w14:textId="77777777" w:rsidR="00C670E6" w:rsidRDefault="00C670E6" w:rsidP="00CA5105">
      <w:pPr>
        <w:spacing w:after="0" w:line="240" w:lineRule="auto"/>
        <w:jc w:val="center"/>
        <w:rPr>
          <w:rFonts w:ascii="Times New Roman" w:eastAsia="Calibri" w:hAnsi="Times New Roman" w:cs="Times New Roman"/>
          <w:kern w:val="0"/>
          <w:sz w:val="28"/>
          <w:szCs w:val="28"/>
          <w14:ligatures w14:val="none"/>
        </w:rPr>
      </w:pPr>
    </w:p>
    <w:p w14:paraId="123F7C79" w14:textId="77777777" w:rsidR="00CA5105" w:rsidRDefault="00CA5105" w:rsidP="00CA5105">
      <w:pPr>
        <w:spacing w:after="0" w:line="240" w:lineRule="auto"/>
        <w:jc w:val="both"/>
        <w:rPr>
          <w:rFonts w:ascii="Times New Roman" w:eastAsia="Calibri" w:hAnsi="Times New Roman" w:cs="Times New Roman"/>
          <w:kern w:val="0"/>
          <w:sz w:val="28"/>
          <w:szCs w:val="28"/>
          <w14:ligatures w14:val="none"/>
        </w:rPr>
      </w:pPr>
    </w:p>
    <w:p w14:paraId="2896F72A" w14:textId="77777777" w:rsidR="00CA5105" w:rsidRDefault="00CA5105" w:rsidP="00CA5105">
      <w:pPr>
        <w:spacing w:after="0" w:line="240" w:lineRule="auto"/>
        <w:jc w:val="both"/>
        <w:rPr>
          <w:rFonts w:ascii="Times New Roman" w:eastAsia="Calibri" w:hAnsi="Times New Roman" w:cs="Times New Roman"/>
          <w:kern w:val="0"/>
          <w:sz w:val="28"/>
          <w:szCs w:val="28"/>
          <w14:ligatures w14:val="none"/>
        </w:rPr>
      </w:pPr>
      <w:r>
        <w:rPr>
          <w:rFonts w:ascii="Times New Roman" w:eastAsia="Calibri" w:hAnsi="Times New Roman" w:cs="Times New Roman"/>
          <w:noProof/>
          <w:kern w:val="0"/>
          <w:sz w:val="28"/>
          <w:szCs w:val="28"/>
          <w14:ligatures w14:val="none"/>
        </w:rPr>
        <w:lastRenderedPageBreak/>
        <w:drawing>
          <wp:inline distT="0" distB="0" distL="0" distR="0" wp14:anchorId="0CB1971E" wp14:editId="590089DD">
            <wp:extent cx="6265333" cy="3804022"/>
            <wp:effectExtent l="0" t="0" r="2540" b="6350"/>
            <wp:docPr id="178525712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275251" cy="3810044"/>
                    </a:xfrm>
                    <a:prstGeom prst="rect">
                      <a:avLst/>
                    </a:prstGeom>
                    <a:noFill/>
                  </pic:spPr>
                </pic:pic>
              </a:graphicData>
            </a:graphic>
          </wp:inline>
        </w:drawing>
      </w:r>
    </w:p>
    <w:p w14:paraId="4294CB7E" w14:textId="77777777" w:rsidR="00CA5105" w:rsidRDefault="00CA5105" w:rsidP="00CA5105">
      <w:pPr>
        <w:spacing w:after="0" w:line="240" w:lineRule="auto"/>
        <w:jc w:val="both"/>
        <w:rPr>
          <w:rFonts w:ascii="Times New Roman" w:eastAsia="Calibri" w:hAnsi="Times New Roman" w:cs="Times New Roman"/>
          <w:kern w:val="0"/>
          <w:sz w:val="28"/>
          <w:szCs w:val="28"/>
          <w14:ligatures w14:val="none"/>
        </w:rPr>
      </w:pPr>
    </w:p>
    <w:p w14:paraId="614F7451" w14:textId="2F518863" w:rsidR="00CA5105" w:rsidRPr="00E27B62" w:rsidRDefault="00CA5105" w:rsidP="00CA5105">
      <w:pPr>
        <w:shd w:val="clear" w:color="auto" w:fill="FFFFFF"/>
        <w:spacing w:after="0" w:line="240" w:lineRule="auto"/>
        <w:jc w:val="center"/>
        <w:rPr>
          <w:rFonts w:ascii="Times New Roman" w:eastAsia="Times New Roman" w:hAnsi="Times New Roman" w:cs="Times New Roman"/>
          <w:kern w:val="0"/>
          <w:sz w:val="28"/>
          <w:szCs w:val="28"/>
          <w:lang w:eastAsia="ru-RU"/>
          <w14:ligatures w14:val="none"/>
        </w:rPr>
      </w:pPr>
      <w:r w:rsidRPr="00E27B62">
        <w:rPr>
          <w:rFonts w:ascii="Times New Roman" w:eastAsia="Times New Roman" w:hAnsi="Times New Roman" w:cs="Times New Roman"/>
          <w:kern w:val="0"/>
          <w:sz w:val="28"/>
          <w:szCs w:val="28"/>
          <w:lang w:eastAsia="ru-RU"/>
          <w14:ligatures w14:val="none"/>
        </w:rPr>
        <w:t xml:space="preserve">Рисунок </w:t>
      </w:r>
      <w:r w:rsidR="006F08D9">
        <w:rPr>
          <w:rFonts w:ascii="Times New Roman" w:eastAsia="Times New Roman" w:hAnsi="Times New Roman" w:cs="Times New Roman"/>
          <w:kern w:val="0"/>
          <w:sz w:val="28"/>
          <w:szCs w:val="28"/>
          <w:lang w:eastAsia="ru-RU"/>
          <w14:ligatures w14:val="none"/>
        </w:rPr>
        <w:t>9</w:t>
      </w:r>
      <w:r w:rsidRPr="00E27B62">
        <w:rPr>
          <w:rFonts w:ascii="Times New Roman" w:eastAsia="Times New Roman" w:hAnsi="Times New Roman" w:cs="Times New Roman"/>
          <w:kern w:val="0"/>
          <w:sz w:val="28"/>
          <w:szCs w:val="28"/>
          <w:lang w:eastAsia="ru-RU"/>
          <w14:ligatures w14:val="none"/>
        </w:rPr>
        <w:t xml:space="preserve"> – </w:t>
      </w:r>
      <w:proofErr w:type="spellStart"/>
      <w:r w:rsidRPr="00E27B62">
        <w:rPr>
          <w:rFonts w:ascii="Times New Roman" w:eastAsia="Times New Roman" w:hAnsi="Times New Roman" w:cs="Times New Roman"/>
          <w:kern w:val="0"/>
          <w:sz w:val="28"/>
          <w:szCs w:val="28"/>
          <w:lang w:eastAsia="ru-RU"/>
          <w14:ligatures w14:val="none"/>
        </w:rPr>
        <w:t>Дифрактограмма</w:t>
      </w:r>
      <w:proofErr w:type="spellEnd"/>
      <w:r w:rsidRPr="00E27B62">
        <w:rPr>
          <w:rFonts w:ascii="Times New Roman" w:eastAsia="Times New Roman" w:hAnsi="Times New Roman" w:cs="Times New Roman"/>
          <w:kern w:val="0"/>
          <w:sz w:val="28"/>
          <w:szCs w:val="28"/>
          <w:lang w:eastAsia="ru-RU"/>
          <w14:ligatures w14:val="none"/>
        </w:rPr>
        <w:t xml:space="preserve"> образца вскрышных пород месторождения </w:t>
      </w:r>
      <w:proofErr w:type="spellStart"/>
      <w:r w:rsidRPr="00E27B62">
        <w:rPr>
          <w:rFonts w:ascii="Times New Roman" w:eastAsia="Times New Roman" w:hAnsi="Times New Roman" w:cs="Times New Roman"/>
          <w:kern w:val="0"/>
          <w:sz w:val="28"/>
          <w:szCs w:val="28"/>
          <w:lang w:eastAsia="ru-RU"/>
          <w14:ligatures w14:val="none"/>
        </w:rPr>
        <w:t>Жайрем</w:t>
      </w:r>
      <w:proofErr w:type="spellEnd"/>
    </w:p>
    <w:p w14:paraId="402E3592" w14:textId="77777777" w:rsidR="00CA5105" w:rsidRDefault="00CA5105" w:rsidP="00CA5105">
      <w:pPr>
        <w:shd w:val="clear" w:color="auto" w:fill="FFFFFF"/>
        <w:spacing w:after="0" w:line="240" w:lineRule="auto"/>
        <w:jc w:val="both"/>
        <w:rPr>
          <w:rFonts w:ascii="Times New Roman" w:eastAsia="Times New Roman" w:hAnsi="Times New Roman" w:cs="Times New Roman"/>
          <w:kern w:val="0"/>
          <w:sz w:val="28"/>
          <w:szCs w:val="28"/>
          <w:lang w:eastAsia="ru-RU"/>
          <w14:ligatures w14:val="none"/>
        </w:rPr>
      </w:pPr>
    </w:p>
    <w:p w14:paraId="47C9FC54" w14:textId="37C13371" w:rsidR="00CA5105" w:rsidRPr="00B36AD5" w:rsidRDefault="005B0C31" w:rsidP="00C670E6">
      <w:pPr>
        <w:shd w:val="clear" w:color="auto" w:fill="FFFFFF"/>
        <w:spacing w:after="0" w:line="240" w:lineRule="auto"/>
        <w:ind w:firstLine="720"/>
        <w:jc w:val="both"/>
        <w:rPr>
          <w:rFonts w:ascii="Times New Roman" w:eastAsia="Times New Roman" w:hAnsi="Times New Roman" w:cs="Times New Roman"/>
          <w:kern w:val="0"/>
          <w:sz w:val="28"/>
          <w:szCs w:val="28"/>
          <w:lang w:eastAsia="ru-RU"/>
          <w14:ligatures w14:val="none"/>
        </w:rPr>
      </w:pPr>
      <w:r w:rsidRPr="00B36AD5">
        <w:rPr>
          <w:rFonts w:ascii="Times New Roman" w:eastAsia="Times New Roman" w:hAnsi="Times New Roman" w:cs="Times New Roman"/>
          <w:kern w:val="0"/>
          <w:sz w:val="28"/>
          <w:szCs w:val="28"/>
          <w:lang w:eastAsia="ru-RU"/>
          <w14:ligatures w14:val="none"/>
        </w:rPr>
        <w:t xml:space="preserve">Из </w:t>
      </w:r>
      <w:proofErr w:type="spellStart"/>
      <w:r w:rsidRPr="00B36AD5">
        <w:rPr>
          <w:rFonts w:ascii="Times New Roman" w:eastAsia="Times New Roman" w:hAnsi="Times New Roman" w:cs="Times New Roman"/>
          <w:kern w:val="0"/>
          <w:sz w:val="28"/>
          <w:szCs w:val="28"/>
          <w:lang w:eastAsia="ru-RU"/>
          <w14:ligatures w14:val="none"/>
        </w:rPr>
        <w:t>результaтов</w:t>
      </w:r>
      <w:proofErr w:type="spellEnd"/>
      <w:r w:rsidRPr="00B36AD5">
        <w:rPr>
          <w:rFonts w:ascii="Times New Roman" w:eastAsia="Times New Roman" w:hAnsi="Times New Roman" w:cs="Times New Roman"/>
          <w:kern w:val="0"/>
          <w:sz w:val="28"/>
          <w:szCs w:val="28"/>
          <w:lang w:eastAsia="ru-RU"/>
          <w14:ligatures w14:val="none"/>
        </w:rPr>
        <w:t xml:space="preserve"> </w:t>
      </w:r>
      <w:r w:rsidR="00293DB0" w:rsidRPr="00B36AD5">
        <w:rPr>
          <w:rFonts w:ascii="Times New Roman" w:eastAsia="Times New Roman" w:hAnsi="Times New Roman" w:cs="Times New Roman"/>
          <w:kern w:val="0"/>
          <w:sz w:val="28"/>
          <w:szCs w:val="28"/>
          <w:lang w:eastAsia="ru-RU"/>
          <w14:ligatures w14:val="none"/>
        </w:rPr>
        <w:t>следует</w:t>
      </w:r>
      <w:r w:rsidR="00CA5105" w:rsidRPr="00B36AD5">
        <w:rPr>
          <w:rFonts w:ascii="Times New Roman" w:eastAsia="Times New Roman" w:hAnsi="Times New Roman" w:cs="Times New Roman"/>
          <w:kern w:val="0"/>
          <w:sz w:val="28"/>
          <w:szCs w:val="28"/>
          <w:lang w:eastAsia="ru-RU"/>
          <w14:ligatures w14:val="none"/>
        </w:rPr>
        <w:t>, что вскрышные породы, образующиеся при подготовке карьера для добычи марганцевой руды м</w:t>
      </w:r>
      <w:r w:rsidRPr="00B36AD5">
        <w:rPr>
          <w:rFonts w:ascii="Times New Roman" w:eastAsia="Times New Roman" w:hAnsi="Times New Roman" w:cs="Times New Roman"/>
          <w:kern w:val="0"/>
          <w:sz w:val="28"/>
          <w:szCs w:val="28"/>
          <w:lang w:eastAsia="ru-RU"/>
          <w14:ligatures w14:val="none"/>
        </w:rPr>
        <w:t>есторождения</w:t>
      </w:r>
      <w:r w:rsidR="00CA5105" w:rsidRPr="00B36AD5">
        <w:rPr>
          <w:rFonts w:ascii="Times New Roman" w:eastAsia="Times New Roman" w:hAnsi="Times New Roman" w:cs="Times New Roman"/>
          <w:kern w:val="0"/>
          <w:sz w:val="28"/>
          <w:szCs w:val="28"/>
          <w:lang w:eastAsia="ru-RU"/>
          <w14:ligatures w14:val="none"/>
        </w:rPr>
        <w:t xml:space="preserve"> </w:t>
      </w:r>
      <w:proofErr w:type="spellStart"/>
      <w:r w:rsidR="00CA5105" w:rsidRPr="00B36AD5">
        <w:rPr>
          <w:rFonts w:ascii="Times New Roman" w:eastAsia="Times New Roman" w:hAnsi="Times New Roman" w:cs="Times New Roman"/>
          <w:kern w:val="0"/>
          <w:sz w:val="28"/>
          <w:szCs w:val="28"/>
          <w:lang w:eastAsia="ru-RU"/>
          <w14:ligatures w14:val="none"/>
        </w:rPr>
        <w:t>Жайрем</w:t>
      </w:r>
      <w:proofErr w:type="spellEnd"/>
      <w:r w:rsidR="00CA5105" w:rsidRPr="00B36AD5">
        <w:rPr>
          <w:rFonts w:ascii="Times New Roman" w:eastAsia="Times New Roman" w:hAnsi="Times New Roman" w:cs="Times New Roman"/>
          <w:kern w:val="0"/>
          <w:sz w:val="28"/>
          <w:szCs w:val="28"/>
          <w:lang w:eastAsia="ru-RU"/>
          <w14:ligatures w14:val="none"/>
        </w:rPr>
        <w:t xml:space="preserve"> имеют сложный состав. Основными компонентами </w:t>
      </w:r>
      <w:r w:rsidRPr="00B36AD5">
        <w:rPr>
          <w:rFonts w:ascii="Times New Roman" w:eastAsia="Times New Roman" w:hAnsi="Times New Roman" w:cs="Times New Roman"/>
          <w:kern w:val="0"/>
          <w:sz w:val="28"/>
          <w:szCs w:val="28"/>
          <w:lang w:eastAsia="ru-RU"/>
          <w14:ligatures w14:val="none"/>
        </w:rPr>
        <w:t>которого являются</w:t>
      </w:r>
      <w:r w:rsidR="00CA5105" w:rsidRPr="00B36AD5">
        <w:rPr>
          <w:rFonts w:ascii="Times New Roman" w:eastAsia="Times New Roman" w:hAnsi="Times New Roman" w:cs="Times New Roman"/>
          <w:kern w:val="0"/>
          <w:sz w:val="28"/>
          <w:szCs w:val="28"/>
          <w:lang w:eastAsia="ru-RU"/>
          <w14:ligatures w14:val="none"/>
        </w:rPr>
        <w:t xml:space="preserve"> кальцит СаСО</w:t>
      </w:r>
      <w:r w:rsidR="00CA5105" w:rsidRPr="00B36AD5">
        <w:rPr>
          <w:rFonts w:ascii="Times New Roman" w:eastAsia="Times New Roman" w:hAnsi="Times New Roman" w:cs="Times New Roman"/>
          <w:kern w:val="0"/>
          <w:sz w:val="28"/>
          <w:szCs w:val="28"/>
          <w:vertAlign w:val="subscript"/>
          <w:lang w:eastAsia="ru-RU"/>
          <w14:ligatures w14:val="none"/>
        </w:rPr>
        <w:t>3</w:t>
      </w:r>
      <w:r w:rsidR="00CA5105" w:rsidRPr="00B36AD5">
        <w:rPr>
          <w:rFonts w:ascii="Times New Roman" w:eastAsia="Times New Roman" w:hAnsi="Times New Roman" w:cs="Times New Roman"/>
          <w:kern w:val="0"/>
          <w:sz w:val="28"/>
          <w:szCs w:val="28"/>
          <w:lang w:eastAsia="ru-RU"/>
          <w14:ligatures w14:val="none"/>
        </w:rPr>
        <w:t xml:space="preserve"> – 29,5 масс.% (таблица </w:t>
      </w:r>
      <w:r w:rsidR="001B5256" w:rsidRPr="00B36AD5">
        <w:rPr>
          <w:rFonts w:ascii="Times New Roman" w:eastAsia="Times New Roman" w:hAnsi="Times New Roman" w:cs="Times New Roman"/>
          <w:kern w:val="0"/>
          <w:sz w:val="28"/>
          <w:szCs w:val="28"/>
          <w:lang w:val="kk-KZ" w:eastAsia="ru-RU"/>
          <w14:ligatures w14:val="none"/>
        </w:rPr>
        <w:t>4</w:t>
      </w:r>
      <w:r w:rsidR="00CA5105" w:rsidRPr="00B36AD5">
        <w:rPr>
          <w:rFonts w:ascii="Times New Roman" w:eastAsia="Times New Roman" w:hAnsi="Times New Roman" w:cs="Times New Roman"/>
          <w:kern w:val="0"/>
          <w:sz w:val="28"/>
          <w:szCs w:val="28"/>
          <w:lang w:eastAsia="ru-RU"/>
          <w14:ligatures w14:val="none"/>
        </w:rPr>
        <w:t xml:space="preserve">), при среднем содержании </w:t>
      </w:r>
      <w:proofErr w:type="spellStart"/>
      <w:r w:rsidR="00CA5105" w:rsidRPr="00B36AD5">
        <w:rPr>
          <w:rFonts w:ascii="Times New Roman" w:eastAsia="Times New Roman" w:hAnsi="Times New Roman" w:cs="Times New Roman"/>
          <w:kern w:val="0"/>
          <w:sz w:val="28"/>
          <w:szCs w:val="28"/>
          <w:lang w:eastAsia="ru-RU"/>
          <w14:ligatures w14:val="none"/>
        </w:rPr>
        <w:t>СаО</w:t>
      </w:r>
      <w:proofErr w:type="spellEnd"/>
      <w:r w:rsidR="00CA5105" w:rsidRPr="00B36AD5">
        <w:rPr>
          <w:rFonts w:ascii="Times New Roman" w:eastAsia="Times New Roman" w:hAnsi="Times New Roman" w:cs="Times New Roman"/>
          <w:kern w:val="0"/>
          <w:sz w:val="28"/>
          <w:szCs w:val="28"/>
          <w:lang w:eastAsia="ru-RU"/>
          <w14:ligatures w14:val="none"/>
        </w:rPr>
        <w:t xml:space="preserve"> 28,79 масс.% (таблица </w:t>
      </w:r>
      <w:r w:rsidR="008D575F" w:rsidRPr="00B36AD5">
        <w:rPr>
          <w:rFonts w:ascii="Times New Roman" w:eastAsia="Times New Roman" w:hAnsi="Times New Roman" w:cs="Times New Roman"/>
          <w:kern w:val="0"/>
          <w:sz w:val="28"/>
          <w:szCs w:val="28"/>
          <w:lang w:eastAsia="ru-RU"/>
          <w14:ligatures w14:val="none"/>
        </w:rPr>
        <w:t>3</w:t>
      </w:r>
      <w:r w:rsidR="00CA5105" w:rsidRPr="00B36AD5">
        <w:rPr>
          <w:rFonts w:ascii="Times New Roman" w:eastAsia="Times New Roman" w:hAnsi="Times New Roman" w:cs="Times New Roman"/>
          <w:kern w:val="0"/>
          <w:sz w:val="28"/>
          <w:szCs w:val="28"/>
          <w:lang w:eastAsia="ru-RU"/>
          <w14:ligatures w14:val="none"/>
        </w:rPr>
        <w:t xml:space="preserve">) и </w:t>
      </w:r>
      <w:proofErr w:type="spellStart"/>
      <w:r w:rsidR="00CA5105" w:rsidRPr="00B36AD5">
        <w:rPr>
          <w:rFonts w:ascii="Times New Roman" w:eastAsia="Times New Roman" w:hAnsi="Times New Roman" w:cs="Times New Roman"/>
          <w:kern w:val="0"/>
          <w:sz w:val="28"/>
          <w:szCs w:val="28"/>
          <w:lang w:eastAsia="ru-RU"/>
          <w14:ligatures w14:val="none"/>
        </w:rPr>
        <w:t>браунит</w:t>
      </w:r>
      <w:proofErr w:type="spellEnd"/>
      <w:r w:rsidR="00CA5105" w:rsidRPr="00B36AD5">
        <w:rPr>
          <w:rFonts w:ascii="Times New Roman" w:eastAsia="Times New Roman" w:hAnsi="Times New Roman" w:cs="Times New Roman"/>
          <w:kern w:val="0"/>
          <w:sz w:val="28"/>
          <w:szCs w:val="28"/>
          <w:lang w:eastAsia="ru-RU"/>
          <w14:ligatures w14:val="none"/>
        </w:rPr>
        <w:t xml:space="preserve">  </w:t>
      </w:r>
      <w:r w:rsidR="00CA5105" w:rsidRPr="00B36AD5">
        <w:rPr>
          <w:rFonts w:ascii="Times New Roman" w:eastAsia="Times New Roman" w:hAnsi="Times New Roman" w:cs="Times New Roman"/>
          <w:kern w:val="0"/>
          <w:sz w:val="28"/>
          <w:szCs w:val="28"/>
          <w:lang w:val="pt-BR" w:eastAsia="ru-RU"/>
          <w14:ligatures w14:val="none"/>
        </w:rPr>
        <w:t>(Mn</w:t>
      </w:r>
      <w:r w:rsidR="00CA5105" w:rsidRPr="00B36AD5">
        <w:rPr>
          <w:rFonts w:ascii="Times New Roman" w:eastAsia="Times New Roman" w:hAnsi="Times New Roman" w:cs="Times New Roman"/>
          <w:kern w:val="0"/>
          <w:sz w:val="28"/>
          <w:szCs w:val="28"/>
          <w:vertAlign w:val="subscript"/>
          <w:lang w:val="pt-BR" w:eastAsia="ru-RU"/>
          <w14:ligatures w14:val="none"/>
        </w:rPr>
        <w:t>2</w:t>
      </w:r>
      <w:r w:rsidR="00CA5105" w:rsidRPr="00B36AD5">
        <w:rPr>
          <w:rFonts w:ascii="Times New Roman" w:eastAsia="Times New Roman" w:hAnsi="Times New Roman" w:cs="Times New Roman"/>
          <w:kern w:val="0"/>
          <w:sz w:val="28"/>
          <w:szCs w:val="28"/>
          <w:lang w:val="pt-BR" w:eastAsia="ru-RU"/>
          <w14:ligatures w14:val="none"/>
        </w:rPr>
        <w:t>O</w:t>
      </w:r>
      <w:r w:rsidR="00CA5105" w:rsidRPr="00B36AD5">
        <w:rPr>
          <w:rFonts w:ascii="Times New Roman" w:eastAsia="Times New Roman" w:hAnsi="Times New Roman" w:cs="Times New Roman"/>
          <w:kern w:val="0"/>
          <w:sz w:val="28"/>
          <w:szCs w:val="28"/>
          <w:vertAlign w:val="subscript"/>
          <w:lang w:val="pt-BR" w:eastAsia="ru-RU"/>
          <w14:ligatures w14:val="none"/>
        </w:rPr>
        <w:t>3</w:t>
      </w:r>
      <w:r w:rsidR="00CA5105" w:rsidRPr="00B36AD5">
        <w:rPr>
          <w:rFonts w:ascii="Times New Roman" w:eastAsia="Times New Roman" w:hAnsi="Times New Roman" w:cs="Times New Roman"/>
          <w:kern w:val="0"/>
          <w:sz w:val="28"/>
          <w:szCs w:val="28"/>
          <w:lang w:val="pt-BR" w:eastAsia="ru-RU"/>
          <w14:ligatures w14:val="none"/>
        </w:rPr>
        <w:t>)</w:t>
      </w:r>
      <w:r w:rsidR="00CA5105" w:rsidRPr="00B36AD5">
        <w:rPr>
          <w:rFonts w:ascii="Times New Roman" w:eastAsia="Times New Roman" w:hAnsi="Times New Roman" w:cs="Times New Roman"/>
          <w:kern w:val="0"/>
          <w:sz w:val="28"/>
          <w:szCs w:val="28"/>
          <w:vertAlign w:val="subscript"/>
          <w:lang w:val="pt-BR" w:eastAsia="ru-RU"/>
          <w14:ligatures w14:val="none"/>
        </w:rPr>
        <w:t>3</w:t>
      </w:r>
      <w:r w:rsidR="00CA5105" w:rsidRPr="00B36AD5">
        <w:rPr>
          <w:rFonts w:ascii="Times New Roman" w:eastAsia="Times New Roman" w:hAnsi="Times New Roman" w:cs="Times New Roman"/>
          <w:kern w:val="0"/>
          <w:sz w:val="28"/>
          <w:szCs w:val="28"/>
          <w:lang w:val="pt-BR" w:eastAsia="ru-RU"/>
          <w14:ligatures w14:val="none"/>
        </w:rPr>
        <w:t>MnSiO</w:t>
      </w:r>
      <w:r w:rsidR="00CA5105" w:rsidRPr="00B36AD5">
        <w:rPr>
          <w:rFonts w:ascii="Times New Roman" w:eastAsia="Times New Roman" w:hAnsi="Times New Roman" w:cs="Times New Roman"/>
          <w:kern w:val="0"/>
          <w:sz w:val="28"/>
          <w:szCs w:val="28"/>
          <w:vertAlign w:val="subscript"/>
          <w:lang w:val="pt-BR" w:eastAsia="ru-RU"/>
          <w14:ligatures w14:val="none"/>
        </w:rPr>
        <w:t>3</w:t>
      </w:r>
      <w:r w:rsidR="00CA5105" w:rsidRPr="00B36AD5">
        <w:rPr>
          <w:rFonts w:ascii="Times New Roman" w:eastAsia="Times New Roman" w:hAnsi="Times New Roman" w:cs="Times New Roman"/>
          <w:kern w:val="0"/>
          <w:sz w:val="28"/>
          <w:szCs w:val="28"/>
          <w:lang w:eastAsia="ru-RU"/>
          <w14:ligatures w14:val="none"/>
        </w:rPr>
        <w:t xml:space="preserve"> – 14,6 масс.% (таблица </w:t>
      </w:r>
      <w:r w:rsidR="001B5256" w:rsidRPr="00B36AD5">
        <w:rPr>
          <w:rFonts w:ascii="Times New Roman" w:eastAsia="Times New Roman" w:hAnsi="Times New Roman" w:cs="Times New Roman"/>
          <w:kern w:val="0"/>
          <w:sz w:val="28"/>
          <w:szCs w:val="28"/>
          <w:lang w:val="kk-KZ" w:eastAsia="ru-RU"/>
          <w14:ligatures w14:val="none"/>
        </w:rPr>
        <w:t>4</w:t>
      </w:r>
      <w:r w:rsidR="00CA5105" w:rsidRPr="00B36AD5">
        <w:rPr>
          <w:rFonts w:ascii="Times New Roman" w:eastAsia="Times New Roman" w:hAnsi="Times New Roman" w:cs="Times New Roman"/>
          <w:kern w:val="0"/>
          <w:sz w:val="28"/>
          <w:szCs w:val="28"/>
          <w:lang w:eastAsia="ru-RU"/>
          <w14:ligatures w14:val="none"/>
        </w:rPr>
        <w:t xml:space="preserve">) при среднем содержании </w:t>
      </w:r>
      <w:proofErr w:type="spellStart"/>
      <w:r w:rsidR="00CA5105" w:rsidRPr="00B36AD5">
        <w:rPr>
          <w:rFonts w:ascii="Times New Roman" w:eastAsia="Times New Roman" w:hAnsi="Times New Roman" w:cs="Times New Roman"/>
          <w:kern w:val="0"/>
          <w:sz w:val="28"/>
          <w:szCs w:val="28"/>
          <w:lang w:val="en-US" w:eastAsia="ru-RU"/>
          <w14:ligatures w14:val="none"/>
        </w:rPr>
        <w:t>MnO</w:t>
      </w:r>
      <w:proofErr w:type="spellEnd"/>
      <w:r w:rsidR="00CA5105" w:rsidRPr="00B36AD5">
        <w:rPr>
          <w:rFonts w:ascii="Times New Roman" w:eastAsia="Times New Roman" w:hAnsi="Times New Roman" w:cs="Times New Roman"/>
          <w:kern w:val="0"/>
          <w:sz w:val="28"/>
          <w:szCs w:val="28"/>
          <w:lang w:eastAsia="ru-RU"/>
          <w14:ligatures w14:val="none"/>
        </w:rPr>
        <w:t xml:space="preserve"> 31,67 масс.% (таблица </w:t>
      </w:r>
      <w:r w:rsidR="008D575F" w:rsidRPr="00B36AD5">
        <w:rPr>
          <w:rFonts w:ascii="Times New Roman" w:eastAsia="Times New Roman" w:hAnsi="Times New Roman" w:cs="Times New Roman"/>
          <w:kern w:val="0"/>
          <w:sz w:val="28"/>
          <w:szCs w:val="28"/>
          <w:lang w:eastAsia="ru-RU"/>
          <w14:ligatures w14:val="none"/>
        </w:rPr>
        <w:t>3</w:t>
      </w:r>
      <w:r w:rsidR="00CA5105" w:rsidRPr="00B36AD5">
        <w:rPr>
          <w:rFonts w:ascii="Times New Roman" w:eastAsia="Times New Roman" w:hAnsi="Times New Roman" w:cs="Times New Roman"/>
          <w:kern w:val="0"/>
          <w:sz w:val="28"/>
          <w:szCs w:val="28"/>
          <w:lang w:eastAsia="ru-RU"/>
          <w14:ligatures w14:val="none"/>
        </w:rPr>
        <w:t xml:space="preserve">). </w:t>
      </w:r>
    </w:p>
    <w:p w14:paraId="5A74F0E3" w14:textId="77777777" w:rsidR="000311CE" w:rsidRPr="00B36AD5" w:rsidRDefault="000311CE" w:rsidP="00CA5105">
      <w:pPr>
        <w:shd w:val="clear" w:color="auto" w:fill="FFFFFF"/>
        <w:spacing w:after="0" w:line="240" w:lineRule="auto"/>
        <w:jc w:val="both"/>
        <w:rPr>
          <w:rFonts w:ascii="Times New Roman" w:eastAsia="Times New Roman" w:hAnsi="Times New Roman" w:cs="Times New Roman"/>
          <w:kern w:val="0"/>
          <w:sz w:val="28"/>
          <w:szCs w:val="28"/>
          <w:lang w:eastAsia="ru-RU"/>
          <w14:ligatures w14:val="none"/>
        </w:rPr>
      </w:pPr>
    </w:p>
    <w:p w14:paraId="2AE1F7A3" w14:textId="5F0EE6B8" w:rsidR="00CA5105" w:rsidRDefault="00CA5105" w:rsidP="00CA5105">
      <w:pPr>
        <w:shd w:val="clear" w:color="auto" w:fill="FFFFFF"/>
        <w:spacing w:after="0" w:line="240" w:lineRule="auto"/>
        <w:jc w:val="both"/>
        <w:rPr>
          <w:rFonts w:ascii="Times New Roman" w:eastAsia="Times New Roman" w:hAnsi="Times New Roman" w:cs="Times New Roman"/>
          <w:kern w:val="0"/>
          <w:sz w:val="28"/>
          <w:szCs w:val="28"/>
          <w:lang w:eastAsia="ru-RU"/>
          <w14:ligatures w14:val="none"/>
        </w:rPr>
      </w:pPr>
      <w:r w:rsidRPr="00B36AD5">
        <w:rPr>
          <w:rFonts w:ascii="Times New Roman" w:eastAsia="Times New Roman" w:hAnsi="Times New Roman" w:cs="Times New Roman"/>
          <w:kern w:val="0"/>
          <w:sz w:val="28"/>
          <w:szCs w:val="28"/>
          <w:lang w:eastAsia="ru-RU"/>
          <w14:ligatures w14:val="none"/>
        </w:rPr>
        <w:t xml:space="preserve">Таблица </w:t>
      </w:r>
      <w:r w:rsidR="00BA5247" w:rsidRPr="00B36AD5">
        <w:rPr>
          <w:rFonts w:ascii="Times New Roman" w:eastAsia="Times New Roman" w:hAnsi="Times New Roman" w:cs="Times New Roman"/>
          <w:kern w:val="0"/>
          <w:sz w:val="28"/>
          <w:szCs w:val="28"/>
          <w:lang w:eastAsia="ru-RU"/>
          <w14:ligatures w14:val="none"/>
        </w:rPr>
        <w:t>4</w:t>
      </w:r>
      <w:r w:rsidRPr="00B36AD5">
        <w:rPr>
          <w:rFonts w:ascii="Times New Roman" w:eastAsia="Times New Roman" w:hAnsi="Times New Roman" w:cs="Times New Roman"/>
          <w:kern w:val="0"/>
          <w:sz w:val="28"/>
          <w:szCs w:val="28"/>
          <w:lang w:eastAsia="ru-RU"/>
          <w14:ligatures w14:val="none"/>
        </w:rPr>
        <w:t xml:space="preserve"> – Результаты полуколичественного рентгенофазового анализа вскрышных пород месторождения </w:t>
      </w:r>
      <w:proofErr w:type="spellStart"/>
      <w:r w:rsidRPr="00B36AD5">
        <w:rPr>
          <w:rFonts w:ascii="Times New Roman" w:eastAsia="Times New Roman" w:hAnsi="Times New Roman" w:cs="Times New Roman"/>
          <w:kern w:val="0"/>
          <w:sz w:val="28"/>
          <w:szCs w:val="28"/>
          <w:lang w:eastAsia="ru-RU"/>
          <w14:ligatures w14:val="none"/>
        </w:rPr>
        <w:t>Жайрем</w:t>
      </w:r>
      <w:proofErr w:type="spellEnd"/>
    </w:p>
    <w:p w14:paraId="39E5E8E1" w14:textId="77777777" w:rsidR="00CA5105" w:rsidRPr="00E27B62" w:rsidRDefault="00CA5105" w:rsidP="00CA5105">
      <w:pPr>
        <w:shd w:val="clear" w:color="auto" w:fill="FFFFFF"/>
        <w:spacing w:after="0" w:line="240" w:lineRule="auto"/>
        <w:jc w:val="both"/>
        <w:rPr>
          <w:rFonts w:ascii="Times New Roman" w:eastAsia="Times New Roman" w:hAnsi="Times New Roman" w:cs="Times New Roman"/>
          <w:kern w:val="0"/>
          <w:sz w:val="28"/>
          <w:szCs w:val="28"/>
          <w:lang w:eastAsia="ru-RU"/>
          <w14:ligatures w14:val="none"/>
        </w:rPr>
      </w:pPr>
    </w:p>
    <w:tbl>
      <w:tblPr>
        <w:tblStyle w:val="23"/>
        <w:tblW w:w="0" w:type="auto"/>
        <w:tblInd w:w="0" w:type="dxa"/>
        <w:tblLook w:val="01E0" w:firstRow="1" w:lastRow="1" w:firstColumn="1" w:lastColumn="1" w:noHBand="0" w:noVBand="0"/>
      </w:tblPr>
      <w:tblGrid>
        <w:gridCol w:w="3190"/>
        <w:gridCol w:w="3190"/>
        <w:gridCol w:w="3191"/>
      </w:tblGrid>
      <w:tr w:rsidR="00CA5105" w:rsidRPr="00B21F68" w14:paraId="5594F225" w14:textId="77777777" w:rsidTr="005F1146">
        <w:tc>
          <w:tcPr>
            <w:tcW w:w="3190" w:type="dxa"/>
            <w:tcBorders>
              <w:top w:val="single" w:sz="4" w:space="0" w:color="auto"/>
              <w:left w:val="single" w:sz="4" w:space="0" w:color="auto"/>
              <w:bottom w:val="single" w:sz="4" w:space="0" w:color="auto"/>
              <w:right w:val="single" w:sz="4" w:space="0" w:color="auto"/>
            </w:tcBorders>
            <w:hideMark/>
          </w:tcPr>
          <w:p w14:paraId="4423D036" w14:textId="77777777" w:rsidR="00CA5105" w:rsidRPr="00B21F68" w:rsidRDefault="00CA5105" w:rsidP="005F1146">
            <w:pPr>
              <w:shd w:val="clear" w:color="auto" w:fill="FFFFFF"/>
              <w:jc w:val="center"/>
              <w:rPr>
                <w:sz w:val="28"/>
                <w:szCs w:val="28"/>
              </w:rPr>
            </w:pPr>
            <w:r w:rsidRPr="00B21F68">
              <w:rPr>
                <w:sz w:val="28"/>
                <w:szCs w:val="28"/>
              </w:rPr>
              <w:t>Название фазы</w:t>
            </w:r>
          </w:p>
        </w:tc>
        <w:tc>
          <w:tcPr>
            <w:tcW w:w="3190" w:type="dxa"/>
            <w:tcBorders>
              <w:top w:val="single" w:sz="4" w:space="0" w:color="auto"/>
              <w:left w:val="single" w:sz="4" w:space="0" w:color="auto"/>
              <w:bottom w:val="single" w:sz="4" w:space="0" w:color="auto"/>
              <w:right w:val="single" w:sz="4" w:space="0" w:color="auto"/>
            </w:tcBorders>
            <w:hideMark/>
          </w:tcPr>
          <w:p w14:paraId="2CF7849B" w14:textId="77777777" w:rsidR="00CA5105" w:rsidRPr="00B21F68" w:rsidRDefault="00CA5105" w:rsidP="005F1146">
            <w:pPr>
              <w:shd w:val="clear" w:color="auto" w:fill="FFFFFF"/>
              <w:jc w:val="center"/>
              <w:rPr>
                <w:sz w:val="28"/>
                <w:szCs w:val="28"/>
              </w:rPr>
            </w:pPr>
            <w:r w:rsidRPr="00B21F68">
              <w:rPr>
                <w:sz w:val="28"/>
                <w:szCs w:val="28"/>
              </w:rPr>
              <w:t>Химическая формула</w:t>
            </w:r>
          </w:p>
        </w:tc>
        <w:tc>
          <w:tcPr>
            <w:tcW w:w="3191" w:type="dxa"/>
            <w:tcBorders>
              <w:top w:val="single" w:sz="4" w:space="0" w:color="auto"/>
              <w:left w:val="single" w:sz="4" w:space="0" w:color="auto"/>
              <w:bottom w:val="single" w:sz="4" w:space="0" w:color="auto"/>
              <w:right w:val="single" w:sz="4" w:space="0" w:color="auto"/>
            </w:tcBorders>
            <w:hideMark/>
          </w:tcPr>
          <w:p w14:paraId="2EA6F1BF" w14:textId="77777777" w:rsidR="00CA5105" w:rsidRPr="00B21F68" w:rsidRDefault="00CA5105" w:rsidP="005F1146">
            <w:pPr>
              <w:shd w:val="clear" w:color="auto" w:fill="FFFFFF"/>
              <w:jc w:val="center"/>
              <w:rPr>
                <w:sz w:val="28"/>
                <w:szCs w:val="28"/>
              </w:rPr>
            </w:pPr>
            <w:r w:rsidRPr="00B21F68">
              <w:rPr>
                <w:sz w:val="28"/>
                <w:szCs w:val="28"/>
              </w:rPr>
              <w:t xml:space="preserve">Содержание, </w:t>
            </w:r>
            <w:proofErr w:type="gramStart"/>
            <w:r w:rsidRPr="00B21F68">
              <w:rPr>
                <w:sz w:val="28"/>
                <w:szCs w:val="28"/>
              </w:rPr>
              <w:t>масс.%</w:t>
            </w:r>
            <w:proofErr w:type="gramEnd"/>
          </w:p>
        </w:tc>
      </w:tr>
      <w:tr w:rsidR="00CA5105" w:rsidRPr="00B21F68" w14:paraId="585E4328" w14:textId="77777777" w:rsidTr="005F1146">
        <w:tc>
          <w:tcPr>
            <w:tcW w:w="3190" w:type="dxa"/>
            <w:tcBorders>
              <w:top w:val="single" w:sz="4" w:space="0" w:color="auto"/>
              <w:left w:val="single" w:sz="4" w:space="0" w:color="auto"/>
              <w:bottom w:val="single" w:sz="4" w:space="0" w:color="auto"/>
              <w:right w:val="single" w:sz="4" w:space="0" w:color="auto"/>
            </w:tcBorders>
            <w:hideMark/>
          </w:tcPr>
          <w:p w14:paraId="4E1A5367" w14:textId="77777777" w:rsidR="00CA5105" w:rsidRPr="00B21F68" w:rsidRDefault="00CA5105" w:rsidP="005F1146">
            <w:pPr>
              <w:shd w:val="clear" w:color="auto" w:fill="FFFFFF"/>
              <w:rPr>
                <w:sz w:val="28"/>
                <w:szCs w:val="28"/>
              </w:rPr>
            </w:pPr>
            <w:r w:rsidRPr="00B21F68">
              <w:rPr>
                <w:sz w:val="28"/>
                <w:szCs w:val="28"/>
              </w:rPr>
              <w:t>Кальцит</w:t>
            </w:r>
          </w:p>
        </w:tc>
        <w:tc>
          <w:tcPr>
            <w:tcW w:w="3190" w:type="dxa"/>
            <w:tcBorders>
              <w:top w:val="single" w:sz="4" w:space="0" w:color="auto"/>
              <w:left w:val="single" w:sz="4" w:space="0" w:color="auto"/>
              <w:bottom w:val="single" w:sz="4" w:space="0" w:color="auto"/>
              <w:right w:val="single" w:sz="4" w:space="0" w:color="auto"/>
            </w:tcBorders>
            <w:hideMark/>
          </w:tcPr>
          <w:p w14:paraId="62FE67B7" w14:textId="77777777" w:rsidR="00CA5105" w:rsidRPr="00B21F68" w:rsidRDefault="00CA5105" w:rsidP="005F1146">
            <w:pPr>
              <w:shd w:val="clear" w:color="auto" w:fill="FFFFFF"/>
              <w:rPr>
                <w:sz w:val="28"/>
                <w:szCs w:val="28"/>
              </w:rPr>
            </w:pPr>
            <w:r w:rsidRPr="00B21F68">
              <w:rPr>
                <w:sz w:val="28"/>
                <w:szCs w:val="28"/>
                <w:lang w:val="it-IT"/>
              </w:rPr>
              <w:t>CaCO</w:t>
            </w:r>
            <w:r w:rsidRPr="00B21F68">
              <w:rPr>
                <w:sz w:val="28"/>
                <w:szCs w:val="28"/>
                <w:vertAlign w:val="subscript"/>
              </w:rPr>
              <w:t>3</w:t>
            </w:r>
          </w:p>
        </w:tc>
        <w:tc>
          <w:tcPr>
            <w:tcW w:w="3191" w:type="dxa"/>
            <w:tcBorders>
              <w:top w:val="single" w:sz="4" w:space="0" w:color="auto"/>
              <w:left w:val="single" w:sz="4" w:space="0" w:color="auto"/>
              <w:bottom w:val="single" w:sz="4" w:space="0" w:color="auto"/>
              <w:right w:val="single" w:sz="4" w:space="0" w:color="auto"/>
            </w:tcBorders>
            <w:hideMark/>
          </w:tcPr>
          <w:p w14:paraId="54DDB464" w14:textId="77777777" w:rsidR="00CA5105" w:rsidRPr="00B21F68" w:rsidRDefault="00CA5105" w:rsidP="005F1146">
            <w:pPr>
              <w:shd w:val="clear" w:color="auto" w:fill="FFFFFF"/>
              <w:jc w:val="center"/>
              <w:rPr>
                <w:sz w:val="28"/>
                <w:szCs w:val="28"/>
              </w:rPr>
            </w:pPr>
            <w:r w:rsidRPr="00B21F68">
              <w:rPr>
                <w:sz w:val="28"/>
                <w:szCs w:val="28"/>
              </w:rPr>
              <w:t>29,5</w:t>
            </w:r>
          </w:p>
        </w:tc>
      </w:tr>
      <w:tr w:rsidR="00CA5105" w:rsidRPr="00B21F68" w14:paraId="2CEE0D16" w14:textId="77777777" w:rsidTr="005F1146">
        <w:tc>
          <w:tcPr>
            <w:tcW w:w="3190" w:type="dxa"/>
            <w:tcBorders>
              <w:top w:val="single" w:sz="4" w:space="0" w:color="auto"/>
              <w:left w:val="single" w:sz="4" w:space="0" w:color="auto"/>
              <w:bottom w:val="single" w:sz="4" w:space="0" w:color="auto"/>
              <w:right w:val="single" w:sz="4" w:space="0" w:color="auto"/>
            </w:tcBorders>
            <w:hideMark/>
          </w:tcPr>
          <w:p w14:paraId="334345C6" w14:textId="77777777" w:rsidR="00CA5105" w:rsidRPr="00B21F68" w:rsidRDefault="00CA5105" w:rsidP="005F1146">
            <w:pPr>
              <w:shd w:val="clear" w:color="auto" w:fill="FFFFFF"/>
              <w:rPr>
                <w:sz w:val="28"/>
                <w:szCs w:val="28"/>
              </w:rPr>
            </w:pPr>
            <w:r w:rsidRPr="00B21F68">
              <w:rPr>
                <w:sz w:val="28"/>
                <w:szCs w:val="28"/>
              </w:rPr>
              <w:t>Каолинит</w:t>
            </w:r>
          </w:p>
        </w:tc>
        <w:tc>
          <w:tcPr>
            <w:tcW w:w="3190" w:type="dxa"/>
            <w:tcBorders>
              <w:top w:val="single" w:sz="4" w:space="0" w:color="auto"/>
              <w:left w:val="single" w:sz="4" w:space="0" w:color="auto"/>
              <w:bottom w:val="single" w:sz="4" w:space="0" w:color="auto"/>
              <w:right w:val="single" w:sz="4" w:space="0" w:color="auto"/>
            </w:tcBorders>
            <w:hideMark/>
          </w:tcPr>
          <w:p w14:paraId="36D89A84" w14:textId="77777777" w:rsidR="00CA5105" w:rsidRPr="00B21F68" w:rsidRDefault="00CA5105" w:rsidP="005F1146">
            <w:pPr>
              <w:shd w:val="clear" w:color="auto" w:fill="FFFFFF"/>
              <w:rPr>
                <w:sz w:val="28"/>
                <w:szCs w:val="28"/>
              </w:rPr>
            </w:pPr>
            <w:r w:rsidRPr="00B21F68">
              <w:rPr>
                <w:sz w:val="28"/>
                <w:szCs w:val="28"/>
                <w:lang w:val="it-IT"/>
              </w:rPr>
              <w:t>Al</w:t>
            </w:r>
            <w:r w:rsidRPr="00B21F68">
              <w:rPr>
                <w:sz w:val="28"/>
                <w:szCs w:val="28"/>
                <w:vertAlign w:val="subscript"/>
                <w:lang w:val="it-IT"/>
              </w:rPr>
              <w:t>2</w:t>
            </w:r>
            <w:r w:rsidRPr="00B21F68">
              <w:rPr>
                <w:sz w:val="28"/>
                <w:szCs w:val="28"/>
                <w:lang w:val="it-IT"/>
              </w:rPr>
              <w:t>(Si</w:t>
            </w:r>
            <w:r w:rsidRPr="00B21F68">
              <w:rPr>
                <w:sz w:val="28"/>
                <w:szCs w:val="28"/>
                <w:vertAlign w:val="subscript"/>
                <w:lang w:val="it-IT"/>
              </w:rPr>
              <w:t>2</w:t>
            </w:r>
            <w:r w:rsidRPr="00B21F68">
              <w:rPr>
                <w:sz w:val="28"/>
                <w:szCs w:val="28"/>
                <w:lang w:val="it-IT"/>
              </w:rPr>
              <w:t>O</w:t>
            </w:r>
            <w:r w:rsidRPr="00B21F68">
              <w:rPr>
                <w:sz w:val="28"/>
                <w:szCs w:val="28"/>
                <w:vertAlign w:val="subscript"/>
                <w:lang w:val="it-IT"/>
              </w:rPr>
              <w:t>5</w:t>
            </w:r>
            <w:r w:rsidRPr="00B21F68">
              <w:rPr>
                <w:sz w:val="28"/>
                <w:szCs w:val="28"/>
                <w:lang w:val="it-IT"/>
              </w:rPr>
              <w:t>)(OH)</w:t>
            </w:r>
            <w:r w:rsidRPr="00B21F68">
              <w:rPr>
                <w:sz w:val="28"/>
                <w:szCs w:val="28"/>
                <w:vertAlign w:val="subscript"/>
                <w:lang w:val="it-IT"/>
              </w:rPr>
              <w:t>4</w:t>
            </w:r>
            <w:r w:rsidRPr="00B21F68">
              <w:rPr>
                <w:sz w:val="28"/>
                <w:szCs w:val="28"/>
                <w:lang w:val="it-IT"/>
              </w:rPr>
              <w:tab/>
            </w:r>
          </w:p>
        </w:tc>
        <w:tc>
          <w:tcPr>
            <w:tcW w:w="3191" w:type="dxa"/>
            <w:tcBorders>
              <w:top w:val="single" w:sz="4" w:space="0" w:color="auto"/>
              <w:left w:val="single" w:sz="4" w:space="0" w:color="auto"/>
              <w:bottom w:val="single" w:sz="4" w:space="0" w:color="auto"/>
              <w:right w:val="single" w:sz="4" w:space="0" w:color="auto"/>
            </w:tcBorders>
            <w:hideMark/>
          </w:tcPr>
          <w:p w14:paraId="2EAC8EC6" w14:textId="77777777" w:rsidR="00CA5105" w:rsidRPr="00B21F68" w:rsidRDefault="00CA5105" w:rsidP="005F1146">
            <w:pPr>
              <w:shd w:val="clear" w:color="auto" w:fill="FFFFFF"/>
              <w:jc w:val="center"/>
              <w:rPr>
                <w:sz w:val="28"/>
                <w:szCs w:val="28"/>
              </w:rPr>
            </w:pPr>
            <w:r w:rsidRPr="00B21F68">
              <w:rPr>
                <w:sz w:val="28"/>
                <w:szCs w:val="28"/>
              </w:rPr>
              <w:t>19,8</w:t>
            </w:r>
          </w:p>
        </w:tc>
      </w:tr>
      <w:tr w:rsidR="00CA5105" w:rsidRPr="00B21F68" w14:paraId="5BE05935" w14:textId="77777777" w:rsidTr="005F1146">
        <w:tc>
          <w:tcPr>
            <w:tcW w:w="3190" w:type="dxa"/>
            <w:tcBorders>
              <w:top w:val="single" w:sz="4" w:space="0" w:color="auto"/>
              <w:left w:val="single" w:sz="4" w:space="0" w:color="auto"/>
              <w:bottom w:val="single" w:sz="4" w:space="0" w:color="auto"/>
              <w:right w:val="single" w:sz="4" w:space="0" w:color="auto"/>
            </w:tcBorders>
            <w:hideMark/>
          </w:tcPr>
          <w:p w14:paraId="4378BF96" w14:textId="77777777" w:rsidR="00CA5105" w:rsidRPr="00B21F68" w:rsidRDefault="00CA5105" w:rsidP="005F1146">
            <w:pPr>
              <w:shd w:val="clear" w:color="auto" w:fill="FFFFFF"/>
              <w:rPr>
                <w:sz w:val="28"/>
                <w:szCs w:val="28"/>
              </w:rPr>
            </w:pPr>
            <w:proofErr w:type="spellStart"/>
            <w:r w:rsidRPr="00B21F68">
              <w:rPr>
                <w:sz w:val="28"/>
                <w:szCs w:val="28"/>
              </w:rPr>
              <w:t>Браунит</w:t>
            </w:r>
            <w:proofErr w:type="spellEnd"/>
          </w:p>
        </w:tc>
        <w:tc>
          <w:tcPr>
            <w:tcW w:w="3190" w:type="dxa"/>
            <w:tcBorders>
              <w:top w:val="single" w:sz="4" w:space="0" w:color="auto"/>
              <w:left w:val="single" w:sz="4" w:space="0" w:color="auto"/>
              <w:bottom w:val="single" w:sz="4" w:space="0" w:color="auto"/>
              <w:right w:val="single" w:sz="4" w:space="0" w:color="auto"/>
            </w:tcBorders>
            <w:hideMark/>
          </w:tcPr>
          <w:p w14:paraId="0A5AB8FC" w14:textId="77777777" w:rsidR="00CA5105" w:rsidRPr="00B21F68" w:rsidRDefault="00CA5105" w:rsidP="005F1146">
            <w:pPr>
              <w:shd w:val="clear" w:color="auto" w:fill="FFFFFF"/>
              <w:rPr>
                <w:sz w:val="28"/>
                <w:szCs w:val="28"/>
              </w:rPr>
            </w:pPr>
            <w:r w:rsidRPr="00B21F68">
              <w:rPr>
                <w:sz w:val="28"/>
                <w:szCs w:val="28"/>
                <w:lang w:val="pt-BR"/>
              </w:rPr>
              <w:t>(Mn</w:t>
            </w:r>
            <w:r w:rsidRPr="00B21F68">
              <w:rPr>
                <w:sz w:val="28"/>
                <w:szCs w:val="28"/>
                <w:vertAlign w:val="subscript"/>
                <w:lang w:val="pt-BR"/>
              </w:rPr>
              <w:t>2</w:t>
            </w:r>
            <w:r w:rsidRPr="00B21F68">
              <w:rPr>
                <w:sz w:val="28"/>
                <w:szCs w:val="28"/>
                <w:lang w:val="pt-BR"/>
              </w:rPr>
              <w:t>O</w:t>
            </w:r>
            <w:r w:rsidRPr="00B21F68">
              <w:rPr>
                <w:sz w:val="28"/>
                <w:szCs w:val="28"/>
                <w:vertAlign w:val="subscript"/>
                <w:lang w:val="pt-BR"/>
              </w:rPr>
              <w:t>3</w:t>
            </w:r>
            <w:r w:rsidRPr="00B21F68">
              <w:rPr>
                <w:sz w:val="28"/>
                <w:szCs w:val="28"/>
                <w:lang w:val="pt-BR"/>
              </w:rPr>
              <w:t>)</w:t>
            </w:r>
            <w:r w:rsidRPr="00B21F68">
              <w:rPr>
                <w:sz w:val="28"/>
                <w:szCs w:val="28"/>
                <w:vertAlign w:val="subscript"/>
                <w:lang w:val="pt-BR"/>
              </w:rPr>
              <w:t>3</w:t>
            </w:r>
            <w:r w:rsidRPr="00B21F68">
              <w:rPr>
                <w:sz w:val="28"/>
                <w:szCs w:val="28"/>
                <w:lang w:val="pt-BR"/>
              </w:rPr>
              <w:t>MnSiO</w:t>
            </w:r>
            <w:r w:rsidRPr="00B21F68">
              <w:rPr>
                <w:sz w:val="28"/>
                <w:szCs w:val="28"/>
                <w:vertAlign w:val="subscript"/>
                <w:lang w:val="pt-BR"/>
              </w:rPr>
              <w:t>3</w:t>
            </w:r>
          </w:p>
        </w:tc>
        <w:tc>
          <w:tcPr>
            <w:tcW w:w="3191" w:type="dxa"/>
            <w:tcBorders>
              <w:top w:val="single" w:sz="4" w:space="0" w:color="auto"/>
              <w:left w:val="single" w:sz="4" w:space="0" w:color="auto"/>
              <w:bottom w:val="single" w:sz="4" w:space="0" w:color="auto"/>
              <w:right w:val="single" w:sz="4" w:space="0" w:color="auto"/>
            </w:tcBorders>
            <w:hideMark/>
          </w:tcPr>
          <w:p w14:paraId="557746B4" w14:textId="77777777" w:rsidR="00CA5105" w:rsidRPr="00B21F68" w:rsidRDefault="00CA5105" w:rsidP="005F1146">
            <w:pPr>
              <w:shd w:val="clear" w:color="auto" w:fill="FFFFFF"/>
              <w:jc w:val="center"/>
              <w:rPr>
                <w:sz w:val="28"/>
                <w:szCs w:val="28"/>
              </w:rPr>
            </w:pPr>
            <w:r w:rsidRPr="00B21F68">
              <w:rPr>
                <w:sz w:val="28"/>
                <w:szCs w:val="28"/>
              </w:rPr>
              <w:t>14,6</w:t>
            </w:r>
          </w:p>
        </w:tc>
      </w:tr>
      <w:tr w:rsidR="00CA5105" w:rsidRPr="00B21F68" w14:paraId="729582F1" w14:textId="77777777" w:rsidTr="005F1146">
        <w:tc>
          <w:tcPr>
            <w:tcW w:w="3190" w:type="dxa"/>
            <w:tcBorders>
              <w:top w:val="single" w:sz="4" w:space="0" w:color="auto"/>
              <w:left w:val="single" w:sz="4" w:space="0" w:color="auto"/>
              <w:bottom w:val="single" w:sz="4" w:space="0" w:color="auto"/>
              <w:right w:val="single" w:sz="4" w:space="0" w:color="auto"/>
            </w:tcBorders>
            <w:hideMark/>
          </w:tcPr>
          <w:p w14:paraId="48CB1CB9" w14:textId="77777777" w:rsidR="00CA5105" w:rsidRPr="00B21F68" w:rsidRDefault="00CA5105" w:rsidP="005F1146">
            <w:pPr>
              <w:shd w:val="clear" w:color="auto" w:fill="FFFFFF"/>
              <w:rPr>
                <w:sz w:val="28"/>
                <w:szCs w:val="28"/>
              </w:rPr>
            </w:pPr>
            <w:r w:rsidRPr="00B21F68">
              <w:rPr>
                <w:sz w:val="28"/>
                <w:szCs w:val="28"/>
              </w:rPr>
              <w:t>Кварц</w:t>
            </w:r>
          </w:p>
        </w:tc>
        <w:tc>
          <w:tcPr>
            <w:tcW w:w="3190" w:type="dxa"/>
            <w:tcBorders>
              <w:top w:val="single" w:sz="4" w:space="0" w:color="auto"/>
              <w:left w:val="single" w:sz="4" w:space="0" w:color="auto"/>
              <w:bottom w:val="single" w:sz="4" w:space="0" w:color="auto"/>
              <w:right w:val="single" w:sz="4" w:space="0" w:color="auto"/>
            </w:tcBorders>
            <w:hideMark/>
          </w:tcPr>
          <w:p w14:paraId="3319B036" w14:textId="77777777" w:rsidR="00CA5105" w:rsidRPr="00B21F68" w:rsidRDefault="00CA5105" w:rsidP="005F1146">
            <w:pPr>
              <w:shd w:val="clear" w:color="auto" w:fill="FFFFFF"/>
              <w:rPr>
                <w:sz w:val="28"/>
                <w:szCs w:val="28"/>
              </w:rPr>
            </w:pPr>
            <w:r w:rsidRPr="00B21F68">
              <w:rPr>
                <w:sz w:val="28"/>
                <w:szCs w:val="28"/>
                <w:lang w:val="pt-BR"/>
              </w:rPr>
              <w:t>SiO</w:t>
            </w:r>
            <w:r w:rsidRPr="00B21F68">
              <w:rPr>
                <w:sz w:val="28"/>
                <w:szCs w:val="28"/>
                <w:vertAlign w:val="subscript"/>
                <w:lang w:val="pt-BR"/>
              </w:rPr>
              <w:t>2</w:t>
            </w:r>
          </w:p>
        </w:tc>
        <w:tc>
          <w:tcPr>
            <w:tcW w:w="3191" w:type="dxa"/>
            <w:tcBorders>
              <w:top w:val="single" w:sz="4" w:space="0" w:color="auto"/>
              <w:left w:val="single" w:sz="4" w:space="0" w:color="auto"/>
              <w:bottom w:val="single" w:sz="4" w:space="0" w:color="auto"/>
              <w:right w:val="single" w:sz="4" w:space="0" w:color="auto"/>
            </w:tcBorders>
            <w:hideMark/>
          </w:tcPr>
          <w:p w14:paraId="7B89DAA2" w14:textId="77777777" w:rsidR="00CA5105" w:rsidRPr="00B21F68" w:rsidRDefault="00CA5105" w:rsidP="005F1146">
            <w:pPr>
              <w:shd w:val="clear" w:color="auto" w:fill="FFFFFF"/>
              <w:jc w:val="center"/>
              <w:rPr>
                <w:sz w:val="28"/>
                <w:szCs w:val="28"/>
              </w:rPr>
            </w:pPr>
            <w:r w:rsidRPr="00B21F68">
              <w:rPr>
                <w:sz w:val="28"/>
                <w:szCs w:val="28"/>
              </w:rPr>
              <w:t>10,7</w:t>
            </w:r>
          </w:p>
        </w:tc>
      </w:tr>
      <w:tr w:rsidR="00CA5105" w:rsidRPr="00B21F68" w14:paraId="25556BCD" w14:textId="77777777" w:rsidTr="005F1146">
        <w:tc>
          <w:tcPr>
            <w:tcW w:w="3190" w:type="dxa"/>
            <w:tcBorders>
              <w:top w:val="single" w:sz="4" w:space="0" w:color="auto"/>
              <w:left w:val="single" w:sz="4" w:space="0" w:color="auto"/>
              <w:bottom w:val="single" w:sz="4" w:space="0" w:color="auto"/>
              <w:right w:val="single" w:sz="4" w:space="0" w:color="auto"/>
            </w:tcBorders>
            <w:hideMark/>
          </w:tcPr>
          <w:p w14:paraId="6CCD4EC2" w14:textId="77777777" w:rsidR="00CA5105" w:rsidRPr="00B21F68" w:rsidRDefault="00CA5105" w:rsidP="005F1146">
            <w:pPr>
              <w:shd w:val="clear" w:color="auto" w:fill="FFFFFF"/>
              <w:rPr>
                <w:sz w:val="28"/>
                <w:szCs w:val="28"/>
              </w:rPr>
            </w:pPr>
            <w:r w:rsidRPr="00B21F68">
              <w:rPr>
                <w:sz w:val="28"/>
                <w:szCs w:val="28"/>
              </w:rPr>
              <w:t>Гематит</w:t>
            </w:r>
          </w:p>
        </w:tc>
        <w:tc>
          <w:tcPr>
            <w:tcW w:w="3190" w:type="dxa"/>
            <w:tcBorders>
              <w:top w:val="single" w:sz="4" w:space="0" w:color="auto"/>
              <w:left w:val="single" w:sz="4" w:space="0" w:color="auto"/>
              <w:bottom w:val="single" w:sz="4" w:space="0" w:color="auto"/>
              <w:right w:val="single" w:sz="4" w:space="0" w:color="auto"/>
            </w:tcBorders>
            <w:hideMark/>
          </w:tcPr>
          <w:p w14:paraId="1B536862" w14:textId="77777777" w:rsidR="00CA5105" w:rsidRPr="00B21F68" w:rsidRDefault="00CA5105" w:rsidP="005F1146">
            <w:pPr>
              <w:shd w:val="clear" w:color="auto" w:fill="FFFFFF"/>
              <w:rPr>
                <w:sz w:val="28"/>
                <w:szCs w:val="28"/>
              </w:rPr>
            </w:pPr>
            <w:r w:rsidRPr="00B21F68">
              <w:rPr>
                <w:sz w:val="28"/>
                <w:szCs w:val="28"/>
                <w:lang w:val="pt-BR"/>
              </w:rPr>
              <w:t>Fe</w:t>
            </w:r>
            <w:r w:rsidRPr="00B21F68">
              <w:rPr>
                <w:sz w:val="28"/>
                <w:szCs w:val="28"/>
                <w:vertAlign w:val="subscript"/>
                <w:lang w:val="pt-BR"/>
              </w:rPr>
              <w:t>2</w:t>
            </w:r>
            <w:r w:rsidRPr="00B21F68">
              <w:rPr>
                <w:sz w:val="28"/>
                <w:szCs w:val="28"/>
                <w:lang w:val="pt-BR"/>
              </w:rPr>
              <w:t>O</w:t>
            </w:r>
            <w:r w:rsidRPr="00B21F68">
              <w:rPr>
                <w:sz w:val="28"/>
                <w:szCs w:val="28"/>
                <w:vertAlign w:val="subscript"/>
                <w:lang w:val="pt-BR"/>
              </w:rPr>
              <w:t>3</w:t>
            </w:r>
          </w:p>
        </w:tc>
        <w:tc>
          <w:tcPr>
            <w:tcW w:w="3191" w:type="dxa"/>
            <w:tcBorders>
              <w:top w:val="single" w:sz="4" w:space="0" w:color="auto"/>
              <w:left w:val="single" w:sz="4" w:space="0" w:color="auto"/>
              <w:bottom w:val="single" w:sz="4" w:space="0" w:color="auto"/>
              <w:right w:val="single" w:sz="4" w:space="0" w:color="auto"/>
            </w:tcBorders>
            <w:hideMark/>
          </w:tcPr>
          <w:p w14:paraId="69D82D79" w14:textId="77777777" w:rsidR="00CA5105" w:rsidRPr="00B21F68" w:rsidRDefault="00CA5105" w:rsidP="005F1146">
            <w:pPr>
              <w:shd w:val="clear" w:color="auto" w:fill="FFFFFF"/>
              <w:jc w:val="center"/>
              <w:rPr>
                <w:sz w:val="28"/>
                <w:szCs w:val="28"/>
              </w:rPr>
            </w:pPr>
            <w:r w:rsidRPr="00B21F68">
              <w:rPr>
                <w:sz w:val="28"/>
                <w:szCs w:val="28"/>
              </w:rPr>
              <w:t>9,6</w:t>
            </w:r>
          </w:p>
        </w:tc>
      </w:tr>
      <w:tr w:rsidR="00CA5105" w:rsidRPr="00B21F68" w14:paraId="027EE388" w14:textId="77777777" w:rsidTr="005F1146">
        <w:tc>
          <w:tcPr>
            <w:tcW w:w="3190" w:type="dxa"/>
            <w:tcBorders>
              <w:top w:val="single" w:sz="4" w:space="0" w:color="auto"/>
              <w:left w:val="single" w:sz="4" w:space="0" w:color="auto"/>
              <w:bottom w:val="single" w:sz="4" w:space="0" w:color="auto"/>
              <w:right w:val="single" w:sz="4" w:space="0" w:color="auto"/>
            </w:tcBorders>
            <w:hideMark/>
          </w:tcPr>
          <w:p w14:paraId="59156014" w14:textId="77777777" w:rsidR="00CA5105" w:rsidRPr="00B21F68" w:rsidRDefault="00CA5105" w:rsidP="005F1146">
            <w:pPr>
              <w:shd w:val="clear" w:color="auto" w:fill="FFFFFF"/>
              <w:rPr>
                <w:sz w:val="28"/>
                <w:szCs w:val="28"/>
              </w:rPr>
            </w:pPr>
            <w:r w:rsidRPr="00B21F68">
              <w:rPr>
                <w:sz w:val="28"/>
                <w:szCs w:val="28"/>
              </w:rPr>
              <w:t>Барит</w:t>
            </w:r>
          </w:p>
        </w:tc>
        <w:tc>
          <w:tcPr>
            <w:tcW w:w="3190" w:type="dxa"/>
            <w:tcBorders>
              <w:top w:val="single" w:sz="4" w:space="0" w:color="auto"/>
              <w:left w:val="single" w:sz="4" w:space="0" w:color="auto"/>
              <w:bottom w:val="single" w:sz="4" w:space="0" w:color="auto"/>
              <w:right w:val="single" w:sz="4" w:space="0" w:color="auto"/>
            </w:tcBorders>
            <w:hideMark/>
          </w:tcPr>
          <w:p w14:paraId="2413B97B" w14:textId="77777777" w:rsidR="00CA5105" w:rsidRPr="00B21F68" w:rsidRDefault="00CA5105" w:rsidP="005F1146">
            <w:pPr>
              <w:shd w:val="clear" w:color="auto" w:fill="FFFFFF"/>
              <w:rPr>
                <w:sz w:val="28"/>
                <w:szCs w:val="28"/>
              </w:rPr>
            </w:pPr>
            <w:r w:rsidRPr="00B21F68">
              <w:rPr>
                <w:sz w:val="28"/>
                <w:szCs w:val="28"/>
              </w:rPr>
              <w:t>BaSO</w:t>
            </w:r>
            <w:r w:rsidRPr="00B21F68">
              <w:rPr>
                <w:sz w:val="28"/>
                <w:szCs w:val="28"/>
                <w:vertAlign w:val="subscript"/>
              </w:rPr>
              <w:t>4</w:t>
            </w:r>
            <w:r w:rsidRPr="00B21F68">
              <w:rPr>
                <w:sz w:val="28"/>
                <w:szCs w:val="28"/>
              </w:rPr>
              <w:tab/>
            </w:r>
          </w:p>
        </w:tc>
        <w:tc>
          <w:tcPr>
            <w:tcW w:w="3191" w:type="dxa"/>
            <w:tcBorders>
              <w:top w:val="single" w:sz="4" w:space="0" w:color="auto"/>
              <w:left w:val="single" w:sz="4" w:space="0" w:color="auto"/>
              <w:bottom w:val="single" w:sz="4" w:space="0" w:color="auto"/>
              <w:right w:val="single" w:sz="4" w:space="0" w:color="auto"/>
            </w:tcBorders>
            <w:hideMark/>
          </w:tcPr>
          <w:p w14:paraId="23BF71D6" w14:textId="77777777" w:rsidR="00CA5105" w:rsidRPr="00B21F68" w:rsidRDefault="00CA5105" w:rsidP="005F1146">
            <w:pPr>
              <w:shd w:val="clear" w:color="auto" w:fill="FFFFFF"/>
              <w:jc w:val="center"/>
              <w:rPr>
                <w:sz w:val="28"/>
                <w:szCs w:val="28"/>
              </w:rPr>
            </w:pPr>
            <w:r w:rsidRPr="00B21F68">
              <w:rPr>
                <w:sz w:val="28"/>
                <w:szCs w:val="28"/>
              </w:rPr>
              <w:t>8,5</w:t>
            </w:r>
          </w:p>
        </w:tc>
      </w:tr>
      <w:tr w:rsidR="00CA5105" w:rsidRPr="00B21F68" w14:paraId="520744F3" w14:textId="77777777" w:rsidTr="005F1146">
        <w:tc>
          <w:tcPr>
            <w:tcW w:w="3190" w:type="dxa"/>
            <w:tcBorders>
              <w:top w:val="single" w:sz="4" w:space="0" w:color="auto"/>
              <w:left w:val="single" w:sz="4" w:space="0" w:color="auto"/>
              <w:bottom w:val="single" w:sz="4" w:space="0" w:color="auto"/>
              <w:right w:val="single" w:sz="4" w:space="0" w:color="auto"/>
            </w:tcBorders>
            <w:hideMark/>
          </w:tcPr>
          <w:p w14:paraId="58EB8224" w14:textId="77777777" w:rsidR="00CA5105" w:rsidRPr="00B21F68" w:rsidRDefault="00CA5105" w:rsidP="005F1146">
            <w:pPr>
              <w:shd w:val="clear" w:color="auto" w:fill="FFFFFF"/>
              <w:rPr>
                <w:sz w:val="28"/>
                <w:szCs w:val="28"/>
              </w:rPr>
            </w:pPr>
            <w:r w:rsidRPr="00B21F68">
              <w:rPr>
                <w:sz w:val="28"/>
                <w:szCs w:val="28"/>
              </w:rPr>
              <w:t>Альбит</w:t>
            </w:r>
          </w:p>
        </w:tc>
        <w:tc>
          <w:tcPr>
            <w:tcW w:w="3190" w:type="dxa"/>
            <w:tcBorders>
              <w:top w:val="single" w:sz="4" w:space="0" w:color="auto"/>
              <w:left w:val="single" w:sz="4" w:space="0" w:color="auto"/>
              <w:bottom w:val="single" w:sz="4" w:space="0" w:color="auto"/>
              <w:right w:val="single" w:sz="4" w:space="0" w:color="auto"/>
            </w:tcBorders>
            <w:hideMark/>
          </w:tcPr>
          <w:p w14:paraId="5DEC7F96" w14:textId="77777777" w:rsidR="00CA5105" w:rsidRPr="00B21F68" w:rsidRDefault="00CA5105" w:rsidP="005F1146">
            <w:pPr>
              <w:shd w:val="clear" w:color="auto" w:fill="FFFFFF"/>
              <w:rPr>
                <w:sz w:val="28"/>
                <w:szCs w:val="28"/>
              </w:rPr>
            </w:pPr>
            <w:proofErr w:type="gramStart"/>
            <w:r w:rsidRPr="00B21F68">
              <w:rPr>
                <w:sz w:val="28"/>
                <w:szCs w:val="28"/>
              </w:rPr>
              <w:t>Na(</w:t>
            </w:r>
            <w:proofErr w:type="gramEnd"/>
            <w:r w:rsidRPr="00B21F68">
              <w:rPr>
                <w:sz w:val="28"/>
                <w:szCs w:val="28"/>
              </w:rPr>
              <w:t>AlSi</w:t>
            </w:r>
            <w:r w:rsidRPr="00B21F68">
              <w:rPr>
                <w:sz w:val="28"/>
                <w:szCs w:val="28"/>
                <w:vertAlign w:val="subscript"/>
              </w:rPr>
              <w:t>3</w:t>
            </w:r>
            <w:r w:rsidRPr="00B21F68">
              <w:rPr>
                <w:sz w:val="28"/>
                <w:szCs w:val="28"/>
              </w:rPr>
              <w:t>O</w:t>
            </w:r>
            <w:r w:rsidRPr="00B21F68">
              <w:rPr>
                <w:sz w:val="28"/>
                <w:szCs w:val="28"/>
                <w:vertAlign w:val="subscript"/>
              </w:rPr>
              <w:t>8</w:t>
            </w:r>
            <w:r w:rsidRPr="00B21F68">
              <w:rPr>
                <w:sz w:val="28"/>
                <w:szCs w:val="28"/>
              </w:rPr>
              <w:t>)</w:t>
            </w:r>
            <w:r w:rsidRPr="00B21F68">
              <w:rPr>
                <w:sz w:val="28"/>
                <w:szCs w:val="28"/>
              </w:rPr>
              <w:tab/>
            </w:r>
          </w:p>
        </w:tc>
        <w:tc>
          <w:tcPr>
            <w:tcW w:w="3191" w:type="dxa"/>
            <w:tcBorders>
              <w:top w:val="single" w:sz="4" w:space="0" w:color="auto"/>
              <w:left w:val="single" w:sz="4" w:space="0" w:color="auto"/>
              <w:bottom w:val="single" w:sz="4" w:space="0" w:color="auto"/>
              <w:right w:val="single" w:sz="4" w:space="0" w:color="auto"/>
            </w:tcBorders>
            <w:hideMark/>
          </w:tcPr>
          <w:p w14:paraId="54E78C89" w14:textId="77777777" w:rsidR="00CA5105" w:rsidRPr="00B21F68" w:rsidRDefault="00CA5105" w:rsidP="005F1146">
            <w:pPr>
              <w:shd w:val="clear" w:color="auto" w:fill="FFFFFF"/>
              <w:jc w:val="center"/>
              <w:rPr>
                <w:sz w:val="28"/>
                <w:szCs w:val="28"/>
              </w:rPr>
            </w:pPr>
            <w:r w:rsidRPr="00B21F68">
              <w:rPr>
                <w:sz w:val="28"/>
                <w:szCs w:val="28"/>
              </w:rPr>
              <w:t>3,9</w:t>
            </w:r>
          </w:p>
        </w:tc>
      </w:tr>
      <w:tr w:rsidR="00CA5105" w:rsidRPr="00B21F68" w14:paraId="2D1CB117" w14:textId="77777777" w:rsidTr="005F1146">
        <w:tc>
          <w:tcPr>
            <w:tcW w:w="3190" w:type="dxa"/>
            <w:tcBorders>
              <w:top w:val="single" w:sz="4" w:space="0" w:color="auto"/>
              <w:left w:val="single" w:sz="4" w:space="0" w:color="auto"/>
              <w:bottom w:val="single" w:sz="4" w:space="0" w:color="auto"/>
              <w:right w:val="single" w:sz="4" w:space="0" w:color="auto"/>
            </w:tcBorders>
            <w:hideMark/>
          </w:tcPr>
          <w:p w14:paraId="7BED0EAB" w14:textId="77777777" w:rsidR="00CA5105" w:rsidRPr="00B21F68" w:rsidRDefault="00CA5105" w:rsidP="005F1146">
            <w:pPr>
              <w:shd w:val="clear" w:color="auto" w:fill="FFFFFF"/>
              <w:rPr>
                <w:sz w:val="28"/>
                <w:szCs w:val="28"/>
              </w:rPr>
            </w:pPr>
            <w:r w:rsidRPr="00B21F68">
              <w:rPr>
                <w:sz w:val="28"/>
                <w:szCs w:val="28"/>
              </w:rPr>
              <w:t>Мусковит</w:t>
            </w:r>
          </w:p>
        </w:tc>
        <w:tc>
          <w:tcPr>
            <w:tcW w:w="3190" w:type="dxa"/>
            <w:tcBorders>
              <w:top w:val="single" w:sz="4" w:space="0" w:color="auto"/>
              <w:left w:val="single" w:sz="4" w:space="0" w:color="auto"/>
              <w:bottom w:val="single" w:sz="4" w:space="0" w:color="auto"/>
              <w:right w:val="single" w:sz="4" w:space="0" w:color="auto"/>
            </w:tcBorders>
            <w:hideMark/>
          </w:tcPr>
          <w:p w14:paraId="5058A1A4" w14:textId="77777777" w:rsidR="00CA5105" w:rsidRPr="00B21F68" w:rsidRDefault="00CA5105" w:rsidP="005F1146">
            <w:pPr>
              <w:shd w:val="clear" w:color="auto" w:fill="FFFFFF"/>
              <w:rPr>
                <w:sz w:val="28"/>
                <w:szCs w:val="28"/>
              </w:rPr>
            </w:pPr>
            <w:r w:rsidRPr="00B21F68">
              <w:rPr>
                <w:sz w:val="28"/>
                <w:szCs w:val="28"/>
              </w:rPr>
              <w:t>KАl</w:t>
            </w:r>
            <w:r w:rsidRPr="00B21F68">
              <w:rPr>
                <w:sz w:val="28"/>
                <w:szCs w:val="28"/>
                <w:vertAlign w:val="subscript"/>
              </w:rPr>
              <w:t>2</w:t>
            </w:r>
            <w:r w:rsidRPr="00B21F68">
              <w:rPr>
                <w:sz w:val="28"/>
                <w:szCs w:val="28"/>
              </w:rPr>
              <w:t>(AlSi</w:t>
            </w:r>
            <w:r w:rsidRPr="00B21F68">
              <w:rPr>
                <w:sz w:val="28"/>
                <w:szCs w:val="28"/>
                <w:vertAlign w:val="subscript"/>
              </w:rPr>
              <w:t>3</w:t>
            </w:r>
            <w:r w:rsidRPr="00B21F68">
              <w:rPr>
                <w:sz w:val="28"/>
                <w:szCs w:val="28"/>
              </w:rPr>
              <w:t>O</w:t>
            </w:r>
            <w:proofErr w:type="gramStart"/>
            <w:r w:rsidRPr="00B21F68">
              <w:rPr>
                <w:sz w:val="28"/>
                <w:szCs w:val="28"/>
                <w:vertAlign w:val="subscript"/>
              </w:rPr>
              <w:t>10</w:t>
            </w:r>
            <w:r w:rsidRPr="00B21F68">
              <w:rPr>
                <w:sz w:val="28"/>
                <w:szCs w:val="28"/>
              </w:rPr>
              <w:t>)(</w:t>
            </w:r>
            <w:proofErr w:type="gramEnd"/>
            <w:r w:rsidRPr="00B21F68">
              <w:rPr>
                <w:sz w:val="28"/>
                <w:szCs w:val="28"/>
              </w:rPr>
              <w:t>OH)</w:t>
            </w:r>
            <w:r w:rsidRPr="00B21F68">
              <w:rPr>
                <w:sz w:val="28"/>
                <w:szCs w:val="28"/>
                <w:vertAlign w:val="subscript"/>
              </w:rPr>
              <w:t>2</w:t>
            </w:r>
          </w:p>
        </w:tc>
        <w:tc>
          <w:tcPr>
            <w:tcW w:w="3191" w:type="dxa"/>
            <w:tcBorders>
              <w:top w:val="single" w:sz="4" w:space="0" w:color="auto"/>
              <w:left w:val="single" w:sz="4" w:space="0" w:color="auto"/>
              <w:bottom w:val="single" w:sz="4" w:space="0" w:color="auto"/>
              <w:right w:val="single" w:sz="4" w:space="0" w:color="auto"/>
            </w:tcBorders>
            <w:hideMark/>
          </w:tcPr>
          <w:p w14:paraId="733E0397" w14:textId="77777777" w:rsidR="00CA5105" w:rsidRPr="00B21F68" w:rsidRDefault="00CA5105" w:rsidP="005F1146">
            <w:pPr>
              <w:shd w:val="clear" w:color="auto" w:fill="FFFFFF"/>
              <w:jc w:val="center"/>
              <w:rPr>
                <w:sz w:val="28"/>
                <w:szCs w:val="28"/>
              </w:rPr>
            </w:pPr>
            <w:r w:rsidRPr="00B21F68">
              <w:rPr>
                <w:sz w:val="28"/>
                <w:szCs w:val="28"/>
              </w:rPr>
              <w:t>1,8</w:t>
            </w:r>
          </w:p>
        </w:tc>
      </w:tr>
      <w:tr w:rsidR="00CA5105" w:rsidRPr="00B21F68" w14:paraId="125EFF09" w14:textId="77777777" w:rsidTr="005F1146">
        <w:tc>
          <w:tcPr>
            <w:tcW w:w="3190" w:type="dxa"/>
            <w:tcBorders>
              <w:top w:val="single" w:sz="4" w:space="0" w:color="auto"/>
              <w:left w:val="single" w:sz="4" w:space="0" w:color="auto"/>
              <w:bottom w:val="single" w:sz="4" w:space="0" w:color="auto"/>
              <w:right w:val="single" w:sz="4" w:space="0" w:color="auto"/>
            </w:tcBorders>
            <w:hideMark/>
          </w:tcPr>
          <w:p w14:paraId="40C2954C" w14:textId="77777777" w:rsidR="00CA5105" w:rsidRPr="00B21F68" w:rsidRDefault="00CA5105" w:rsidP="005F1146">
            <w:pPr>
              <w:shd w:val="clear" w:color="auto" w:fill="FFFFFF"/>
              <w:rPr>
                <w:sz w:val="28"/>
                <w:szCs w:val="28"/>
              </w:rPr>
            </w:pPr>
            <w:r w:rsidRPr="00B21F68">
              <w:rPr>
                <w:sz w:val="28"/>
                <w:szCs w:val="28"/>
              </w:rPr>
              <w:t>Ортоклаз</w:t>
            </w:r>
          </w:p>
        </w:tc>
        <w:tc>
          <w:tcPr>
            <w:tcW w:w="3190" w:type="dxa"/>
            <w:tcBorders>
              <w:top w:val="single" w:sz="4" w:space="0" w:color="auto"/>
              <w:left w:val="single" w:sz="4" w:space="0" w:color="auto"/>
              <w:bottom w:val="single" w:sz="4" w:space="0" w:color="auto"/>
              <w:right w:val="single" w:sz="4" w:space="0" w:color="auto"/>
            </w:tcBorders>
            <w:hideMark/>
          </w:tcPr>
          <w:p w14:paraId="03E66B91" w14:textId="77777777" w:rsidR="00CA5105" w:rsidRPr="00B21F68" w:rsidRDefault="00CA5105" w:rsidP="005F1146">
            <w:pPr>
              <w:shd w:val="clear" w:color="auto" w:fill="FFFFFF"/>
              <w:rPr>
                <w:sz w:val="28"/>
                <w:szCs w:val="28"/>
              </w:rPr>
            </w:pPr>
            <w:r w:rsidRPr="00B21F68">
              <w:rPr>
                <w:sz w:val="28"/>
                <w:szCs w:val="28"/>
              </w:rPr>
              <w:t>KАlSi</w:t>
            </w:r>
            <w:r w:rsidRPr="00B21F68">
              <w:rPr>
                <w:sz w:val="28"/>
                <w:szCs w:val="28"/>
                <w:vertAlign w:val="subscript"/>
              </w:rPr>
              <w:t>3</w:t>
            </w:r>
            <w:r w:rsidRPr="00B21F68">
              <w:rPr>
                <w:sz w:val="28"/>
                <w:szCs w:val="28"/>
              </w:rPr>
              <w:t>O</w:t>
            </w:r>
            <w:r w:rsidRPr="00B21F68">
              <w:rPr>
                <w:sz w:val="28"/>
                <w:szCs w:val="28"/>
                <w:vertAlign w:val="subscript"/>
              </w:rPr>
              <w:t>8</w:t>
            </w:r>
          </w:p>
        </w:tc>
        <w:tc>
          <w:tcPr>
            <w:tcW w:w="3191" w:type="dxa"/>
            <w:tcBorders>
              <w:top w:val="single" w:sz="4" w:space="0" w:color="auto"/>
              <w:left w:val="single" w:sz="4" w:space="0" w:color="auto"/>
              <w:bottom w:val="single" w:sz="4" w:space="0" w:color="auto"/>
              <w:right w:val="single" w:sz="4" w:space="0" w:color="auto"/>
            </w:tcBorders>
            <w:hideMark/>
          </w:tcPr>
          <w:p w14:paraId="39B93CD1" w14:textId="77777777" w:rsidR="00CA5105" w:rsidRPr="00B21F68" w:rsidRDefault="00CA5105" w:rsidP="005F1146">
            <w:pPr>
              <w:shd w:val="clear" w:color="auto" w:fill="FFFFFF"/>
              <w:jc w:val="center"/>
              <w:rPr>
                <w:sz w:val="28"/>
                <w:szCs w:val="28"/>
              </w:rPr>
            </w:pPr>
            <w:r w:rsidRPr="00B21F68">
              <w:rPr>
                <w:sz w:val="28"/>
                <w:szCs w:val="28"/>
              </w:rPr>
              <w:t>1,7</w:t>
            </w:r>
          </w:p>
        </w:tc>
      </w:tr>
    </w:tbl>
    <w:p w14:paraId="616ABF54" w14:textId="77777777" w:rsidR="00CA5105" w:rsidRDefault="00CA5105" w:rsidP="00CA5105">
      <w:pPr>
        <w:spacing w:after="0" w:line="240" w:lineRule="auto"/>
        <w:jc w:val="both"/>
        <w:rPr>
          <w:rFonts w:ascii="Times New Roman" w:eastAsia="Calibri" w:hAnsi="Times New Roman" w:cs="Times New Roman"/>
          <w:kern w:val="0"/>
          <w:sz w:val="28"/>
          <w:szCs w:val="28"/>
          <w14:ligatures w14:val="none"/>
        </w:rPr>
      </w:pPr>
    </w:p>
    <w:p w14:paraId="573AE928" w14:textId="6D69A6A4" w:rsidR="00CA5105" w:rsidRDefault="00CA5105" w:rsidP="00C670E6">
      <w:pPr>
        <w:shd w:val="clear" w:color="auto" w:fill="FFFFFF"/>
        <w:spacing w:after="0" w:line="240" w:lineRule="auto"/>
        <w:ind w:firstLine="720"/>
        <w:jc w:val="both"/>
        <w:rPr>
          <w:rFonts w:ascii="Times New Roman" w:eastAsia="Times New Roman" w:hAnsi="Times New Roman" w:cs="Times New Roman"/>
          <w:kern w:val="0"/>
          <w:sz w:val="28"/>
          <w:szCs w:val="28"/>
          <w:lang w:eastAsia="ru-RU"/>
          <w14:ligatures w14:val="none"/>
        </w:rPr>
      </w:pPr>
      <w:r w:rsidRPr="00B21F68">
        <w:rPr>
          <w:rFonts w:ascii="Times New Roman" w:eastAsia="Times New Roman" w:hAnsi="Times New Roman" w:cs="Times New Roman"/>
          <w:kern w:val="0"/>
          <w:sz w:val="28"/>
          <w:szCs w:val="28"/>
          <w:lang w:eastAsia="ru-RU"/>
          <w14:ligatures w14:val="none"/>
        </w:rPr>
        <w:lastRenderedPageBreak/>
        <w:t xml:space="preserve">Кварц </w:t>
      </w:r>
      <w:proofErr w:type="spellStart"/>
      <w:r w:rsidRPr="00B21F68">
        <w:rPr>
          <w:rFonts w:ascii="Times New Roman" w:eastAsia="Times New Roman" w:hAnsi="Times New Roman" w:cs="Times New Roman"/>
          <w:kern w:val="0"/>
          <w:sz w:val="28"/>
          <w:szCs w:val="28"/>
          <w:lang w:val="en-US" w:eastAsia="ru-RU"/>
          <w14:ligatures w14:val="none"/>
        </w:rPr>
        <w:t>SiO</w:t>
      </w:r>
      <w:proofErr w:type="spellEnd"/>
      <w:r w:rsidRPr="00B21F68">
        <w:rPr>
          <w:rFonts w:ascii="Times New Roman" w:eastAsia="Times New Roman" w:hAnsi="Times New Roman" w:cs="Times New Roman"/>
          <w:kern w:val="0"/>
          <w:sz w:val="28"/>
          <w:szCs w:val="28"/>
          <w:vertAlign w:val="subscript"/>
          <w:lang w:eastAsia="ru-RU"/>
          <w14:ligatures w14:val="none"/>
        </w:rPr>
        <w:t>2</w:t>
      </w:r>
      <w:r w:rsidRPr="00B21F68">
        <w:rPr>
          <w:rFonts w:ascii="Times New Roman" w:eastAsia="Times New Roman" w:hAnsi="Times New Roman" w:cs="Times New Roman"/>
          <w:kern w:val="0"/>
          <w:sz w:val="28"/>
          <w:szCs w:val="28"/>
          <w:lang w:eastAsia="ru-RU"/>
          <w14:ligatures w14:val="none"/>
        </w:rPr>
        <w:t xml:space="preserve"> составляет 10,7 </w:t>
      </w:r>
      <w:proofErr w:type="gramStart"/>
      <w:r w:rsidRPr="00B21F68">
        <w:rPr>
          <w:rFonts w:ascii="Times New Roman" w:eastAsia="Times New Roman" w:hAnsi="Times New Roman" w:cs="Times New Roman"/>
          <w:kern w:val="0"/>
          <w:sz w:val="28"/>
          <w:szCs w:val="28"/>
          <w:lang w:eastAsia="ru-RU"/>
          <w14:ligatures w14:val="none"/>
        </w:rPr>
        <w:t>масс.%</w:t>
      </w:r>
      <w:proofErr w:type="gramEnd"/>
      <w:r w:rsidRPr="00B21F68">
        <w:rPr>
          <w:rFonts w:ascii="Times New Roman" w:eastAsia="Times New Roman" w:hAnsi="Times New Roman" w:cs="Times New Roman"/>
          <w:kern w:val="0"/>
          <w:sz w:val="28"/>
          <w:szCs w:val="28"/>
          <w:lang w:eastAsia="ru-RU"/>
          <w14:ligatures w14:val="none"/>
        </w:rPr>
        <w:t xml:space="preserve"> (таблица </w:t>
      </w:r>
      <w:r w:rsidR="00A34AD9">
        <w:rPr>
          <w:rFonts w:ascii="Times New Roman" w:eastAsia="Times New Roman" w:hAnsi="Times New Roman" w:cs="Times New Roman"/>
          <w:kern w:val="0"/>
          <w:sz w:val="28"/>
          <w:szCs w:val="28"/>
          <w:lang w:val="kk-KZ" w:eastAsia="ru-RU"/>
          <w14:ligatures w14:val="none"/>
        </w:rPr>
        <w:t>4</w:t>
      </w:r>
      <w:r w:rsidRPr="00B21F68">
        <w:rPr>
          <w:rFonts w:ascii="Times New Roman" w:eastAsia="Times New Roman" w:hAnsi="Times New Roman" w:cs="Times New Roman"/>
          <w:kern w:val="0"/>
          <w:sz w:val="28"/>
          <w:szCs w:val="28"/>
          <w:lang w:eastAsia="ru-RU"/>
          <w14:ligatures w14:val="none"/>
        </w:rPr>
        <w:t xml:space="preserve">). Кремний кроме того входит в состав глинистых минералов (каолинит </w:t>
      </w:r>
      <w:r w:rsidRPr="00B21F68">
        <w:rPr>
          <w:rFonts w:ascii="Times New Roman" w:eastAsia="Times New Roman" w:hAnsi="Times New Roman" w:cs="Times New Roman"/>
          <w:kern w:val="0"/>
          <w:sz w:val="28"/>
          <w:szCs w:val="28"/>
          <w:lang w:val="it-IT" w:eastAsia="ru-RU"/>
          <w14:ligatures w14:val="none"/>
        </w:rPr>
        <w:t>Al</w:t>
      </w:r>
      <w:r w:rsidRPr="00B21F68">
        <w:rPr>
          <w:rFonts w:ascii="Times New Roman" w:eastAsia="Times New Roman" w:hAnsi="Times New Roman" w:cs="Times New Roman"/>
          <w:kern w:val="0"/>
          <w:sz w:val="28"/>
          <w:szCs w:val="28"/>
          <w:vertAlign w:val="subscript"/>
          <w:lang w:val="it-IT" w:eastAsia="ru-RU"/>
          <w14:ligatures w14:val="none"/>
        </w:rPr>
        <w:t>2</w:t>
      </w:r>
      <w:r w:rsidRPr="00B21F68">
        <w:rPr>
          <w:rFonts w:ascii="Times New Roman" w:eastAsia="Times New Roman" w:hAnsi="Times New Roman" w:cs="Times New Roman"/>
          <w:kern w:val="0"/>
          <w:sz w:val="28"/>
          <w:szCs w:val="28"/>
          <w:lang w:val="it-IT" w:eastAsia="ru-RU"/>
          <w14:ligatures w14:val="none"/>
        </w:rPr>
        <w:t>(Si</w:t>
      </w:r>
      <w:r w:rsidRPr="00B21F68">
        <w:rPr>
          <w:rFonts w:ascii="Times New Roman" w:eastAsia="Times New Roman" w:hAnsi="Times New Roman" w:cs="Times New Roman"/>
          <w:kern w:val="0"/>
          <w:sz w:val="28"/>
          <w:szCs w:val="28"/>
          <w:vertAlign w:val="subscript"/>
          <w:lang w:val="it-IT" w:eastAsia="ru-RU"/>
          <w14:ligatures w14:val="none"/>
        </w:rPr>
        <w:t>2</w:t>
      </w:r>
      <w:r w:rsidRPr="00B21F68">
        <w:rPr>
          <w:rFonts w:ascii="Times New Roman" w:eastAsia="Times New Roman" w:hAnsi="Times New Roman" w:cs="Times New Roman"/>
          <w:kern w:val="0"/>
          <w:sz w:val="28"/>
          <w:szCs w:val="28"/>
          <w:lang w:val="it-IT" w:eastAsia="ru-RU"/>
          <w14:ligatures w14:val="none"/>
        </w:rPr>
        <w:t>O</w:t>
      </w:r>
      <w:proofErr w:type="gramStart"/>
      <w:r w:rsidRPr="00B21F68">
        <w:rPr>
          <w:rFonts w:ascii="Times New Roman" w:eastAsia="Times New Roman" w:hAnsi="Times New Roman" w:cs="Times New Roman"/>
          <w:kern w:val="0"/>
          <w:sz w:val="28"/>
          <w:szCs w:val="28"/>
          <w:vertAlign w:val="subscript"/>
          <w:lang w:val="it-IT" w:eastAsia="ru-RU"/>
          <w14:ligatures w14:val="none"/>
        </w:rPr>
        <w:t>5</w:t>
      </w:r>
      <w:r w:rsidRPr="00B21F68">
        <w:rPr>
          <w:rFonts w:ascii="Times New Roman" w:eastAsia="Times New Roman" w:hAnsi="Times New Roman" w:cs="Times New Roman"/>
          <w:kern w:val="0"/>
          <w:sz w:val="28"/>
          <w:szCs w:val="28"/>
          <w:lang w:val="it-IT" w:eastAsia="ru-RU"/>
          <w14:ligatures w14:val="none"/>
        </w:rPr>
        <w:t>)(</w:t>
      </w:r>
      <w:proofErr w:type="gramEnd"/>
      <w:r w:rsidRPr="00B21F68">
        <w:rPr>
          <w:rFonts w:ascii="Times New Roman" w:eastAsia="Times New Roman" w:hAnsi="Times New Roman" w:cs="Times New Roman"/>
          <w:kern w:val="0"/>
          <w:sz w:val="28"/>
          <w:szCs w:val="28"/>
          <w:lang w:val="it-IT" w:eastAsia="ru-RU"/>
          <w14:ligatures w14:val="none"/>
        </w:rPr>
        <w:t>OH)</w:t>
      </w:r>
      <w:r w:rsidRPr="00B21F68">
        <w:rPr>
          <w:rFonts w:ascii="Times New Roman" w:eastAsia="Times New Roman" w:hAnsi="Times New Roman" w:cs="Times New Roman"/>
          <w:kern w:val="0"/>
          <w:sz w:val="28"/>
          <w:szCs w:val="28"/>
          <w:vertAlign w:val="subscript"/>
          <w:lang w:val="it-IT" w:eastAsia="ru-RU"/>
          <w14:ligatures w14:val="none"/>
        </w:rPr>
        <w:t>4</w:t>
      </w:r>
      <w:r w:rsidRPr="00B21F68">
        <w:rPr>
          <w:rFonts w:ascii="Times New Roman" w:eastAsia="Times New Roman" w:hAnsi="Times New Roman" w:cs="Times New Roman"/>
          <w:kern w:val="0"/>
          <w:sz w:val="28"/>
          <w:szCs w:val="28"/>
          <w:lang w:eastAsia="ru-RU"/>
          <w14:ligatures w14:val="none"/>
        </w:rPr>
        <w:t xml:space="preserve"> 19.8 масс.% - таблица </w:t>
      </w:r>
      <w:r w:rsidR="00A34AD9">
        <w:rPr>
          <w:rFonts w:ascii="Times New Roman" w:eastAsia="Times New Roman" w:hAnsi="Times New Roman" w:cs="Times New Roman"/>
          <w:kern w:val="0"/>
          <w:sz w:val="28"/>
          <w:szCs w:val="28"/>
          <w:lang w:val="kk-KZ" w:eastAsia="ru-RU"/>
          <w14:ligatures w14:val="none"/>
        </w:rPr>
        <w:t>4</w:t>
      </w:r>
      <w:r w:rsidRPr="00B21F68">
        <w:rPr>
          <w:rFonts w:ascii="Times New Roman" w:eastAsia="Times New Roman" w:hAnsi="Times New Roman" w:cs="Times New Roman"/>
          <w:kern w:val="0"/>
          <w:sz w:val="28"/>
          <w:szCs w:val="28"/>
          <w:lang w:eastAsia="ru-RU"/>
          <w14:ligatures w14:val="none"/>
        </w:rPr>
        <w:t>), полевых шпатов (Na(AlSi</w:t>
      </w:r>
      <w:r w:rsidRPr="00B21F68">
        <w:rPr>
          <w:rFonts w:ascii="Times New Roman" w:eastAsia="Times New Roman" w:hAnsi="Times New Roman" w:cs="Times New Roman"/>
          <w:kern w:val="0"/>
          <w:sz w:val="28"/>
          <w:szCs w:val="28"/>
          <w:vertAlign w:val="subscript"/>
          <w:lang w:eastAsia="ru-RU"/>
          <w14:ligatures w14:val="none"/>
        </w:rPr>
        <w:t>3</w:t>
      </w:r>
      <w:r w:rsidRPr="00B21F68">
        <w:rPr>
          <w:rFonts w:ascii="Times New Roman" w:eastAsia="Times New Roman" w:hAnsi="Times New Roman" w:cs="Times New Roman"/>
          <w:kern w:val="0"/>
          <w:sz w:val="28"/>
          <w:szCs w:val="28"/>
          <w:lang w:eastAsia="ru-RU"/>
          <w14:ligatures w14:val="none"/>
        </w:rPr>
        <w:t>O</w:t>
      </w:r>
      <w:r w:rsidRPr="00B21F68">
        <w:rPr>
          <w:rFonts w:ascii="Times New Roman" w:eastAsia="Times New Roman" w:hAnsi="Times New Roman" w:cs="Times New Roman"/>
          <w:kern w:val="0"/>
          <w:sz w:val="28"/>
          <w:szCs w:val="28"/>
          <w:vertAlign w:val="subscript"/>
          <w:lang w:eastAsia="ru-RU"/>
          <w14:ligatures w14:val="none"/>
        </w:rPr>
        <w:t>8</w:t>
      </w:r>
      <w:r w:rsidRPr="00B21F68">
        <w:rPr>
          <w:rFonts w:ascii="Times New Roman" w:eastAsia="Times New Roman" w:hAnsi="Times New Roman" w:cs="Times New Roman"/>
          <w:kern w:val="0"/>
          <w:sz w:val="28"/>
          <w:szCs w:val="28"/>
          <w:lang w:eastAsia="ru-RU"/>
          <w14:ligatures w14:val="none"/>
        </w:rPr>
        <w:t>), KАlSi</w:t>
      </w:r>
      <w:r w:rsidRPr="00B21F68">
        <w:rPr>
          <w:rFonts w:ascii="Times New Roman" w:eastAsia="Times New Roman" w:hAnsi="Times New Roman" w:cs="Times New Roman"/>
          <w:kern w:val="0"/>
          <w:sz w:val="28"/>
          <w:szCs w:val="28"/>
          <w:vertAlign w:val="subscript"/>
          <w:lang w:eastAsia="ru-RU"/>
          <w14:ligatures w14:val="none"/>
        </w:rPr>
        <w:t>3</w:t>
      </w:r>
      <w:r w:rsidRPr="00B21F68">
        <w:rPr>
          <w:rFonts w:ascii="Times New Roman" w:eastAsia="Times New Roman" w:hAnsi="Times New Roman" w:cs="Times New Roman"/>
          <w:kern w:val="0"/>
          <w:sz w:val="28"/>
          <w:szCs w:val="28"/>
          <w:lang w:eastAsia="ru-RU"/>
          <w14:ligatures w14:val="none"/>
        </w:rPr>
        <w:t>O</w:t>
      </w:r>
      <w:r w:rsidRPr="00B21F68">
        <w:rPr>
          <w:rFonts w:ascii="Times New Roman" w:eastAsia="Times New Roman" w:hAnsi="Times New Roman" w:cs="Times New Roman"/>
          <w:kern w:val="0"/>
          <w:sz w:val="28"/>
          <w:szCs w:val="28"/>
          <w:vertAlign w:val="subscript"/>
          <w:lang w:eastAsia="ru-RU"/>
          <w14:ligatures w14:val="none"/>
        </w:rPr>
        <w:t>8</w:t>
      </w:r>
      <w:r w:rsidRPr="00B21F68">
        <w:rPr>
          <w:rFonts w:ascii="Times New Roman" w:eastAsia="Times New Roman" w:hAnsi="Times New Roman" w:cs="Times New Roman"/>
          <w:kern w:val="0"/>
          <w:sz w:val="28"/>
          <w:szCs w:val="28"/>
          <w:lang w:eastAsia="ru-RU"/>
          <w14:ligatures w14:val="none"/>
        </w:rPr>
        <w:t>) и слюд (KАl</w:t>
      </w:r>
      <w:r w:rsidRPr="00B21F68">
        <w:rPr>
          <w:rFonts w:ascii="Times New Roman" w:eastAsia="Times New Roman" w:hAnsi="Times New Roman" w:cs="Times New Roman"/>
          <w:kern w:val="0"/>
          <w:sz w:val="28"/>
          <w:szCs w:val="28"/>
          <w:vertAlign w:val="subscript"/>
          <w:lang w:eastAsia="ru-RU"/>
          <w14:ligatures w14:val="none"/>
        </w:rPr>
        <w:t>2</w:t>
      </w:r>
      <w:r w:rsidRPr="00B21F68">
        <w:rPr>
          <w:rFonts w:ascii="Times New Roman" w:eastAsia="Times New Roman" w:hAnsi="Times New Roman" w:cs="Times New Roman"/>
          <w:kern w:val="0"/>
          <w:sz w:val="28"/>
          <w:szCs w:val="28"/>
          <w:lang w:eastAsia="ru-RU"/>
          <w14:ligatures w14:val="none"/>
        </w:rPr>
        <w:t>(AlSi</w:t>
      </w:r>
      <w:r w:rsidRPr="00B21F68">
        <w:rPr>
          <w:rFonts w:ascii="Times New Roman" w:eastAsia="Times New Roman" w:hAnsi="Times New Roman" w:cs="Times New Roman"/>
          <w:kern w:val="0"/>
          <w:sz w:val="28"/>
          <w:szCs w:val="28"/>
          <w:vertAlign w:val="subscript"/>
          <w:lang w:eastAsia="ru-RU"/>
          <w14:ligatures w14:val="none"/>
        </w:rPr>
        <w:t>3</w:t>
      </w:r>
      <w:r w:rsidRPr="00B21F68">
        <w:rPr>
          <w:rFonts w:ascii="Times New Roman" w:eastAsia="Times New Roman" w:hAnsi="Times New Roman" w:cs="Times New Roman"/>
          <w:kern w:val="0"/>
          <w:sz w:val="28"/>
          <w:szCs w:val="28"/>
          <w:lang w:eastAsia="ru-RU"/>
          <w14:ligatures w14:val="none"/>
        </w:rPr>
        <w:t>O</w:t>
      </w:r>
      <w:r w:rsidRPr="00B21F68">
        <w:rPr>
          <w:rFonts w:ascii="Times New Roman" w:eastAsia="Times New Roman" w:hAnsi="Times New Roman" w:cs="Times New Roman"/>
          <w:kern w:val="0"/>
          <w:sz w:val="28"/>
          <w:szCs w:val="28"/>
          <w:vertAlign w:val="subscript"/>
          <w:lang w:eastAsia="ru-RU"/>
          <w14:ligatures w14:val="none"/>
        </w:rPr>
        <w:t>10</w:t>
      </w:r>
      <w:r w:rsidRPr="00B21F68">
        <w:rPr>
          <w:rFonts w:ascii="Times New Roman" w:eastAsia="Times New Roman" w:hAnsi="Times New Roman" w:cs="Times New Roman"/>
          <w:kern w:val="0"/>
          <w:sz w:val="28"/>
          <w:szCs w:val="28"/>
          <w:lang w:eastAsia="ru-RU"/>
          <w14:ligatures w14:val="none"/>
        </w:rPr>
        <w:t>)(OH)</w:t>
      </w:r>
      <w:r w:rsidRPr="00B21F68">
        <w:rPr>
          <w:rFonts w:ascii="Times New Roman" w:eastAsia="Times New Roman" w:hAnsi="Times New Roman" w:cs="Times New Roman"/>
          <w:kern w:val="0"/>
          <w:sz w:val="28"/>
          <w:szCs w:val="28"/>
          <w:vertAlign w:val="subscript"/>
          <w:lang w:eastAsia="ru-RU"/>
          <w14:ligatures w14:val="none"/>
        </w:rPr>
        <w:t>2</w:t>
      </w:r>
      <w:r w:rsidRPr="00B21F68">
        <w:rPr>
          <w:rFonts w:ascii="Times New Roman" w:eastAsia="Times New Roman" w:hAnsi="Times New Roman" w:cs="Times New Roman"/>
          <w:kern w:val="0"/>
          <w:sz w:val="28"/>
          <w:szCs w:val="28"/>
          <w:lang w:eastAsia="ru-RU"/>
          <w14:ligatures w14:val="none"/>
        </w:rPr>
        <w:t xml:space="preserve">). Вскрышные породы также содержат природный барит </w:t>
      </w:r>
      <w:proofErr w:type="spellStart"/>
      <w:r w:rsidRPr="00B21F68">
        <w:rPr>
          <w:rFonts w:ascii="Times New Roman" w:eastAsia="Times New Roman" w:hAnsi="Times New Roman" w:cs="Times New Roman"/>
          <w:kern w:val="0"/>
          <w:sz w:val="28"/>
          <w:szCs w:val="28"/>
          <w:lang w:val="en-US" w:eastAsia="ru-RU"/>
          <w14:ligatures w14:val="none"/>
        </w:rPr>
        <w:t>BaSO</w:t>
      </w:r>
      <w:proofErr w:type="spellEnd"/>
      <w:r w:rsidRPr="00B21F68">
        <w:rPr>
          <w:rFonts w:ascii="Times New Roman" w:eastAsia="Times New Roman" w:hAnsi="Times New Roman" w:cs="Times New Roman"/>
          <w:kern w:val="0"/>
          <w:sz w:val="28"/>
          <w:szCs w:val="28"/>
          <w:vertAlign w:val="subscript"/>
          <w:lang w:eastAsia="ru-RU"/>
          <w14:ligatures w14:val="none"/>
        </w:rPr>
        <w:t>4</w:t>
      </w:r>
      <w:r w:rsidRPr="00B21F68">
        <w:rPr>
          <w:rFonts w:ascii="Times New Roman" w:eastAsia="Times New Roman" w:hAnsi="Times New Roman" w:cs="Times New Roman"/>
          <w:kern w:val="0"/>
          <w:sz w:val="28"/>
          <w:szCs w:val="28"/>
          <w:lang w:eastAsia="ru-RU"/>
          <w14:ligatures w14:val="none"/>
        </w:rPr>
        <w:t xml:space="preserve"> в количестве 8,5 масс.%</w:t>
      </w:r>
      <w:r>
        <w:rPr>
          <w:rFonts w:ascii="Times New Roman" w:eastAsia="Times New Roman" w:hAnsi="Times New Roman" w:cs="Times New Roman"/>
          <w:kern w:val="0"/>
          <w:sz w:val="28"/>
          <w:szCs w:val="28"/>
          <w:lang w:eastAsia="ru-RU"/>
          <w14:ligatures w14:val="none"/>
        </w:rPr>
        <w:t>.</w:t>
      </w:r>
      <w:r w:rsidRPr="00B21F68">
        <w:rPr>
          <w:rFonts w:ascii="Times New Roman" w:eastAsia="Times New Roman" w:hAnsi="Times New Roman" w:cs="Times New Roman"/>
          <w:kern w:val="0"/>
          <w:sz w:val="28"/>
          <w:szCs w:val="28"/>
          <w:lang w:eastAsia="ru-RU"/>
          <w14:ligatures w14:val="none"/>
        </w:rPr>
        <w:t xml:space="preserve"> </w:t>
      </w:r>
    </w:p>
    <w:p w14:paraId="5F15E6A5" w14:textId="77777777" w:rsidR="00D52CD8" w:rsidRPr="00B21F68" w:rsidRDefault="00D52CD8" w:rsidP="00C670E6">
      <w:pPr>
        <w:shd w:val="clear" w:color="auto" w:fill="FFFFFF"/>
        <w:spacing w:after="0" w:line="240" w:lineRule="auto"/>
        <w:ind w:firstLine="720"/>
        <w:jc w:val="both"/>
        <w:rPr>
          <w:rFonts w:ascii="Times New Roman" w:eastAsia="Times New Roman" w:hAnsi="Times New Roman" w:cs="Times New Roman"/>
          <w:kern w:val="0"/>
          <w:sz w:val="28"/>
          <w:szCs w:val="28"/>
          <w:lang w:eastAsia="ru-RU"/>
          <w14:ligatures w14:val="none"/>
        </w:rPr>
      </w:pPr>
    </w:p>
    <w:p w14:paraId="0A0F961A" w14:textId="77777777" w:rsidR="00CA5105" w:rsidRDefault="00CA5105" w:rsidP="00C670E6">
      <w:pPr>
        <w:spacing w:after="0" w:line="240" w:lineRule="auto"/>
        <w:ind w:firstLine="720"/>
        <w:jc w:val="both"/>
        <w:rPr>
          <w:rFonts w:ascii="Times New Roman" w:eastAsia="Calibri" w:hAnsi="Times New Roman" w:cs="Times New Roman"/>
          <w:kern w:val="0"/>
          <w:sz w:val="28"/>
          <w:szCs w:val="28"/>
          <w14:ligatures w14:val="none"/>
        </w:rPr>
      </w:pPr>
    </w:p>
    <w:p w14:paraId="12FE0C82" w14:textId="77777777" w:rsidR="00CA5105" w:rsidRPr="00E27B62" w:rsidRDefault="00CA5105" w:rsidP="00C670E6">
      <w:pPr>
        <w:spacing w:after="0" w:line="240" w:lineRule="auto"/>
        <w:ind w:firstLine="720"/>
        <w:jc w:val="both"/>
        <w:rPr>
          <w:rFonts w:ascii="Times New Roman" w:eastAsia="Calibri" w:hAnsi="Times New Roman" w:cs="Times New Roman"/>
          <w:b/>
          <w:bCs/>
          <w:kern w:val="0"/>
          <w:sz w:val="28"/>
          <w:szCs w:val="28"/>
          <w14:ligatures w14:val="none"/>
        </w:rPr>
      </w:pPr>
      <w:r>
        <w:rPr>
          <w:rFonts w:ascii="Times New Roman" w:eastAsia="Calibri" w:hAnsi="Times New Roman" w:cs="Times New Roman"/>
          <w:b/>
          <w:bCs/>
          <w:kern w:val="0"/>
          <w:sz w:val="28"/>
          <w:szCs w:val="28"/>
          <w14:ligatures w14:val="none"/>
        </w:rPr>
        <w:t xml:space="preserve">3.2. </w:t>
      </w:r>
      <w:bookmarkStart w:id="21" w:name="_Hlk161916868"/>
      <w:r w:rsidRPr="00E27B62">
        <w:rPr>
          <w:rFonts w:ascii="Times New Roman" w:eastAsia="Calibri" w:hAnsi="Times New Roman" w:cs="Times New Roman"/>
          <w:b/>
          <w:bCs/>
          <w:kern w:val="0"/>
          <w:sz w:val="28"/>
          <w:szCs w:val="28"/>
          <w14:ligatures w14:val="none"/>
        </w:rPr>
        <w:t xml:space="preserve">Исследование вещественного и фазового состава </w:t>
      </w:r>
      <w:r>
        <w:rPr>
          <w:rFonts w:ascii="Times New Roman" w:eastAsia="Calibri" w:hAnsi="Times New Roman" w:cs="Times New Roman"/>
          <w:b/>
          <w:bCs/>
          <w:kern w:val="0"/>
          <w:sz w:val="28"/>
          <w:szCs w:val="28"/>
          <w14:ligatures w14:val="none"/>
        </w:rPr>
        <w:t xml:space="preserve">отвальных хвостов крупнокусковой отсадки марганцевой руды </w:t>
      </w:r>
      <w:r w:rsidRPr="00E27B62">
        <w:rPr>
          <w:rFonts w:ascii="Times New Roman" w:eastAsia="Calibri" w:hAnsi="Times New Roman" w:cs="Times New Roman"/>
          <w:b/>
          <w:bCs/>
          <w:kern w:val="0"/>
          <w:sz w:val="28"/>
          <w:szCs w:val="28"/>
          <w14:ligatures w14:val="none"/>
        </w:rPr>
        <w:t xml:space="preserve">месторождения </w:t>
      </w:r>
      <w:proofErr w:type="spellStart"/>
      <w:r w:rsidRPr="00E27B62">
        <w:rPr>
          <w:rFonts w:ascii="Times New Roman" w:eastAsia="Calibri" w:hAnsi="Times New Roman" w:cs="Times New Roman"/>
          <w:b/>
          <w:bCs/>
          <w:kern w:val="0"/>
          <w:sz w:val="28"/>
          <w:szCs w:val="28"/>
          <w14:ligatures w14:val="none"/>
        </w:rPr>
        <w:t>Жайрем</w:t>
      </w:r>
      <w:bookmarkEnd w:id="21"/>
      <w:proofErr w:type="spellEnd"/>
    </w:p>
    <w:p w14:paraId="37329F62" w14:textId="63BFCE5E" w:rsidR="00CA5105" w:rsidRDefault="00CA5105" w:rsidP="00C670E6">
      <w:pPr>
        <w:spacing w:after="0" w:line="240" w:lineRule="auto"/>
        <w:ind w:firstLine="720"/>
        <w:jc w:val="both"/>
        <w:rPr>
          <w:rFonts w:ascii="Times New Roman" w:eastAsia="Calibri" w:hAnsi="Times New Roman" w:cs="Times New Roman"/>
          <w:sz w:val="28"/>
          <w:szCs w:val="28"/>
        </w:rPr>
      </w:pPr>
      <w:r w:rsidRPr="00533FCD">
        <w:rPr>
          <w:rFonts w:ascii="Times New Roman" w:eastAsia="Calibri" w:hAnsi="Times New Roman" w:cs="Times New Roman"/>
          <w:sz w:val="28"/>
          <w:szCs w:val="28"/>
        </w:rPr>
        <w:t>Из результатов РФА</w:t>
      </w:r>
      <w:r>
        <w:rPr>
          <w:rFonts w:ascii="Times New Roman" w:eastAsia="Calibri" w:hAnsi="Times New Roman" w:cs="Times New Roman"/>
          <w:sz w:val="28"/>
          <w:szCs w:val="28"/>
        </w:rPr>
        <w:t xml:space="preserve"> (рисунок </w:t>
      </w:r>
      <w:r w:rsidR="006F08D9">
        <w:rPr>
          <w:rFonts w:ascii="Times New Roman" w:eastAsia="Calibri" w:hAnsi="Times New Roman" w:cs="Times New Roman"/>
          <w:sz w:val="28"/>
          <w:szCs w:val="28"/>
        </w:rPr>
        <w:t>10</w:t>
      </w:r>
      <w:r>
        <w:rPr>
          <w:rFonts w:ascii="Times New Roman" w:eastAsia="Calibri" w:hAnsi="Times New Roman" w:cs="Times New Roman"/>
          <w:sz w:val="28"/>
          <w:szCs w:val="28"/>
        </w:rPr>
        <w:t>)</w:t>
      </w:r>
      <w:r w:rsidRPr="00533FCD">
        <w:rPr>
          <w:rFonts w:ascii="Times New Roman" w:eastAsia="Calibri" w:hAnsi="Times New Roman" w:cs="Times New Roman"/>
          <w:sz w:val="28"/>
          <w:szCs w:val="28"/>
        </w:rPr>
        <w:t xml:space="preserve"> следует, что основной фазой отходов крупнокусковой отсадки марганцевой руды </w:t>
      </w:r>
      <w:proofErr w:type="spellStart"/>
      <w:r w:rsidRPr="00533FCD">
        <w:rPr>
          <w:rFonts w:ascii="Times New Roman" w:eastAsia="Calibri" w:hAnsi="Times New Roman" w:cs="Times New Roman"/>
          <w:sz w:val="28"/>
          <w:szCs w:val="28"/>
        </w:rPr>
        <w:t>м.Жайрем</w:t>
      </w:r>
      <w:proofErr w:type="spellEnd"/>
      <w:r w:rsidRPr="00533FCD">
        <w:rPr>
          <w:rFonts w:ascii="Times New Roman" w:eastAsia="Calibri" w:hAnsi="Times New Roman" w:cs="Times New Roman"/>
          <w:sz w:val="28"/>
          <w:szCs w:val="28"/>
        </w:rPr>
        <w:t xml:space="preserve"> является кальцит СаСО</w:t>
      </w:r>
      <w:r w:rsidRPr="00533FCD">
        <w:rPr>
          <w:rFonts w:ascii="Times New Roman" w:eastAsia="Calibri" w:hAnsi="Times New Roman" w:cs="Times New Roman"/>
          <w:sz w:val="28"/>
          <w:szCs w:val="28"/>
          <w:vertAlign w:val="subscript"/>
        </w:rPr>
        <w:t>3</w:t>
      </w:r>
      <w:r w:rsidRPr="00533FCD">
        <w:rPr>
          <w:rFonts w:ascii="Times New Roman" w:eastAsia="Calibri" w:hAnsi="Times New Roman" w:cs="Times New Roman"/>
          <w:sz w:val="28"/>
          <w:szCs w:val="28"/>
        </w:rPr>
        <w:t xml:space="preserve"> в количестве 76,4 масс.%. В отходах также содержится кварц</w:t>
      </w:r>
      <w:r>
        <w:rPr>
          <w:rFonts w:ascii="Times New Roman" w:eastAsia="Calibri" w:hAnsi="Times New Roman" w:cs="Times New Roman"/>
          <w:sz w:val="28"/>
          <w:szCs w:val="28"/>
        </w:rPr>
        <w:t xml:space="preserve"> </w:t>
      </w:r>
      <w:proofErr w:type="spellStart"/>
      <w:r>
        <w:rPr>
          <w:rFonts w:ascii="Times New Roman" w:eastAsia="Calibri" w:hAnsi="Times New Roman" w:cs="Times New Roman"/>
          <w:sz w:val="28"/>
          <w:szCs w:val="28"/>
          <w:lang w:val="en-US"/>
        </w:rPr>
        <w:t>SiO</w:t>
      </w:r>
      <w:proofErr w:type="spellEnd"/>
      <w:r w:rsidRPr="00533FCD">
        <w:rPr>
          <w:rFonts w:ascii="Times New Roman" w:eastAsia="Calibri" w:hAnsi="Times New Roman" w:cs="Times New Roman"/>
          <w:sz w:val="28"/>
          <w:szCs w:val="28"/>
          <w:vertAlign w:val="subscript"/>
        </w:rPr>
        <w:t>2</w:t>
      </w:r>
      <w:r w:rsidRPr="00533FCD">
        <w:rPr>
          <w:rFonts w:ascii="Times New Roman" w:eastAsia="Calibri" w:hAnsi="Times New Roman" w:cs="Times New Roman"/>
          <w:sz w:val="28"/>
          <w:szCs w:val="28"/>
        </w:rPr>
        <w:t xml:space="preserve"> </w:t>
      </w:r>
      <w:r>
        <w:rPr>
          <w:rFonts w:ascii="Times New Roman" w:eastAsia="Calibri" w:hAnsi="Times New Roman" w:cs="Times New Roman"/>
          <w:sz w:val="28"/>
          <w:szCs w:val="28"/>
        </w:rPr>
        <w:t>в количестве</w:t>
      </w:r>
      <w:r w:rsidRPr="00533FCD">
        <w:rPr>
          <w:rFonts w:ascii="Times New Roman" w:eastAsia="Calibri" w:hAnsi="Times New Roman" w:cs="Times New Roman"/>
          <w:sz w:val="28"/>
          <w:szCs w:val="28"/>
        </w:rPr>
        <w:t xml:space="preserve"> 16,4 </w:t>
      </w:r>
      <w:proofErr w:type="gramStart"/>
      <w:r w:rsidRPr="00533FCD">
        <w:rPr>
          <w:rFonts w:ascii="Times New Roman" w:eastAsia="Calibri" w:hAnsi="Times New Roman" w:cs="Times New Roman"/>
          <w:sz w:val="28"/>
          <w:szCs w:val="28"/>
        </w:rPr>
        <w:t>масс.%</w:t>
      </w:r>
      <w:proofErr w:type="gramEnd"/>
      <w:r w:rsidRPr="00533FCD">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и небольшое количество альбита </w:t>
      </w:r>
      <w:r w:rsidRPr="00B018BC">
        <w:rPr>
          <w:rFonts w:ascii="Times New Roman" w:hAnsi="Times New Roman" w:cs="Times New Roman"/>
          <w:sz w:val="28"/>
          <w:szCs w:val="28"/>
          <w:lang w:val="en-US"/>
        </w:rPr>
        <w:t>Na</w:t>
      </w:r>
      <w:r w:rsidRPr="00533FCD">
        <w:rPr>
          <w:rFonts w:ascii="Times New Roman" w:hAnsi="Times New Roman" w:cs="Times New Roman"/>
          <w:sz w:val="28"/>
          <w:szCs w:val="28"/>
        </w:rPr>
        <w:t>(</w:t>
      </w:r>
      <w:proofErr w:type="spellStart"/>
      <w:r w:rsidRPr="00B018BC">
        <w:rPr>
          <w:rFonts w:ascii="Times New Roman" w:hAnsi="Times New Roman" w:cs="Times New Roman"/>
          <w:sz w:val="28"/>
          <w:szCs w:val="28"/>
          <w:lang w:val="en-US"/>
        </w:rPr>
        <w:t>AlSi</w:t>
      </w:r>
      <w:proofErr w:type="spellEnd"/>
      <w:r w:rsidRPr="00533FCD">
        <w:rPr>
          <w:rFonts w:ascii="Times New Roman" w:hAnsi="Times New Roman" w:cs="Times New Roman"/>
          <w:sz w:val="28"/>
          <w:szCs w:val="28"/>
          <w:vertAlign w:val="subscript"/>
        </w:rPr>
        <w:t>3</w:t>
      </w:r>
      <w:r w:rsidRPr="00B018BC">
        <w:rPr>
          <w:rFonts w:ascii="Times New Roman" w:hAnsi="Times New Roman" w:cs="Times New Roman"/>
          <w:sz w:val="28"/>
          <w:szCs w:val="28"/>
          <w:lang w:val="en-US"/>
        </w:rPr>
        <w:t>O</w:t>
      </w:r>
      <w:r w:rsidRPr="00533FCD">
        <w:rPr>
          <w:rFonts w:ascii="Times New Roman" w:hAnsi="Times New Roman" w:cs="Times New Roman"/>
          <w:sz w:val="28"/>
          <w:szCs w:val="28"/>
          <w:vertAlign w:val="subscript"/>
        </w:rPr>
        <w:t>8</w:t>
      </w:r>
      <w:r w:rsidRPr="00533FCD">
        <w:rPr>
          <w:rFonts w:ascii="Times New Roman" w:hAnsi="Times New Roman" w:cs="Times New Roman"/>
          <w:sz w:val="28"/>
          <w:szCs w:val="28"/>
        </w:rPr>
        <w:t>)</w:t>
      </w:r>
      <w:r w:rsidRPr="00533FCD">
        <w:rPr>
          <w:rFonts w:ascii="Times New Roman" w:eastAsia="Calibri" w:hAnsi="Times New Roman" w:cs="Times New Roman"/>
          <w:sz w:val="28"/>
          <w:szCs w:val="28"/>
        </w:rPr>
        <w:t xml:space="preserve"> </w:t>
      </w:r>
      <w:r>
        <w:rPr>
          <w:rFonts w:ascii="Times New Roman" w:eastAsia="Calibri" w:hAnsi="Times New Roman" w:cs="Times New Roman"/>
          <w:sz w:val="28"/>
          <w:szCs w:val="28"/>
        </w:rPr>
        <w:t>– 4,9 масс.%</w:t>
      </w:r>
      <w:r w:rsidRPr="00533FCD">
        <w:rPr>
          <w:rFonts w:ascii="Times New Roman" w:eastAsia="Calibri" w:hAnsi="Times New Roman" w:cs="Times New Roman"/>
          <w:sz w:val="28"/>
          <w:szCs w:val="28"/>
        </w:rPr>
        <w:t xml:space="preserve">. Марганец находится в виде </w:t>
      </w:r>
      <w:proofErr w:type="spellStart"/>
      <w:proofErr w:type="gramStart"/>
      <w:r w:rsidRPr="00533FCD">
        <w:rPr>
          <w:rFonts w:ascii="Times New Roman" w:eastAsia="Calibri" w:hAnsi="Times New Roman" w:cs="Times New Roman"/>
          <w:sz w:val="28"/>
          <w:szCs w:val="28"/>
        </w:rPr>
        <w:t>браунита</w:t>
      </w:r>
      <w:proofErr w:type="spellEnd"/>
      <w:r w:rsidRPr="00533FCD">
        <w:rPr>
          <w:rFonts w:ascii="Times New Roman" w:eastAsia="Calibri" w:hAnsi="Times New Roman" w:cs="Times New Roman"/>
          <w:sz w:val="28"/>
          <w:szCs w:val="28"/>
        </w:rPr>
        <w:t xml:space="preserve">  (</w:t>
      </w:r>
      <w:proofErr w:type="gramEnd"/>
      <w:r w:rsidRPr="00533FCD">
        <w:rPr>
          <w:rFonts w:ascii="Times New Roman" w:eastAsia="Calibri" w:hAnsi="Times New Roman" w:cs="Times New Roman"/>
          <w:sz w:val="28"/>
          <w:szCs w:val="28"/>
          <w:lang w:val="en-US"/>
        </w:rPr>
        <w:t>Mn</w:t>
      </w:r>
      <w:r w:rsidRPr="00533FCD">
        <w:rPr>
          <w:rFonts w:ascii="Times New Roman" w:eastAsia="Calibri" w:hAnsi="Times New Roman" w:cs="Times New Roman"/>
          <w:sz w:val="28"/>
          <w:szCs w:val="28"/>
          <w:vertAlign w:val="subscript"/>
        </w:rPr>
        <w:t>2</w:t>
      </w:r>
      <w:r w:rsidRPr="00533FCD">
        <w:rPr>
          <w:rFonts w:ascii="Times New Roman" w:eastAsia="Calibri" w:hAnsi="Times New Roman" w:cs="Times New Roman"/>
          <w:sz w:val="28"/>
          <w:szCs w:val="28"/>
          <w:lang w:val="en-US"/>
        </w:rPr>
        <w:t>O</w:t>
      </w:r>
      <w:r w:rsidRPr="00533FCD">
        <w:rPr>
          <w:rFonts w:ascii="Times New Roman" w:eastAsia="Calibri" w:hAnsi="Times New Roman" w:cs="Times New Roman"/>
          <w:sz w:val="28"/>
          <w:szCs w:val="28"/>
          <w:vertAlign w:val="subscript"/>
        </w:rPr>
        <w:t>3</w:t>
      </w:r>
      <w:r w:rsidRPr="00533FCD">
        <w:rPr>
          <w:rFonts w:ascii="Times New Roman" w:eastAsia="Calibri" w:hAnsi="Times New Roman" w:cs="Times New Roman"/>
          <w:sz w:val="28"/>
          <w:szCs w:val="28"/>
        </w:rPr>
        <w:t>)</w:t>
      </w:r>
      <w:r w:rsidRPr="00533FCD">
        <w:rPr>
          <w:rFonts w:ascii="Times New Roman" w:eastAsia="Calibri" w:hAnsi="Times New Roman" w:cs="Times New Roman"/>
          <w:sz w:val="28"/>
          <w:szCs w:val="28"/>
          <w:vertAlign w:val="subscript"/>
        </w:rPr>
        <w:t>3</w:t>
      </w:r>
      <w:proofErr w:type="spellStart"/>
      <w:r w:rsidRPr="00533FCD">
        <w:rPr>
          <w:rFonts w:ascii="Times New Roman" w:eastAsia="Calibri" w:hAnsi="Times New Roman" w:cs="Times New Roman"/>
          <w:sz w:val="28"/>
          <w:szCs w:val="28"/>
          <w:lang w:val="en-US"/>
        </w:rPr>
        <w:t>MnSiO</w:t>
      </w:r>
      <w:proofErr w:type="spellEnd"/>
      <w:r w:rsidRPr="00533FCD">
        <w:rPr>
          <w:rFonts w:ascii="Times New Roman" w:eastAsia="Calibri" w:hAnsi="Times New Roman" w:cs="Times New Roman"/>
          <w:sz w:val="28"/>
          <w:szCs w:val="28"/>
          <w:vertAlign w:val="subscript"/>
        </w:rPr>
        <w:t>3</w:t>
      </w:r>
      <w:r>
        <w:rPr>
          <w:rFonts w:ascii="Times New Roman" w:eastAsia="Calibri" w:hAnsi="Times New Roman" w:cs="Times New Roman"/>
          <w:sz w:val="28"/>
          <w:szCs w:val="28"/>
        </w:rPr>
        <w:t xml:space="preserve"> </w:t>
      </w:r>
      <w:r w:rsidRPr="00533FCD">
        <w:rPr>
          <w:rFonts w:ascii="Times New Roman" w:eastAsia="Calibri" w:hAnsi="Times New Roman" w:cs="Times New Roman"/>
          <w:sz w:val="28"/>
          <w:szCs w:val="28"/>
        </w:rPr>
        <w:t xml:space="preserve">– 2,4 масс.% </w:t>
      </w:r>
      <w:r>
        <w:rPr>
          <w:rFonts w:ascii="Times New Roman" w:eastAsia="Calibri" w:hAnsi="Times New Roman" w:cs="Times New Roman"/>
          <w:sz w:val="28"/>
          <w:szCs w:val="28"/>
        </w:rPr>
        <w:t xml:space="preserve"> (таблица 5).</w:t>
      </w:r>
    </w:p>
    <w:p w14:paraId="2C19495F" w14:textId="77777777" w:rsidR="00CA5105" w:rsidRDefault="00CA5105" w:rsidP="00CA5105">
      <w:pPr>
        <w:spacing w:after="0" w:line="240" w:lineRule="auto"/>
        <w:jc w:val="both"/>
        <w:rPr>
          <w:rFonts w:ascii="Times New Roman" w:eastAsia="Calibri" w:hAnsi="Times New Roman" w:cs="Times New Roman"/>
          <w:kern w:val="0"/>
          <w:sz w:val="28"/>
          <w:szCs w:val="28"/>
          <w14:ligatures w14:val="none"/>
        </w:rPr>
      </w:pPr>
    </w:p>
    <w:p w14:paraId="61208206" w14:textId="77777777" w:rsidR="00CA5105" w:rsidRDefault="00CA5105" w:rsidP="00CA5105">
      <w:pPr>
        <w:spacing w:after="0" w:line="240" w:lineRule="auto"/>
        <w:jc w:val="center"/>
        <w:rPr>
          <w:rFonts w:ascii="Times New Roman" w:eastAsia="Calibri" w:hAnsi="Times New Roman" w:cs="Times New Roman"/>
          <w:kern w:val="0"/>
          <w:sz w:val="28"/>
          <w:szCs w:val="28"/>
          <w14:ligatures w14:val="none"/>
        </w:rPr>
      </w:pPr>
      <w:r>
        <w:rPr>
          <w:noProof/>
        </w:rPr>
        <w:drawing>
          <wp:inline distT="0" distB="0" distL="0" distR="0" wp14:anchorId="3B8883D9" wp14:editId="2A0E1565">
            <wp:extent cx="5358586" cy="2734310"/>
            <wp:effectExtent l="0" t="0" r="0" b="8890"/>
            <wp:docPr id="41"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Рисунок 13"/>
                    <pic:cNvPicPr>
                      <a:picLocks/>
                    </pic:cNvPicPr>
                  </pic:nvPicPr>
                  <pic:blipFill rotWithShape="1">
                    <a:blip r:embed="rId39" cstate="print">
                      <a:extLst>
                        <a:ext uri="{28A0092B-C50C-407E-A947-70E740481C1C}">
                          <a14:useLocalDpi xmlns:a14="http://schemas.microsoft.com/office/drawing/2010/main" val="0"/>
                        </a:ext>
                      </a:extLst>
                    </a:blip>
                    <a:srcRect r="51147"/>
                    <a:stretch/>
                  </pic:blipFill>
                  <pic:spPr bwMode="auto">
                    <a:xfrm>
                      <a:off x="0" y="0"/>
                      <a:ext cx="5391933" cy="2751326"/>
                    </a:xfrm>
                    <a:prstGeom prst="rect">
                      <a:avLst/>
                    </a:prstGeom>
                    <a:noFill/>
                    <a:ln>
                      <a:noFill/>
                    </a:ln>
                    <a:extLst>
                      <a:ext uri="{53640926-AAD7-44D8-BBD7-CCE9431645EC}">
                        <a14:shadowObscured xmlns:a14="http://schemas.microsoft.com/office/drawing/2010/main"/>
                      </a:ext>
                    </a:extLst>
                  </pic:spPr>
                </pic:pic>
              </a:graphicData>
            </a:graphic>
          </wp:inline>
        </w:drawing>
      </w:r>
    </w:p>
    <w:p w14:paraId="37290915" w14:textId="77777777" w:rsidR="00CA5105" w:rsidRDefault="00CA5105" w:rsidP="00CA5105">
      <w:pPr>
        <w:spacing w:after="0" w:line="240" w:lineRule="auto"/>
        <w:jc w:val="center"/>
        <w:rPr>
          <w:rFonts w:ascii="Times New Roman" w:eastAsia="Calibri" w:hAnsi="Times New Roman" w:cs="Times New Roman"/>
          <w:kern w:val="0"/>
          <w:sz w:val="28"/>
          <w:szCs w:val="28"/>
          <w14:ligatures w14:val="none"/>
        </w:rPr>
      </w:pPr>
    </w:p>
    <w:p w14:paraId="4FC98A21" w14:textId="539356AA" w:rsidR="006F08D9" w:rsidRDefault="00CA5105" w:rsidP="00D52CD8">
      <w:pPr>
        <w:spacing w:after="0" w:line="240" w:lineRule="auto"/>
        <w:jc w:val="center"/>
        <w:rPr>
          <w:rFonts w:ascii="Times New Roman" w:eastAsia="Calibri" w:hAnsi="Times New Roman" w:cs="Times New Roman"/>
          <w:kern w:val="0"/>
          <w:sz w:val="28"/>
          <w:szCs w:val="28"/>
          <w14:ligatures w14:val="none"/>
        </w:rPr>
      </w:pPr>
      <w:r w:rsidRPr="00B018BC">
        <w:rPr>
          <w:rFonts w:ascii="Times New Roman" w:eastAsia="Calibri" w:hAnsi="Times New Roman" w:cs="Times New Roman"/>
          <w:kern w:val="0"/>
          <w:sz w:val="28"/>
          <w:szCs w:val="28"/>
          <w14:ligatures w14:val="none"/>
        </w:rPr>
        <w:t xml:space="preserve">Рисунок </w:t>
      </w:r>
      <w:r w:rsidR="006F08D9">
        <w:rPr>
          <w:rFonts w:ascii="Times New Roman" w:eastAsia="Calibri" w:hAnsi="Times New Roman" w:cs="Times New Roman"/>
          <w:kern w:val="0"/>
          <w:sz w:val="28"/>
          <w:szCs w:val="28"/>
          <w14:ligatures w14:val="none"/>
        </w:rPr>
        <w:t>10</w:t>
      </w:r>
      <w:r w:rsidRPr="00B018BC">
        <w:rPr>
          <w:rFonts w:ascii="Times New Roman" w:eastAsia="Calibri" w:hAnsi="Times New Roman" w:cs="Times New Roman"/>
          <w:kern w:val="0"/>
          <w:sz w:val="28"/>
          <w:szCs w:val="28"/>
          <w14:ligatures w14:val="none"/>
        </w:rPr>
        <w:t xml:space="preserve"> - Спектрограмма отходов крупнокусковой отсадки марганцевой руды месторождения «</w:t>
      </w:r>
      <w:proofErr w:type="spellStart"/>
      <w:r w:rsidRPr="00B018BC">
        <w:rPr>
          <w:rFonts w:ascii="Times New Roman" w:eastAsia="Calibri" w:hAnsi="Times New Roman" w:cs="Times New Roman"/>
          <w:kern w:val="0"/>
          <w:sz w:val="28"/>
          <w:szCs w:val="28"/>
          <w14:ligatures w14:val="none"/>
        </w:rPr>
        <w:t>Жайрем</w:t>
      </w:r>
      <w:proofErr w:type="spellEnd"/>
      <w:r w:rsidRPr="00B018BC">
        <w:rPr>
          <w:rFonts w:ascii="Times New Roman" w:eastAsia="Calibri" w:hAnsi="Times New Roman" w:cs="Times New Roman"/>
          <w:kern w:val="0"/>
          <w:sz w:val="28"/>
          <w:szCs w:val="28"/>
          <w14:ligatures w14:val="none"/>
        </w:rPr>
        <w:t>»</w:t>
      </w:r>
    </w:p>
    <w:p w14:paraId="5670ABBF" w14:textId="77777777" w:rsidR="00BA5247" w:rsidRDefault="00BA5247" w:rsidP="00D52CD8">
      <w:pPr>
        <w:spacing w:after="0" w:line="240" w:lineRule="auto"/>
        <w:jc w:val="center"/>
        <w:rPr>
          <w:rFonts w:ascii="Times New Roman" w:eastAsia="Calibri" w:hAnsi="Times New Roman" w:cs="Times New Roman"/>
          <w:kern w:val="0"/>
          <w:sz w:val="28"/>
          <w:szCs w:val="28"/>
          <w14:ligatures w14:val="none"/>
        </w:rPr>
      </w:pPr>
    </w:p>
    <w:p w14:paraId="1D9AAFD3" w14:textId="39F3A87B" w:rsidR="00CA5105" w:rsidRPr="00B018BC" w:rsidRDefault="00CA5105" w:rsidP="00CA5105">
      <w:pPr>
        <w:spacing w:after="0" w:line="240" w:lineRule="auto"/>
        <w:jc w:val="both"/>
        <w:rPr>
          <w:rFonts w:ascii="Times New Roman" w:eastAsia="Calibri" w:hAnsi="Times New Roman" w:cs="Times New Roman"/>
          <w:b/>
          <w:kern w:val="0"/>
          <w:sz w:val="28"/>
          <w:szCs w:val="28"/>
          <w14:ligatures w14:val="none"/>
        </w:rPr>
      </w:pPr>
      <w:r w:rsidRPr="00B36AD5">
        <w:rPr>
          <w:rFonts w:ascii="Times New Roman" w:eastAsia="Calibri" w:hAnsi="Times New Roman" w:cs="Times New Roman"/>
          <w:kern w:val="0"/>
          <w:sz w:val="28"/>
          <w:szCs w:val="28"/>
          <w14:ligatures w14:val="none"/>
        </w:rPr>
        <w:t xml:space="preserve">Таблица </w:t>
      </w:r>
      <w:r w:rsidR="00BA5247" w:rsidRPr="00B36AD5">
        <w:rPr>
          <w:rFonts w:ascii="Times New Roman" w:eastAsia="Calibri" w:hAnsi="Times New Roman" w:cs="Times New Roman"/>
          <w:kern w:val="0"/>
          <w:sz w:val="28"/>
          <w:szCs w:val="28"/>
          <w14:ligatures w14:val="none"/>
        </w:rPr>
        <w:t>5</w:t>
      </w:r>
      <w:r w:rsidRPr="00B36AD5">
        <w:rPr>
          <w:rFonts w:ascii="Times New Roman" w:eastAsia="Calibri" w:hAnsi="Times New Roman" w:cs="Times New Roman"/>
          <w:kern w:val="0"/>
          <w:sz w:val="28"/>
          <w:szCs w:val="28"/>
          <w14:ligatures w14:val="none"/>
        </w:rPr>
        <w:t xml:space="preserve"> -</w:t>
      </w:r>
      <w:r w:rsidRPr="00B018BC">
        <w:rPr>
          <w:rFonts w:ascii="Times New Roman" w:eastAsia="Calibri" w:hAnsi="Times New Roman" w:cs="Times New Roman"/>
          <w:kern w:val="0"/>
          <w:sz w:val="28"/>
          <w:szCs w:val="28"/>
          <w14:ligatures w14:val="none"/>
        </w:rPr>
        <w:t xml:space="preserve"> Вещественный состав отвальных хвостов крупнокусковой </w:t>
      </w:r>
      <w:proofErr w:type="gramStart"/>
      <w:r w:rsidRPr="00B018BC">
        <w:rPr>
          <w:rFonts w:ascii="Times New Roman" w:eastAsia="Calibri" w:hAnsi="Times New Roman" w:cs="Times New Roman"/>
          <w:kern w:val="0"/>
          <w:sz w:val="28"/>
          <w:szCs w:val="28"/>
          <w14:ligatures w14:val="none"/>
        </w:rPr>
        <w:t>отсадки,  полученных</w:t>
      </w:r>
      <w:proofErr w:type="gramEnd"/>
      <w:r w:rsidRPr="00B018BC">
        <w:rPr>
          <w:rFonts w:ascii="Times New Roman" w:eastAsia="Calibri" w:hAnsi="Times New Roman" w:cs="Times New Roman"/>
          <w:kern w:val="0"/>
          <w:sz w:val="28"/>
          <w:szCs w:val="28"/>
          <w14:ligatures w14:val="none"/>
        </w:rPr>
        <w:t xml:space="preserve"> при обогащении марганцевой руды месторождения «</w:t>
      </w:r>
      <w:proofErr w:type="spellStart"/>
      <w:r w:rsidRPr="00B018BC">
        <w:rPr>
          <w:rFonts w:ascii="Times New Roman" w:eastAsia="Calibri" w:hAnsi="Times New Roman" w:cs="Times New Roman"/>
          <w:kern w:val="0"/>
          <w:sz w:val="28"/>
          <w:szCs w:val="28"/>
          <w14:ligatures w14:val="none"/>
        </w:rPr>
        <w:t>Жайрем</w:t>
      </w:r>
      <w:proofErr w:type="spellEnd"/>
      <w:r w:rsidRPr="00B018BC">
        <w:rPr>
          <w:rFonts w:ascii="Times New Roman" w:eastAsia="Calibri" w:hAnsi="Times New Roman" w:cs="Times New Roman"/>
          <w:kern w:val="0"/>
          <w:sz w:val="28"/>
          <w:szCs w:val="28"/>
          <w14:ligatures w14:val="none"/>
        </w:rPr>
        <w:t>»</w:t>
      </w:r>
    </w:p>
    <w:p w14:paraId="5257FE74" w14:textId="77777777" w:rsidR="00CA5105" w:rsidRPr="00B018BC" w:rsidRDefault="00CA5105" w:rsidP="00CA5105">
      <w:pPr>
        <w:spacing w:after="0" w:line="240" w:lineRule="auto"/>
        <w:rPr>
          <w:rFonts w:ascii="Calibri" w:eastAsia="Calibri" w:hAnsi="Calibri" w:cs="Times New Roman"/>
          <w:kern w:val="0"/>
          <w14:ligatures w14:val="none"/>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29"/>
        <w:gridCol w:w="750"/>
        <w:gridCol w:w="723"/>
        <w:gridCol w:w="790"/>
        <w:gridCol w:w="839"/>
        <w:gridCol w:w="709"/>
        <w:gridCol w:w="851"/>
        <w:gridCol w:w="850"/>
        <w:gridCol w:w="709"/>
        <w:gridCol w:w="850"/>
        <w:gridCol w:w="851"/>
      </w:tblGrid>
      <w:tr w:rsidR="00CA5105" w:rsidRPr="00B018BC" w14:paraId="5DDB61C7" w14:textId="77777777" w:rsidTr="005F1146">
        <w:tc>
          <w:tcPr>
            <w:tcW w:w="1429" w:type="dxa"/>
            <w:vMerge w:val="restart"/>
            <w:tcBorders>
              <w:top w:val="single" w:sz="4" w:space="0" w:color="auto"/>
              <w:left w:val="single" w:sz="4" w:space="0" w:color="auto"/>
              <w:bottom w:val="single" w:sz="4" w:space="0" w:color="auto"/>
              <w:right w:val="single" w:sz="4" w:space="0" w:color="auto"/>
            </w:tcBorders>
            <w:hideMark/>
          </w:tcPr>
          <w:p w14:paraId="14C988F3" w14:textId="77777777" w:rsidR="00CA5105" w:rsidRPr="00B018BC" w:rsidRDefault="00CA5105" w:rsidP="005F1146">
            <w:pPr>
              <w:spacing w:after="0" w:line="240" w:lineRule="auto"/>
              <w:jc w:val="center"/>
              <w:rPr>
                <w:rFonts w:ascii="Times New Roman" w:eastAsia="Calibri" w:hAnsi="Times New Roman" w:cs="Times New Roman"/>
                <w:spacing w:val="-2"/>
                <w:kern w:val="0"/>
                <w14:ligatures w14:val="none"/>
              </w:rPr>
            </w:pPr>
            <w:r w:rsidRPr="00B018BC">
              <w:rPr>
                <w:rFonts w:ascii="Times New Roman" w:eastAsia="Calibri" w:hAnsi="Times New Roman" w:cs="Times New Roman"/>
                <w:spacing w:val="-2"/>
                <w:kern w:val="0"/>
                <w14:ligatures w14:val="none"/>
              </w:rPr>
              <w:t>Спектр</w:t>
            </w:r>
          </w:p>
        </w:tc>
        <w:tc>
          <w:tcPr>
            <w:tcW w:w="7922" w:type="dxa"/>
            <w:gridSpan w:val="10"/>
            <w:tcBorders>
              <w:top w:val="single" w:sz="4" w:space="0" w:color="auto"/>
              <w:left w:val="single" w:sz="4" w:space="0" w:color="auto"/>
              <w:bottom w:val="single" w:sz="4" w:space="0" w:color="auto"/>
              <w:right w:val="single" w:sz="4" w:space="0" w:color="auto"/>
            </w:tcBorders>
            <w:hideMark/>
          </w:tcPr>
          <w:p w14:paraId="12979FD5" w14:textId="77777777" w:rsidR="00CA5105" w:rsidRPr="00B018BC" w:rsidRDefault="00CA5105" w:rsidP="005F1146">
            <w:pPr>
              <w:spacing w:after="0" w:line="240" w:lineRule="auto"/>
              <w:jc w:val="center"/>
              <w:rPr>
                <w:rFonts w:ascii="Times New Roman" w:eastAsia="Calibri" w:hAnsi="Times New Roman" w:cs="Times New Roman"/>
                <w:spacing w:val="-2"/>
                <w:kern w:val="0"/>
                <w14:ligatures w14:val="none"/>
              </w:rPr>
            </w:pPr>
            <w:r w:rsidRPr="00B018BC">
              <w:rPr>
                <w:rFonts w:ascii="Times New Roman" w:eastAsia="Calibri" w:hAnsi="Times New Roman" w:cs="Times New Roman"/>
                <w:spacing w:val="-2"/>
                <w:kern w:val="0"/>
                <w14:ligatures w14:val="none"/>
              </w:rPr>
              <w:t xml:space="preserve">Содержание, </w:t>
            </w:r>
            <w:proofErr w:type="gramStart"/>
            <w:r w:rsidRPr="00B018BC">
              <w:rPr>
                <w:rFonts w:ascii="Times New Roman" w:eastAsia="Calibri" w:hAnsi="Times New Roman" w:cs="Times New Roman"/>
                <w:spacing w:val="-2"/>
                <w:kern w:val="0"/>
                <w14:ligatures w14:val="none"/>
              </w:rPr>
              <w:t>масс.%</w:t>
            </w:r>
            <w:proofErr w:type="gramEnd"/>
            <w:r w:rsidRPr="00B018BC">
              <w:rPr>
                <w:rFonts w:ascii="Times New Roman" w:eastAsia="Calibri" w:hAnsi="Times New Roman" w:cs="Times New Roman"/>
                <w:spacing w:val="-2"/>
                <w:kern w:val="0"/>
                <w14:ligatures w14:val="none"/>
              </w:rPr>
              <w:t xml:space="preserve"> (кислород по стехиометрии, нормализован)</w:t>
            </w:r>
          </w:p>
        </w:tc>
      </w:tr>
      <w:tr w:rsidR="00CA5105" w:rsidRPr="00B018BC" w14:paraId="5C9414D5" w14:textId="77777777" w:rsidTr="005F1146">
        <w:tc>
          <w:tcPr>
            <w:tcW w:w="0" w:type="auto"/>
            <w:vMerge/>
            <w:tcBorders>
              <w:top w:val="single" w:sz="4" w:space="0" w:color="auto"/>
              <w:left w:val="single" w:sz="4" w:space="0" w:color="auto"/>
              <w:bottom w:val="single" w:sz="4" w:space="0" w:color="auto"/>
              <w:right w:val="single" w:sz="4" w:space="0" w:color="auto"/>
            </w:tcBorders>
            <w:vAlign w:val="center"/>
            <w:hideMark/>
          </w:tcPr>
          <w:p w14:paraId="4443005C" w14:textId="77777777" w:rsidR="00CA5105" w:rsidRPr="00B018BC" w:rsidRDefault="00CA5105" w:rsidP="005F1146">
            <w:pPr>
              <w:spacing w:after="0" w:line="276" w:lineRule="auto"/>
              <w:rPr>
                <w:rFonts w:ascii="Times New Roman" w:eastAsia="Calibri" w:hAnsi="Times New Roman" w:cs="Times New Roman"/>
                <w:spacing w:val="-2"/>
                <w:kern w:val="0"/>
                <w14:ligatures w14:val="none"/>
              </w:rPr>
            </w:pPr>
          </w:p>
        </w:tc>
        <w:tc>
          <w:tcPr>
            <w:tcW w:w="750" w:type="dxa"/>
            <w:tcBorders>
              <w:top w:val="single" w:sz="4" w:space="0" w:color="auto"/>
              <w:left w:val="single" w:sz="4" w:space="0" w:color="auto"/>
              <w:bottom w:val="single" w:sz="4" w:space="0" w:color="auto"/>
              <w:right w:val="single" w:sz="4" w:space="0" w:color="auto"/>
            </w:tcBorders>
            <w:hideMark/>
          </w:tcPr>
          <w:p w14:paraId="5971A6EE" w14:textId="77777777" w:rsidR="00CA5105" w:rsidRPr="00B018BC" w:rsidRDefault="00CA5105" w:rsidP="005F1146">
            <w:pPr>
              <w:spacing w:after="0" w:line="240" w:lineRule="auto"/>
              <w:jc w:val="center"/>
              <w:rPr>
                <w:rFonts w:ascii="Times New Roman" w:eastAsia="Calibri" w:hAnsi="Times New Roman" w:cs="Times New Roman"/>
                <w:b/>
                <w:spacing w:val="-2"/>
                <w:kern w:val="0"/>
                <w14:ligatures w14:val="none"/>
              </w:rPr>
            </w:pPr>
            <w:r w:rsidRPr="00B018BC">
              <w:rPr>
                <w:rFonts w:ascii="Times New Roman" w:eastAsia="Calibri" w:hAnsi="Times New Roman" w:cs="Times New Roman"/>
                <w:kern w:val="0"/>
                <w14:ligatures w14:val="none"/>
              </w:rPr>
              <w:t>Na</w:t>
            </w:r>
            <w:r w:rsidRPr="00B018BC">
              <w:rPr>
                <w:rFonts w:ascii="Times New Roman" w:eastAsia="Calibri" w:hAnsi="Times New Roman" w:cs="Times New Roman"/>
                <w:kern w:val="0"/>
                <w:vertAlign w:val="subscript"/>
                <w14:ligatures w14:val="none"/>
              </w:rPr>
              <w:t>2</w:t>
            </w:r>
            <w:r w:rsidRPr="00B018BC">
              <w:rPr>
                <w:rFonts w:ascii="Times New Roman" w:eastAsia="Calibri" w:hAnsi="Times New Roman" w:cs="Times New Roman"/>
                <w:kern w:val="0"/>
                <w14:ligatures w14:val="none"/>
              </w:rPr>
              <w:t>O</w:t>
            </w:r>
          </w:p>
        </w:tc>
        <w:tc>
          <w:tcPr>
            <w:tcW w:w="723" w:type="dxa"/>
            <w:tcBorders>
              <w:top w:val="single" w:sz="4" w:space="0" w:color="auto"/>
              <w:left w:val="single" w:sz="4" w:space="0" w:color="auto"/>
              <w:bottom w:val="single" w:sz="4" w:space="0" w:color="auto"/>
              <w:right w:val="single" w:sz="4" w:space="0" w:color="auto"/>
            </w:tcBorders>
            <w:vAlign w:val="bottom"/>
            <w:hideMark/>
          </w:tcPr>
          <w:p w14:paraId="781DECAC"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proofErr w:type="spellStart"/>
            <w:r w:rsidRPr="00B018BC">
              <w:rPr>
                <w:rFonts w:ascii="Times New Roman" w:eastAsia="Calibri" w:hAnsi="Times New Roman" w:cs="Times New Roman"/>
                <w:kern w:val="0"/>
                <w14:ligatures w14:val="none"/>
              </w:rPr>
              <w:t>MgO</w:t>
            </w:r>
            <w:proofErr w:type="spellEnd"/>
          </w:p>
        </w:tc>
        <w:tc>
          <w:tcPr>
            <w:tcW w:w="790" w:type="dxa"/>
            <w:tcBorders>
              <w:top w:val="single" w:sz="4" w:space="0" w:color="auto"/>
              <w:left w:val="single" w:sz="4" w:space="0" w:color="auto"/>
              <w:bottom w:val="single" w:sz="4" w:space="0" w:color="auto"/>
              <w:right w:val="single" w:sz="4" w:space="0" w:color="auto"/>
            </w:tcBorders>
            <w:vAlign w:val="bottom"/>
            <w:hideMark/>
          </w:tcPr>
          <w:p w14:paraId="2F0D7820"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Al</w:t>
            </w:r>
            <w:r w:rsidRPr="00B018BC">
              <w:rPr>
                <w:rFonts w:ascii="Times New Roman" w:eastAsia="Calibri" w:hAnsi="Times New Roman" w:cs="Times New Roman"/>
                <w:kern w:val="0"/>
                <w:vertAlign w:val="subscript"/>
                <w14:ligatures w14:val="none"/>
              </w:rPr>
              <w:t>2</w:t>
            </w:r>
            <w:r w:rsidRPr="00B018BC">
              <w:rPr>
                <w:rFonts w:ascii="Times New Roman" w:eastAsia="Calibri" w:hAnsi="Times New Roman" w:cs="Times New Roman"/>
                <w:kern w:val="0"/>
                <w14:ligatures w14:val="none"/>
              </w:rPr>
              <w:t>O</w:t>
            </w:r>
            <w:r w:rsidRPr="00B018BC">
              <w:rPr>
                <w:rFonts w:ascii="Times New Roman" w:eastAsia="Calibri" w:hAnsi="Times New Roman" w:cs="Times New Roman"/>
                <w:kern w:val="0"/>
                <w:vertAlign w:val="subscript"/>
                <w14:ligatures w14:val="none"/>
              </w:rPr>
              <w:t>3</w:t>
            </w:r>
          </w:p>
        </w:tc>
        <w:tc>
          <w:tcPr>
            <w:tcW w:w="839" w:type="dxa"/>
            <w:tcBorders>
              <w:top w:val="single" w:sz="4" w:space="0" w:color="auto"/>
              <w:left w:val="single" w:sz="4" w:space="0" w:color="auto"/>
              <w:bottom w:val="single" w:sz="4" w:space="0" w:color="auto"/>
              <w:right w:val="single" w:sz="4" w:space="0" w:color="auto"/>
            </w:tcBorders>
            <w:vAlign w:val="bottom"/>
            <w:hideMark/>
          </w:tcPr>
          <w:p w14:paraId="32C61DFF"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SiO</w:t>
            </w:r>
            <w:r w:rsidRPr="00B018BC">
              <w:rPr>
                <w:rFonts w:ascii="Times New Roman" w:eastAsia="Calibri" w:hAnsi="Times New Roman" w:cs="Times New Roman"/>
                <w:kern w:val="0"/>
                <w:vertAlign w:val="subscript"/>
                <w14:ligatures w14:val="none"/>
              </w:rPr>
              <w:t>2</w:t>
            </w:r>
          </w:p>
        </w:tc>
        <w:tc>
          <w:tcPr>
            <w:tcW w:w="709" w:type="dxa"/>
            <w:tcBorders>
              <w:top w:val="single" w:sz="4" w:space="0" w:color="auto"/>
              <w:left w:val="single" w:sz="4" w:space="0" w:color="auto"/>
              <w:bottom w:val="single" w:sz="4" w:space="0" w:color="auto"/>
              <w:right w:val="single" w:sz="4" w:space="0" w:color="auto"/>
            </w:tcBorders>
            <w:vAlign w:val="bottom"/>
            <w:hideMark/>
          </w:tcPr>
          <w:p w14:paraId="75798637"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SO</w:t>
            </w:r>
            <w:r w:rsidRPr="00B018BC">
              <w:rPr>
                <w:rFonts w:ascii="Times New Roman" w:eastAsia="Calibri" w:hAnsi="Times New Roman" w:cs="Times New Roman"/>
                <w:kern w:val="0"/>
                <w:vertAlign w:val="subscript"/>
                <w14:ligatures w14:val="none"/>
              </w:rPr>
              <w:t>3</w:t>
            </w:r>
          </w:p>
        </w:tc>
        <w:tc>
          <w:tcPr>
            <w:tcW w:w="851" w:type="dxa"/>
            <w:tcBorders>
              <w:top w:val="single" w:sz="4" w:space="0" w:color="auto"/>
              <w:left w:val="single" w:sz="4" w:space="0" w:color="auto"/>
              <w:bottom w:val="single" w:sz="4" w:space="0" w:color="auto"/>
              <w:right w:val="single" w:sz="4" w:space="0" w:color="auto"/>
            </w:tcBorders>
            <w:vAlign w:val="bottom"/>
            <w:hideMark/>
          </w:tcPr>
          <w:p w14:paraId="521EF03A"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K</w:t>
            </w:r>
            <w:r w:rsidRPr="00B018BC">
              <w:rPr>
                <w:rFonts w:ascii="Times New Roman" w:eastAsia="Calibri" w:hAnsi="Times New Roman" w:cs="Times New Roman"/>
                <w:kern w:val="0"/>
                <w:vertAlign w:val="subscript"/>
                <w14:ligatures w14:val="none"/>
              </w:rPr>
              <w:t>2</w:t>
            </w:r>
            <w:r w:rsidRPr="00B018BC">
              <w:rPr>
                <w:rFonts w:ascii="Times New Roman" w:eastAsia="Calibri" w:hAnsi="Times New Roman" w:cs="Times New Roman"/>
                <w:kern w:val="0"/>
                <w14:ligatures w14:val="none"/>
              </w:rPr>
              <w:t>O</w:t>
            </w:r>
          </w:p>
        </w:tc>
        <w:tc>
          <w:tcPr>
            <w:tcW w:w="850" w:type="dxa"/>
            <w:tcBorders>
              <w:top w:val="single" w:sz="4" w:space="0" w:color="auto"/>
              <w:left w:val="single" w:sz="4" w:space="0" w:color="auto"/>
              <w:bottom w:val="single" w:sz="4" w:space="0" w:color="auto"/>
              <w:right w:val="single" w:sz="4" w:space="0" w:color="auto"/>
            </w:tcBorders>
            <w:vAlign w:val="bottom"/>
            <w:hideMark/>
          </w:tcPr>
          <w:p w14:paraId="07F2D1D7"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proofErr w:type="spellStart"/>
            <w:r w:rsidRPr="00B018BC">
              <w:rPr>
                <w:rFonts w:ascii="Times New Roman" w:eastAsia="Calibri" w:hAnsi="Times New Roman" w:cs="Times New Roman"/>
                <w:kern w:val="0"/>
                <w14:ligatures w14:val="none"/>
              </w:rPr>
              <w:t>CaO</w:t>
            </w:r>
            <w:proofErr w:type="spellEnd"/>
          </w:p>
        </w:tc>
        <w:tc>
          <w:tcPr>
            <w:tcW w:w="709" w:type="dxa"/>
            <w:tcBorders>
              <w:top w:val="single" w:sz="4" w:space="0" w:color="auto"/>
              <w:left w:val="single" w:sz="4" w:space="0" w:color="auto"/>
              <w:bottom w:val="single" w:sz="4" w:space="0" w:color="auto"/>
              <w:right w:val="single" w:sz="4" w:space="0" w:color="auto"/>
            </w:tcBorders>
            <w:vAlign w:val="bottom"/>
            <w:hideMark/>
          </w:tcPr>
          <w:p w14:paraId="0968E6BF"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TiO</w:t>
            </w:r>
            <w:r w:rsidRPr="00B018BC">
              <w:rPr>
                <w:rFonts w:ascii="Times New Roman" w:eastAsia="Calibri" w:hAnsi="Times New Roman" w:cs="Times New Roman"/>
                <w:kern w:val="0"/>
                <w:vertAlign w:val="subscript"/>
                <w14:ligatures w14:val="none"/>
              </w:rPr>
              <w:t>2</w:t>
            </w:r>
          </w:p>
        </w:tc>
        <w:tc>
          <w:tcPr>
            <w:tcW w:w="850" w:type="dxa"/>
            <w:tcBorders>
              <w:top w:val="single" w:sz="4" w:space="0" w:color="auto"/>
              <w:left w:val="single" w:sz="4" w:space="0" w:color="auto"/>
              <w:bottom w:val="single" w:sz="4" w:space="0" w:color="auto"/>
              <w:right w:val="single" w:sz="4" w:space="0" w:color="auto"/>
            </w:tcBorders>
            <w:vAlign w:val="bottom"/>
            <w:hideMark/>
          </w:tcPr>
          <w:p w14:paraId="1868E55C"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proofErr w:type="spellStart"/>
            <w:r w:rsidRPr="00B018BC">
              <w:rPr>
                <w:rFonts w:ascii="Times New Roman" w:eastAsia="Calibri" w:hAnsi="Times New Roman" w:cs="Times New Roman"/>
                <w:kern w:val="0"/>
                <w14:ligatures w14:val="none"/>
              </w:rPr>
              <w:t>MnO</w:t>
            </w:r>
            <w:proofErr w:type="spellEnd"/>
          </w:p>
        </w:tc>
        <w:tc>
          <w:tcPr>
            <w:tcW w:w="851" w:type="dxa"/>
            <w:tcBorders>
              <w:top w:val="single" w:sz="4" w:space="0" w:color="auto"/>
              <w:left w:val="single" w:sz="4" w:space="0" w:color="auto"/>
              <w:bottom w:val="single" w:sz="4" w:space="0" w:color="auto"/>
              <w:right w:val="single" w:sz="4" w:space="0" w:color="auto"/>
            </w:tcBorders>
            <w:vAlign w:val="bottom"/>
            <w:hideMark/>
          </w:tcPr>
          <w:p w14:paraId="0B33C833"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proofErr w:type="spellStart"/>
            <w:r w:rsidRPr="00B018BC">
              <w:rPr>
                <w:rFonts w:ascii="Times New Roman" w:eastAsia="Calibri" w:hAnsi="Times New Roman" w:cs="Times New Roman"/>
                <w:kern w:val="0"/>
                <w14:ligatures w14:val="none"/>
              </w:rPr>
              <w:t>FeO</w:t>
            </w:r>
            <w:proofErr w:type="spellEnd"/>
          </w:p>
        </w:tc>
      </w:tr>
      <w:tr w:rsidR="00CA5105" w:rsidRPr="00B018BC" w14:paraId="44FBAE22" w14:textId="77777777" w:rsidTr="005F1146">
        <w:tc>
          <w:tcPr>
            <w:tcW w:w="1429" w:type="dxa"/>
            <w:tcBorders>
              <w:top w:val="single" w:sz="4" w:space="0" w:color="auto"/>
              <w:left w:val="single" w:sz="4" w:space="0" w:color="auto"/>
              <w:bottom w:val="single" w:sz="4" w:space="0" w:color="auto"/>
              <w:right w:val="single" w:sz="4" w:space="0" w:color="auto"/>
            </w:tcBorders>
            <w:vAlign w:val="bottom"/>
            <w:hideMark/>
          </w:tcPr>
          <w:p w14:paraId="37F01415"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Спектр 1</w:t>
            </w:r>
          </w:p>
        </w:tc>
        <w:tc>
          <w:tcPr>
            <w:tcW w:w="750" w:type="dxa"/>
            <w:tcBorders>
              <w:top w:val="single" w:sz="4" w:space="0" w:color="auto"/>
              <w:left w:val="single" w:sz="4" w:space="0" w:color="auto"/>
              <w:bottom w:val="single" w:sz="4" w:space="0" w:color="auto"/>
              <w:right w:val="single" w:sz="4" w:space="0" w:color="auto"/>
            </w:tcBorders>
            <w:vAlign w:val="bottom"/>
            <w:hideMark/>
          </w:tcPr>
          <w:p w14:paraId="103F4844"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0,66</w:t>
            </w:r>
          </w:p>
        </w:tc>
        <w:tc>
          <w:tcPr>
            <w:tcW w:w="723" w:type="dxa"/>
            <w:tcBorders>
              <w:top w:val="single" w:sz="4" w:space="0" w:color="auto"/>
              <w:left w:val="single" w:sz="4" w:space="0" w:color="auto"/>
              <w:bottom w:val="single" w:sz="4" w:space="0" w:color="auto"/>
              <w:right w:val="single" w:sz="4" w:space="0" w:color="auto"/>
            </w:tcBorders>
            <w:vAlign w:val="bottom"/>
            <w:hideMark/>
          </w:tcPr>
          <w:p w14:paraId="66C41BFD"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1,71</w:t>
            </w:r>
          </w:p>
        </w:tc>
        <w:tc>
          <w:tcPr>
            <w:tcW w:w="790" w:type="dxa"/>
            <w:tcBorders>
              <w:top w:val="single" w:sz="4" w:space="0" w:color="auto"/>
              <w:left w:val="single" w:sz="4" w:space="0" w:color="auto"/>
              <w:bottom w:val="single" w:sz="4" w:space="0" w:color="auto"/>
              <w:right w:val="single" w:sz="4" w:space="0" w:color="auto"/>
            </w:tcBorders>
            <w:vAlign w:val="bottom"/>
            <w:hideMark/>
          </w:tcPr>
          <w:p w14:paraId="0C729719"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3,03</w:t>
            </w:r>
          </w:p>
        </w:tc>
        <w:tc>
          <w:tcPr>
            <w:tcW w:w="839" w:type="dxa"/>
            <w:tcBorders>
              <w:top w:val="single" w:sz="4" w:space="0" w:color="auto"/>
              <w:left w:val="single" w:sz="4" w:space="0" w:color="auto"/>
              <w:bottom w:val="single" w:sz="4" w:space="0" w:color="auto"/>
              <w:right w:val="single" w:sz="4" w:space="0" w:color="auto"/>
            </w:tcBorders>
            <w:vAlign w:val="bottom"/>
            <w:hideMark/>
          </w:tcPr>
          <w:p w14:paraId="231B59EC"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20,02</w:t>
            </w:r>
          </w:p>
        </w:tc>
        <w:tc>
          <w:tcPr>
            <w:tcW w:w="709" w:type="dxa"/>
            <w:tcBorders>
              <w:top w:val="single" w:sz="4" w:space="0" w:color="auto"/>
              <w:left w:val="single" w:sz="4" w:space="0" w:color="auto"/>
              <w:bottom w:val="single" w:sz="4" w:space="0" w:color="auto"/>
              <w:right w:val="single" w:sz="4" w:space="0" w:color="auto"/>
            </w:tcBorders>
            <w:vAlign w:val="bottom"/>
            <w:hideMark/>
          </w:tcPr>
          <w:p w14:paraId="6B558348"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0,71</w:t>
            </w:r>
          </w:p>
        </w:tc>
        <w:tc>
          <w:tcPr>
            <w:tcW w:w="851" w:type="dxa"/>
            <w:tcBorders>
              <w:top w:val="single" w:sz="4" w:space="0" w:color="auto"/>
              <w:left w:val="single" w:sz="4" w:space="0" w:color="auto"/>
              <w:bottom w:val="single" w:sz="4" w:space="0" w:color="auto"/>
              <w:right w:val="single" w:sz="4" w:space="0" w:color="auto"/>
            </w:tcBorders>
            <w:vAlign w:val="bottom"/>
            <w:hideMark/>
          </w:tcPr>
          <w:p w14:paraId="4A9A451C"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0,71</w:t>
            </w:r>
          </w:p>
        </w:tc>
        <w:tc>
          <w:tcPr>
            <w:tcW w:w="850" w:type="dxa"/>
            <w:tcBorders>
              <w:top w:val="single" w:sz="4" w:space="0" w:color="auto"/>
              <w:left w:val="single" w:sz="4" w:space="0" w:color="auto"/>
              <w:bottom w:val="single" w:sz="4" w:space="0" w:color="auto"/>
              <w:right w:val="single" w:sz="4" w:space="0" w:color="auto"/>
            </w:tcBorders>
            <w:vAlign w:val="bottom"/>
            <w:hideMark/>
          </w:tcPr>
          <w:p w14:paraId="1B5A2901"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61,71</w:t>
            </w:r>
          </w:p>
        </w:tc>
        <w:tc>
          <w:tcPr>
            <w:tcW w:w="709" w:type="dxa"/>
            <w:tcBorders>
              <w:top w:val="single" w:sz="4" w:space="0" w:color="auto"/>
              <w:left w:val="single" w:sz="4" w:space="0" w:color="auto"/>
              <w:bottom w:val="single" w:sz="4" w:space="0" w:color="auto"/>
              <w:right w:val="single" w:sz="4" w:space="0" w:color="auto"/>
            </w:tcBorders>
            <w:vAlign w:val="bottom"/>
            <w:hideMark/>
          </w:tcPr>
          <w:p w14:paraId="6CE3B911"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0,36</w:t>
            </w:r>
          </w:p>
        </w:tc>
        <w:tc>
          <w:tcPr>
            <w:tcW w:w="850" w:type="dxa"/>
            <w:tcBorders>
              <w:top w:val="single" w:sz="4" w:space="0" w:color="auto"/>
              <w:left w:val="single" w:sz="4" w:space="0" w:color="auto"/>
              <w:bottom w:val="single" w:sz="4" w:space="0" w:color="auto"/>
              <w:right w:val="single" w:sz="4" w:space="0" w:color="auto"/>
            </w:tcBorders>
            <w:vAlign w:val="bottom"/>
            <w:hideMark/>
          </w:tcPr>
          <w:p w14:paraId="773FB9BB"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9,14</w:t>
            </w:r>
          </w:p>
        </w:tc>
        <w:tc>
          <w:tcPr>
            <w:tcW w:w="851" w:type="dxa"/>
            <w:tcBorders>
              <w:top w:val="single" w:sz="4" w:space="0" w:color="auto"/>
              <w:left w:val="single" w:sz="4" w:space="0" w:color="auto"/>
              <w:bottom w:val="single" w:sz="4" w:space="0" w:color="auto"/>
              <w:right w:val="single" w:sz="4" w:space="0" w:color="auto"/>
            </w:tcBorders>
            <w:vAlign w:val="bottom"/>
            <w:hideMark/>
          </w:tcPr>
          <w:p w14:paraId="62C5452D"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1,95</w:t>
            </w:r>
          </w:p>
        </w:tc>
      </w:tr>
      <w:tr w:rsidR="00CA5105" w:rsidRPr="00B018BC" w14:paraId="26A6EDF3" w14:textId="77777777" w:rsidTr="005F1146">
        <w:tc>
          <w:tcPr>
            <w:tcW w:w="1429" w:type="dxa"/>
            <w:tcBorders>
              <w:top w:val="single" w:sz="4" w:space="0" w:color="auto"/>
              <w:left w:val="single" w:sz="4" w:space="0" w:color="auto"/>
              <w:bottom w:val="single" w:sz="4" w:space="0" w:color="auto"/>
              <w:right w:val="single" w:sz="4" w:space="0" w:color="auto"/>
            </w:tcBorders>
            <w:vAlign w:val="bottom"/>
            <w:hideMark/>
          </w:tcPr>
          <w:p w14:paraId="06541F94"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Спектр 2</w:t>
            </w:r>
          </w:p>
        </w:tc>
        <w:tc>
          <w:tcPr>
            <w:tcW w:w="750" w:type="dxa"/>
            <w:tcBorders>
              <w:top w:val="single" w:sz="4" w:space="0" w:color="auto"/>
              <w:left w:val="single" w:sz="4" w:space="0" w:color="auto"/>
              <w:bottom w:val="single" w:sz="4" w:space="0" w:color="auto"/>
              <w:right w:val="single" w:sz="4" w:space="0" w:color="auto"/>
            </w:tcBorders>
            <w:vAlign w:val="bottom"/>
            <w:hideMark/>
          </w:tcPr>
          <w:p w14:paraId="644C2058"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1,22</w:t>
            </w:r>
          </w:p>
        </w:tc>
        <w:tc>
          <w:tcPr>
            <w:tcW w:w="723" w:type="dxa"/>
            <w:tcBorders>
              <w:top w:val="single" w:sz="4" w:space="0" w:color="auto"/>
              <w:left w:val="single" w:sz="4" w:space="0" w:color="auto"/>
              <w:bottom w:val="single" w:sz="4" w:space="0" w:color="auto"/>
              <w:right w:val="single" w:sz="4" w:space="0" w:color="auto"/>
            </w:tcBorders>
            <w:vAlign w:val="bottom"/>
            <w:hideMark/>
          </w:tcPr>
          <w:p w14:paraId="5781B6EB"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1,77</w:t>
            </w:r>
          </w:p>
        </w:tc>
        <w:tc>
          <w:tcPr>
            <w:tcW w:w="790" w:type="dxa"/>
            <w:tcBorders>
              <w:top w:val="single" w:sz="4" w:space="0" w:color="auto"/>
              <w:left w:val="single" w:sz="4" w:space="0" w:color="auto"/>
              <w:bottom w:val="single" w:sz="4" w:space="0" w:color="auto"/>
              <w:right w:val="single" w:sz="4" w:space="0" w:color="auto"/>
            </w:tcBorders>
            <w:vAlign w:val="bottom"/>
            <w:hideMark/>
          </w:tcPr>
          <w:p w14:paraId="2653453E"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4,07</w:t>
            </w:r>
          </w:p>
        </w:tc>
        <w:tc>
          <w:tcPr>
            <w:tcW w:w="839" w:type="dxa"/>
            <w:tcBorders>
              <w:top w:val="single" w:sz="4" w:space="0" w:color="auto"/>
              <w:left w:val="single" w:sz="4" w:space="0" w:color="auto"/>
              <w:bottom w:val="single" w:sz="4" w:space="0" w:color="auto"/>
              <w:right w:val="single" w:sz="4" w:space="0" w:color="auto"/>
            </w:tcBorders>
            <w:vAlign w:val="bottom"/>
            <w:hideMark/>
          </w:tcPr>
          <w:p w14:paraId="63941644"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31,56</w:t>
            </w:r>
          </w:p>
        </w:tc>
        <w:tc>
          <w:tcPr>
            <w:tcW w:w="709" w:type="dxa"/>
            <w:tcBorders>
              <w:top w:val="single" w:sz="4" w:space="0" w:color="auto"/>
              <w:left w:val="single" w:sz="4" w:space="0" w:color="auto"/>
              <w:bottom w:val="single" w:sz="4" w:space="0" w:color="auto"/>
              <w:right w:val="single" w:sz="4" w:space="0" w:color="auto"/>
            </w:tcBorders>
            <w:vAlign w:val="bottom"/>
            <w:hideMark/>
          </w:tcPr>
          <w:p w14:paraId="43271821"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0,78</w:t>
            </w:r>
          </w:p>
        </w:tc>
        <w:tc>
          <w:tcPr>
            <w:tcW w:w="851" w:type="dxa"/>
            <w:tcBorders>
              <w:top w:val="single" w:sz="4" w:space="0" w:color="auto"/>
              <w:left w:val="single" w:sz="4" w:space="0" w:color="auto"/>
              <w:bottom w:val="single" w:sz="4" w:space="0" w:color="auto"/>
              <w:right w:val="single" w:sz="4" w:space="0" w:color="auto"/>
            </w:tcBorders>
            <w:vAlign w:val="bottom"/>
            <w:hideMark/>
          </w:tcPr>
          <w:p w14:paraId="4DD57345"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0,59</w:t>
            </w:r>
          </w:p>
        </w:tc>
        <w:tc>
          <w:tcPr>
            <w:tcW w:w="850" w:type="dxa"/>
            <w:tcBorders>
              <w:top w:val="single" w:sz="4" w:space="0" w:color="auto"/>
              <w:left w:val="single" w:sz="4" w:space="0" w:color="auto"/>
              <w:bottom w:val="single" w:sz="4" w:space="0" w:color="auto"/>
              <w:right w:val="single" w:sz="4" w:space="0" w:color="auto"/>
            </w:tcBorders>
            <w:vAlign w:val="bottom"/>
            <w:hideMark/>
          </w:tcPr>
          <w:p w14:paraId="10B3EA46"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52,53</w:t>
            </w:r>
          </w:p>
        </w:tc>
        <w:tc>
          <w:tcPr>
            <w:tcW w:w="709" w:type="dxa"/>
            <w:tcBorders>
              <w:top w:val="single" w:sz="4" w:space="0" w:color="auto"/>
              <w:left w:val="single" w:sz="4" w:space="0" w:color="auto"/>
              <w:bottom w:val="single" w:sz="4" w:space="0" w:color="auto"/>
              <w:right w:val="single" w:sz="4" w:space="0" w:color="auto"/>
            </w:tcBorders>
            <w:vAlign w:val="bottom"/>
            <w:hideMark/>
          </w:tcPr>
          <w:p w14:paraId="612F287D"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0,43</w:t>
            </w:r>
          </w:p>
        </w:tc>
        <w:tc>
          <w:tcPr>
            <w:tcW w:w="850" w:type="dxa"/>
            <w:tcBorders>
              <w:top w:val="single" w:sz="4" w:space="0" w:color="auto"/>
              <w:left w:val="single" w:sz="4" w:space="0" w:color="auto"/>
              <w:bottom w:val="single" w:sz="4" w:space="0" w:color="auto"/>
              <w:right w:val="single" w:sz="4" w:space="0" w:color="auto"/>
            </w:tcBorders>
            <w:vAlign w:val="bottom"/>
            <w:hideMark/>
          </w:tcPr>
          <w:p w14:paraId="693131ED"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5,21</w:t>
            </w:r>
          </w:p>
        </w:tc>
        <w:tc>
          <w:tcPr>
            <w:tcW w:w="851" w:type="dxa"/>
            <w:tcBorders>
              <w:top w:val="single" w:sz="4" w:space="0" w:color="auto"/>
              <w:left w:val="single" w:sz="4" w:space="0" w:color="auto"/>
              <w:bottom w:val="single" w:sz="4" w:space="0" w:color="auto"/>
              <w:right w:val="single" w:sz="4" w:space="0" w:color="auto"/>
            </w:tcBorders>
            <w:vAlign w:val="bottom"/>
            <w:hideMark/>
          </w:tcPr>
          <w:p w14:paraId="1F554E3B"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1,84</w:t>
            </w:r>
          </w:p>
        </w:tc>
      </w:tr>
      <w:tr w:rsidR="00CA5105" w:rsidRPr="00B018BC" w14:paraId="6001BD1F" w14:textId="77777777" w:rsidTr="005F1146">
        <w:tc>
          <w:tcPr>
            <w:tcW w:w="1429" w:type="dxa"/>
            <w:tcBorders>
              <w:top w:val="single" w:sz="4" w:space="0" w:color="auto"/>
              <w:left w:val="single" w:sz="4" w:space="0" w:color="auto"/>
              <w:bottom w:val="single" w:sz="4" w:space="0" w:color="auto"/>
              <w:right w:val="single" w:sz="4" w:space="0" w:color="auto"/>
            </w:tcBorders>
            <w:vAlign w:val="bottom"/>
            <w:hideMark/>
          </w:tcPr>
          <w:p w14:paraId="6D0345D0"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Спектр 3</w:t>
            </w:r>
          </w:p>
        </w:tc>
        <w:tc>
          <w:tcPr>
            <w:tcW w:w="750" w:type="dxa"/>
            <w:tcBorders>
              <w:top w:val="single" w:sz="4" w:space="0" w:color="auto"/>
              <w:left w:val="single" w:sz="4" w:space="0" w:color="auto"/>
              <w:bottom w:val="single" w:sz="4" w:space="0" w:color="auto"/>
              <w:right w:val="single" w:sz="4" w:space="0" w:color="auto"/>
            </w:tcBorders>
            <w:vAlign w:val="bottom"/>
            <w:hideMark/>
          </w:tcPr>
          <w:p w14:paraId="319A21CB"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1,01</w:t>
            </w:r>
          </w:p>
        </w:tc>
        <w:tc>
          <w:tcPr>
            <w:tcW w:w="723" w:type="dxa"/>
            <w:tcBorders>
              <w:top w:val="single" w:sz="4" w:space="0" w:color="auto"/>
              <w:left w:val="single" w:sz="4" w:space="0" w:color="auto"/>
              <w:bottom w:val="single" w:sz="4" w:space="0" w:color="auto"/>
              <w:right w:val="single" w:sz="4" w:space="0" w:color="auto"/>
            </w:tcBorders>
            <w:vAlign w:val="bottom"/>
            <w:hideMark/>
          </w:tcPr>
          <w:p w14:paraId="010F2B83"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1,21</w:t>
            </w:r>
          </w:p>
        </w:tc>
        <w:tc>
          <w:tcPr>
            <w:tcW w:w="790" w:type="dxa"/>
            <w:tcBorders>
              <w:top w:val="single" w:sz="4" w:space="0" w:color="auto"/>
              <w:left w:val="single" w:sz="4" w:space="0" w:color="auto"/>
              <w:bottom w:val="single" w:sz="4" w:space="0" w:color="auto"/>
              <w:right w:val="single" w:sz="4" w:space="0" w:color="auto"/>
            </w:tcBorders>
            <w:vAlign w:val="bottom"/>
            <w:hideMark/>
          </w:tcPr>
          <w:p w14:paraId="3E04EDFF"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3,40</w:t>
            </w:r>
          </w:p>
        </w:tc>
        <w:tc>
          <w:tcPr>
            <w:tcW w:w="839" w:type="dxa"/>
            <w:tcBorders>
              <w:top w:val="single" w:sz="4" w:space="0" w:color="auto"/>
              <w:left w:val="single" w:sz="4" w:space="0" w:color="auto"/>
              <w:bottom w:val="single" w:sz="4" w:space="0" w:color="auto"/>
              <w:right w:val="single" w:sz="4" w:space="0" w:color="auto"/>
            </w:tcBorders>
            <w:vAlign w:val="bottom"/>
            <w:hideMark/>
          </w:tcPr>
          <w:p w14:paraId="5E2B2C53"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21,43</w:t>
            </w:r>
          </w:p>
        </w:tc>
        <w:tc>
          <w:tcPr>
            <w:tcW w:w="709" w:type="dxa"/>
            <w:tcBorders>
              <w:top w:val="single" w:sz="4" w:space="0" w:color="auto"/>
              <w:left w:val="single" w:sz="4" w:space="0" w:color="auto"/>
              <w:bottom w:val="single" w:sz="4" w:space="0" w:color="auto"/>
              <w:right w:val="single" w:sz="4" w:space="0" w:color="auto"/>
            </w:tcBorders>
            <w:vAlign w:val="bottom"/>
            <w:hideMark/>
          </w:tcPr>
          <w:p w14:paraId="3950458B"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1,78</w:t>
            </w:r>
          </w:p>
        </w:tc>
        <w:tc>
          <w:tcPr>
            <w:tcW w:w="851" w:type="dxa"/>
            <w:tcBorders>
              <w:top w:val="single" w:sz="4" w:space="0" w:color="auto"/>
              <w:left w:val="single" w:sz="4" w:space="0" w:color="auto"/>
              <w:bottom w:val="single" w:sz="4" w:space="0" w:color="auto"/>
              <w:right w:val="single" w:sz="4" w:space="0" w:color="auto"/>
            </w:tcBorders>
            <w:vAlign w:val="bottom"/>
            <w:hideMark/>
          </w:tcPr>
          <w:p w14:paraId="5788B3B8"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1,01</w:t>
            </w:r>
          </w:p>
        </w:tc>
        <w:tc>
          <w:tcPr>
            <w:tcW w:w="850" w:type="dxa"/>
            <w:tcBorders>
              <w:top w:val="single" w:sz="4" w:space="0" w:color="auto"/>
              <w:left w:val="single" w:sz="4" w:space="0" w:color="auto"/>
              <w:bottom w:val="single" w:sz="4" w:space="0" w:color="auto"/>
              <w:right w:val="single" w:sz="4" w:space="0" w:color="auto"/>
            </w:tcBorders>
            <w:vAlign w:val="bottom"/>
            <w:hideMark/>
          </w:tcPr>
          <w:p w14:paraId="32638BF6"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49,02</w:t>
            </w:r>
          </w:p>
        </w:tc>
        <w:tc>
          <w:tcPr>
            <w:tcW w:w="709" w:type="dxa"/>
            <w:tcBorders>
              <w:top w:val="single" w:sz="4" w:space="0" w:color="auto"/>
              <w:left w:val="single" w:sz="4" w:space="0" w:color="auto"/>
              <w:bottom w:val="single" w:sz="4" w:space="0" w:color="auto"/>
              <w:right w:val="single" w:sz="4" w:space="0" w:color="auto"/>
            </w:tcBorders>
            <w:vAlign w:val="bottom"/>
            <w:hideMark/>
          </w:tcPr>
          <w:p w14:paraId="2FFD2859"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0,91</w:t>
            </w:r>
          </w:p>
        </w:tc>
        <w:tc>
          <w:tcPr>
            <w:tcW w:w="850" w:type="dxa"/>
            <w:tcBorders>
              <w:top w:val="single" w:sz="4" w:space="0" w:color="auto"/>
              <w:left w:val="single" w:sz="4" w:space="0" w:color="auto"/>
              <w:bottom w:val="single" w:sz="4" w:space="0" w:color="auto"/>
              <w:right w:val="single" w:sz="4" w:space="0" w:color="auto"/>
            </w:tcBorders>
            <w:vAlign w:val="bottom"/>
            <w:hideMark/>
          </w:tcPr>
          <w:p w14:paraId="1E0198DA"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16,02</w:t>
            </w:r>
          </w:p>
        </w:tc>
        <w:tc>
          <w:tcPr>
            <w:tcW w:w="851" w:type="dxa"/>
            <w:tcBorders>
              <w:top w:val="single" w:sz="4" w:space="0" w:color="auto"/>
              <w:left w:val="single" w:sz="4" w:space="0" w:color="auto"/>
              <w:bottom w:val="single" w:sz="4" w:space="0" w:color="auto"/>
              <w:right w:val="single" w:sz="4" w:space="0" w:color="auto"/>
            </w:tcBorders>
            <w:vAlign w:val="bottom"/>
            <w:hideMark/>
          </w:tcPr>
          <w:p w14:paraId="3E51B7B7"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4,21</w:t>
            </w:r>
          </w:p>
        </w:tc>
      </w:tr>
      <w:tr w:rsidR="00CA5105" w:rsidRPr="00B018BC" w14:paraId="3293BC0D" w14:textId="77777777" w:rsidTr="005F1146">
        <w:tc>
          <w:tcPr>
            <w:tcW w:w="1429" w:type="dxa"/>
            <w:tcBorders>
              <w:top w:val="single" w:sz="4" w:space="0" w:color="auto"/>
              <w:left w:val="single" w:sz="4" w:space="0" w:color="auto"/>
              <w:bottom w:val="single" w:sz="4" w:space="0" w:color="auto"/>
              <w:right w:val="single" w:sz="4" w:space="0" w:color="auto"/>
            </w:tcBorders>
            <w:hideMark/>
          </w:tcPr>
          <w:p w14:paraId="3DC13FB4" w14:textId="77777777" w:rsidR="00CA5105" w:rsidRPr="00B018BC" w:rsidRDefault="00CA5105" w:rsidP="005F1146">
            <w:pPr>
              <w:spacing w:after="0" w:line="240" w:lineRule="auto"/>
              <w:jc w:val="center"/>
              <w:rPr>
                <w:rFonts w:ascii="Times New Roman" w:eastAsia="Calibri" w:hAnsi="Times New Roman" w:cs="Times New Roman"/>
                <w:spacing w:val="-2"/>
                <w:kern w:val="0"/>
                <w14:ligatures w14:val="none"/>
              </w:rPr>
            </w:pPr>
            <w:r w:rsidRPr="00B018BC">
              <w:rPr>
                <w:rFonts w:ascii="Times New Roman" w:eastAsia="Calibri" w:hAnsi="Times New Roman" w:cs="Times New Roman"/>
                <w:spacing w:val="-2"/>
                <w:kern w:val="0"/>
                <w14:ligatures w14:val="none"/>
              </w:rPr>
              <w:t>Среднее</w:t>
            </w:r>
          </w:p>
        </w:tc>
        <w:tc>
          <w:tcPr>
            <w:tcW w:w="750" w:type="dxa"/>
            <w:tcBorders>
              <w:top w:val="single" w:sz="4" w:space="0" w:color="auto"/>
              <w:left w:val="single" w:sz="4" w:space="0" w:color="auto"/>
              <w:bottom w:val="single" w:sz="4" w:space="0" w:color="auto"/>
              <w:right w:val="single" w:sz="4" w:space="0" w:color="auto"/>
            </w:tcBorders>
            <w:vAlign w:val="bottom"/>
            <w:hideMark/>
          </w:tcPr>
          <w:p w14:paraId="39B5B661"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0,96</w:t>
            </w:r>
          </w:p>
        </w:tc>
        <w:tc>
          <w:tcPr>
            <w:tcW w:w="723" w:type="dxa"/>
            <w:tcBorders>
              <w:top w:val="single" w:sz="4" w:space="0" w:color="auto"/>
              <w:left w:val="single" w:sz="4" w:space="0" w:color="auto"/>
              <w:bottom w:val="single" w:sz="4" w:space="0" w:color="auto"/>
              <w:right w:val="single" w:sz="4" w:space="0" w:color="auto"/>
            </w:tcBorders>
            <w:vAlign w:val="bottom"/>
            <w:hideMark/>
          </w:tcPr>
          <w:p w14:paraId="0B2286DA"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1,56</w:t>
            </w:r>
          </w:p>
        </w:tc>
        <w:tc>
          <w:tcPr>
            <w:tcW w:w="790" w:type="dxa"/>
            <w:tcBorders>
              <w:top w:val="single" w:sz="4" w:space="0" w:color="auto"/>
              <w:left w:val="single" w:sz="4" w:space="0" w:color="auto"/>
              <w:bottom w:val="single" w:sz="4" w:space="0" w:color="auto"/>
              <w:right w:val="single" w:sz="4" w:space="0" w:color="auto"/>
            </w:tcBorders>
            <w:vAlign w:val="bottom"/>
            <w:hideMark/>
          </w:tcPr>
          <w:p w14:paraId="469C03FB"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3,50</w:t>
            </w:r>
          </w:p>
        </w:tc>
        <w:tc>
          <w:tcPr>
            <w:tcW w:w="839" w:type="dxa"/>
            <w:tcBorders>
              <w:top w:val="single" w:sz="4" w:space="0" w:color="auto"/>
              <w:left w:val="single" w:sz="4" w:space="0" w:color="auto"/>
              <w:bottom w:val="single" w:sz="4" w:space="0" w:color="auto"/>
              <w:right w:val="single" w:sz="4" w:space="0" w:color="auto"/>
            </w:tcBorders>
            <w:vAlign w:val="bottom"/>
            <w:hideMark/>
          </w:tcPr>
          <w:p w14:paraId="6A518328"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24,34</w:t>
            </w:r>
          </w:p>
        </w:tc>
        <w:tc>
          <w:tcPr>
            <w:tcW w:w="709" w:type="dxa"/>
            <w:tcBorders>
              <w:top w:val="single" w:sz="4" w:space="0" w:color="auto"/>
              <w:left w:val="single" w:sz="4" w:space="0" w:color="auto"/>
              <w:bottom w:val="single" w:sz="4" w:space="0" w:color="auto"/>
              <w:right w:val="single" w:sz="4" w:space="0" w:color="auto"/>
            </w:tcBorders>
            <w:vAlign w:val="bottom"/>
            <w:hideMark/>
          </w:tcPr>
          <w:p w14:paraId="5421809A"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1,09</w:t>
            </w:r>
          </w:p>
        </w:tc>
        <w:tc>
          <w:tcPr>
            <w:tcW w:w="851" w:type="dxa"/>
            <w:tcBorders>
              <w:top w:val="single" w:sz="4" w:space="0" w:color="auto"/>
              <w:left w:val="single" w:sz="4" w:space="0" w:color="auto"/>
              <w:bottom w:val="single" w:sz="4" w:space="0" w:color="auto"/>
              <w:right w:val="single" w:sz="4" w:space="0" w:color="auto"/>
            </w:tcBorders>
            <w:vAlign w:val="bottom"/>
            <w:hideMark/>
          </w:tcPr>
          <w:p w14:paraId="244F8371"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0,77</w:t>
            </w:r>
          </w:p>
        </w:tc>
        <w:tc>
          <w:tcPr>
            <w:tcW w:w="850" w:type="dxa"/>
            <w:tcBorders>
              <w:top w:val="single" w:sz="4" w:space="0" w:color="auto"/>
              <w:left w:val="single" w:sz="4" w:space="0" w:color="auto"/>
              <w:bottom w:val="single" w:sz="4" w:space="0" w:color="auto"/>
              <w:right w:val="single" w:sz="4" w:space="0" w:color="auto"/>
            </w:tcBorders>
            <w:vAlign w:val="bottom"/>
            <w:hideMark/>
          </w:tcPr>
          <w:p w14:paraId="19724452"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54,42</w:t>
            </w:r>
          </w:p>
        </w:tc>
        <w:tc>
          <w:tcPr>
            <w:tcW w:w="709" w:type="dxa"/>
            <w:tcBorders>
              <w:top w:val="single" w:sz="4" w:space="0" w:color="auto"/>
              <w:left w:val="single" w:sz="4" w:space="0" w:color="auto"/>
              <w:bottom w:val="single" w:sz="4" w:space="0" w:color="auto"/>
              <w:right w:val="single" w:sz="4" w:space="0" w:color="auto"/>
            </w:tcBorders>
            <w:vAlign w:val="bottom"/>
            <w:hideMark/>
          </w:tcPr>
          <w:p w14:paraId="4FB3AF17"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0,56</w:t>
            </w:r>
          </w:p>
        </w:tc>
        <w:tc>
          <w:tcPr>
            <w:tcW w:w="850" w:type="dxa"/>
            <w:tcBorders>
              <w:top w:val="single" w:sz="4" w:space="0" w:color="auto"/>
              <w:left w:val="single" w:sz="4" w:space="0" w:color="auto"/>
              <w:bottom w:val="single" w:sz="4" w:space="0" w:color="auto"/>
              <w:right w:val="single" w:sz="4" w:space="0" w:color="auto"/>
            </w:tcBorders>
            <w:vAlign w:val="bottom"/>
            <w:hideMark/>
          </w:tcPr>
          <w:p w14:paraId="3B50F320"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10,12</w:t>
            </w:r>
          </w:p>
        </w:tc>
        <w:tc>
          <w:tcPr>
            <w:tcW w:w="851" w:type="dxa"/>
            <w:tcBorders>
              <w:top w:val="single" w:sz="4" w:space="0" w:color="auto"/>
              <w:left w:val="single" w:sz="4" w:space="0" w:color="auto"/>
              <w:bottom w:val="single" w:sz="4" w:space="0" w:color="auto"/>
              <w:right w:val="single" w:sz="4" w:space="0" w:color="auto"/>
            </w:tcBorders>
            <w:vAlign w:val="bottom"/>
            <w:hideMark/>
          </w:tcPr>
          <w:p w14:paraId="2B8BF070"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2,67</w:t>
            </w:r>
          </w:p>
        </w:tc>
      </w:tr>
      <w:tr w:rsidR="00CA5105" w:rsidRPr="00B018BC" w14:paraId="616CF88F" w14:textId="77777777" w:rsidTr="005F1146">
        <w:tc>
          <w:tcPr>
            <w:tcW w:w="1429" w:type="dxa"/>
            <w:tcBorders>
              <w:top w:val="single" w:sz="4" w:space="0" w:color="auto"/>
              <w:left w:val="single" w:sz="4" w:space="0" w:color="auto"/>
              <w:bottom w:val="single" w:sz="4" w:space="0" w:color="auto"/>
              <w:right w:val="single" w:sz="4" w:space="0" w:color="auto"/>
            </w:tcBorders>
            <w:hideMark/>
          </w:tcPr>
          <w:p w14:paraId="68A1FD83" w14:textId="77777777" w:rsidR="00CA5105" w:rsidRPr="00B018BC" w:rsidRDefault="00CA5105" w:rsidP="005F1146">
            <w:pPr>
              <w:spacing w:after="0" w:line="240" w:lineRule="auto"/>
              <w:jc w:val="center"/>
              <w:rPr>
                <w:rFonts w:ascii="Times New Roman" w:eastAsia="Calibri" w:hAnsi="Times New Roman" w:cs="Times New Roman"/>
                <w:spacing w:val="-2"/>
                <w:kern w:val="0"/>
                <w14:ligatures w14:val="none"/>
              </w:rPr>
            </w:pPr>
            <w:proofErr w:type="spellStart"/>
            <w:r w:rsidRPr="00B018BC">
              <w:rPr>
                <w:rFonts w:ascii="Times New Roman" w:eastAsia="Calibri" w:hAnsi="Times New Roman" w:cs="Times New Roman"/>
                <w:spacing w:val="-2"/>
                <w:kern w:val="0"/>
                <w14:ligatures w14:val="none"/>
              </w:rPr>
              <w:t>Станд</w:t>
            </w:r>
            <w:proofErr w:type="spellEnd"/>
            <w:r w:rsidRPr="00B018BC">
              <w:rPr>
                <w:rFonts w:ascii="Times New Roman" w:eastAsia="Calibri" w:hAnsi="Times New Roman" w:cs="Times New Roman"/>
                <w:spacing w:val="-2"/>
                <w:kern w:val="0"/>
                <w14:ligatures w14:val="none"/>
              </w:rPr>
              <w:t>. Отклонение</w:t>
            </w:r>
          </w:p>
        </w:tc>
        <w:tc>
          <w:tcPr>
            <w:tcW w:w="750" w:type="dxa"/>
            <w:tcBorders>
              <w:top w:val="single" w:sz="4" w:space="0" w:color="auto"/>
              <w:left w:val="single" w:sz="4" w:space="0" w:color="auto"/>
              <w:bottom w:val="single" w:sz="4" w:space="0" w:color="auto"/>
              <w:right w:val="single" w:sz="4" w:space="0" w:color="auto"/>
            </w:tcBorders>
            <w:vAlign w:val="bottom"/>
            <w:hideMark/>
          </w:tcPr>
          <w:p w14:paraId="29876CAC"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0,28</w:t>
            </w:r>
          </w:p>
        </w:tc>
        <w:tc>
          <w:tcPr>
            <w:tcW w:w="723" w:type="dxa"/>
            <w:tcBorders>
              <w:top w:val="single" w:sz="4" w:space="0" w:color="auto"/>
              <w:left w:val="single" w:sz="4" w:space="0" w:color="auto"/>
              <w:bottom w:val="single" w:sz="4" w:space="0" w:color="auto"/>
              <w:right w:val="single" w:sz="4" w:space="0" w:color="auto"/>
            </w:tcBorders>
            <w:vAlign w:val="bottom"/>
            <w:hideMark/>
          </w:tcPr>
          <w:p w14:paraId="4B60D368"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0,30</w:t>
            </w:r>
          </w:p>
        </w:tc>
        <w:tc>
          <w:tcPr>
            <w:tcW w:w="790" w:type="dxa"/>
            <w:tcBorders>
              <w:top w:val="single" w:sz="4" w:space="0" w:color="auto"/>
              <w:left w:val="single" w:sz="4" w:space="0" w:color="auto"/>
              <w:bottom w:val="single" w:sz="4" w:space="0" w:color="auto"/>
              <w:right w:val="single" w:sz="4" w:space="0" w:color="auto"/>
            </w:tcBorders>
            <w:vAlign w:val="bottom"/>
            <w:hideMark/>
          </w:tcPr>
          <w:p w14:paraId="5C9B1D36"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0,53</w:t>
            </w:r>
          </w:p>
        </w:tc>
        <w:tc>
          <w:tcPr>
            <w:tcW w:w="839" w:type="dxa"/>
            <w:tcBorders>
              <w:top w:val="single" w:sz="4" w:space="0" w:color="auto"/>
              <w:left w:val="single" w:sz="4" w:space="0" w:color="auto"/>
              <w:bottom w:val="single" w:sz="4" w:space="0" w:color="auto"/>
              <w:right w:val="single" w:sz="4" w:space="0" w:color="auto"/>
            </w:tcBorders>
            <w:vAlign w:val="bottom"/>
            <w:hideMark/>
          </w:tcPr>
          <w:p w14:paraId="45BC980E"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6,30</w:t>
            </w:r>
          </w:p>
        </w:tc>
        <w:tc>
          <w:tcPr>
            <w:tcW w:w="709" w:type="dxa"/>
            <w:tcBorders>
              <w:top w:val="single" w:sz="4" w:space="0" w:color="auto"/>
              <w:left w:val="single" w:sz="4" w:space="0" w:color="auto"/>
              <w:bottom w:val="single" w:sz="4" w:space="0" w:color="auto"/>
              <w:right w:val="single" w:sz="4" w:space="0" w:color="auto"/>
            </w:tcBorders>
            <w:vAlign w:val="bottom"/>
            <w:hideMark/>
          </w:tcPr>
          <w:p w14:paraId="6F221917"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0,60</w:t>
            </w:r>
          </w:p>
        </w:tc>
        <w:tc>
          <w:tcPr>
            <w:tcW w:w="851" w:type="dxa"/>
            <w:tcBorders>
              <w:top w:val="single" w:sz="4" w:space="0" w:color="auto"/>
              <w:left w:val="single" w:sz="4" w:space="0" w:color="auto"/>
              <w:bottom w:val="single" w:sz="4" w:space="0" w:color="auto"/>
              <w:right w:val="single" w:sz="4" w:space="0" w:color="auto"/>
            </w:tcBorders>
            <w:vAlign w:val="bottom"/>
            <w:hideMark/>
          </w:tcPr>
          <w:p w14:paraId="0A29768D"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0,21</w:t>
            </w:r>
          </w:p>
        </w:tc>
        <w:tc>
          <w:tcPr>
            <w:tcW w:w="850" w:type="dxa"/>
            <w:tcBorders>
              <w:top w:val="single" w:sz="4" w:space="0" w:color="auto"/>
              <w:left w:val="single" w:sz="4" w:space="0" w:color="auto"/>
              <w:bottom w:val="single" w:sz="4" w:space="0" w:color="auto"/>
              <w:right w:val="single" w:sz="4" w:space="0" w:color="auto"/>
            </w:tcBorders>
            <w:vAlign w:val="bottom"/>
            <w:hideMark/>
          </w:tcPr>
          <w:p w14:paraId="73B5C7FA"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6,55</w:t>
            </w:r>
          </w:p>
        </w:tc>
        <w:tc>
          <w:tcPr>
            <w:tcW w:w="709" w:type="dxa"/>
            <w:tcBorders>
              <w:top w:val="single" w:sz="4" w:space="0" w:color="auto"/>
              <w:left w:val="single" w:sz="4" w:space="0" w:color="auto"/>
              <w:bottom w:val="single" w:sz="4" w:space="0" w:color="auto"/>
              <w:right w:val="single" w:sz="4" w:space="0" w:color="auto"/>
            </w:tcBorders>
            <w:vAlign w:val="bottom"/>
            <w:hideMark/>
          </w:tcPr>
          <w:p w14:paraId="1FC5A9F9"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0,30</w:t>
            </w:r>
          </w:p>
        </w:tc>
        <w:tc>
          <w:tcPr>
            <w:tcW w:w="850" w:type="dxa"/>
            <w:tcBorders>
              <w:top w:val="single" w:sz="4" w:space="0" w:color="auto"/>
              <w:left w:val="single" w:sz="4" w:space="0" w:color="auto"/>
              <w:bottom w:val="single" w:sz="4" w:space="0" w:color="auto"/>
              <w:right w:val="single" w:sz="4" w:space="0" w:color="auto"/>
            </w:tcBorders>
            <w:vAlign w:val="bottom"/>
            <w:hideMark/>
          </w:tcPr>
          <w:p w14:paraId="7D167B83"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5,47</w:t>
            </w:r>
          </w:p>
        </w:tc>
        <w:tc>
          <w:tcPr>
            <w:tcW w:w="851" w:type="dxa"/>
            <w:tcBorders>
              <w:top w:val="single" w:sz="4" w:space="0" w:color="auto"/>
              <w:left w:val="single" w:sz="4" w:space="0" w:color="auto"/>
              <w:bottom w:val="single" w:sz="4" w:space="0" w:color="auto"/>
              <w:right w:val="single" w:sz="4" w:space="0" w:color="auto"/>
            </w:tcBorders>
            <w:vAlign w:val="bottom"/>
            <w:hideMark/>
          </w:tcPr>
          <w:p w14:paraId="628D4A6C"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1,34</w:t>
            </w:r>
          </w:p>
        </w:tc>
      </w:tr>
      <w:tr w:rsidR="00CA5105" w:rsidRPr="00B018BC" w14:paraId="388B3EE9" w14:textId="77777777" w:rsidTr="005F1146">
        <w:tc>
          <w:tcPr>
            <w:tcW w:w="1429" w:type="dxa"/>
            <w:tcBorders>
              <w:top w:val="single" w:sz="4" w:space="0" w:color="auto"/>
              <w:left w:val="single" w:sz="4" w:space="0" w:color="auto"/>
              <w:bottom w:val="single" w:sz="4" w:space="0" w:color="auto"/>
              <w:right w:val="single" w:sz="4" w:space="0" w:color="auto"/>
            </w:tcBorders>
            <w:hideMark/>
          </w:tcPr>
          <w:p w14:paraId="2C88724C" w14:textId="77777777" w:rsidR="00CA5105" w:rsidRPr="00B018BC" w:rsidRDefault="00CA5105" w:rsidP="005F1146">
            <w:pPr>
              <w:spacing w:after="0" w:line="240" w:lineRule="auto"/>
              <w:jc w:val="center"/>
              <w:rPr>
                <w:rFonts w:ascii="Times New Roman" w:eastAsia="Calibri" w:hAnsi="Times New Roman" w:cs="Times New Roman"/>
                <w:spacing w:val="-2"/>
                <w:kern w:val="0"/>
                <w14:ligatures w14:val="none"/>
              </w:rPr>
            </w:pPr>
            <w:r w:rsidRPr="00B018BC">
              <w:rPr>
                <w:rFonts w:ascii="Times New Roman" w:eastAsia="Calibri" w:hAnsi="Times New Roman" w:cs="Times New Roman"/>
                <w:spacing w:val="-2"/>
                <w:kern w:val="0"/>
                <w14:ligatures w14:val="none"/>
              </w:rPr>
              <w:t>Макс.</w:t>
            </w:r>
          </w:p>
        </w:tc>
        <w:tc>
          <w:tcPr>
            <w:tcW w:w="750" w:type="dxa"/>
            <w:tcBorders>
              <w:top w:val="single" w:sz="4" w:space="0" w:color="auto"/>
              <w:left w:val="single" w:sz="4" w:space="0" w:color="auto"/>
              <w:bottom w:val="single" w:sz="4" w:space="0" w:color="auto"/>
              <w:right w:val="single" w:sz="4" w:space="0" w:color="auto"/>
            </w:tcBorders>
            <w:vAlign w:val="bottom"/>
            <w:hideMark/>
          </w:tcPr>
          <w:p w14:paraId="09959A1D"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1,22</w:t>
            </w:r>
          </w:p>
        </w:tc>
        <w:tc>
          <w:tcPr>
            <w:tcW w:w="723" w:type="dxa"/>
            <w:tcBorders>
              <w:top w:val="single" w:sz="4" w:space="0" w:color="auto"/>
              <w:left w:val="single" w:sz="4" w:space="0" w:color="auto"/>
              <w:bottom w:val="single" w:sz="4" w:space="0" w:color="auto"/>
              <w:right w:val="single" w:sz="4" w:space="0" w:color="auto"/>
            </w:tcBorders>
            <w:vAlign w:val="bottom"/>
            <w:hideMark/>
          </w:tcPr>
          <w:p w14:paraId="4B460F78"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1,77</w:t>
            </w:r>
          </w:p>
        </w:tc>
        <w:tc>
          <w:tcPr>
            <w:tcW w:w="790" w:type="dxa"/>
            <w:tcBorders>
              <w:top w:val="single" w:sz="4" w:space="0" w:color="auto"/>
              <w:left w:val="single" w:sz="4" w:space="0" w:color="auto"/>
              <w:bottom w:val="single" w:sz="4" w:space="0" w:color="auto"/>
              <w:right w:val="single" w:sz="4" w:space="0" w:color="auto"/>
            </w:tcBorders>
            <w:vAlign w:val="bottom"/>
            <w:hideMark/>
          </w:tcPr>
          <w:p w14:paraId="59CC4CA1"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4,07</w:t>
            </w:r>
          </w:p>
        </w:tc>
        <w:tc>
          <w:tcPr>
            <w:tcW w:w="839" w:type="dxa"/>
            <w:tcBorders>
              <w:top w:val="single" w:sz="4" w:space="0" w:color="auto"/>
              <w:left w:val="single" w:sz="4" w:space="0" w:color="auto"/>
              <w:bottom w:val="single" w:sz="4" w:space="0" w:color="auto"/>
              <w:right w:val="single" w:sz="4" w:space="0" w:color="auto"/>
            </w:tcBorders>
            <w:vAlign w:val="bottom"/>
            <w:hideMark/>
          </w:tcPr>
          <w:p w14:paraId="0DA494C2"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31,56</w:t>
            </w:r>
          </w:p>
        </w:tc>
        <w:tc>
          <w:tcPr>
            <w:tcW w:w="709" w:type="dxa"/>
            <w:tcBorders>
              <w:top w:val="single" w:sz="4" w:space="0" w:color="auto"/>
              <w:left w:val="single" w:sz="4" w:space="0" w:color="auto"/>
              <w:bottom w:val="single" w:sz="4" w:space="0" w:color="auto"/>
              <w:right w:val="single" w:sz="4" w:space="0" w:color="auto"/>
            </w:tcBorders>
            <w:vAlign w:val="bottom"/>
            <w:hideMark/>
          </w:tcPr>
          <w:p w14:paraId="7DEB88E6"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1,78</w:t>
            </w:r>
          </w:p>
        </w:tc>
        <w:tc>
          <w:tcPr>
            <w:tcW w:w="851" w:type="dxa"/>
            <w:tcBorders>
              <w:top w:val="single" w:sz="4" w:space="0" w:color="auto"/>
              <w:left w:val="single" w:sz="4" w:space="0" w:color="auto"/>
              <w:bottom w:val="single" w:sz="4" w:space="0" w:color="auto"/>
              <w:right w:val="single" w:sz="4" w:space="0" w:color="auto"/>
            </w:tcBorders>
            <w:vAlign w:val="bottom"/>
            <w:hideMark/>
          </w:tcPr>
          <w:p w14:paraId="4FEFE91F"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1,01</w:t>
            </w:r>
          </w:p>
        </w:tc>
        <w:tc>
          <w:tcPr>
            <w:tcW w:w="850" w:type="dxa"/>
            <w:tcBorders>
              <w:top w:val="single" w:sz="4" w:space="0" w:color="auto"/>
              <w:left w:val="single" w:sz="4" w:space="0" w:color="auto"/>
              <w:bottom w:val="single" w:sz="4" w:space="0" w:color="auto"/>
              <w:right w:val="single" w:sz="4" w:space="0" w:color="auto"/>
            </w:tcBorders>
            <w:vAlign w:val="bottom"/>
            <w:hideMark/>
          </w:tcPr>
          <w:p w14:paraId="41CF36FC"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61,71</w:t>
            </w:r>
          </w:p>
        </w:tc>
        <w:tc>
          <w:tcPr>
            <w:tcW w:w="709" w:type="dxa"/>
            <w:tcBorders>
              <w:top w:val="single" w:sz="4" w:space="0" w:color="auto"/>
              <w:left w:val="single" w:sz="4" w:space="0" w:color="auto"/>
              <w:bottom w:val="single" w:sz="4" w:space="0" w:color="auto"/>
              <w:right w:val="single" w:sz="4" w:space="0" w:color="auto"/>
            </w:tcBorders>
            <w:vAlign w:val="bottom"/>
            <w:hideMark/>
          </w:tcPr>
          <w:p w14:paraId="457D2A87"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0,91</w:t>
            </w:r>
          </w:p>
        </w:tc>
        <w:tc>
          <w:tcPr>
            <w:tcW w:w="850" w:type="dxa"/>
            <w:tcBorders>
              <w:top w:val="single" w:sz="4" w:space="0" w:color="auto"/>
              <w:left w:val="single" w:sz="4" w:space="0" w:color="auto"/>
              <w:bottom w:val="single" w:sz="4" w:space="0" w:color="auto"/>
              <w:right w:val="single" w:sz="4" w:space="0" w:color="auto"/>
            </w:tcBorders>
            <w:vAlign w:val="bottom"/>
            <w:hideMark/>
          </w:tcPr>
          <w:p w14:paraId="6DD553BC"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16,02</w:t>
            </w:r>
          </w:p>
        </w:tc>
        <w:tc>
          <w:tcPr>
            <w:tcW w:w="851" w:type="dxa"/>
            <w:tcBorders>
              <w:top w:val="single" w:sz="4" w:space="0" w:color="auto"/>
              <w:left w:val="single" w:sz="4" w:space="0" w:color="auto"/>
              <w:bottom w:val="single" w:sz="4" w:space="0" w:color="auto"/>
              <w:right w:val="single" w:sz="4" w:space="0" w:color="auto"/>
            </w:tcBorders>
            <w:vAlign w:val="bottom"/>
            <w:hideMark/>
          </w:tcPr>
          <w:p w14:paraId="2BFA3335"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4,21</w:t>
            </w:r>
          </w:p>
        </w:tc>
      </w:tr>
      <w:tr w:rsidR="00CA5105" w:rsidRPr="00B018BC" w14:paraId="24D47CEA" w14:textId="77777777" w:rsidTr="005F1146">
        <w:tc>
          <w:tcPr>
            <w:tcW w:w="1429" w:type="dxa"/>
            <w:tcBorders>
              <w:top w:val="single" w:sz="4" w:space="0" w:color="auto"/>
              <w:left w:val="single" w:sz="4" w:space="0" w:color="auto"/>
              <w:bottom w:val="single" w:sz="4" w:space="0" w:color="auto"/>
              <w:right w:val="single" w:sz="4" w:space="0" w:color="auto"/>
            </w:tcBorders>
            <w:hideMark/>
          </w:tcPr>
          <w:p w14:paraId="50F9557F" w14:textId="77777777" w:rsidR="00CA5105" w:rsidRPr="00B018BC" w:rsidRDefault="00CA5105" w:rsidP="005F1146">
            <w:pPr>
              <w:spacing w:after="0" w:line="240" w:lineRule="auto"/>
              <w:jc w:val="center"/>
              <w:rPr>
                <w:rFonts w:ascii="Times New Roman" w:eastAsia="Calibri" w:hAnsi="Times New Roman" w:cs="Times New Roman"/>
                <w:spacing w:val="-2"/>
                <w:kern w:val="0"/>
                <w14:ligatures w14:val="none"/>
              </w:rPr>
            </w:pPr>
            <w:r w:rsidRPr="00B018BC">
              <w:rPr>
                <w:rFonts w:ascii="Times New Roman" w:eastAsia="Calibri" w:hAnsi="Times New Roman" w:cs="Times New Roman"/>
                <w:spacing w:val="-2"/>
                <w:kern w:val="0"/>
                <w14:ligatures w14:val="none"/>
              </w:rPr>
              <w:t>Мин.</w:t>
            </w:r>
          </w:p>
        </w:tc>
        <w:tc>
          <w:tcPr>
            <w:tcW w:w="750" w:type="dxa"/>
            <w:tcBorders>
              <w:top w:val="single" w:sz="4" w:space="0" w:color="auto"/>
              <w:left w:val="single" w:sz="4" w:space="0" w:color="auto"/>
              <w:bottom w:val="single" w:sz="4" w:space="0" w:color="auto"/>
              <w:right w:val="single" w:sz="4" w:space="0" w:color="auto"/>
            </w:tcBorders>
            <w:vAlign w:val="bottom"/>
            <w:hideMark/>
          </w:tcPr>
          <w:p w14:paraId="0851D5B6"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0,66</w:t>
            </w:r>
          </w:p>
        </w:tc>
        <w:tc>
          <w:tcPr>
            <w:tcW w:w="723" w:type="dxa"/>
            <w:tcBorders>
              <w:top w:val="single" w:sz="4" w:space="0" w:color="auto"/>
              <w:left w:val="single" w:sz="4" w:space="0" w:color="auto"/>
              <w:bottom w:val="single" w:sz="4" w:space="0" w:color="auto"/>
              <w:right w:val="single" w:sz="4" w:space="0" w:color="auto"/>
            </w:tcBorders>
            <w:vAlign w:val="bottom"/>
            <w:hideMark/>
          </w:tcPr>
          <w:p w14:paraId="46806229"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1,21</w:t>
            </w:r>
          </w:p>
        </w:tc>
        <w:tc>
          <w:tcPr>
            <w:tcW w:w="790" w:type="dxa"/>
            <w:tcBorders>
              <w:top w:val="single" w:sz="4" w:space="0" w:color="auto"/>
              <w:left w:val="single" w:sz="4" w:space="0" w:color="auto"/>
              <w:bottom w:val="single" w:sz="4" w:space="0" w:color="auto"/>
              <w:right w:val="single" w:sz="4" w:space="0" w:color="auto"/>
            </w:tcBorders>
            <w:vAlign w:val="bottom"/>
            <w:hideMark/>
          </w:tcPr>
          <w:p w14:paraId="46429DD4"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3,03</w:t>
            </w:r>
          </w:p>
        </w:tc>
        <w:tc>
          <w:tcPr>
            <w:tcW w:w="839" w:type="dxa"/>
            <w:tcBorders>
              <w:top w:val="single" w:sz="4" w:space="0" w:color="auto"/>
              <w:left w:val="single" w:sz="4" w:space="0" w:color="auto"/>
              <w:bottom w:val="single" w:sz="4" w:space="0" w:color="auto"/>
              <w:right w:val="single" w:sz="4" w:space="0" w:color="auto"/>
            </w:tcBorders>
            <w:vAlign w:val="bottom"/>
            <w:hideMark/>
          </w:tcPr>
          <w:p w14:paraId="04ADAD2E"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20,02</w:t>
            </w:r>
          </w:p>
        </w:tc>
        <w:tc>
          <w:tcPr>
            <w:tcW w:w="709" w:type="dxa"/>
            <w:tcBorders>
              <w:top w:val="single" w:sz="4" w:space="0" w:color="auto"/>
              <w:left w:val="single" w:sz="4" w:space="0" w:color="auto"/>
              <w:bottom w:val="single" w:sz="4" w:space="0" w:color="auto"/>
              <w:right w:val="single" w:sz="4" w:space="0" w:color="auto"/>
            </w:tcBorders>
            <w:vAlign w:val="bottom"/>
            <w:hideMark/>
          </w:tcPr>
          <w:p w14:paraId="15D9650D"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0,71</w:t>
            </w:r>
          </w:p>
        </w:tc>
        <w:tc>
          <w:tcPr>
            <w:tcW w:w="851" w:type="dxa"/>
            <w:tcBorders>
              <w:top w:val="single" w:sz="4" w:space="0" w:color="auto"/>
              <w:left w:val="single" w:sz="4" w:space="0" w:color="auto"/>
              <w:bottom w:val="single" w:sz="4" w:space="0" w:color="auto"/>
              <w:right w:val="single" w:sz="4" w:space="0" w:color="auto"/>
            </w:tcBorders>
            <w:vAlign w:val="bottom"/>
            <w:hideMark/>
          </w:tcPr>
          <w:p w14:paraId="5006650F"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0,59</w:t>
            </w:r>
          </w:p>
        </w:tc>
        <w:tc>
          <w:tcPr>
            <w:tcW w:w="850" w:type="dxa"/>
            <w:tcBorders>
              <w:top w:val="single" w:sz="4" w:space="0" w:color="auto"/>
              <w:left w:val="single" w:sz="4" w:space="0" w:color="auto"/>
              <w:bottom w:val="single" w:sz="4" w:space="0" w:color="auto"/>
              <w:right w:val="single" w:sz="4" w:space="0" w:color="auto"/>
            </w:tcBorders>
            <w:vAlign w:val="bottom"/>
            <w:hideMark/>
          </w:tcPr>
          <w:p w14:paraId="205FD947"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49,02</w:t>
            </w:r>
          </w:p>
        </w:tc>
        <w:tc>
          <w:tcPr>
            <w:tcW w:w="709" w:type="dxa"/>
            <w:tcBorders>
              <w:top w:val="single" w:sz="4" w:space="0" w:color="auto"/>
              <w:left w:val="single" w:sz="4" w:space="0" w:color="auto"/>
              <w:bottom w:val="single" w:sz="4" w:space="0" w:color="auto"/>
              <w:right w:val="single" w:sz="4" w:space="0" w:color="auto"/>
            </w:tcBorders>
            <w:vAlign w:val="bottom"/>
            <w:hideMark/>
          </w:tcPr>
          <w:p w14:paraId="181F30B1"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0,36</w:t>
            </w:r>
          </w:p>
        </w:tc>
        <w:tc>
          <w:tcPr>
            <w:tcW w:w="850" w:type="dxa"/>
            <w:tcBorders>
              <w:top w:val="single" w:sz="4" w:space="0" w:color="auto"/>
              <w:left w:val="single" w:sz="4" w:space="0" w:color="auto"/>
              <w:bottom w:val="single" w:sz="4" w:space="0" w:color="auto"/>
              <w:right w:val="single" w:sz="4" w:space="0" w:color="auto"/>
            </w:tcBorders>
            <w:vAlign w:val="bottom"/>
            <w:hideMark/>
          </w:tcPr>
          <w:p w14:paraId="7F9BBD1B"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5,21</w:t>
            </w:r>
          </w:p>
        </w:tc>
        <w:tc>
          <w:tcPr>
            <w:tcW w:w="851" w:type="dxa"/>
            <w:tcBorders>
              <w:top w:val="single" w:sz="4" w:space="0" w:color="auto"/>
              <w:left w:val="single" w:sz="4" w:space="0" w:color="auto"/>
              <w:bottom w:val="single" w:sz="4" w:space="0" w:color="auto"/>
              <w:right w:val="single" w:sz="4" w:space="0" w:color="auto"/>
            </w:tcBorders>
            <w:vAlign w:val="bottom"/>
            <w:hideMark/>
          </w:tcPr>
          <w:p w14:paraId="14B2A79A" w14:textId="77777777" w:rsidR="00CA5105" w:rsidRPr="00B018BC" w:rsidRDefault="00CA5105" w:rsidP="005F1146">
            <w:pPr>
              <w:spacing w:after="0" w:line="240" w:lineRule="auto"/>
              <w:jc w:val="center"/>
              <w:rPr>
                <w:rFonts w:ascii="Times New Roman" w:eastAsia="Calibri" w:hAnsi="Times New Roman" w:cs="Times New Roman"/>
                <w:kern w:val="0"/>
                <w14:ligatures w14:val="none"/>
              </w:rPr>
            </w:pPr>
            <w:r w:rsidRPr="00B018BC">
              <w:rPr>
                <w:rFonts w:ascii="Times New Roman" w:eastAsia="Calibri" w:hAnsi="Times New Roman" w:cs="Times New Roman"/>
                <w:kern w:val="0"/>
                <w14:ligatures w14:val="none"/>
              </w:rPr>
              <w:t>1,84</w:t>
            </w:r>
          </w:p>
        </w:tc>
      </w:tr>
    </w:tbl>
    <w:p w14:paraId="06C8D8CE" w14:textId="77777777" w:rsidR="00CA5105" w:rsidRPr="00B018BC" w:rsidRDefault="00CA5105" w:rsidP="00CA5105">
      <w:pPr>
        <w:spacing w:after="0" w:line="240" w:lineRule="auto"/>
        <w:ind w:firstLine="540"/>
        <w:jc w:val="both"/>
        <w:rPr>
          <w:rFonts w:ascii="Times New Roman" w:eastAsia="Calibri" w:hAnsi="Times New Roman" w:cs="Times New Roman"/>
          <w:kern w:val="0"/>
          <w:sz w:val="28"/>
          <w:szCs w:val="28"/>
          <w14:ligatures w14:val="none"/>
        </w:rPr>
      </w:pPr>
    </w:p>
    <w:p w14:paraId="6232085D" w14:textId="77777777" w:rsidR="00CA5105" w:rsidRPr="005B0806" w:rsidRDefault="00CA5105" w:rsidP="00CA5105">
      <w:pPr>
        <w:spacing w:after="0" w:line="240" w:lineRule="auto"/>
        <w:jc w:val="center"/>
        <w:rPr>
          <w:rFonts w:ascii="Times New Roman" w:eastAsia="Calibri" w:hAnsi="Times New Roman" w:cs="Times New Roman"/>
          <w:kern w:val="0"/>
          <w:sz w:val="28"/>
          <w:szCs w:val="28"/>
          <w14:ligatures w14:val="none"/>
        </w:rPr>
      </w:pPr>
      <w:r>
        <w:rPr>
          <w:rFonts w:ascii="Times New Roman" w:eastAsia="Calibri" w:hAnsi="Times New Roman" w:cs="Times New Roman"/>
          <w:noProof/>
          <w:kern w:val="0"/>
          <w:sz w:val="28"/>
          <w:szCs w:val="28"/>
          <w14:ligatures w14:val="none"/>
        </w:rPr>
        <w:lastRenderedPageBreak/>
        <w:drawing>
          <wp:inline distT="0" distB="0" distL="0" distR="0" wp14:anchorId="7A16FDAE" wp14:editId="42DBF992">
            <wp:extent cx="6061710" cy="3869266"/>
            <wp:effectExtent l="0" t="0" r="0" b="0"/>
            <wp:docPr id="1872339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81791" cy="3882084"/>
                    </a:xfrm>
                    <a:prstGeom prst="rect">
                      <a:avLst/>
                    </a:prstGeom>
                    <a:noFill/>
                  </pic:spPr>
                </pic:pic>
              </a:graphicData>
            </a:graphic>
          </wp:inline>
        </w:drawing>
      </w:r>
    </w:p>
    <w:p w14:paraId="3477B419" w14:textId="77777777" w:rsidR="00CA5105" w:rsidRPr="005B0806" w:rsidRDefault="00CA5105" w:rsidP="00CA5105">
      <w:pPr>
        <w:spacing w:after="0" w:line="240" w:lineRule="auto"/>
        <w:rPr>
          <w:rFonts w:ascii="Calibri" w:eastAsia="Calibri" w:hAnsi="Calibri" w:cs="Times New Roman"/>
          <w:kern w:val="0"/>
          <w14:ligatures w14:val="none"/>
        </w:rPr>
      </w:pPr>
    </w:p>
    <w:p w14:paraId="6F44F487" w14:textId="658721D8" w:rsidR="00CA5105" w:rsidRPr="00B018BC" w:rsidRDefault="00CA5105" w:rsidP="00CA5105">
      <w:pPr>
        <w:spacing w:after="0" w:line="240" w:lineRule="auto"/>
        <w:jc w:val="center"/>
        <w:rPr>
          <w:rFonts w:ascii="Times New Roman" w:hAnsi="Times New Roman" w:cs="Times New Roman"/>
          <w:sz w:val="28"/>
          <w:szCs w:val="28"/>
        </w:rPr>
      </w:pPr>
      <w:r w:rsidRPr="00B018BC">
        <w:rPr>
          <w:rFonts w:ascii="Times New Roman" w:hAnsi="Times New Roman" w:cs="Times New Roman"/>
          <w:sz w:val="28"/>
          <w:szCs w:val="28"/>
        </w:rPr>
        <w:t xml:space="preserve">Рисунок </w:t>
      </w:r>
      <w:r w:rsidR="006F08D9">
        <w:rPr>
          <w:rFonts w:ascii="Times New Roman" w:hAnsi="Times New Roman" w:cs="Times New Roman"/>
          <w:sz w:val="28"/>
          <w:szCs w:val="28"/>
        </w:rPr>
        <w:t>11</w:t>
      </w:r>
      <w:r w:rsidRPr="00B018BC">
        <w:rPr>
          <w:rFonts w:ascii="Times New Roman" w:hAnsi="Times New Roman" w:cs="Times New Roman"/>
          <w:sz w:val="28"/>
          <w:szCs w:val="28"/>
        </w:rPr>
        <w:t xml:space="preserve"> – </w:t>
      </w:r>
      <w:proofErr w:type="spellStart"/>
      <w:r w:rsidRPr="00B018BC">
        <w:rPr>
          <w:rFonts w:ascii="Times New Roman" w:hAnsi="Times New Roman" w:cs="Times New Roman"/>
          <w:sz w:val="28"/>
          <w:szCs w:val="28"/>
        </w:rPr>
        <w:t>Дифрактограмма</w:t>
      </w:r>
      <w:proofErr w:type="spellEnd"/>
      <w:r w:rsidRPr="00B018BC">
        <w:rPr>
          <w:rFonts w:ascii="Times New Roman" w:hAnsi="Times New Roman" w:cs="Times New Roman"/>
          <w:sz w:val="28"/>
          <w:szCs w:val="28"/>
        </w:rPr>
        <w:t xml:space="preserve"> образца технологической пробы отходов крупнокусковой отсадки марганецсодержащей руды месторождения </w:t>
      </w:r>
      <w:proofErr w:type="spellStart"/>
      <w:r w:rsidRPr="00B018BC">
        <w:rPr>
          <w:rFonts w:ascii="Times New Roman" w:hAnsi="Times New Roman" w:cs="Times New Roman"/>
          <w:sz w:val="28"/>
          <w:szCs w:val="28"/>
        </w:rPr>
        <w:t>Жайрем</w:t>
      </w:r>
      <w:proofErr w:type="spellEnd"/>
    </w:p>
    <w:p w14:paraId="4365C9E4" w14:textId="77777777" w:rsidR="00CA5105" w:rsidRPr="00B018BC" w:rsidRDefault="00CA5105" w:rsidP="00CA5105">
      <w:pPr>
        <w:spacing w:after="0" w:line="240" w:lineRule="auto"/>
        <w:jc w:val="both"/>
        <w:rPr>
          <w:rFonts w:ascii="Times New Roman" w:hAnsi="Times New Roman" w:cs="Times New Roman"/>
          <w:sz w:val="28"/>
          <w:szCs w:val="28"/>
        </w:rPr>
      </w:pPr>
    </w:p>
    <w:p w14:paraId="32FF0A91" w14:textId="43DA2ED8" w:rsidR="00CA5105" w:rsidRDefault="00CA5105" w:rsidP="00CA5105">
      <w:pPr>
        <w:spacing w:after="0" w:line="240" w:lineRule="auto"/>
        <w:jc w:val="both"/>
        <w:rPr>
          <w:rFonts w:ascii="Times New Roman" w:hAnsi="Times New Roman" w:cs="Times New Roman"/>
          <w:sz w:val="28"/>
          <w:szCs w:val="28"/>
        </w:rPr>
      </w:pPr>
      <w:r w:rsidRPr="00B36AD5">
        <w:rPr>
          <w:rFonts w:ascii="Times New Roman" w:hAnsi="Times New Roman" w:cs="Times New Roman"/>
          <w:sz w:val="28"/>
          <w:szCs w:val="28"/>
        </w:rPr>
        <w:t xml:space="preserve">Таблица </w:t>
      </w:r>
      <w:r w:rsidR="00BA5247" w:rsidRPr="00B36AD5">
        <w:rPr>
          <w:rFonts w:ascii="Times New Roman" w:hAnsi="Times New Roman" w:cs="Times New Roman"/>
          <w:sz w:val="28"/>
          <w:szCs w:val="28"/>
        </w:rPr>
        <w:t>6</w:t>
      </w:r>
      <w:r w:rsidRPr="00B018BC">
        <w:rPr>
          <w:rFonts w:ascii="Times New Roman" w:hAnsi="Times New Roman" w:cs="Times New Roman"/>
          <w:sz w:val="28"/>
          <w:szCs w:val="28"/>
        </w:rPr>
        <w:t xml:space="preserve"> – Результаты полуколичественного рентгенофазового анализа отходов обогащения марганецсодержащей руды месторождения </w:t>
      </w:r>
      <w:proofErr w:type="spellStart"/>
      <w:r w:rsidRPr="00B018BC">
        <w:rPr>
          <w:rFonts w:ascii="Times New Roman" w:hAnsi="Times New Roman" w:cs="Times New Roman"/>
          <w:sz w:val="28"/>
          <w:szCs w:val="28"/>
        </w:rPr>
        <w:t>Жайрем</w:t>
      </w:r>
      <w:proofErr w:type="spellEnd"/>
    </w:p>
    <w:p w14:paraId="7D45353D" w14:textId="77777777" w:rsidR="00CA5105" w:rsidRDefault="00CA5105" w:rsidP="00CA5105">
      <w:pPr>
        <w:spacing w:after="0" w:line="240" w:lineRule="auto"/>
        <w:jc w:val="both"/>
        <w:rPr>
          <w:rFonts w:ascii="Times New Roman" w:hAnsi="Times New Roman" w:cs="Times New Roman"/>
          <w:sz w:val="28"/>
          <w:szCs w:val="28"/>
        </w:rPr>
      </w:pPr>
    </w:p>
    <w:tbl>
      <w:tblPr>
        <w:tblStyle w:val="ac"/>
        <w:tblW w:w="0" w:type="auto"/>
        <w:tblLook w:val="04A0" w:firstRow="1" w:lastRow="0" w:firstColumn="1" w:lastColumn="0" w:noHBand="0" w:noVBand="1"/>
      </w:tblPr>
      <w:tblGrid>
        <w:gridCol w:w="3115"/>
        <w:gridCol w:w="3115"/>
        <w:gridCol w:w="3115"/>
      </w:tblGrid>
      <w:tr w:rsidR="00CA5105" w14:paraId="2EDD0915" w14:textId="77777777" w:rsidTr="005F1146">
        <w:tc>
          <w:tcPr>
            <w:tcW w:w="3115" w:type="dxa"/>
          </w:tcPr>
          <w:p w14:paraId="631859D2" w14:textId="77777777" w:rsidR="00CA5105" w:rsidRDefault="00CA5105" w:rsidP="005F1146">
            <w:pPr>
              <w:jc w:val="both"/>
              <w:rPr>
                <w:rFonts w:ascii="Times New Roman" w:hAnsi="Times New Roman" w:cs="Times New Roman"/>
                <w:sz w:val="28"/>
                <w:szCs w:val="28"/>
              </w:rPr>
            </w:pPr>
            <w:r>
              <w:rPr>
                <w:rFonts w:ascii="Times New Roman" w:hAnsi="Times New Roman" w:cs="Times New Roman"/>
                <w:sz w:val="28"/>
                <w:szCs w:val="28"/>
              </w:rPr>
              <w:t>Название фазы</w:t>
            </w:r>
          </w:p>
        </w:tc>
        <w:tc>
          <w:tcPr>
            <w:tcW w:w="3115" w:type="dxa"/>
          </w:tcPr>
          <w:p w14:paraId="383AC673" w14:textId="77777777" w:rsidR="00CA5105" w:rsidRDefault="00CA5105" w:rsidP="005F1146">
            <w:pPr>
              <w:jc w:val="both"/>
              <w:rPr>
                <w:rFonts w:ascii="Times New Roman" w:hAnsi="Times New Roman" w:cs="Times New Roman"/>
                <w:sz w:val="28"/>
                <w:szCs w:val="28"/>
              </w:rPr>
            </w:pPr>
            <w:r>
              <w:rPr>
                <w:rFonts w:ascii="Times New Roman" w:hAnsi="Times New Roman" w:cs="Times New Roman"/>
                <w:sz w:val="28"/>
                <w:szCs w:val="28"/>
              </w:rPr>
              <w:t>Химическая формула</w:t>
            </w:r>
          </w:p>
        </w:tc>
        <w:tc>
          <w:tcPr>
            <w:tcW w:w="3115" w:type="dxa"/>
          </w:tcPr>
          <w:p w14:paraId="41DBF89A" w14:textId="77777777" w:rsidR="00CA5105" w:rsidRDefault="00CA5105" w:rsidP="005F1146">
            <w:pPr>
              <w:jc w:val="both"/>
              <w:rPr>
                <w:rFonts w:ascii="Times New Roman" w:hAnsi="Times New Roman" w:cs="Times New Roman"/>
                <w:sz w:val="28"/>
                <w:szCs w:val="28"/>
              </w:rPr>
            </w:pPr>
            <w:r>
              <w:rPr>
                <w:rFonts w:ascii="Times New Roman" w:hAnsi="Times New Roman" w:cs="Times New Roman"/>
                <w:sz w:val="28"/>
                <w:szCs w:val="28"/>
              </w:rPr>
              <w:t xml:space="preserve">Содержание, </w:t>
            </w:r>
            <w:proofErr w:type="gramStart"/>
            <w:r>
              <w:rPr>
                <w:rFonts w:ascii="Times New Roman" w:hAnsi="Times New Roman" w:cs="Times New Roman"/>
                <w:sz w:val="28"/>
                <w:szCs w:val="28"/>
              </w:rPr>
              <w:t>масс.%</w:t>
            </w:r>
            <w:proofErr w:type="gramEnd"/>
          </w:p>
        </w:tc>
      </w:tr>
      <w:tr w:rsidR="00CA5105" w14:paraId="6961CAE7" w14:textId="77777777" w:rsidTr="005F1146">
        <w:tc>
          <w:tcPr>
            <w:tcW w:w="3115" w:type="dxa"/>
          </w:tcPr>
          <w:p w14:paraId="70B23C00" w14:textId="77777777" w:rsidR="00CA5105" w:rsidRDefault="00CA5105" w:rsidP="005F1146">
            <w:pPr>
              <w:jc w:val="both"/>
              <w:rPr>
                <w:rFonts w:ascii="Times New Roman" w:hAnsi="Times New Roman" w:cs="Times New Roman"/>
                <w:sz w:val="28"/>
                <w:szCs w:val="28"/>
              </w:rPr>
            </w:pPr>
            <w:r w:rsidRPr="00B018BC">
              <w:rPr>
                <w:rFonts w:ascii="Times New Roman" w:hAnsi="Times New Roman" w:cs="Times New Roman"/>
                <w:sz w:val="28"/>
                <w:szCs w:val="28"/>
                <w:lang w:val="en-US"/>
              </w:rPr>
              <w:t>Calcite</w:t>
            </w:r>
          </w:p>
        </w:tc>
        <w:tc>
          <w:tcPr>
            <w:tcW w:w="3115" w:type="dxa"/>
          </w:tcPr>
          <w:p w14:paraId="00B4AFE2" w14:textId="77777777" w:rsidR="00CA5105" w:rsidRPr="00B018BC" w:rsidRDefault="00CA5105" w:rsidP="005F1146">
            <w:pPr>
              <w:jc w:val="both"/>
              <w:rPr>
                <w:rFonts w:ascii="Times New Roman" w:hAnsi="Times New Roman" w:cs="Times New Roman"/>
                <w:sz w:val="28"/>
                <w:szCs w:val="28"/>
              </w:rPr>
            </w:pPr>
            <w:r>
              <w:rPr>
                <w:rFonts w:ascii="Times New Roman" w:hAnsi="Times New Roman" w:cs="Times New Roman"/>
                <w:sz w:val="28"/>
                <w:szCs w:val="28"/>
              </w:rPr>
              <w:t>СаСО</w:t>
            </w:r>
            <w:r>
              <w:rPr>
                <w:rFonts w:ascii="Times New Roman" w:hAnsi="Times New Roman" w:cs="Times New Roman"/>
                <w:sz w:val="28"/>
                <w:szCs w:val="28"/>
                <w:vertAlign w:val="subscript"/>
              </w:rPr>
              <w:t>3</w:t>
            </w:r>
          </w:p>
        </w:tc>
        <w:tc>
          <w:tcPr>
            <w:tcW w:w="3115" w:type="dxa"/>
          </w:tcPr>
          <w:p w14:paraId="2ECC2986" w14:textId="77777777" w:rsidR="00CA5105" w:rsidRDefault="00CA5105" w:rsidP="005F1146">
            <w:pPr>
              <w:jc w:val="both"/>
              <w:rPr>
                <w:rFonts w:ascii="Times New Roman" w:hAnsi="Times New Roman" w:cs="Times New Roman"/>
                <w:sz w:val="28"/>
                <w:szCs w:val="28"/>
              </w:rPr>
            </w:pPr>
            <w:r>
              <w:rPr>
                <w:rFonts w:ascii="Times New Roman" w:hAnsi="Times New Roman" w:cs="Times New Roman"/>
                <w:sz w:val="28"/>
                <w:szCs w:val="28"/>
              </w:rPr>
              <w:t>76,4</w:t>
            </w:r>
          </w:p>
        </w:tc>
      </w:tr>
      <w:tr w:rsidR="00CA5105" w14:paraId="27910DEB" w14:textId="77777777" w:rsidTr="005F1146">
        <w:tc>
          <w:tcPr>
            <w:tcW w:w="3115" w:type="dxa"/>
          </w:tcPr>
          <w:p w14:paraId="67B1E15C" w14:textId="77777777" w:rsidR="00CA5105" w:rsidRDefault="00CA5105" w:rsidP="005F1146">
            <w:pPr>
              <w:jc w:val="both"/>
              <w:rPr>
                <w:rFonts w:ascii="Times New Roman" w:hAnsi="Times New Roman" w:cs="Times New Roman"/>
                <w:sz w:val="28"/>
                <w:szCs w:val="28"/>
              </w:rPr>
            </w:pPr>
            <w:r w:rsidRPr="00B018BC">
              <w:rPr>
                <w:rFonts w:ascii="Times New Roman" w:hAnsi="Times New Roman" w:cs="Times New Roman"/>
                <w:sz w:val="28"/>
                <w:szCs w:val="28"/>
                <w:lang w:val="en-US"/>
              </w:rPr>
              <w:t>Quartz</w:t>
            </w:r>
          </w:p>
        </w:tc>
        <w:tc>
          <w:tcPr>
            <w:tcW w:w="3115" w:type="dxa"/>
          </w:tcPr>
          <w:p w14:paraId="2E1F7C10" w14:textId="77777777" w:rsidR="00CA5105" w:rsidRDefault="00CA5105" w:rsidP="005F1146">
            <w:pPr>
              <w:jc w:val="both"/>
              <w:rPr>
                <w:rFonts w:ascii="Times New Roman" w:hAnsi="Times New Roman" w:cs="Times New Roman"/>
                <w:sz w:val="28"/>
                <w:szCs w:val="28"/>
              </w:rPr>
            </w:pPr>
            <w:r w:rsidRPr="00B018BC">
              <w:rPr>
                <w:rFonts w:ascii="Times New Roman" w:hAnsi="Times New Roman" w:cs="Times New Roman"/>
                <w:sz w:val="28"/>
                <w:szCs w:val="28"/>
                <w:lang w:val="en-US"/>
              </w:rPr>
              <w:t>SiO</w:t>
            </w:r>
            <w:r w:rsidRPr="00B018BC">
              <w:rPr>
                <w:rFonts w:ascii="Times New Roman" w:hAnsi="Times New Roman" w:cs="Times New Roman"/>
                <w:sz w:val="28"/>
                <w:szCs w:val="28"/>
                <w:vertAlign w:val="subscript"/>
                <w:lang w:val="en-US"/>
              </w:rPr>
              <w:t>2</w:t>
            </w:r>
          </w:p>
        </w:tc>
        <w:tc>
          <w:tcPr>
            <w:tcW w:w="3115" w:type="dxa"/>
          </w:tcPr>
          <w:p w14:paraId="08E72C09" w14:textId="77777777" w:rsidR="00CA5105" w:rsidRDefault="00CA5105" w:rsidP="005F1146">
            <w:pPr>
              <w:jc w:val="both"/>
              <w:rPr>
                <w:rFonts w:ascii="Times New Roman" w:hAnsi="Times New Roman" w:cs="Times New Roman"/>
                <w:sz w:val="28"/>
                <w:szCs w:val="28"/>
              </w:rPr>
            </w:pPr>
            <w:r>
              <w:rPr>
                <w:rFonts w:ascii="Times New Roman" w:hAnsi="Times New Roman" w:cs="Times New Roman"/>
                <w:sz w:val="28"/>
                <w:szCs w:val="28"/>
              </w:rPr>
              <w:t>16,4</w:t>
            </w:r>
          </w:p>
        </w:tc>
      </w:tr>
      <w:tr w:rsidR="00CA5105" w14:paraId="70FB6F18" w14:textId="77777777" w:rsidTr="005F1146">
        <w:tc>
          <w:tcPr>
            <w:tcW w:w="3115" w:type="dxa"/>
          </w:tcPr>
          <w:p w14:paraId="02CFB024" w14:textId="77777777" w:rsidR="00CA5105" w:rsidRDefault="00CA5105" w:rsidP="005F1146">
            <w:pPr>
              <w:jc w:val="both"/>
              <w:rPr>
                <w:rFonts w:ascii="Times New Roman" w:hAnsi="Times New Roman" w:cs="Times New Roman"/>
                <w:sz w:val="28"/>
                <w:szCs w:val="28"/>
              </w:rPr>
            </w:pPr>
            <w:r w:rsidRPr="00B018BC">
              <w:rPr>
                <w:rFonts w:ascii="Times New Roman" w:hAnsi="Times New Roman" w:cs="Times New Roman"/>
                <w:sz w:val="28"/>
                <w:szCs w:val="28"/>
                <w:lang w:val="en-US"/>
              </w:rPr>
              <w:t>Albite</w:t>
            </w:r>
          </w:p>
        </w:tc>
        <w:tc>
          <w:tcPr>
            <w:tcW w:w="3115" w:type="dxa"/>
          </w:tcPr>
          <w:p w14:paraId="74A4F84B" w14:textId="77777777" w:rsidR="00CA5105" w:rsidRDefault="00CA5105" w:rsidP="005F1146">
            <w:pPr>
              <w:jc w:val="both"/>
              <w:rPr>
                <w:rFonts w:ascii="Times New Roman" w:hAnsi="Times New Roman" w:cs="Times New Roman"/>
                <w:sz w:val="28"/>
                <w:szCs w:val="28"/>
              </w:rPr>
            </w:pPr>
            <w:bookmarkStart w:id="22" w:name="_Hlk161446149"/>
            <w:proofErr w:type="gramStart"/>
            <w:r w:rsidRPr="00B018BC">
              <w:rPr>
                <w:rFonts w:ascii="Times New Roman" w:hAnsi="Times New Roman" w:cs="Times New Roman"/>
                <w:sz w:val="28"/>
                <w:szCs w:val="28"/>
                <w:lang w:val="en-US"/>
              </w:rPr>
              <w:t>Na(</w:t>
            </w:r>
            <w:proofErr w:type="gramEnd"/>
            <w:r w:rsidRPr="00B018BC">
              <w:rPr>
                <w:rFonts w:ascii="Times New Roman" w:hAnsi="Times New Roman" w:cs="Times New Roman"/>
                <w:sz w:val="28"/>
                <w:szCs w:val="28"/>
                <w:lang w:val="en-US"/>
              </w:rPr>
              <w:t>AlSi</w:t>
            </w:r>
            <w:r w:rsidRPr="00533FCD">
              <w:rPr>
                <w:rFonts w:ascii="Times New Roman" w:hAnsi="Times New Roman" w:cs="Times New Roman"/>
                <w:sz w:val="28"/>
                <w:szCs w:val="28"/>
                <w:vertAlign w:val="subscript"/>
                <w:lang w:val="en-US"/>
              </w:rPr>
              <w:t>3</w:t>
            </w:r>
            <w:r w:rsidRPr="00B018BC">
              <w:rPr>
                <w:rFonts w:ascii="Times New Roman" w:hAnsi="Times New Roman" w:cs="Times New Roman"/>
                <w:sz w:val="28"/>
                <w:szCs w:val="28"/>
                <w:lang w:val="en-US"/>
              </w:rPr>
              <w:t>O</w:t>
            </w:r>
            <w:r w:rsidRPr="00533FCD">
              <w:rPr>
                <w:rFonts w:ascii="Times New Roman" w:hAnsi="Times New Roman" w:cs="Times New Roman"/>
                <w:sz w:val="28"/>
                <w:szCs w:val="28"/>
                <w:vertAlign w:val="subscript"/>
                <w:lang w:val="en-US"/>
              </w:rPr>
              <w:t>8</w:t>
            </w:r>
            <w:r w:rsidRPr="00B018BC">
              <w:rPr>
                <w:rFonts w:ascii="Times New Roman" w:hAnsi="Times New Roman" w:cs="Times New Roman"/>
                <w:sz w:val="28"/>
                <w:szCs w:val="28"/>
                <w:lang w:val="en-US"/>
              </w:rPr>
              <w:t>)</w:t>
            </w:r>
            <w:bookmarkEnd w:id="22"/>
          </w:p>
        </w:tc>
        <w:tc>
          <w:tcPr>
            <w:tcW w:w="3115" w:type="dxa"/>
          </w:tcPr>
          <w:p w14:paraId="77D63D52" w14:textId="77777777" w:rsidR="00CA5105" w:rsidRDefault="00CA5105" w:rsidP="005F1146">
            <w:pPr>
              <w:jc w:val="both"/>
              <w:rPr>
                <w:rFonts w:ascii="Times New Roman" w:hAnsi="Times New Roman" w:cs="Times New Roman"/>
                <w:sz w:val="28"/>
                <w:szCs w:val="28"/>
              </w:rPr>
            </w:pPr>
            <w:r>
              <w:rPr>
                <w:rFonts w:ascii="Times New Roman" w:hAnsi="Times New Roman" w:cs="Times New Roman"/>
                <w:sz w:val="28"/>
                <w:szCs w:val="28"/>
              </w:rPr>
              <w:t>4,9</w:t>
            </w:r>
          </w:p>
        </w:tc>
      </w:tr>
      <w:tr w:rsidR="00CA5105" w14:paraId="508B3CD7" w14:textId="77777777" w:rsidTr="005F1146">
        <w:tc>
          <w:tcPr>
            <w:tcW w:w="3115" w:type="dxa"/>
          </w:tcPr>
          <w:p w14:paraId="78E1D2BE" w14:textId="77777777" w:rsidR="00CA5105" w:rsidRDefault="00CA5105" w:rsidP="005F1146">
            <w:pPr>
              <w:jc w:val="both"/>
              <w:rPr>
                <w:rFonts w:ascii="Times New Roman" w:hAnsi="Times New Roman" w:cs="Times New Roman"/>
                <w:sz w:val="28"/>
                <w:szCs w:val="28"/>
              </w:rPr>
            </w:pPr>
            <w:r w:rsidRPr="00533FCD">
              <w:rPr>
                <w:rFonts w:ascii="Times New Roman" w:hAnsi="Times New Roman" w:cs="Times New Roman"/>
                <w:sz w:val="28"/>
                <w:szCs w:val="28"/>
                <w:lang w:val="en-US"/>
              </w:rPr>
              <w:t>Braunite</w:t>
            </w:r>
          </w:p>
        </w:tc>
        <w:tc>
          <w:tcPr>
            <w:tcW w:w="3115" w:type="dxa"/>
          </w:tcPr>
          <w:p w14:paraId="0A5EB9F0" w14:textId="77777777" w:rsidR="00CA5105" w:rsidRDefault="00CA5105" w:rsidP="005F1146">
            <w:pPr>
              <w:jc w:val="both"/>
              <w:rPr>
                <w:rFonts w:ascii="Times New Roman" w:hAnsi="Times New Roman" w:cs="Times New Roman"/>
                <w:sz w:val="28"/>
                <w:szCs w:val="28"/>
              </w:rPr>
            </w:pPr>
            <w:r w:rsidRPr="00533FCD">
              <w:rPr>
                <w:rFonts w:ascii="Times New Roman" w:hAnsi="Times New Roman" w:cs="Times New Roman"/>
                <w:sz w:val="28"/>
                <w:szCs w:val="28"/>
                <w:lang w:val="en-US"/>
              </w:rPr>
              <w:t>(Mn</w:t>
            </w:r>
            <w:r w:rsidRPr="00533FCD">
              <w:rPr>
                <w:rFonts w:ascii="Times New Roman" w:hAnsi="Times New Roman" w:cs="Times New Roman"/>
                <w:sz w:val="28"/>
                <w:szCs w:val="28"/>
                <w:vertAlign w:val="subscript"/>
                <w:lang w:val="en-US"/>
              </w:rPr>
              <w:t>2</w:t>
            </w:r>
            <w:r w:rsidRPr="00533FCD">
              <w:rPr>
                <w:rFonts w:ascii="Times New Roman" w:hAnsi="Times New Roman" w:cs="Times New Roman"/>
                <w:sz w:val="28"/>
                <w:szCs w:val="28"/>
                <w:lang w:val="en-US"/>
              </w:rPr>
              <w:t>O</w:t>
            </w:r>
            <w:r w:rsidRPr="00533FCD">
              <w:rPr>
                <w:rFonts w:ascii="Times New Roman" w:hAnsi="Times New Roman" w:cs="Times New Roman"/>
                <w:sz w:val="28"/>
                <w:szCs w:val="28"/>
                <w:vertAlign w:val="subscript"/>
                <w:lang w:val="en-US"/>
              </w:rPr>
              <w:t>3</w:t>
            </w:r>
            <w:r w:rsidRPr="00533FCD">
              <w:rPr>
                <w:rFonts w:ascii="Times New Roman" w:hAnsi="Times New Roman" w:cs="Times New Roman"/>
                <w:sz w:val="28"/>
                <w:szCs w:val="28"/>
                <w:lang w:val="en-US"/>
              </w:rPr>
              <w:t>)</w:t>
            </w:r>
            <w:r w:rsidRPr="00533FCD">
              <w:rPr>
                <w:rFonts w:ascii="Times New Roman" w:hAnsi="Times New Roman" w:cs="Times New Roman"/>
                <w:sz w:val="28"/>
                <w:szCs w:val="28"/>
                <w:vertAlign w:val="subscript"/>
                <w:lang w:val="en-US"/>
              </w:rPr>
              <w:t>3</w:t>
            </w:r>
            <w:r w:rsidRPr="00533FCD">
              <w:rPr>
                <w:rFonts w:ascii="Times New Roman" w:hAnsi="Times New Roman" w:cs="Times New Roman"/>
                <w:sz w:val="28"/>
                <w:szCs w:val="28"/>
                <w:lang w:val="en-US"/>
              </w:rPr>
              <w:t>MnSiO</w:t>
            </w:r>
            <w:r w:rsidRPr="00533FCD">
              <w:rPr>
                <w:rFonts w:ascii="Times New Roman" w:hAnsi="Times New Roman" w:cs="Times New Roman"/>
                <w:sz w:val="28"/>
                <w:szCs w:val="28"/>
                <w:vertAlign w:val="subscript"/>
                <w:lang w:val="en-US"/>
              </w:rPr>
              <w:t>3</w:t>
            </w:r>
          </w:p>
        </w:tc>
        <w:tc>
          <w:tcPr>
            <w:tcW w:w="3115" w:type="dxa"/>
          </w:tcPr>
          <w:p w14:paraId="6F0FE9DA" w14:textId="77777777" w:rsidR="00CA5105" w:rsidRDefault="00CA5105" w:rsidP="005F1146">
            <w:pPr>
              <w:jc w:val="both"/>
              <w:rPr>
                <w:rFonts w:ascii="Times New Roman" w:hAnsi="Times New Roman" w:cs="Times New Roman"/>
                <w:sz w:val="28"/>
                <w:szCs w:val="28"/>
              </w:rPr>
            </w:pPr>
            <w:r>
              <w:rPr>
                <w:rFonts w:ascii="Times New Roman" w:hAnsi="Times New Roman" w:cs="Times New Roman"/>
                <w:sz w:val="28"/>
                <w:szCs w:val="28"/>
              </w:rPr>
              <w:t>2,4</w:t>
            </w:r>
          </w:p>
        </w:tc>
      </w:tr>
    </w:tbl>
    <w:p w14:paraId="08A9ECA2" w14:textId="77777777" w:rsidR="00CA5105" w:rsidRPr="00B018BC" w:rsidRDefault="00CA5105" w:rsidP="00CA5105">
      <w:pPr>
        <w:spacing w:after="0" w:line="240" w:lineRule="auto"/>
        <w:jc w:val="both"/>
        <w:rPr>
          <w:rFonts w:ascii="Times New Roman" w:hAnsi="Times New Roman" w:cs="Times New Roman"/>
          <w:sz w:val="28"/>
          <w:szCs w:val="28"/>
        </w:rPr>
      </w:pPr>
    </w:p>
    <w:p w14:paraId="79E7C53C" w14:textId="10E65200" w:rsidR="00CA5105" w:rsidRDefault="00CA5105" w:rsidP="00CA5105">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Результаты вещественного анализа коррелируют с данными РФА и показывают, что основными компонентами отходов гравитационного обогащения являются кальций, кремний и марганец </w:t>
      </w:r>
      <w:r w:rsidRPr="00A634A1">
        <w:rPr>
          <w:rFonts w:ascii="Times New Roman" w:eastAsia="Calibri" w:hAnsi="Times New Roman" w:cs="Times New Roman"/>
          <w:sz w:val="28"/>
          <w:szCs w:val="28"/>
        </w:rPr>
        <w:t xml:space="preserve">(рисунок </w:t>
      </w:r>
      <w:r w:rsidR="006F08D9" w:rsidRPr="00A634A1">
        <w:rPr>
          <w:rFonts w:ascii="Times New Roman" w:eastAsia="Calibri" w:hAnsi="Times New Roman" w:cs="Times New Roman"/>
          <w:sz w:val="28"/>
          <w:szCs w:val="28"/>
        </w:rPr>
        <w:t>11</w:t>
      </w:r>
      <w:r w:rsidRPr="00A634A1">
        <w:rPr>
          <w:rFonts w:ascii="Times New Roman" w:eastAsia="Calibri" w:hAnsi="Times New Roman" w:cs="Times New Roman"/>
          <w:sz w:val="28"/>
          <w:szCs w:val="28"/>
        </w:rPr>
        <w:t xml:space="preserve">, </w:t>
      </w:r>
      <w:r w:rsidRPr="00B36AD5">
        <w:rPr>
          <w:rFonts w:ascii="Times New Roman" w:eastAsia="Calibri" w:hAnsi="Times New Roman" w:cs="Times New Roman"/>
          <w:sz w:val="28"/>
          <w:szCs w:val="28"/>
        </w:rPr>
        <w:t xml:space="preserve">таблица </w:t>
      </w:r>
      <w:r w:rsidR="00BA5247" w:rsidRPr="00B36AD5">
        <w:rPr>
          <w:rFonts w:ascii="Times New Roman" w:eastAsia="Calibri" w:hAnsi="Times New Roman" w:cs="Times New Roman"/>
          <w:sz w:val="28"/>
          <w:szCs w:val="28"/>
        </w:rPr>
        <w:t>6</w:t>
      </w:r>
      <w:r w:rsidRPr="00B36AD5">
        <w:rPr>
          <w:rFonts w:ascii="Times New Roman" w:eastAsia="Calibri" w:hAnsi="Times New Roman" w:cs="Times New Roman"/>
          <w:sz w:val="28"/>
          <w:szCs w:val="28"/>
        </w:rPr>
        <w:t xml:space="preserve">). Полученные результаты также показывают, что такие вредные примеси как </w:t>
      </w:r>
      <w:bookmarkStart w:id="23" w:name="_Hlk161448694"/>
      <w:r w:rsidRPr="00B36AD5">
        <w:rPr>
          <w:rFonts w:ascii="Times New Roman" w:eastAsia="Calibri" w:hAnsi="Times New Roman" w:cs="Times New Roman"/>
          <w:sz w:val="28"/>
          <w:szCs w:val="28"/>
        </w:rPr>
        <w:t>свинец</w:t>
      </w:r>
      <w:r w:rsidRPr="00533FCD">
        <w:rPr>
          <w:rFonts w:ascii="Times New Roman" w:eastAsia="Calibri" w:hAnsi="Times New Roman" w:cs="Times New Roman"/>
          <w:sz w:val="28"/>
          <w:szCs w:val="28"/>
        </w:rPr>
        <w:t xml:space="preserve">, кадмий, мышьяк, сурьма, барий </w:t>
      </w:r>
      <w:bookmarkEnd w:id="23"/>
      <w:r w:rsidRPr="00533FCD">
        <w:rPr>
          <w:rFonts w:ascii="Times New Roman" w:eastAsia="Calibri" w:hAnsi="Times New Roman" w:cs="Times New Roman"/>
          <w:sz w:val="28"/>
          <w:szCs w:val="28"/>
        </w:rPr>
        <w:t xml:space="preserve">в изученных </w:t>
      </w:r>
      <w:r>
        <w:rPr>
          <w:rFonts w:ascii="Times New Roman" w:eastAsia="Calibri" w:hAnsi="Times New Roman" w:cs="Times New Roman"/>
          <w:sz w:val="28"/>
          <w:szCs w:val="28"/>
        </w:rPr>
        <w:t>хвостах обогащения</w:t>
      </w:r>
      <w:r w:rsidRPr="00533FCD">
        <w:rPr>
          <w:rFonts w:ascii="Times New Roman" w:eastAsia="Calibri" w:hAnsi="Times New Roman" w:cs="Times New Roman"/>
          <w:sz w:val="28"/>
          <w:szCs w:val="28"/>
        </w:rPr>
        <w:t xml:space="preserve"> отсутствуют</w:t>
      </w:r>
      <w:proofErr w:type="gramStart"/>
      <w:r>
        <w:rPr>
          <w:rFonts w:ascii="Times New Roman" w:eastAsia="Calibri" w:hAnsi="Times New Roman" w:cs="Times New Roman"/>
          <w:sz w:val="28"/>
          <w:szCs w:val="28"/>
        </w:rPr>
        <w:t>.</w:t>
      </w:r>
      <w:proofErr w:type="gramEnd"/>
      <w:r w:rsidRPr="00533FCD">
        <w:rPr>
          <w:rFonts w:ascii="Times New Roman" w:eastAsia="Calibri" w:hAnsi="Times New Roman" w:cs="Times New Roman"/>
          <w:sz w:val="28"/>
          <w:szCs w:val="28"/>
        </w:rPr>
        <w:t xml:space="preserve"> что позволяет рекомендовать данные отходы в качестве исходного марганецсодержащего компонента для получения</w:t>
      </w:r>
      <w:r>
        <w:rPr>
          <w:rFonts w:ascii="Times New Roman" w:eastAsia="Calibri" w:hAnsi="Times New Roman" w:cs="Times New Roman"/>
          <w:sz w:val="28"/>
          <w:szCs w:val="28"/>
        </w:rPr>
        <w:t xml:space="preserve"> антикоррозионных материалов</w:t>
      </w:r>
      <w:r w:rsidRPr="00533FCD">
        <w:rPr>
          <w:rFonts w:ascii="Times New Roman" w:eastAsia="Calibri" w:hAnsi="Times New Roman" w:cs="Times New Roman"/>
          <w:sz w:val="28"/>
          <w:szCs w:val="28"/>
        </w:rPr>
        <w:t>.</w:t>
      </w:r>
    </w:p>
    <w:p w14:paraId="6EE48617" w14:textId="77777777" w:rsidR="00BA5247" w:rsidRDefault="00BA5247" w:rsidP="00CA5105">
      <w:pPr>
        <w:spacing w:after="0" w:line="240" w:lineRule="auto"/>
        <w:ind w:firstLine="567"/>
        <w:jc w:val="both"/>
        <w:rPr>
          <w:rFonts w:ascii="Times New Roman" w:eastAsia="Calibri" w:hAnsi="Times New Roman" w:cs="Times New Roman"/>
          <w:sz w:val="28"/>
          <w:szCs w:val="28"/>
        </w:rPr>
      </w:pPr>
    </w:p>
    <w:p w14:paraId="05B6A377" w14:textId="77777777" w:rsidR="00CA5105" w:rsidRPr="009414C3" w:rsidRDefault="00CA5105" w:rsidP="00CA5105">
      <w:pPr>
        <w:spacing w:after="0" w:line="240" w:lineRule="auto"/>
        <w:ind w:firstLine="567"/>
        <w:jc w:val="both"/>
        <w:rPr>
          <w:rFonts w:ascii="Times New Roman" w:eastAsia="Calibri" w:hAnsi="Times New Roman" w:cs="Times New Roman"/>
          <w:b/>
          <w:bCs/>
          <w:sz w:val="28"/>
          <w:szCs w:val="28"/>
        </w:rPr>
      </w:pPr>
      <w:r w:rsidRPr="009414C3">
        <w:rPr>
          <w:rFonts w:ascii="Times New Roman" w:eastAsia="Calibri" w:hAnsi="Times New Roman" w:cs="Times New Roman"/>
          <w:b/>
          <w:bCs/>
          <w:sz w:val="28"/>
          <w:szCs w:val="28"/>
        </w:rPr>
        <w:t>Выводы по третьему разделу</w:t>
      </w:r>
    </w:p>
    <w:p w14:paraId="4AA9C999" w14:textId="77777777" w:rsidR="00CA5105" w:rsidRDefault="00CA5105" w:rsidP="00CA5105">
      <w:pPr>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Впервые изучен вещественный и фазовый состав вскрышных пород и отвальных хвостов обогащения марганцевой руды </w:t>
      </w:r>
      <w:proofErr w:type="spellStart"/>
      <w:r>
        <w:rPr>
          <w:rFonts w:ascii="Times New Roman" w:eastAsia="Calibri" w:hAnsi="Times New Roman" w:cs="Times New Roman"/>
          <w:sz w:val="28"/>
          <w:szCs w:val="28"/>
        </w:rPr>
        <w:t>м.Жайрем</w:t>
      </w:r>
      <w:proofErr w:type="spellEnd"/>
      <w:r>
        <w:rPr>
          <w:rFonts w:ascii="Times New Roman" w:eastAsia="Calibri" w:hAnsi="Times New Roman" w:cs="Times New Roman"/>
          <w:sz w:val="28"/>
          <w:szCs w:val="28"/>
        </w:rPr>
        <w:t xml:space="preserve">. Установлено, что отходы обогащения являются более однородными по своему составу и содержат в </w:t>
      </w:r>
      <w:r>
        <w:rPr>
          <w:rFonts w:ascii="Times New Roman" w:eastAsia="Calibri" w:hAnsi="Times New Roman" w:cs="Times New Roman"/>
          <w:sz w:val="28"/>
          <w:szCs w:val="28"/>
        </w:rPr>
        <w:lastRenderedPageBreak/>
        <w:t>основном кальцит СаСО</w:t>
      </w:r>
      <w:r>
        <w:rPr>
          <w:rFonts w:ascii="Times New Roman" w:eastAsia="Calibri" w:hAnsi="Times New Roman" w:cs="Times New Roman"/>
          <w:sz w:val="28"/>
          <w:szCs w:val="28"/>
          <w:vertAlign w:val="subscript"/>
        </w:rPr>
        <w:t>3</w:t>
      </w:r>
      <w:r>
        <w:rPr>
          <w:rFonts w:ascii="Times New Roman" w:eastAsia="Calibri" w:hAnsi="Times New Roman" w:cs="Times New Roman"/>
          <w:sz w:val="28"/>
          <w:szCs w:val="28"/>
        </w:rPr>
        <w:t xml:space="preserve"> – 76,4 масс.%. Содержание марганца (в пересчете на </w:t>
      </w:r>
      <w:proofErr w:type="spellStart"/>
      <w:r>
        <w:rPr>
          <w:rFonts w:ascii="Times New Roman" w:eastAsia="Calibri" w:hAnsi="Times New Roman" w:cs="Times New Roman"/>
          <w:sz w:val="28"/>
          <w:szCs w:val="28"/>
          <w:lang w:val="en-US"/>
        </w:rPr>
        <w:t>MnO</w:t>
      </w:r>
      <w:proofErr w:type="spellEnd"/>
      <w:r>
        <w:rPr>
          <w:rFonts w:ascii="Times New Roman" w:eastAsia="Calibri" w:hAnsi="Times New Roman" w:cs="Times New Roman"/>
          <w:sz w:val="28"/>
          <w:szCs w:val="28"/>
        </w:rPr>
        <w:t xml:space="preserve">) в них составляет порядка 10,12±5,47 масс.%. В отходах также содержится кремний как в виде кварца – 16,4 </w:t>
      </w:r>
      <w:proofErr w:type="gramStart"/>
      <w:r>
        <w:rPr>
          <w:rFonts w:ascii="Times New Roman" w:eastAsia="Calibri" w:hAnsi="Times New Roman" w:cs="Times New Roman"/>
          <w:sz w:val="28"/>
          <w:szCs w:val="28"/>
        </w:rPr>
        <w:t>масс.%</w:t>
      </w:r>
      <w:proofErr w:type="gramEnd"/>
      <w:r>
        <w:rPr>
          <w:rFonts w:ascii="Times New Roman" w:eastAsia="Calibri" w:hAnsi="Times New Roman" w:cs="Times New Roman"/>
          <w:sz w:val="28"/>
          <w:szCs w:val="28"/>
        </w:rPr>
        <w:t xml:space="preserve">, так и в составе полевого шпата </w:t>
      </w:r>
      <w:r w:rsidRPr="00B018BC">
        <w:rPr>
          <w:rFonts w:ascii="Times New Roman" w:hAnsi="Times New Roman" w:cs="Times New Roman"/>
          <w:sz w:val="28"/>
          <w:szCs w:val="28"/>
          <w:lang w:val="en-US"/>
        </w:rPr>
        <w:t>Na</w:t>
      </w:r>
      <w:r w:rsidRPr="003947DB">
        <w:rPr>
          <w:rFonts w:ascii="Times New Roman" w:hAnsi="Times New Roman" w:cs="Times New Roman"/>
          <w:sz w:val="28"/>
          <w:szCs w:val="28"/>
        </w:rPr>
        <w:t>(</w:t>
      </w:r>
      <w:proofErr w:type="spellStart"/>
      <w:r w:rsidRPr="00B018BC">
        <w:rPr>
          <w:rFonts w:ascii="Times New Roman" w:hAnsi="Times New Roman" w:cs="Times New Roman"/>
          <w:sz w:val="28"/>
          <w:szCs w:val="28"/>
          <w:lang w:val="en-US"/>
        </w:rPr>
        <w:t>AlSi</w:t>
      </w:r>
      <w:proofErr w:type="spellEnd"/>
      <w:r w:rsidRPr="003947DB">
        <w:rPr>
          <w:rFonts w:ascii="Times New Roman" w:hAnsi="Times New Roman" w:cs="Times New Roman"/>
          <w:sz w:val="28"/>
          <w:szCs w:val="28"/>
          <w:vertAlign w:val="subscript"/>
        </w:rPr>
        <w:t>3</w:t>
      </w:r>
      <w:r w:rsidRPr="00B018BC">
        <w:rPr>
          <w:rFonts w:ascii="Times New Roman" w:hAnsi="Times New Roman" w:cs="Times New Roman"/>
          <w:sz w:val="28"/>
          <w:szCs w:val="28"/>
          <w:lang w:val="en-US"/>
        </w:rPr>
        <w:t>O</w:t>
      </w:r>
      <w:r w:rsidRPr="003947DB">
        <w:rPr>
          <w:rFonts w:ascii="Times New Roman" w:hAnsi="Times New Roman" w:cs="Times New Roman"/>
          <w:sz w:val="28"/>
          <w:szCs w:val="28"/>
          <w:vertAlign w:val="subscript"/>
        </w:rPr>
        <w:t>8</w:t>
      </w:r>
      <w:r w:rsidRPr="003947DB">
        <w:rPr>
          <w:rFonts w:ascii="Times New Roman" w:hAnsi="Times New Roman" w:cs="Times New Roman"/>
          <w:sz w:val="28"/>
          <w:szCs w:val="28"/>
        </w:rPr>
        <w:t>)</w:t>
      </w:r>
      <w:r>
        <w:rPr>
          <w:rFonts w:ascii="Times New Roman" w:hAnsi="Times New Roman" w:cs="Times New Roman"/>
          <w:sz w:val="28"/>
          <w:szCs w:val="28"/>
        </w:rPr>
        <w:t>. Отсутствие вредных примесей (</w:t>
      </w:r>
      <w:r w:rsidRPr="00533FCD">
        <w:rPr>
          <w:rFonts w:ascii="Times New Roman" w:eastAsia="Calibri" w:hAnsi="Times New Roman" w:cs="Times New Roman"/>
          <w:sz w:val="28"/>
          <w:szCs w:val="28"/>
        </w:rPr>
        <w:t>свинец, кадмий, мышьяк, сурьма, барий</w:t>
      </w:r>
      <w:r>
        <w:rPr>
          <w:rFonts w:ascii="Times New Roman" w:eastAsia="Calibri" w:hAnsi="Times New Roman" w:cs="Times New Roman"/>
          <w:sz w:val="28"/>
          <w:szCs w:val="28"/>
        </w:rPr>
        <w:t>) позволяет рекомендовать данные отходы как исходное сырье для получения</w:t>
      </w:r>
      <w:r w:rsidRPr="009414C3">
        <w:rPr>
          <w:rFonts w:ascii="Times New Roman" w:eastAsia="Calibri" w:hAnsi="Times New Roman" w:cs="Times New Roman"/>
          <w:sz w:val="28"/>
          <w:szCs w:val="28"/>
        </w:rPr>
        <w:t xml:space="preserve"> </w:t>
      </w:r>
      <w:r>
        <w:rPr>
          <w:rFonts w:ascii="Times New Roman" w:eastAsia="Calibri" w:hAnsi="Times New Roman" w:cs="Times New Roman"/>
          <w:sz w:val="28"/>
          <w:szCs w:val="28"/>
        </w:rPr>
        <w:t>путем кислотно-термической обработки</w:t>
      </w:r>
      <w:r>
        <w:rPr>
          <w:rFonts w:ascii="Times New Roman" w:hAnsi="Times New Roman" w:cs="Times New Roman"/>
          <w:sz w:val="28"/>
          <w:szCs w:val="28"/>
        </w:rPr>
        <w:t xml:space="preserve"> </w:t>
      </w:r>
      <w:r>
        <w:rPr>
          <w:rFonts w:ascii="Times New Roman" w:eastAsia="Calibri" w:hAnsi="Times New Roman" w:cs="Times New Roman"/>
          <w:sz w:val="28"/>
          <w:szCs w:val="28"/>
        </w:rPr>
        <w:t>фосфатов кальция-марганца, которые могут быть испытаны в качестве ингибиторов коррозии низкоуглеродистой стали в нейтральных водных средах.</w:t>
      </w:r>
    </w:p>
    <w:p w14:paraId="6EA7C35A" w14:textId="77777777" w:rsidR="00CA5105" w:rsidRPr="00E41920" w:rsidRDefault="00CA5105" w:rsidP="00CA5105">
      <w:pPr>
        <w:shd w:val="clear" w:color="auto" w:fill="FFFFFF"/>
        <w:spacing w:after="0" w:line="240" w:lineRule="auto"/>
        <w:ind w:firstLine="426"/>
        <w:jc w:val="both"/>
        <w:rPr>
          <w:rFonts w:ascii="Times New Roman" w:eastAsia="Calibri" w:hAnsi="Times New Roman" w:cs="Times New Roman"/>
          <w:kern w:val="0"/>
          <w:sz w:val="28"/>
          <w:szCs w:val="28"/>
          <w14:ligatures w14:val="none"/>
        </w:rPr>
      </w:pPr>
      <w:r w:rsidRPr="00783F91">
        <w:rPr>
          <w:rFonts w:ascii="Times New Roman" w:eastAsia="Calibri" w:hAnsi="Times New Roman" w:cs="Times New Roman"/>
          <w:kern w:val="0"/>
          <w:sz w:val="28"/>
          <w:szCs w:val="28"/>
          <w14:ligatures w14:val="none"/>
        </w:rPr>
        <w:t>Наличие в отходах вскрыши сульфата бария делает проблематичным их прямое использование в процессах получения фосфорсодержащих антикоррозионных материалов</w:t>
      </w:r>
      <w:r>
        <w:rPr>
          <w:rFonts w:ascii="Times New Roman" w:eastAsia="Calibri" w:hAnsi="Times New Roman" w:cs="Times New Roman"/>
          <w:kern w:val="0"/>
          <w:sz w:val="28"/>
          <w:szCs w:val="28"/>
          <w14:ligatures w14:val="none"/>
        </w:rPr>
        <w:t>, а именно, ингибиторов коррозии металлов,</w:t>
      </w:r>
      <w:r w:rsidRPr="00783F91">
        <w:rPr>
          <w:rFonts w:ascii="Times New Roman" w:eastAsia="Calibri" w:hAnsi="Times New Roman" w:cs="Times New Roman"/>
          <w:kern w:val="0"/>
          <w:sz w:val="28"/>
          <w:szCs w:val="28"/>
          <w14:ligatures w14:val="none"/>
        </w:rPr>
        <w:t xml:space="preserve"> путем кислотно-термического синтеза, несмотря на очень высокое содержание такого ценного элемента как марганец</w:t>
      </w:r>
      <w:r w:rsidRPr="00E41920">
        <w:rPr>
          <w:rFonts w:ascii="Times New Roman" w:eastAsia="Calibri" w:hAnsi="Times New Roman" w:cs="Times New Roman"/>
          <w:kern w:val="0"/>
          <w:sz w:val="28"/>
          <w:szCs w:val="28"/>
          <w14:ligatures w14:val="none"/>
        </w:rPr>
        <w:t xml:space="preserve"> </w:t>
      </w:r>
      <w:r w:rsidRPr="00E41920">
        <w:rPr>
          <w:rFonts w:ascii="Times New Roman" w:eastAsia="Calibri" w:hAnsi="Times New Roman" w:cs="Times New Roman"/>
          <w:sz w:val="28"/>
          <w:szCs w:val="28"/>
        </w:rPr>
        <w:t xml:space="preserve">(в пересчете на </w:t>
      </w:r>
      <w:proofErr w:type="spellStart"/>
      <w:r w:rsidRPr="00E41920">
        <w:rPr>
          <w:rFonts w:ascii="Times New Roman" w:eastAsia="Calibri" w:hAnsi="Times New Roman" w:cs="Times New Roman"/>
          <w:sz w:val="28"/>
          <w:szCs w:val="28"/>
          <w:lang w:val="en-US"/>
        </w:rPr>
        <w:t>MnO</w:t>
      </w:r>
      <w:proofErr w:type="spellEnd"/>
      <w:r w:rsidRPr="00E41920">
        <w:rPr>
          <w:rFonts w:ascii="Times New Roman" w:eastAsia="Calibri" w:hAnsi="Times New Roman" w:cs="Times New Roman"/>
          <w:sz w:val="28"/>
          <w:szCs w:val="28"/>
        </w:rPr>
        <w:t xml:space="preserve"> 31,67±9,10 масс.%</w:t>
      </w:r>
      <w:r w:rsidRPr="00E41920">
        <w:rPr>
          <w:rFonts w:ascii="Times New Roman" w:eastAsia="Calibri" w:hAnsi="Times New Roman" w:cs="Times New Roman"/>
          <w:kern w:val="0"/>
          <w:sz w:val="28"/>
          <w:szCs w:val="28"/>
          <w14:ligatures w14:val="none"/>
        </w:rPr>
        <w:t>)</w:t>
      </w:r>
      <w:r w:rsidRPr="00783F91">
        <w:rPr>
          <w:rFonts w:ascii="Times New Roman" w:eastAsia="Calibri" w:hAnsi="Times New Roman" w:cs="Times New Roman"/>
          <w:kern w:val="0"/>
          <w:sz w:val="28"/>
          <w:szCs w:val="28"/>
          <w14:ligatures w14:val="none"/>
        </w:rPr>
        <w:t xml:space="preserve">, поскольку присутствие </w:t>
      </w:r>
      <w:r w:rsidRPr="00E41920">
        <w:rPr>
          <w:rFonts w:ascii="Times New Roman" w:eastAsia="Calibri" w:hAnsi="Times New Roman" w:cs="Times New Roman"/>
          <w:kern w:val="0"/>
          <w:sz w:val="28"/>
          <w:szCs w:val="28"/>
          <w14:ligatures w14:val="none"/>
        </w:rPr>
        <w:t>соединений бария</w:t>
      </w:r>
      <w:r w:rsidRPr="00783F91">
        <w:rPr>
          <w:rFonts w:ascii="Times New Roman" w:eastAsia="Calibri" w:hAnsi="Times New Roman" w:cs="Times New Roman"/>
          <w:kern w:val="0"/>
          <w:sz w:val="28"/>
          <w:szCs w:val="28"/>
          <w14:ligatures w14:val="none"/>
        </w:rPr>
        <w:t xml:space="preserve"> в водных средах недопустимо с санитарно-гигиенической точки зрения. Поэтому возможным направлением переработки этих отходов можно считать предварительную </w:t>
      </w:r>
      <w:proofErr w:type="spellStart"/>
      <w:r w:rsidRPr="00783F91">
        <w:rPr>
          <w:rFonts w:ascii="Times New Roman" w:eastAsia="Calibri" w:hAnsi="Times New Roman" w:cs="Times New Roman"/>
          <w:kern w:val="0"/>
          <w:sz w:val="28"/>
          <w:szCs w:val="28"/>
          <w14:ligatures w14:val="none"/>
        </w:rPr>
        <w:t>фосфорнокислотную</w:t>
      </w:r>
      <w:proofErr w:type="spellEnd"/>
      <w:r w:rsidRPr="00783F91">
        <w:rPr>
          <w:rFonts w:ascii="Times New Roman" w:eastAsia="Calibri" w:hAnsi="Times New Roman" w:cs="Times New Roman"/>
          <w:kern w:val="0"/>
          <w:sz w:val="28"/>
          <w:szCs w:val="28"/>
          <w14:ligatures w14:val="none"/>
        </w:rPr>
        <w:t xml:space="preserve"> экстракцию соединений марганца и последующую переработку </w:t>
      </w:r>
      <w:proofErr w:type="gramStart"/>
      <w:r w:rsidRPr="00783F91">
        <w:rPr>
          <w:rFonts w:ascii="Times New Roman" w:eastAsia="Calibri" w:hAnsi="Times New Roman" w:cs="Times New Roman"/>
          <w:kern w:val="0"/>
          <w:sz w:val="28"/>
          <w:szCs w:val="28"/>
          <w14:ligatures w14:val="none"/>
        </w:rPr>
        <w:t>полученного  марганецсодержащего</w:t>
      </w:r>
      <w:proofErr w:type="gramEnd"/>
      <w:r w:rsidRPr="00783F91">
        <w:rPr>
          <w:rFonts w:ascii="Times New Roman" w:eastAsia="Calibri" w:hAnsi="Times New Roman" w:cs="Times New Roman"/>
          <w:kern w:val="0"/>
          <w:sz w:val="28"/>
          <w:szCs w:val="28"/>
          <w14:ligatures w14:val="none"/>
        </w:rPr>
        <w:t xml:space="preserve"> экстракта</w:t>
      </w:r>
      <w:r>
        <w:rPr>
          <w:rFonts w:ascii="Times New Roman" w:eastAsia="Calibri" w:hAnsi="Times New Roman" w:cs="Times New Roman"/>
          <w:kern w:val="0"/>
          <w:sz w:val="28"/>
          <w:szCs w:val="28"/>
          <w14:ligatures w14:val="none"/>
        </w:rPr>
        <w:t xml:space="preserve"> на </w:t>
      </w:r>
      <w:proofErr w:type="spellStart"/>
      <w:r>
        <w:rPr>
          <w:rFonts w:ascii="Times New Roman" w:eastAsia="Calibri" w:hAnsi="Times New Roman" w:cs="Times New Roman"/>
          <w:sz w:val="28"/>
          <w:szCs w:val="28"/>
        </w:rPr>
        <w:t>фосфатирующие</w:t>
      </w:r>
      <w:proofErr w:type="spellEnd"/>
      <w:r>
        <w:rPr>
          <w:rFonts w:ascii="Times New Roman" w:eastAsia="Calibri" w:hAnsi="Times New Roman" w:cs="Times New Roman"/>
          <w:sz w:val="28"/>
          <w:szCs w:val="28"/>
        </w:rPr>
        <w:t xml:space="preserve"> растворы для получения на стальной поверхности антикоррозионных конверсионных покрытий.</w:t>
      </w:r>
    </w:p>
    <w:p w14:paraId="34FE4C8E" w14:textId="77777777" w:rsidR="00CA5105" w:rsidRDefault="00CA5105" w:rsidP="00CA5105">
      <w:pPr>
        <w:spacing w:after="0" w:line="240" w:lineRule="auto"/>
        <w:ind w:firstLine="567"/>
        <w:jc w:val="both"/>
        <w:rPr>
          <w:rFonts w:ascii="Times New Roman" w:eastAsia="Calibri" w:hAnsi="Times New Roman" w:cs="Times New Roman"/>
          <w:sz w:val="28"/>
          <w:szCs w:val="28"/>
        </w:rPr>
      </w:pPr>
    </w:p>
    <w:p w14:paraId="1C5BE747" w14:textId="0CC45E12" w:rsidR="00E75725" w:rsidRDefault="00E75725" w:rsidP="00CA5105">
      <w:pPr>
        <w:spacing w:after="0" w:line="240" w:lineRule="auto"/>
        <w:ind w:firstLine="567"/>
        <w:jc w:val="both"/>
        <w:rPr>
          <w:rFonts w:ascii="Times New Roman" w:eastAsia="Calibri" w:hAnsi="Times New Roman" w:cs="Times New Roman"/>
          <w:sz w:val="28"/>
          <w:szCs w:val="28"/>
        </w:rPr>
      </w:pPr>
    </w:p>
    <w:p w14:paraId="4C524CA2" w14:textId="77777777" w:rsidR="00F22D37" w:rsidRDefault="00F22D37" w:rsidP="00CA5105">
      <w:pPr>
        <w:spacing w:after="0" w:line="240" w:lineRule="auto"/>
        <w:ind w:firstLine="567"/>
        <w:jc w:val="both"/>
        <w:rPr>
          <w:rFonts w:ascii="Times New Roman" w:eastAsia="Calibri" w:hAnsi="Times New Roman" w:cs="Times New Roman"/>
          <w:sz w:val="28"/>
          <w:szCs w:val="28"/>
        </w:rPr>
      </w:pPr>
    </w:p>
    <w:p w14:paraId="5C712BBB" w14:textId="77777777" w:rsidR="00F22D37" w:rsidRDefault="00F22D37" w:rsidP="00CA5105">
      <w:pPr>
        <w:spacing w:after="0" w:line="240" w:lineRule="auto"/>
        <w:ind w:firstLine="567"/>
        <w:jc w:val="both"/>
        <w:rPr>
          <w:rFonts w:ascii="Times New Roman" w:eastAsia="Calibri" w:hAnsi="Times New Roman" w:cs="Times New Roman"/>
          <w:sz w:val="28"/>
          <w:szCs w:val="28"/>
        </w:rPr>
      </w:pPr>
    </w:p>
    <w:p w14:paraId="433566E4" w14:textId="77777777" w:rsidR="00F22D37" w:rsidRDefault="00F22D37" w:rsidP="00CA5105">
      <w:pPr>
        <w:spacing w:after="0" w:line="240" w:lineRule="auto"/>
        <w:ind w:firstLine="567"/>
        <w:jc w:val="both"/>
        <w:rPr>
          <w:rFonts w:ascii="Times New Roman" w:eastAsia="Calibri" w:hAnsi="Times New Roman" w:cs="Times New Roman"/>
          <w:sz w:val="28"/>
          <w:szCs w:val="28"/>
        </w:rPr>
      </w:pPr>
    </w:p>
    <w:p w14:paraId="41DCF27B" w14:textId="77777777" w:rsidR="00F22D37" w:rsidRDefault="00F22D37" w:rsidP="00CA5105">
      <w:pPr>
        <w:spacing w:after="0" w:line="240" w:lineRule="auto"/>
        <w:ind w:firstLine="567"/>
        <w:jc w:val="both"/>
        <w:rPr>
          <w:rFonts w:ascii="Times New Roman" w:eastAsia="Calibri" w:hAnsi="Times New Roman" w:cs="Times New Roman"/>
          <w:sz w:val="28"/>
          <w:szCs w:val="28"/>
        </w:rPr>
      </w:pPr>
    </w:p>
    <w:p w14:paraId="7ECD7F47" w14:textId="77777777" w:rsidR="00F22D37" w:rsidRDefault="00F22D37" w:rsidP="00CA5105">
      <w:pPr>
        <w:spacing w:after="0" w:line="240" w:lineRule="auto"/>
        <w:ind w:firstLine="567"/>
        <w:jc w:val="both"/>
        <w:rPr>
          <w:rFonts w:ascii="Times New Roman" w:eastAsia="Calibri" w:hAnsi="Times New Roman" w:cs="Times New Roman"/>
          <w:sz w:val="28"/>
          <w:szCs w:val="28"/>
        </w:rPr>
      </w:pPr>
    </w:p>
    <w:p w14:paraId="7AFD430E" w14:textId="77777777" w:rsidR="00F22D37" w:rsidRDefault="00F22D37" w:rsidP="00CA5105">
      <w:pPr>
        <w:spacing w:after="0" w:line="240" w:lineRule="auto"/>
        <w:ind w:firstLine="567"/>
        <w:jc w:val="both"/>
        <w:rPr>
          <w:rFonts w:ascii="Times New Roman" w:eastAsia="Calibri" w:hAnsi="Times New Roman" w:cs="Times New Roman"/>
          <w:sz w:val="28"/>
          <w:szCs w:val="28"/>
        </w:rPr>
      </w:pPr>
    </w:p>
    <w:p w14:paraId="33DD0C9A" w14:textId="77777777" w:rsidR="00F22D37" w:rsidRDefault="00F22D37" w:rsidP="00CA5105">
      <w:pPr>
        <w:spacing w:after="0" w:line="240" w:lineRule="auto"/>
        <w:ind w:firstLine="567"/>
        <w:jc w:val="both"/>
        <w:rPr>
          <w:rFonts w:ascii="Times New Roman" w:eastAsia="Calibri" w:hAnsi="Times New Roman" w:cs="Times New Roman"/>
          <w:sz w:val="28"/>
          <w:szCs w:val="28"/>
        </w:rPr>
      </w:pPr>
    </w:p>
    <w:p w14:paraId="28BCAD9E" w14:textId="77777777" w:rsidR="00F22D37" w:rsidRDefault="00F22D37" w:rsidP="00CA5105">
      <w:pPr>
        <w:spacing w:after="0" w:line="240" w:lineRule="auto"/>
        <w:ind w:firstLine="567"/>
        <w:jc w:val="both"/>
        <w:rPr>
          <w:rFonts w:ascii="Times New Roman" w:eastAsia="Calibri" w:hAnsi="Times New Roman" w:cs="Times New Roman"/>
          <w:sz w:val="28"/>
          <w:szCs w:val="28"/>
        </w:rPr>
      </w:pPr>
    </w:p>
    <w:p w14:paraId="3D75BF04" w14:textId="77777777" w:rsidR="00F22D37" w:rsidRDefault="00F22D37" w:rsidP="00CA5105">
      <w:pPr>
        <w:spacing w:after="0" w:line="240" w:lineRule="auto"/>
        <w:ind w:firstLine="567"/>
        <w:jc w:val="both"/>
        <w:rPr>
          <w:rFonts w:ascii="Times New Roman" w:eastAsia="Calibri" w:hAnsi="Times New Roman" w:cs="Times New Roman"/>
          <w:sz w:val="28"/>
          <w:szCs w:val="28"/>
        </w:rPr>
      </w:pPr>
    </w:p>
    <w:p w14:paraId="1C4C8666" w14:textId="77777777" w:rsidR="00F22D37" w:rsidRDefault="00F22D37" w:rsidP="00CA5105">
      <w:pPr>
        <w:spacing w:after="0" w:line="240" w:lineRule="auto"/>
        <w:ind w:firstLine="567"/>
        <w:jc w:val="both"/>
        <w:rPr>
          <w:rFonts w:ascii="Times New Roman" w:eastAsia="Calibri" w:hAnsi="Times New Roman" w:cs="Times New Roman"/>
          <w:sz w:val="28"/>
          <w:szCs w:val="28"/>
        </w:rPr>
      </w:pPr>
    </w:p>
    <w:p w14:paraId="4D944B1F" w14:textId="77777777" w:rsidR="00F22D37" w:rsidRDefault="00F22D37" w:rsidP="00CA5105">
      <w:pPr>
        <w:spacing w:after="0" w:line="240" w:lineRule="auto"/>
        <w:ind w:firstLine="567"/>
        <w:jc w:val="both"/>
        <w:rPr>
          <w:rFonts w:ascii="Times New Roman" w:eastAsia="Calibri" w:hAnsi="Times New Roman" w:cs="Times New Roman"/>
          <w:sz w:val="28"/>
          <w:szCs w:val="28"/>
        </w:rPr>
      </w:pPr>
    </w:p>
    <w:p w14:paraId="6172EFDE" w14:textId="77777777" w:rsidR="00F22D37" w:rsidRDefault="00F22D37" w:rsidP="00CA5105">
      <w:pPr>
        <w:spacing w:after="0" w:line="240" w:lineRule="auto"/>
        <w:ind w:firstLine="567"/>
        <w:jc w:val="both"/>
        <w:rPr>
          <w:rFonts w:ascii="Times New Roman" w:eastAsia="Calibri" w:hAnsi="Times New Roman" w:cs="Times New Roman"/>
          <w:sz w:val="28"/>
          <w:szCs w:val="28"/>
        </w:rPr>
      </w:pPr>
    </w:p>
    <w:p w14:paraId="0543D4B6" w14:textId="77777777" w:rsidR="00F22D37" w:rsidRDefault="00F22D37" w:rsidP="00CA5105">
      <w:pPr>
        <w:spacing w:after="0" w:line="240" w:lineRule="auto"/>
        <w:ind w:firstLine="567"/>
        <w:jc w:val="both"/>
        <w:rPr>
          <w:rFonts w:ascii="Times New Roman" w:eastAsia="Calibri" w:hAnsi="Times New Roman" w:cs="Times New Roman"/>
          <w:sz w:val="28"/>
          <w:szCs w:val="28"/>
        </w:rPr>
      </w:pPr>
    </w:p>
    <w:p w14:paraId="491125A4" w14:textId="77777777" w:rsidR="00F22D37" w:rsidRDefault="00F22D37" w:rsidP="00CA5105">
      <w:pPr>
        <w:spacing w:after="0" w:line="240" w:lineRule="auto"/>
        <w:ind w:firstLine="567"/>
        <w:jc w:val="both"/>
        <w:rPr>
          <w:rFonts w:ascii="Times New Roman" w:eastAsia="Calibri" w:hAnsi="Times New Roman" w:cs="Times New Roman"/>
          <w:sz w:val="28"/>
          <w:szCs w:val="28"/>
        </w:rPr>
      </w:pPr>
    </w:p>
    <w:p w14:paraId="2842D9B1" w14:textId="77777777" w:rsidR="00F22D37" w:rsidRDefault="00F22D37" w:rsidP="00CA5105">
      <w:pPr>
        <w:spacing w:after="0" w:line="240" w:lineRule="auto"/>
        <w:ind w:firstLine="567"/>
        <w:jc w:val="both"/>
        <w:rPr>
          <w:rFonts w:ascii="Times New Roman" w:eastAsia="Calibri" w:hAnsi="Times New Roman" w:cs="Times New Roman"/>
          <w:sz w:val="28"/>
          <w:szCs w:val="28"/>
        </w:rPr>
      </w:pPr>
    </w:p>
    <w:p w14:paraId="2A43C670" w14:textId="77777777" w:rsidR="00F22D37" w:rsidRDefault="00F22D37" w:rsidP="00CA5105">
      <w:pPr>
        <w:spacing w:after="0" w:line="240" w:lineRule="auto"/>
        <w:ind w:firstLine="567"/>
        <w:jc w:val="both"/>
        <w:rPr>
          <w:rFonts w:ascii="Times New Roman" w:eastAsia="Calibri" w:hAnsi="Times New Roman" w:cs="Times New Roman"/>
          <w:sz w:val="28"/>
          <w:szCs w:val="28"/>
        </w:rPr>
      </w:pPr>
    </w:p>
    <w:p w14:paraId="4BFF4C1B" w14:textId="77777777" w:rsidR="00F22D37" w:rsidRDefault="00F22D37" w:rsidP="00CA5105">
      <w:pPr>
        <w:spacing w:after="0" w:line="240" w:lineRule="auto"/>
        <w:ind w:firstLine="567"/>
        <w:jc w:val="both"/>
        <w:rPr>
          <w:rFonts w:ascii="Times New Roman" w:eastAsia="Calibri" w:hAnsi="Times New Roman" w:cs="Times New Roman"/>
          <w:sz w:val="28"/>
          <w:szCs w:val="28"/>
        </w:rPr>
      </w:pPr>
    </w:p>
    <w:p w14:paraId="4B853E1B" w14:textId="77777777" w:rsidR="00F22D37" w:rsidRDefault="00F22D37" w:rsidP="00CA5105">
      <w:pPr>
        <w:spacing w:after="0" w:line="240" w:lineRule="auto"/>
        <w:ind w:firstLine="567"/>
        <w:jc w:val="both"/>
        <w:rPr>
          <w:rFonts w:ascii="Times New Roman" w:eastAsia="Calibri" w:hAnsi="Times New Roman" w:cs="Times New Roman"/>
          <w:sz w:val="28"/>
          <w:szCs w:val="28"/>
        </w:rPr>
      </w:pPr>
    </w:p>
    <w:p w14:paraId="61DDCC1E" w14:textId="77777777" w:rsidR="00F22D37" w:rsidRDefault="00F22D37" w:rsidP="00CA5105">
      <w:pPr>
        <w:spacing w:after="0" w:line="240" w:lineRule="auto"/>
        <w:ind w:firstLine="567"/>
        <w:jc w:val="both"/>
        <w:rPr>
          <w:rFonts w:ascii="Times New Roman" w:eastAsia="Calibri" w:hAnsi="Times New Roman" w:cs="Times New Roman"/>
          <w:sz w:val="28"/>
          <w:szCs w:val="28"/>
        </w:rPr>
      </w:pPr>
    </w:p>
    <w:p w14:paraId="506C4FA1" w14:textId="77777777" w:rsidR="00F22D37" w:rsidRDefault="00F22D37" w:rsidP="00CA5105">
      <w:pPr>
        <w:spacing w:after="0" w:line="240" w:lineRule="auto"/>
        <w:ind w:firstLine="567"/>
        <w:jc w:val="both"/>
        <w:rPr>
          <w:rFonts w:ascii="Times New Roman" w:eastAsia="Calibri" w:hAnsi="Times New Roman" w:cs="Times New Roman"/>
          <w:sz w:val="28"/>
          <w:szCs w:val="28"/>
        </w:rPr>
      </w:pPr>
    </w:p>
    <w:p w14:paraId="03B60206" w14:textId="77777777" w:rsidR="00F22D37" w:rsidRDefault="00F22D37" w:rsidP="00CA5105">
      <w:pPr>
        <w:spacing w:after="0" w:line="240" w:lineRule="auto"/>
        <w:ind w:firstLine="567"/>
        <w:jc w:val="both"/>
        <w:rPr>
          <w:rFonts w:ascii="Times New Roman" w:eastAsia="Calibri" w:hAnsi="Times New Roman" w:cs="Times New Roman"/>
          <w:sz w:val="28"/>
          <w:szCs w:val="28"/>
        </w:rPr>
      </w:pPr>
    </w:p>
    <w:p w14:paraId="3BC0BF1C" w14:textId="6C705C47" w:rsidR="00F22D37" w:rsidRDefault="00F22D37">
      <w:pPr>
        <w:rPr>
          <w:rFonts w:ascii="Times New Roman" w:eastAsia="Calibri" w:hAnsi="Times New Roman" w:cs="Times New Roman"/>
          <w:sz w:val="28"/>
          <w:szCs w:val="28"/>
        </w:rPr>
      </w:pPr>
      <w:r>
        <w:rPr>
          <w:rFonts w:ascii="Times New Roman" w:eastAsia="Calibri" w:hAnsi="Times New Roman" w:cs="Times New Roman"/>
          <w:sz w:val="28"/>
          <w:szCs w:val="28"/>
        </w:rPr>
        <w:br w:type="page"/>
      </w:r>
    </w:p>
    <w:p w14:paraId="5F5AC00B" w14:textId="77777777" w:rsidR="00CA5105" w:rsidRPr="001D500F" w:rsidRDefault="00CA5105" w:rsidP="00CA5105">
      <w:pPr>
        <w:spacing w:after="0" w:line="240" w:lineRule="auto"/>
        <w:ind w:firstLine="567"/>
        <w:jc w:val="both"/>
        <w:rPr>
          <w:rFonts w:ascii="Times New Roman" w:eastAsia="Calibri" w:hAnsi="Times New Roman" w:cs="Times New Roman"/>
          <w:b/>
          <w:bCs/>
          <w:sz w:val="28"/>
          <w:szCs w:val="28"/>
        </w:rPr>
      </w:pPr>
      <w:r w:rsidRPr="001D500F">
        <w:rPr>
          <w:rFonts w:ascii="Times New Roman" w:eastAsia="Calibri" w:hAnsi="Times New Roman" w:cs="Times New Roman"/>
          <w:b/>
          <w:bCs/>
          <w:sz w:val="28"/>
          <w:szCs w:val="28"/>
        </w:rPr>
        <w:lastRenderedPageBreak/>
        <w:t>4 СИНТЕЗ И ИССЛЕДОВАНИЕ АНТИКОРРОЗИОННЫХ СВОЙСТВ КАЛЬЦИЙ-МАРГАНЕЦ ФОСФАТНЫХ ПРОДУКТОВ НА ОСНОВЕ ХВОСТОВ ОБОГАЩЕНИЯ РУДЫ МЕСТОРОЖДЕНИЯ ЖАЙРЕМ</w:t>
      </w:r>
    </w:p>
    <w:p w14:paraId="37865D82" w14:textId="77777777" w:rsidR="00CA5105" w:rsidRDefault="00CA5105" w:rsidP="00CA5105">
      <w:pPr>
        <w:spacing w:after="0" w:line="240" w:lineRule="auto"/>
        <w:ind w:firstLine="567"/>
        <w:jc w:val="both"/>
        <w:rPr>
          <w:rFonts w:ascii="Times New Roman" w:eastAsia="Calibri" w:hAnsi="Times New Roman" w:cs="Times New Roman"/>
          <w:sz w:val="28"/>
          <w:szCs w:val="28"/>
        </w:rPr>
      </w:pPr>
    </w:p>
    <w:p w14:paraId="38BE1334" w14:textId="17D174EA" w:rsidR="00CA5105" w:rsidRPr="001D500F" w:rsidRDefault="00CA5105" w:rsidP="00CA5105">
      <w:pPr>
        <w:spacing w:after="0" w:line="240" w:lineRule="auto"/>
        <w:ind w:firstLine="567"/>
        <w:jc w:val="both"/>
        <w:rPr>
          <w:rFonts w:ascii="Times New Roman" w:eastAsia="Calibri" w:hAnsi="Times New Roman" w:cs="Times New Roman"/>
          <w:b/>
          <w:bCs/>
          <w:sz w:val="28"/>
          <w:szCs w:val="28"/>
        </w:rPr>
      </w:pPr>
      <w:r w:rsidRPr="001D500F">
        <w:rPr>
          <w:rFonts w:ascii="Times New Roman" w:eastAsia="Calibri" w:hAnsi="Times New Roman" w:cs="Times New Roman"/>
          <w:b/>
          <w:bCs/>
          <w:sz w:val="28"/>
          <w:szCs w:val="28"/>
        </w:rPr>
        <w:t xml:space="preserve">4.1 Синтез антикоррозионных материалов на основе хвостов обогащения марганцевой руды </w:t>
      </w:r>
      <w:proofErr w:type="spellStart"/>
      <w:r w:rsidRPr="001D500F">
        <w:rPr>
          <w:rFonts w:ascii="Times New Roman" w:eastAsia="Calibri" w:hAnsi="Times New Roman" w:cs="Times New Roman"/>
          <w:b/>
          <w:bCs/>
          <w:sz w:val="28"/>
          <w:szCs w:val="28"/>
        </w:rPr>
        <w:t>м.Жайрем</w:t>
      </w:r>
      <w:proofErr w:type="spellEnd"/>
    </w:p>
    <w:p w14:paraId="6EF37699" w14:textId="0903E5AF" w:rsidR="00CA5105" w:rsidRDefault="00CA5105" w:rsidP="00CA5105">
      <w:pPr>
        <w:spacing w:after="0" w:line="240" w:lineRule="auto"/>
        <w:ind w:firstLine="426"/>
        <w:jc w:val="both"/>
        <w:rPr>
          <w:rFonts w:ascii="Times New Roman" w:eastAsia="Calibri" w:hAnsi="Times New Roman" w:cs="Times New Roman"/>
          <w:kern w:val="0"/>
          <w:sz w:val="28"/>
          <w:szCs w:val="28"/>
          <w14:ligatures w14:val="none"/>
        </w:rPr>
      </w:pPr>
      <w:r w:rsidRPr="001D500F">
        <w:rPr>
          <w:rFonts w:ascii="Times New Roman" w:eastAsia="Calibri" w:hAnsi="Times New Roman" w:cs="Times New Roman"/>
          <w:kern w:val="0"/>
          <w:sz w:val="28"/>
          <w:szCs w:val="28"/>
          <w14:ligatures w14:val="none"/>
        </w:rPr>
        <w:t xml:space="preserve">На основании </w:t>
      </w:r>
      <w:r>
        <w:rPr>
          <w:rFonts w:ascii="Times New Roman" w:eastAsia="Calibri" w:hAnsi="Times New Roman" w:cs="Times New Roman"/>
          <w:kern w:val="0"/>
          <w:sz w:val="28"/>
          <w:szCs w:val="28"/>
          <w14:ligatures w14:val="none"/>
        </w:rPr>
        <w:t xml:space="preserve">данных вещественного и фазового состава хвостов обогащения марганцевой руды </w:t>
      </w:r>
      <w:proofErr w:type="spellStart"/>
      <w:r>
        <w:rPr>
          <w:rFonts w:ascii="Times New Roman" w:eastAsia="Calibri" w:hAnsi="Times New Roman" w:cs="Times New Roman"/>
          <w:kern w:val="0"/>
          <w:sz w:val="28"/>
          <w:szCs w:val="28"/>
          <w14:ligatures w14:val="none"/>
        </w:rPr>
        <w:t>м.Жайрем</w:t>
      </w:r>
      <w:proofErr w:type="spellEnd"/>
      <w:r>
        <w:rPr>
          <w:rFonts w:ascii="Times New Roman" w:eastAsia="Calibri" w:hAnsi="Times New Roman" w:cs="Times New Roman"/>
          <w:kern w:val="0"/>
          <w:sz w:val="28"/>
          <w:szCs w:val="28"/>
          <w14:ligatures w14:val="none"/>
        </w:rPr>
        <w:t xml:space="preserve"> (глава 3) </w:t>
      </w:r>
      <w:r w:rsidRPr="001D500F">
        <w:rPr>
          <w:rFonts w:ascii="Times New Roman" w:eastAsia="Calibri" w:hAnsi="Times New Roman" w:cs="Times New Roman"/>
          <w:kern w:val="0"/>
          <w:sz w:val="28"/>
          <w:szCs w:val="28"/>
          <w14:ligatures w14:val="none"/>
        </w:rPr>
        <w:t>был проведен синтез фосфорсодержащих антикоррозионных материалов путем смешивания навески отходов хвостов обогащения марганцевой руды с рассчитанным количеством 85 %-ной ортофосфорной кислоты. Подготовленные шихты прокаливали при температурах 200</w:t>
      </w:r>
      <w:r w:rsidRPr="001D500F">
        <w:rPr>
          <w:rFonts w:ascii="Times New Roman" w:eastAsia="Calibri" w:hAnsi="Times New Roman" w:cs="Times New Roman"/>
          <w:kern w:val="0"/>
          <w:sz w:val="28"/>
          <w:szCs w:val="28"/>
          <w:vertAlign w:val="superscript"/>
          <w14:ligatures w14:val="none"/>
        </w:rPr>
        <w:t>о</w:t>
      </w:r>
      <w:r w:rsidRPr="001D500F">
        <w:rPr>
          <w:rFonts w:ascii="Times New Roman" w:eastAsia="Calibri" w:hAnsi="Times New Roman" w:cs="Times New Roman"/>
          <w:kern w:val="0"/>
          <w:sz w:val="28"/>
          <w:szCs w:val="28"/>
          <w14:ligatures w14:val="none"/>
        </w:rPr>
        <w:t>; 400</w:t>
      </w:r>
      <w:r w:rsidRPr="001D500F">
        <w:rPr>
          <w:rFonts w:ascii="Times New Roman" w:eastAsia="Calibri" w:hAnsi="Times New Roman" w:cs="Times New Roman"/>
          <w:kern w:val="0"/>
          <w:sz w:val="28"/>
          <w:szCs w:val="28"/>
          <w:vertAlign w:val="superscript"/>
          <w14:ligatures w14:val="none"/>
        </w:rPr>
        <w:t>о</w:t>
      </w:r>
      <w:r w:rsidRPr="001D500F">
        <w:rPr>
          <w:rFonts w:ascii="Times New Roman" w:eastAsia="Calibri" w:hAnsi="Times New Roman" w:cs="Times New Roman"/>
          <w:kern w:val="0"/>
          <w:sz w:val="28"/>
          <w:szCs w:val="28"/>
          <w14:ligatures w14:val="none"/>
        </w:rPr>
        <w:t>; 600</w:t>
      </w:r>
      <w:r w:rsidRPr="001D500F">
        <w:rPr>
          <w:rFonts w:ascii="Times New Roman" w:eastAsia="Calibri" w:hAnsi="Times New Roman" w:cs="Times New Roman"/>
          <w:kern w:val="0"/>
          <w:sz w:val="28"/>
          <w:szCs w:val="28"/>
          <w:vertAlign w:val="superscript"/>
          <w14:ligatures w14:val="none"/>
        </w:rPr>
        <w:t>о</w:t>
      </w:r>
      <w:r w:rsidRPr="001D500F">
        <w:rPr>
          <w:rFonts w:ascii="Times New Roman" w:eastAsia="Calibri" w:hAnsi="Times New Roman" w:cs="Times New Roman"/>
          <w:kern w:val="0"/>
          <w:sz w:val="28"/>
          <w:szCs w:val="28"/>
          <w14:ligatures w14:val="none"/>
        </w:rPr>
        <w:t xml:space="preserve"> и 800</w:t>
      </w:r>
      <w:r w:rsidRPr="001D500F">
        <w:rPr>
          <w:rFonts w:ascii="Times New Roman" w:eastAsia="Calibri" w:hAnsi="Times New Roman" w:cs="Times New Roman"/>
          <w:kern w:val="0"/>
          <w:sz w:val="28"/>
          <w:szCs w:val="28"/>
          <w:vertAlign w:val="superscript"/>
          <w14:ligatures w14:val="none"/>
        </w:rPr>
        <w:t>о</w:t>
      </w:r>
      <w:r w:rsidRPr="001D500F">
        <w:rPr>
          <w:rFonts w:ascii="Times New Roman" w:eastAsia="Calibri" w:hAnsi="Times New Roman" w:cs="Times New Roman"/>
          <w:kern w:val="0"/>
          <w:sz w:val="28"/>
          <w:szCs w:val="28"/>
          <w14:ligatures w14:val="none"/>
        </w:rPr>
        <w:t>С в течение часа. В диапазоне температур 200-600</w:t>
      </w:r>
      <w:r w:rsidRPr="001D500F">
        <w:rPr>
          <w:rFonts w:ascii="Times New Roman" w:eastAsia="Calibri" w:hAnsi="Times New Roman" w:cs="Times New Roman"/>
          <w:kern w:val="0"/>
          <w:sz w:val="28"/>
          <w:szCs w:val="28"/>
          <w:vertAlign w:val="superscript"/>
          <w14:ligatures w14:val="none"/>
        </w:rPr>
        <w:t>о</w:t>
      </w:r>
      <w:r w:rsidRPr="001D500F">
        <w:rPr>
          <w:rFonts w:ascii="Times New Roman" w:eastAsia="Calibri" w:hAnsi="Times New Roman" w:cs="Times New Roman"/>
          <w:kern w:val="0"/>
          <w:sz w:val="28"/>
          <w:szCs w:val="28"/>
          <w14:ligatures w14:val="none"/>
        </w:rPr>
        <w:t>С образовывались кристаллические пористые спеки</w:t>
      </w:r>
      <w:r>
        <w:rPr>
          <w:rFonts w:ascii="Times New Roman" w:eastAsia="Calibri" w:hAnsi="Times New Roman" w:cs="Times New Roman"/>
          <w:kern w:val="0"/>
          <w:sz w:val="28"/>
          <w:szCs w:val="28"/>
          <w14:ligatures w14:val="none"/>
        </w:rPr>
        <w:t xml:space="preserve"> (рисунок</w:t>
      </w:r>
      <w:r w:rsidR="006F08D9">
        <w:rPr>
          <w:rFonts w:ascii="Times New Roman" w:eastAsia="Calibri" w:hAnsi="Times New Roman" w:cs="Times New Roman"/>
          <w:kern w:val="0"/>
          <w:sz w:val="28"/>
          <w:szCs w:val="28"/>
          <w14:ligatures w14:val="none"/>
        </w:rPr>
        <w:t>12</w:t>
      </w:r>
      <w:r>
        <w:rPr>
          <w:rFonts w:ascii="Times New Roman" w:eastAsia="Calibri" w:hAnsi="Times New Roman" w:cs="Times New Roman"/>
          <w:kern w:val="0"/>
          <w:sz w:val="28"/>
          <w:szCs w:val="28"/>
          <w14:ligatures w14:val="none"/>
        </w:rPr>
        <w:t>)</w:t>
      </w:r>
      <w:r w:rsidRPr="001D500F">
        <w:rPr>
          <w:rFonts w:ascii="Times New Roman" w:eastAsia="Calibri" w:hAnsi="Times New Roman" w:cs="Times New Roman"/>
          <w:kern w:val="0"/>
          <w:sz w:val="28"/>
          <w:szCs w:val="28"/>
          <w14:ligatures w14:val="none"/>
        </w:rPr>
        <w:t>, тогда как в продукте, синтезированном при 800</w:t>
      </w:r>
      <w:r w:rsidRPr="001D500F">
        <w:rPr>
          <w:rFonts w:ascii="Times New Roman" w:eastAsia="Calibri" w:hAnsi="Times New Roman" w:cs="Times New Roman"/>
          <w:kern w:val="0"/>
          <w:sz w:val="28"/>
          <w:szCs w:val="28"/>
          <w:vertAlign w:val="superscript"/>
          <w14:ligatures w14:val="none"/>
        </w:rPr>
        <w:t>о</w:t>
      </w:r>
      <w:r w:rsidRPr="001D500F">
        <w:rPr>
          <w:rFonts w:ascii="Times New Roman" w:eastAsia="Calibri" w:hAnsi="Times New Roman" w:cs="Times New Roman"/>
          <w:kern w:val="0"/>
          <w:sz w:val="28"/>
          <w:szCs w:val="28"/>
          <w14:ligatures w14:val="none"/>
        </w:rPr>
        <w:t xml:space="preserve">С, наблюдали образование значительного количества </w:t>
      </w:r>
      <w:proofErr w:type="spellStart"/>
      <w:r w:rsidRPr="001D500F">
        <w:rPr>
          <w:rFonts w:ascii="Times New Roman" w:eastAsia="Calibri" w:hAnsi="Times New Roman" w:cs="Times New Roman"/>
          <w:kern w:val="0"/>
          <w:sz w:val="28"/>
          <w:szCs w:val="28"/>
          <w14:ligatures w14:val="none"/>
        </w:rPr>
        <w:t>стеклофазы</w:t>
      </w:r>
      <w:proofErr w:type="spellEnd"/>
      <w:r w:rsidRPr="001D500F">
        <w:rPr>
          <w:rFonts w:ascii="Times New Roman" w:eastAsia="Calibri" w:hAnsi="Times New Roman" w:cs="Times New Roman"/>
          <w:kern w:val="0"/>
          <w:sz w:val="28"/>
          <w:szCs w:val="28"/>
          <w14:ligatures w14:val="none"/>
        </w:rPr>
        <w:t>.</w:t>
      </w:r>
    </w:p>
    <w:p w14:paraId="0D19BB14" w14:textId="77777777" w:rsidR="00CA5105" w:rsidRDefault="00CA5105" w:rsidP="00CA5105">
      <w:pPr>
        <w:spacing w:after="0" w:line="240" w:lineRule="auto"/>
        <w:ind w:firstLine="426"/>
        <w:jc w:val="both"/>
        <w:rPr>
          <w:rFonts w:ascii="Times New Roman" w:eastAsia="Calibri" w:hAnsi="Times New Roman" w:cs="Times New Roman"/>
          <w:kern w:val="0"/>
          <w:sz w:val="28"/>
          <w:szCs w:val="28"/>
          <w14:ligatures w14:val="none"/>
        </w:rPr>
      </w:pPr>
    </w:p>
    <w:p w14:paraId="2F2AAC88" w14:textId="77777777" w:rsidR="00CA5105" w:rsidRDefault="00CA5105" w:rsidP="00CA5105">
      <w:pPr>
        <w:spacing w:after="0" w:line="240" w:lineRule="auto"/>
        <w:ind w:firstLine="426"/>
        <w:jc w:val="both"/>
        <w:rPr>
          <w:rFonts w:ascii="Times New Roman" w:eastAsia="Calibri" w:hAnsi="Times New Roman" w:cs="Times New Roman"/>
          <w:kern w:val="0"/>
          <w:sz w:val="28"/>
          <w:szCs w:val="28"/>
          <w14:ligatures w14:val="none"/>
        </w:rPr>
      </w:pPr>
      <w:r w:rsidRPr="00E544E0">
        <w:rPr>
          <w:rFonts w:ascii="Times New Roman" w:eastAsia="Calibri" w:hAnsi="Times New Roman" w:cs="Times New Roman"/>
          <w:noProof/>
          <w:kern w:val="0"/>
          <w:sz w:val="28"/>
          <w:szCs w:val="28"/>
          <w14:ligatures w14:val="none"/>
        </w:rPr>
        <w:drawing>
          <wp:inline distT="0" distB="0" distL="0" distR="0" wp14:anchorId="5B8650CF" wp14:editId="4AD6EBF7">
            <wp:extent cx="5527955" cy="2476500"/>
            <wp:effectExtent l="0" t="0" r="0" b="0"/>
            <wp:docPr id="9588508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850810" name=""/>
                    <pic:cNvPicPr/>
                  </pic:nvPicPr>
                  <pic:blipFill>
                    <a:blip r:embed="rId41"/>
                    <a:stretch>
                      <a:fillRect/>
                    </a:stretch>
                  </pic:blipFill>
                  <pic:spPr>
                    <a:xfrm>
                      <a:off x="0" y="0"/>
                      <a:ext cx="5532591" cy="2478577"/>
                    </a:xfrm>
                    <a:prstGeom prst="rect">
                      <a:avLst/>
                    </a:prstGeom>
                  </pic:spPr>
                </pic:pic>
              </a:graphicData>
            </a:graphic>
          </wp:inline>
        </w:drawing>
      </w:r>
    </w:p>
    <w:p w14:paraId="1329B513" w14:textId="3C05837B" w:rsidR="00CA5105" w:rsidRPr="00E544E0" w:rsidRDefault="00CA5105" w:rsidP="00CA5105">
      <w:pPr>
        <w:spacing w:after="0" w:line="240" w:lineRule="auto"/>
        <w:ind w:firstLine="426"/>
        <w:jc w:val="center"/>
        <w:rPr>
          <w:rFonts w:ascii="Times New Roman" w:eastAsia="Calibri" w:hAnsi="Times New Roman" w:cs="Times New Roman"/>
          <w:kern w:val="0"/>
          <w:sz w:val="28"/>
          <w:szCs w:val="28"/>
          <w14:ligatures w14:val="none"/>
        </w:rPr>
      </w:pPr>
      <w:r w:rsidRPr="00E544E0">
        <w:rPr>
          <w:rFonts w:ascii="Times New Roman" w:eastAsia="Calibri" w:hAnsi="Times New Roman" w:cs="Times New Roman"/>
          <w:kern w:val="0"/>
          <w:sz w:val="28"/>
          <w:szCs w:val="28"/>
          <w14:ligatures w14:val="none"/>
        </w:rPr>
        <w:t xml:space="preserve">Рисунок </w:t>
      </w:r>
      <w:r w:rsidR="006F08D9">
        <w:rPr>
          <w:rFonts w:ascii="Times New Roman" w:eastAsia="Calibri" w:hAnsi="Times New Roman" w:cs="Times New Roman"/>
          <w:kern w:val="0"/>
          <w:sz w:val="28"/>
          <w:szCs w:val="28"/>
          <w14:ligatures w14:val="none"/>
        </w:rPr>
        <w:t>12</w:t>
      </w:r>
      <w:r w:rsidRPr="00E544E0">
        <w:rPr>
          <w:rFonts w:ascii="Times New Roman" w:eastAsia="Calibri" w:hAnsi="Times New Roman" w:cs="Times New Roman"/>
          <w:kern w:val="0"/>
          <w:sz w:val="28"/>
          <w:szCs w:val="28"/>
          <w14:ligatures w14:val="none"/>
        </w:rPr>
        <w:t xml:space="preserve"> - </w:t>
      </w:r>
      <w:r w:rsidRPr="00E544E0">
        <w:rPr>
          <w:rFonts w:ascii="Times New Roman" w:eastAsia="+mn-ea" w:hAnsi="Times New Roman" w:cs="Times New Roman"/>
          <w:color w:val="000000"/>
          <w:kern w:val="24"/>
          <w:sz w:val="28"/>
          <w:szCs w:val="28"/>
        </w:rPr>
        <w:t>Продукты термообработки при 200</w:t>
      </w:r>
      <w:r>
        <w:rPr>
          <w:rFonts w:ascii="Times New Roman" w:eastAsia="+mn-ea" w:hAnsi="Times New Roman" w:cs="Times New Roman"/>
          <w:color w:val="000000"/>
          <w:kern w:val="24"/>
          <w:sz w:val="28"/>
          <w:szCs w:val="28"/>
          <w:vertAlign w:val="superscript"/>
        </w:rPr>
        <w:t>о</w:t>
      </w:r>
      <w:r>
        <w:rPr>
          <w:rFonts w:ascii="Times New Roman" w:eastAsia="+mn-ea" w:hAnsi="Times New Roman" w:cs="Times New Roman"/>
          <w:color w:val="000000"/>
          <w:kern w:val="24"/>
          <w:sz w:val="28"/>
          <w:szCs w:val="28"/>
        </w:rPr>
        <w:t>С (а)</w:t>
      </w:r>
      <w:r w:rsidRPr="00E544E0">
        <w:rPr>
          <w:rFonts w:ascii="Times New Roman" w:eastAsia="+mn-ea" w:hAnsi="Times New Roman" w:cs="Times New Roman"/>
          <w:color w:val="000000"/>
          <w:kern w:val="24"/>
          <w:sz w:val="28"/>
          <w:szCs w:val="28"/>
        </w:rPr>
        <w:t>,</w:t>
      </w:r>
      <w:r>
        <w:rPr>
          <w:rFonts w:ascii="Times New Roman" w:eastAsia="+mn-ea" w:hAnsi="Times New Roman" w:cs="Times New Roman"/>
          <w:color w:val="000000"/>
          <w:kern w:val="24"/>
          <w:sz w:val="28"/>
          <w:szCs w:val="28"/>
        </w:rPr>
        <w:t xml:space="preserve"> </w:t>
      </w:r>
      <w:r w:rsidRPr="00E544E0">
        <w:rPr>
          <w:rFonts w:ascii="Times New Roman" w:eastAsia="+mn-ea" w:hAnsi="Times New Roman" w:cs="Times New Roman"/>
          <w:color w:val="000000"/>
          <w:kern w:val="24"/>
          <w:sz w:val="28"/>
          <w:szCs w:val="28"/>
        </w:rPr>
        <w:t>400</w:t>
      </w:r>
      <w:r>
        <w:rPr>
          <w:rFonts w:ascii="Times New Roman" w:eastAsia="+mn-ea" w:hAnsi="Times New Roman" w:cs="Times New Roman"/>
          <w:color w:val="000000"/>
          <w:kern w:val="24"/>
          <w:sz w:val="28"/>
          <w:szCs w:val="28"/>
          <w:vertAlign w:val="superscript"/>
        </w:rPr>
        <w:t>о</w:t>
      </w:r>
      <w:r>
        <w:rPr>
          <w:rFonts w:ascii="Times New Roman" w:eastAsia="+mn-ea" w:hAnsi="Times New Roman" w:cs="Times New Roman"/>
          <w:color w:val="000000"/>
          <w:kern w:val="24"/>
          <w:sz w:val="28"/>
          <w:szCs w:val="28"/>
        </w:rPr>
        <w:t>С (</w:t>
      </w:r>
      <w:r>
        <w:rPr>
          <w:rFonts w:ascii="Times New Roman" w:eastAsia="+mn-ea" w:hAnsi="Times New Roman" w:cs="Times New Roman"/>
          <w:color w:val="000000"/>
          <w:kern w:val="24"/>
          <w:sz w:val="28"/>
          <w:szCs w:val="28"/>
          <w:lang w:val="en-US"/>
        </w:rPr>
        <w:t>b</w:t>
      </w:r>
      <w:r w:rsidRPr="00E544E0">
        <w:rPr>
          <w:rFonts w:ascii="Times New Roman" w:eastAsia="+mn-ea" w:hAnsi="Times New Roman" w:cs="Times New Roman"/>
          <w:color w:val="000000"/>
          <w:kern w:val="24"/>
          <w:sz w:val="28"/>
          <w:szCs w:val="28"/>
        </w:rPr>
        <w:t>), 600</w:t>
      </w:r>
      <w:r>
        <w:rPr>
          <w:rFonts w:ascii="Times New Roman" w:eastAsia="+mn-ea" w:hAnsi="Times New Roman" w:cs="Times New Roman"/>
          <w:color w:val="000000"/>
          <w:kern w:val="24"/>
          <w:sz w:val="28"/>
          <w:szCs w:val="28"/>
          <w:vertAlign w:val="superscript"/>
        </w:rPr>
        <w:t>о</w:t>
      </w:r>
      <w:r>
        <w:rPr>
          <w:rFonts w:ascii="Times New Roman" w:eastAsia="+mn-ea" w:hAnsi="Times New Roman" w:cs="Times New Roman"/>
          <w:color w:val="000000"/>
          <w:kern w:val="24"/>
          <w:sz w:val="28"/>
          <w:szCs w:val="28"/>
        </w:rPr>
        <w:t>С</w:t>
      </w:r>
      <w:r w:rsidRPr="00E544E0">
        <w:rPr>
          <w:rFonts w:ascii="Times New Roman" w:eastAsia="+mn-ea" w:hAnsi="Times New Roman" w:cs="Times New Roman"/>
          <w:color w:val="000000"/>
          <w:kern w:val="24"/>
          <w:sz w:val="28"/>
          <w:szCs w:val="28"/>
        </w:rPr>
        <w:t xml:space="preserve"> (</w:t>
      </w:r>
      <w:r>
        <w:rPr>
          <w:rFonts w:ascii="Times New Roman" w:eastAsia="+mn-ea" w:hAnsi="Times New Roman" w:cs="Times New Roman"/>
          <w:color w:val="000000"/>
          <w:kern w:val="24"/>
          <w:sz w:val="28"/>
          <w:szCs w:val="28"/>
          <w:lang w:val="en-US"/>
        </w:rPr>
        <w:t>c</w:t>
      </w:r>
      <w:r w:rsidRPr="00E544E0">
        <w:rPr>
          <w:rFonts w:ascii="Times New Roman" w:eastAsia="+mn-ea" w:hAnsi="Times New Roman" w:cs="Times New Roman"/>
          <w:color w:val="000000"/>
          <w:kern w:val="24"/>
          <w:sz w:val="28"/>
          <w:szCs w:val="28"/>
        </w:rPr>
        <w:t>), 800</w:t>
      </w:r>
      <w:r>
        <w:rPr>
          <w:rFonts w:ascii="Times New Roman" w:eastAsia="+mn-ea" w:hAnsi="Times New Roman" w:cs="Times New Roman"/>
          <w:color w:val="000000"/>
          <w:kern w:val="24"/>
          <w:sz w:val="28"/>
          <w:szCs w:val="28"/>
          <w:vertAlign w:val="superscript"/>
        </w:rPr>
        <w:t>о</w:t>
      </w:r>
      <w:r>
        <w:rPr>
          <w:rFonts w:ascii="Times New Roman" w:eastAsia="+mn-ea" w:hAnsi="Times New Roman" w:cs="Times New Roman"/>
          <w:color w:val="000000"/>
          <w:kern w:val="24"/>
          <w:sz w:val="28"/>
          <w:szCs w:val="28"/>
        </w:rPr>
        <w:t>С</w:t>
      </w:r>
      <w:r w:rsidRPr="00E544E0">
        <w:rPr>
          <w:rFonts w:ascii="Times New Roman" w:eastAsia="+mn-ea" w:hAnsi="Times New Roman" w:cs="Times New Roman"/>
          <w:color w:val="000000"/>
          <w:kern w:val="24"/>
          <w:sz w:val="28"/>
          <w:szCs w:val="28"/>
        </w:rPr>
        <w:t xml:space="preserve"> (</w:t>
      </w:r>
      <w:r>
        <w:rPr>
          <w:rFonts w:ascii="Times New Roman" w:eastAsia="+mn-ea" w:hAnsi="Times New Roman" w:cs="Times New Roman"/>
          <w:color w:val="000000"/>
          <w:kern w:val="24"/>
          <w:sz w:val="28"/>
          <w:szCs w:val="28"/>
          <w:lang w:val="en-US"/>
        </w:rPr>
        <w:t>d</w:t>
      </w:r>
      <w:r w:rsidRPr="00E544E0">
        <w:rPr>
          <w:rFonts w:ascii="Times New Roman" w:eastAsia="+mn-ea" w:hAnsi="Times New Roman" w:cs="Times New Roman"/>
          <w:color w:val="000000"/>
          <w:kern w:val="24"/>
          <w:sz w:val="28"/>
          <w:szCs w:val="28"/>
        </w:rPr>
        <w:t xml:space="preserve">) смесей фосфорной кислоты с отходами обогащения марганцевой руды </w:t>
      </w:r>
      <w:proofErr w:type="spellStart"/>
      <w:r w:rsidRPr="00E544E0">
        <w:rPr>
          <w:rFonts w:ascii="Times New Roman" w:eastAsia="+mn-ea" w:hAnsi="Times New Roman" w:cs="Times New Roman"/>
          <w:color w:val="000000"/>
          <w:kern w:val="24"/>
          <w:sz w:val="28"/>
          <w:szCs w:val="28"/>
        </w:rPr>
        <w:t>м.Жайрем</w:t>
      </w:r>
      <w:proofErr w:type="spellEnd"/>
    </w:p>
    <w:p w14:paraId="4214614F" w14:textId="77777777" w:rsidR="00CA5105" w:rsidRDefault="00CA5105" w:rsidP="00CA5105">
      <w:pPr>
        <w:spacing w:after="0" w:line="240" w:lineRule="auto"/>
        <w:ind w:firstLine="426"/>
        <w:jc w:val="both"/>
        <w:rPr>
          <w:rFonts w:ascii="Times New Roman" w:eastAsia="Calibri" w:hAnsi="Times New Roman" w:cs="Times New Roman"/>
          <w:kern w:val="0"/>
          <w:sz w:val="28"/>
          <w:szCs w:val="28"/>
          <w14:ligatures w14:val="none"/>
        </w:rPr>
      </w:pPr>
    </w:p>
    <w:p w14:paraId="3CE854F2" w14:textId="77777777" w:rsidR="00C670E6" w:rsidRPr="001D500F" w:rsidRDefault="00C670E6" w:rsidP="00CA5105">
      <w:pPr>
        <w:spacing w:after="0" w:line="240" w:lineRule="auto"/>
        <w:ind w:firstLine="426"/>
        <w:jc w:val="both"/>
        <w:rPr>
          <w:rFonts w:ascii="Times New Roman" w:eastAsia="Calibri" w:hAnsi="Times New Roman" w:cs="Times New Roman"/>
          <w:kern w:val="0"/>
          <w:sz w:val="28"/>
          <w:szCs w:val="28"/>
          <w14:ligatures w14:val="none"/>
        </w:rPr>
      </w:pPr>
    </w:p>
    <w:p w14:paraId="22E5F183" w14:textId="227D7929" w:rsidR="00CA5105" w:rsidRPr="00B36AD5" w:rsidRDefault="00CA5105" w:rsidP="00CA5105">
      <w:pPr>
        <w:spacing w:after="0" w:line="240" w:lineRule="auto"/>
        <w:ind w:firstLine="426"/>
        <w:jc w:val="both"/>
        <w:rPr>
          <w:rFonts w:ascii="Times New Roman" w:eastAsia="Calibri" w:hAnsi="Times New Roman" w:cs="Times New Roman"/>
          <w:kern w:val="0"/>
          <w:sz w:val="28"/>
          <w:szCs w:val="28"/>
          <w14:ligatures w14:val="none"/>
        </w:rPr>
      </w:pPr>
      <w:r w:rsidRPr="00B36AD5">
        <w:rPr>
          <w:rFonts w:ascii="Times New Roman" w:eastAsia="Calibri" w:hAnsi="Times New Roman" w:cs="Times New Roman"/>
          <w:kern w:val="0"/>
          <w:sz w:val="28"/>
          <w:szCs w:val="28"/>
          <w14:ligatures w14:val="none"/>
        </w:rPr>
        <w:t>С использованием комплекса физико-химических методов анализа был изучен молекулярный, вещественный и фазовый состав синтезированных продуктов [</w:t>
      </w:r>
      <w:r w:rsidR="00BE334F" w:rsidRPr="00B36AD5">
        <w:rPr>
          <w:rFonts w:ascii="Times New Roman" w:eastAsia="Calibri" w:hAnsi="Times New Roman" w:cs="Times New Roman"/>
          <w:kern w:val="0"/>
          <w:sz w:val="28"/>
          <w:szCs w:val="28"/>
          <w14:ligatures w14:val="none"/>
        </w:rPr>
        <w:t>140</w:t>
      </w:r>
      <w:r w:rsidRPr="00B36AD5">
        <w:rPr>
          <w:rFonts w:ascii="Times New Roman" w:eastAsia="Calibri" w:hAnsi="Times New Roman" w:cs="Times New Roman"/>
          <w:kern w:val="0"/>
          <w:sz w:val="28"/>
          <w:szCs w:val="28"/>
          <w14:ligatures w14:val="none"/>
        </w:rPr>
        <w:t xml:space="preserve">]. Из результатов вещественного анализа фосфатных продуктов (таблица </w:t>
      </w:r>
      <w:r w:rsidR="00BA2653" w:rsidRPr="00B36AD5">
        <w:rPr>
          <w:rFonts w:ascii="Times New Roman" w:eastAsia="Calibri" w:hAnsi="Times New Roman" w:cs="Times New Roman"/>
          <w:kern w:val="0"/>
          <w:sz w:val="28"/>
          <w:szCs w:val="28"/>
          <w14:ligatures w14:val="none"/>
        </w:rPr>
        <w:t>7</w:t>
      </w:r>
      <w:r w:rsidRPr="00B36AD5">
        <w:rPr>
          <w:rFonts w:ascii="Times New Roman" w:eastAsia="Calibri" w:hAnsi="Times New Roman" w:cs="Times New Roman"/>
          <w:kern w:val="0"/>
          <w:sz w:val="28"/>
          <w:szCs w:val="28"/>
          <w14:ligatures w14:val="none"/>
        </w:rPr>
        <w:t>) следует, что основными компонентами продуктов при всех температурах синтеза являются кальций, фосфор и марганец, однако их мольное соотношение меняется с ростом температуры. Так, в продукте, полученном при 200</w:t>
      </w:r>
      <w:r w:rsidRPr="00B36AD5">
        <w:rPr>
          <w:rFonts w:ascii="Times New Roman" w:eastAsia="Calibri" w:hAnsi="Times New Roman" w:cs="Times New Roman"/>
          <w:kern w:val="0"/>
          <w:sz w:val="28"/>
          <w:szCs w:val="28"/>
          <w:vertAlign w:val="superscript"/>
          <w14:ligatures w14:val="none"/>
        </w:rPr>
        <w:t>о</w:t>
      </w:r>
      <w:r w:rsidRPr="00B36AD5">
        <w:rPr>
          <w:rFonts w:ascii="Times New Roman" w:eastAsia="Calibri" w:hAnsi="Times New Roman" w:cs="Times New Roman"/>
          <w:kern w:val="0"/>
          <w:sz w:val="28"/>
          <w:szCs w:val="28"/>
          <w14:ligatures w14:val="none"/>
        </w:rPr>
        <w:t xml:space="preserve">С, содержание фосфатов в пересчете на </w:t>
      </w:r>
      <w:proofErr w:type="spellStart"/>
      <w:r w:rsidRPr="00B36AD5">
        <w:rPr>
          <w:rFonts w:ascii="Times New Roman" w:eastAsia="Calibri" w:hAnsi="Times New Roman" w:cs="Times New Roman"/>
          <w:kern w:val="0"/>
          <w:sz w:val="28"/>
          <w:szCs w:val="28"/>
          <w14:ligatures w14:val="none"/>
        </w:rPr>
        <w:t>пентаоксид</w:t>
      </w:r>
      <w:proofErr w:type="spellEnd"/>
      <w:r w:rsidRPr="00B36AD5">
        <w:rPr>
          <w:rFonts w:ascii="Times New Roman" w:eastAsia="Calibri" w:hAnsi="Times New Roman" w:cs="Times New Roman"/>
          <w:kern w:val="0"/>
          <w:sz w:val="28"/>
          <w:szCs w:val="28"/>
          <w14:ligatures w14:val="none"/>
        </w:rPr>
        <w:t xml:space="preserve"> фосфора составляет (73,64±1,33) масс. % (таблица </w:t>
      </w:r>
      <w:r w:rsidR="00BA2653" w:rsidRPr="00B36AD5">
        <w:rPr>
          <w:rFonts w:ascii="Times New Roman" w:eastAsia="Calibri" w:hAnsi="Times New Roman" w:cs="Times New Roman"/>
          <w:kern w:val="0"/>
          <w:sz w:val="28"/>
          <w:szCs w:val="28"/>
          <w14:ligatures w14:val="none"/>
        </w:rPr>
        <w:t>7</w:t>
      </w:r>
      <w:r w:rsidRPr="00B36AD5">
        <w:rPr>
          <w:rFonts w:ascii="Times New Roman" w:eastAsia="Calibri" w:hAnsi="Times New Roman" w:cs="Times New Roman"/>
          <w:kern w:val="0"/>
          <w:sz w:val="28"/>
          <w:szCs w:val="28"/>
          <w14:ligatures w14:val="none"/>
        </w:rPr>
        <w:t xml:space="preserve">). При этом мольное соотношение основных компонентов в пересчете на </w:t>
      </w:r>
      <w:proofErr w:type="gramStart"/>
      <w:r w:rsidRPr="00B36AD5">
        <w:rPr>
          <w:rFonts w:ascii="Times New Roman" w:eastAsia="Calibri" w:hAnsi="Times New Roman" w:cs="Times New Roman"/>
          <w:kern w:val="0"/>
          <w:sz w:val="28"/>
          <w:szCs w:val="28"/>
          <w14:ligatures w14:val="none"/>
        </w:rPr>
        <w:t>оксиды  составляет</w:t>
      </w:r>
      <w:proofErr w:type="gramEnd"/>
      <w:r w:rsidRPr="00B36AD5">
        <w:rPr>
          <w:rFonts w:ascii="Times New Roman" w:eastAsia="Calibri" w:hAnsi="Times New Roman" w:cs="Times New Roman"/>
          <w:kern w:val="0"/>
          <w:sz w:val="28"/>
          <w:szCs w:val="28"/>
          <w14:ligatures w14:val="none"/>
        </w:rPr>
        <w:t xml:space="preserve"> </w:t>
      </w:r>
      <w:proofErr w:type="spellStart"/>
      <w:r w:rsidRPr="00B36AD5">
        <w:rPr>
          <w:rFonts w:ascii="Times New Roman" w:eastAsia="Calibri" w:hAnsi="Times New Roman" w:cs="Times New Roman"/>
          <w:kern w:val="0"/>
          <w:sz w:val="28"/>
          <w:szCs w:val="28"/>
          <w14:ligatures w14:val="none"/>
        </w:rPr>
        <w:t>СаО</w:t>
      </w:r>
      <w:proofErr w:type="spellEnd"/>
      <w:r w:rsidRPr="00B36AD5">
        <w:rPr>
          <w:rFonts w:ascii="Times New Roman" w:eastAsia="Calibri" w:hAnsi="Times New Roman" w:cs="Times New Roman"/>
          <w:kern w:val="0"/>
          <w:sz w:val="28"/>
          <w:szCs w:val="28"/>
          <w14:ligatures w14:val="none"/>
        </w:rPr>
        <w:t xml:space="preserve">: </w:t>
      </w:r>
      <w:proofErr w:type="spellStart"/>
      <w:r w:rsidRPr="00B36AD5">
        <w:rPr>
          <w:rFonts w:ascii="Times New Roman" w:eastAsia="Calibri" w:hAnsi="Times New Roman" w:cs="Times New Roman"/>
          <w:kern w:val="0"/>
          <w:sz w:val="28"/>
          <w:szCs w:val="28"/>
          <w:lang w:val="en-US"/>
          <w14:ligatures w14:val="none"/>
        </w:rPr>
        <w:t>MnO</w:t>
      </w:r>
      <w:proofErr w:type="spellEnd"/>
      <w:r w:rsidRPr="00B36AD5">
        <w:rPr>
          <w:rFonts w:ascii="Times New Roman" w:eastAsia="Calibri" w:hAnsi="Times New Roman" w:cs="Times New Roman"/>
          <w:kern w:val="0"/>
          <w:sz w:val="28"/>
          <w:szCs w:val="28"/>
          <w14:ligatures w14:val="none"/>
        </w:rPr>
        <w:t>:Р</w:t>
      </w:r>
      <w:r w:rsidRPr="00B36AD5">
        <w:rPr>
          <w:rFonts w:ascii="Times New Roman" w:eastAsia="Calibri" w:hAnsi="Times New Roman" w:cs="Times New Roman"/>
          <w:kern w:val="0"/>
          <w:sz w:val="28"/>
          <w:szCs w:val="28"/>
          <w:vertAlign w:val="subscript"/>
          <w14:ligatures w14:val="none"/>
        </w:rPr>
        <w:t>2</w:t>
      </w:r>
      <w:r w:rsidRPr="00B36AD5">
        <w:rPr>
          <w:rFonts w:ascii="Times New Roman" w:eastAsia="Calibri" w:hAnsi="Times New Roman" w:cs="Times New Roman"/>
          <w:kern w:val="0"/>
          <w:sz w:val="28"/>
          <w:szCs w:val="28"/>
          <w14:ligatures w14:val="none"/>
        </w:rPr>
        <w:t>О</w:t>
      </w:r>
      <w:r w:rsidRPr="00B36AD5">
        <w:rPr>
          <w:rFonts w:ascii="Times New Roman" w:eastAsia="Calibri" w:hAnsi="Times New Roman" w:cs="Times New Roman"/>
          <w:kern w:val="0"/>
          <w:sz w:val="28"/>
          <w:szCs w:val="28"/>
          <w:vertAlign w:val="subscript"/>
          <w14:ligatures w14:val="none"/>
        </w:rPr>
        <w:t>5</w:t>
      </w:r>
      <w:r w:rsidRPr="00B36AD5">
        <w:rPr>
          <w:rFonts w:ascii="Times New Roman" w:eastAsia="Calibri" w:hAnsi="Times New Roman" w:cs="Times New Roman"/>
          <w:kern w:val="0"/>
          <w:sz w:val="28"/>
          <w:szCs w:val="28"/>
          <w14:ligatures w14:val="none"/>
        </w:rPr>
        <w:t xml:space="preserve"> = 1,00:0,11:1,54. </w:t>
      </w:r>
    </w:p>
    <w:p w14:paraId="6A6EF1F3" w14:textId="77777777" w:rsidR="00CA5105" w:rsidRPr="00B36AD5" w:rsidRDefault="00CA5105" w:rsidP="00CA5105">
      <w:pPr>
        <w:spacing w:after="0" w:line="240" w:lineRule="auto"/>
        <w:ind w:firstLine="426"/>
        <w:jc w:val="both"/>
        <w:rPr>
          <w:rFonts w:ascii="Times New Roman" w:eastAsia="Calibri" w:hAnsi="Times New Roman" w:cs="Times New Roman"/>
          <w:kern w:val="0"/>
          <w:sz w:val="28"/>
          <w:szCs w:val="28"/>
          <w14:ligatures w14:val="none"/>
        </w:rPr>
      </w:pPr>
    </w:p>
    <w:p w14:paraId="48281888" w14:textId="77777777" w:rsidR="00C670E6" w:rsidRPr="00B36AD5" w:rsidRDefault="00C670E6" w:rsidP="00CA5105">
      <w:pPr>
        <w:spacing w:after="0" w:line="240" w:lineRule="auto"/>
        <w:ind w:firstLine="426"/>
        <w:jc w:val="both"/>
        <w:rPr>
          <w:rFonts w:ascii="Times New Roman" w:eastAsia="Calibri" w:hAnsi="Times New Roman" w:cs="Times New Roman"/>
          <w:kern w:val="0"/>
          <w:sz w:val="28"/>
          <w:szCs w:val="28"/>
          <w14:ligatures w14:val="none"/>
        </w:rPr>
      </w:pPr>
    </w:p>
    <w:p w14:paraId="3D44DC6E" w14:textId="337CF148" w:rsidR="00CA5105" w:rsidRPr="00E544E0" w:rsidRDefault="00CA5105" w:rsidP="00CA5105">
      <w:pPr>
        <w:spacing w:after="0" w:line="240" w:lineRule="auto"/>
        <w:ind w:firstLine="567"/>
        <w:jc w:val="both"/>
        <w:rPr>
          <w:rFonts w:ascii="Times New Roman" w:eastAsia="Calibri" w:hAnsi="Times New Roman" w:cs="Times New Roman"/>
          <w:kern w:val="0"/>
          <w:sz w:val="28"/>
          <w:szCs w:val="28"/>
          <w14:ligatures w14:val="none"/>
        </w:rPr>
      </w:pPr>
      <w:r w:rsidRPr="00B36AD5">
        <w:rPr>
          <w:rFonts w:ascii="Times New Roman" w:eastAsia="Calibri" w:hAnsi="Times New Roman" w:cs="Times New Roman"/>
          <w:kern w:val="0"/>
          <w:sz w:val="28"/>
          <w:szCs w:val="28"/>
          <w14:ligatures w14:val="none"/>
        </w:rPr>
        <w:lastRenderedPageBreak/>
        <w:t xml:space="preserve">Таблица </w:t>
      </w:r>
      <w:r w:rsidR="00BA2653" w:rsidRPr="00B36AD5">
        <w:rPr>
          <w:rFonts w:ascii="Times New Roman" w:eastAsia="Calibri" w:hAnsi="Times New Roman" w:cs="Times New Roman"/>
          <w:kern w:val="0"/>
          <w:sz w:val="28"/>
          <w:szCs w:val="28"/>
          <w14:ligatures w14:val="none"/>
        </w:rPr>
        <w:t>7</w:t>
      </w:r>
      <w:r w:rsidRPr="00B36AD5">
        <w:rPr>
          <w:rFonts w:ascii="Times New Roman" w:eastAsia="Calibri" w:hAnsi="Times New Roman" w:cs="Times New Roman"/>
          <w:kern w:val="0"/>
          <w:sz w:val="28"/>
          <w:szCs w:val="28"/>
          <w14:ligatures w14:val="none"/>
        </w:rPr>
        <w:t xml:space="preserve"> – Вещественный состав фосфатных продуктов на основе отходов обогащения марганцевой руды </w:t>
      </w:r>
      <w:proofErr w:type="spellStart"/>
      <w:r w:rsidRPr="00B36AD5">
        <w:rPr>
          <w:rFonts w:ascii="Times New Roman" w:eastAsia="Calibri" w:hAnsi="Times New Roman" w:cs="Times New Roman"/>
          <w:kern w:val="0"/>
          <w:sz w:val="28"/>
          <w:szCs w:val="28"/>
          <w14:ligatures w14:val="none"/>
        </w:rPr>
        <w:t>м.Жайрем</w:t>
      </w:r>
      <w:proofErr w:type="spellEnd"/>
      <w:r w:rsidRPr="00B36AD5">
        <w:rPr>
          <w:rFonts w:ascii="Times New Roman" w:eastAsia="Calibri" w:hAnsi="Times New Roman" w:cs="Times New Roman"/>
          <w:kern w:val="0"/>
          <w:sz w:val="28"/>
          <w:szCs w:val="28"/>
          <w14:ligatures w14:val="none"/>
        </w:rPr>
        <w:t xml:space="preserve"> в зависимости от температуры синтеза</w:t>
      </w:r>
    </w:p>
    <w:p w14:paraId="15C94A0C" w14:textId="77777777" w:rsidR="00CA5105" w:rsidRPr="00E544E0" w:rsidRDefault="00CA5105" w:rsidP="00CA5105">
      <w:pPr>
        <w:spacing w:after="0" w:line="240" w:lineRule="auto"/>
        <w:ind w:firstLine="567"/>
        <w:jc w:val="both"/>
        <w:rPr>
          <w:rFonts w:ascii="Times New Roman" w:eastAsia="Calibri" w:hAnsi="Times New Roman" w:cs="Times New Roman"/>
          <w:kern w:val="0"/>
          <w:sz w:val="28"/>
          <w:szCs w:val="28"/>
          <w14:ligatures w14:val="none"/>
        </w:rPr>
      </w:pPr>
    </w:p>
    <w:tbl>
      <w:tblPr>
        <w:tblStyle w:val="41"/>
        <w:tblW w:w="0" w:type="auto"/>
        <w:tblInd w:w="0" w:type="dxa"/>
        <w:tblLook w:val="04A0" w:firstRow="1" w:lastRow="0" w:firstColumn="1" w:lastColumn="0" w:noHBand="0" w:noVBand="1"/>
      </w:tblPr>
      <w:tblGrid>
        <w:gridCol w:w="1553"/>
        <w:gridCol w:w="852"/>
        <w:gridCol w:w="851"/>
        <w:gridCol w:w="918"/>
        <w:gridCol w:w="888"/>
        <w:gridCol w:w="888"/>
        <w:gridCol w:w="816"/>
        <w:gridCol w:w="950"/>
        <w:gridCol w:w="817"/>
        <w:gridCol w:w="812"/>
      </w:tblGrid>
      <w:tr w:rsidR="00CA5105" w:rsidRPr="00E544E0" w14:paraId="414522E9" w14:textId="77777777" w:rsidTr="005F1146">
        <w:tc>
          <w:tcPr>
            <w:tcW w:w="1553" w:type="dxa"/>
            <w:vMerge w:val="restart"/>
            <w:tcBorders>
              <w:top w:val="single" w:sz="4" w:space="0" w:color="auto"/>
              <w:left w:val="single" w:sz="4" w:space="0" w:color="auto"/>
              <w:bottom w:val="single" w:sz="4" w:space="0" w:color="auto"/>
              <w:right w:val="single" w:sz="4" w:space="0" w:color="auto"/>
            </w:tcBorders>
            <w:hideMark/>
          </w:tcPr>
          <w:p w14:paraId="662A58EB" w14:textId="77777777" w:rsidR="00CA5105" w:rsidRPr="00E544E0" w:rsidRDefault="00CA5105" w:rsidP="005F1146">
            <w:pPr>
              <w:jc w:val="both"/>
              <w:rPr>
                <w:rFonts w:eastAsia="Calibri"/>
                <w:sz w:val="24"/>
                <w:szCs w:val="24"/>
              </w:rPr>
            </w:pPr>
            <w:r w:rsidRPr="00E544E0">
              <w:rPr>
                <w:rFonts w:eastAsia="Calibri"/>
                <w:sz w:val="24"/>
                <w:szCs w:val="24"/>
              </w:rPr>
              <w:t xml:space="preserve">Температура синтеза продуктов, </w:t>
            </w:r>
            <w:proofErr w:type="spellStart"/>
            <w:r w:rsidRPr="00E544E0">
              <w:rPr>
                <w:rFonts w:eastAsia="Calibri"/>
                <w:sz w:val="24"/>
                <w:szCs w:val="24"/>
                <w:vertAlign w:val="superscript"/>
              </w:rPr>
              <w:t>о</w:t>
            </w:r>
            <w:r w:rsidRPr="00E544E0">
              <w:rPr>
                <w:rFonts w:eastAsia="Calibri"/>
                <w:sz w:val="24"/>
                <w:szCs w:val="24"/>
              </w:rPr>
              <w:t>С</w:t>
            </w:r>
            <w:proofErr w:type="spellEnd"/>
          </w:p>
        </w:tc>
        <w:tc>
          <w:tcPr>
            <w:tcW w:w="7792" w:type="dxa"/>
            <w:gridSpan w:val="9"/>
            <w:tcBorders>
              <w:top w:val="single" w:sz="4" w:space="0" w:color="auto"/>
              <w:left w:val="single" w:sz="4" w:space="0" w:color="auto"/>
              <w:bottom w:val="single" w:sz="4" w:space="0" w:color="auto"/>
              <w:right w:val="single" w:sz="4" w:space="0" w:color="auto"/>
            </w:tcBorders>
            <w:hideMark/>
          </w:tcPr>
          <w:p w14:paraId="01A20FCF" w14:textId="77777777" w:rsidR="00CA5105" w:rsidRPr="00E544E0" w:rsidRDefault="00CA5105" w:rsidP="005F1146">
            <w:pPr>
              <w:jc w:val="center"/>
              <w:rPr>
                <w:rFonts w:eastAsia="Calibri"/>
                <w:sz w:val="24"/>
                <w:szCs w:val="24"/>
              </w:rPr>
            </w:pPr>
            <w:r w:rsidRPr="00E544E0">
              <w:rPr>
                <w:rFonts w:eastAsia="Calibri"/>
                <w:sz w:val="24"/>
                <w:szCs w:val="24"/>
              </w:rPr>
              <w:t xml:space="preserve">Среднее содержание компонентов, </w:t>
            </w:r>
            <w:proofErr w:type="gramStart"/>
            <w:r w:rsidRPr="00E544E0">
              <w:rPr>
                <w:rFonts w:eastAsia="Calibri"/>
                <w:sz w:val="24"/>
                <w:szCs w:val="24"/>
              </w:rPr>
              <w:t>масс.%</w:t>
            </w:r>
            <w:proofErr w:type="gramEnd"/>
          </w:p>
        </w:tc>
      </w:tr>
      <w:tr w:rsidR="00CA5105" w:rsidRPr="00E544E0" w14:paraId="26980341" w14:textId="77777777" w:rsidTr="005F1146">
        <w:tc>
          <w:tcPr>
            <w:tcW w:w="1553" w:type="dxa"/>
            <w:vMerge/>
            <w:tcBorders>
              <w:top w:val="single" w:sz="4" w:space="0" w:color="auto"/>
              <w:left w:val="single" w:sz="4" w:space="0" w:color="auto"/>
              <w:bottom w:val="single" w:sz="4" w:space="0" w:color="auto"/>
              <w:right w:val="single" w:sz="4" w:space="0" w:color="auto"/>
            </w:tcBorders>
            <w:vAlign w:val="center"/>
            <w:hideMark/>
          </w:tcPr>
          <w:p w14:paraId="14590CA8" w14:textId="77777777" w:rsidR="00CA5105" w:rsidRPr="00E544E0" w:rsidRDefault="00CA5105" w:rsidP="005F1146">
            <w:pPr>
              <w:rPr>
                <w:sz w:val="24"/>
                <w:szCs w:val="24"/>
              </w:rPr>
            </w:pPr>
          </w:p>
        </w:tc>
        <w:tc>
          <w:tcPr>
            <w:tcW w:w="852" w:type="dxa"/>
            <w:tcBorders>
              <w:top w:val="single" w:sz="4" w:space="0" w:color="auto"/>
              <w:left w:val="single" w:sz="4" w:space="0" w:color="auto"/>
              <w:bottom w:val="single" w:sz="4" w:space="0" w:color="auto"/>
              <w:right w:val="single" w:sz="4" w:space="0" w:color="auto"/>
            </w:tcBorders>
            <w:hideMark/>
          </w:tcPr>
          <w:p w14:paraId="374736F7"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Na</w:t>
            </w:r>
            <w:r w:rsidRPr="00E544E0">
              <w:rPr>
                <w:rFonts w:eastAsia="Calibri"/>
                <w:sz w:val="24"/>
                <w:szCs w:val="24"/>
                <w:vertAlign w:val="subscript"/>
                <w:lang w:val="en-US"/>
              </w:rPr>
              <w:t>2</w:t>
            </w:r>
            <w:r w:rsidRPr="00E544E0">
              <w:rPr>
                <w:rFonts w:eastAsia="Calibri"/>
                <w:sz w:val="24"/>
                <w:szCs w:val="24"/>
                <w:lang w:val="en-US"/>
              </w:rPr>
              <w:t>O</w:t>
            </w:r>
          </w:p>
        </w:tc>
        <w:tc>
          <w:tcPr>
            <w:tcW w:w="851" w:type="dxa"/>
            <w:tcBorders>
              <w:top w:val="single" w:sz="4" w:space="0" w:color="auto"/>
              <w:left w:val="single" w:sz="4" w:space="0" w:color="auto"/>
              <w:bottom w:val="single" w:sz="4" w:space="0" w:color="auto"/>
              <w:right w:val="single" w:sz="4" w:space="0" w:color="auto"/>
            </w:tcBorders>
            <w:hideMark/>
          </w:tcPr>
          <w:p w14:paraId="42146278" w14:textId="77777777" w:rsidR="00CA5105" w:rsidRPr="00E544E0" w:rsidRDefault="00CA5105" w:rsidP="005F1146">
            <w:pPr>
              <w:jc w:val="both"/>
              <w:rPr>
                <w:rFonts w:eastAsia="Calibri"/>
                <w:sz w:val="24"/>
                <w:szCs w:val="24"/>
                <w:vertAlign w:val="subscript"/>
                <w:lang w:val="en-US"/>
              </w:rPr>
            </w:pPr>
            <w:r w:rsidRPr="00E544E0">
              <w:rPr>
                <w:rFonts w:eastAsia="Calibri"/>
                <w:sz w:val="24"/>
                <w:szCs w:val="24"/>
                <w:lang w:val="en-US"/>
              </w:rPr>
              <w:t>MgO</w:t>
            </w:r>
          </w:p>
        </w:tc>
        <w:tc>
          <w:tcPr>
            <w:tcW w:w="918" w:type="dxa"/>
            <w:tcBorders>
              <w:top w:val="single" w:sz="4" w:space="0" w:color="auto"/>
              <w:left w:val="single" w:sz="4" w:space="0" w:color="auto"/>
              <w:bottom w:val="single" w:sz="4" w:space="0" w:color="auto"/>
              <w:right w:val="single" w:sz="4" w:space="0" w:color="auto"/>
            </w:tcBorders>
            <w:hideMark/>
          </w:tcPr>
          <w:p w14:paraId="23126D0A" w14:textId="77777777" w:rsidR="00CA5105" w:rsidRPr="00E544E0" w:rsidRDefault="00CA5105" w:rsidP="005F1146">
            <w:pPr>
              <w:jc w:val="both"/>
              <w:rPr>
                <w:rFonts w:eastAsia="Calibri"/>
                <w:sz w:val="24"/>
                <w:szCs w:val="24"/>
                <w:vertAlign w:val="subscript"/>
                <w:lang w:val="en-US"/>
              </w:rPr>
            </w:pPr>
            <w:r w:rsidRPr="00E544E0">
              <w:rPr>
                <w:rFonts w:eastAsia="Calibri"/>
                <w:sz w:val="24"/>
                <w:szCs w:val="24"/>
                <w:lang w:val="en-US"/>
              </w:rPr>
              <w:t>Al</w:t>
            </w:r>
            <w:r w:rsidRPr="00E544E0">
              <w:rPr>
                <w:rFonts w:eastAsia="Calibri"/>
                <w:sz w:val="24"/>
                <w:szCs w:val="24"/>
                <w:vertAlign w:val="subscript"/>
                <w:lang w:val="en-US"/>
              </w:rPr>
              <w:t>2</w:t>
            </w:r>
            <w:r w:rsidRPr="00E544E0">
              <w:rPr>
                <w:rFonts w:eastAsia="Calibri"/>
                <w:sz w:val="24"/>
                <w:szCs w:val="24"/>
                <w:lang w:val="en-US"/>
              </w:rPr>
              <w:t>O</w:t>
            </w:r>
            <w:r w:rsidRPr="00E544E0">
              <w:rPr>
                <w:rFonts w:eastAsia="Calibri"/>
                <w:sz w:val="24"/>
                <w:szCs w:val="24"/>
                <w:vertAlign w:val="subscript"/>
                <w:lang w:val="en-US"/>
              </w:rPr>
              <w:t>3</w:t>
            </w:r>
          </w:p>
        </w:tc>
        <w:tc>
          <w:tcPr>
            <w:tcW w:w="888" w:type="dxa"/>
            <w:tcBorders>
              <w:top w:val="single" w:sz="4" w:space="0" w:color="auto"/>
              <w:left w:val="single" w:sz="4" w:space="0" w:color="auto"/>
              <w:bottom w:val="single" w:sz="4" w:space="0" w:color="auto"/>
              <w:right w:val="single" w:sz="4" w:space="0" w:color="auto"/>
            </w:tcBorders>
            <w:hideMark/>
          </w:tcPr>
          <w:p w14:paraId="14EDCB23" w14:textId="77777777" w:rsidR="00CA5105" w:rsidRPr="00E544E0" w:rsidRDefault="00CA5105" w:rsidP="005F1146">
            <w:pPr>
              <w:jc w:val="both"/>
              <w:rPr>
                <w:rFonts w:eastAsia="Calibri"/>
                <w:sz w:val="24"/>
                <w:szCs w:val="24"/>
                <w:vertAlign w:val="subscript"/>
                <w:lang w:val="en-US"/>
              </w:rPr>
            </w:pPr>
            <w:r w:rsidRPr="00E544E0">
              <w:rPr>
                <w:rFonts w:eastAsia="Calibri"/>
                <w:sz w:val="24"/>
                <w:szCs w:val="24"/>
                <w:lang w:val="en-US"/>
              </w:rPr>
              <w:t>SiO</w:t>
            </w:r>
            <w:r w:rsidRPr="00E544E0">
              <w:rPr>
                <w:rFonts w:eastAsia="Calibri"/>
                <w:sz w:val="24"/>
                <w:szCs w:val="24"/>
                <w:vertAlign w:val="subscript"/>
                <w:lang w:val="en-US"/>
              </w:rPr>
              <w:t>2</w:t>
            </w:r>
          </w:p>
        </w:tc>
        <w:tc>
          <w:tcPr>
            <w:tcW w:w="888" w:type="dxa"/>
            <w:tcBorders>
              <w:top w:val="single" w:sz="4" w:space="0" w:color="auto"/>
              <w:left w:val="single" w:sz="4" w:space="0" w:color="auto"/>
              <w:bottom w:val="single" w:sz="4" w:space="0" w:color="auto"/>
              <w:right w:val="single" w:sz="4" w:space="0" w:color="auto"/>
            </w:tcBorders>
            <w:hideMark/>
          </w:tcPr>
          <w:p w14:paraId="0196C187"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P</w:t>
            </w:r>
            <w:r w:rsidRPr="00E544E0">
              <w:rPr>
                <w:rFonts w:eastAsia="Calibri"/>
                <w:sz w:val="24"/>
                <w:szCs w:val="24"/>
                <w:vertAlign w:val="subscript"/>
                <w:lang w:val="en-US"/>
              </w:rPr>
              <w:t>2</w:t>
            </w:r>
            <w:r w:rsidRPr="00E544E0">
              <w:rPr>
                <w:rFonts w:eastAsia="Calibri"/>
                <w:sz w:val="24"/>
                <w:szCs w:val="24"/>
                <w:lang w:val="en-US"/>
              </w:rPr>
              <w:t>O</w:t>
            </w:r>
            <w:r w:rsidRPr="00E544E0">
              <w:rPr>
                <w:rFonts w:eastAsia="Calibri"/>
                <w:sz w:val="24"/>
                <w:szCs w:val="24"/>
                <w:vertAlign w:val="subscript"/>
                <w:lang w:val="en-US"/>
              </w:rPr>
              <w:t>5</w:t>
            </w:r>
          </w:p>
        </w:tc>
        <w:tc>
          <w:tcPr>
            <w:tcW w:w="816" w:type="dxa"/>
            <w:tcBorders>
              <w:top w:val="single" w:sz="4" w:space="0" w:color="auto"/>
              <w:left w:val="single" w:sz="4" w:space="0" w:color="auto"/>
              <w:bottom w:val="single" w:sz="4" w:space="0" w:color="auto"/>
              <w:right w:val="single" w:sz="4" w:space="0" w:color="auto"/>
            </w:tcBorders>
            <w:hideMark/>
          </w:tcPr>
          <w:p w14:paraId="0F8B1A48"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K</w:t>
            </w:r>
            <w:r w:rsidRPr="00E544E0">
              <w:rPr>
                <w:rFonts w:eastAsia="Calibri"/>
                <w:sz w:val="24"/>
                <w:szCs w:val="24"/>
                <w:vertAlign w:val="subscript"/>
                <w:lang w:val="en-US"/>
              </w:rPr>
              <w:t>2</w:t>
            </w:r>
            <w:r w:rsidRPr="00E544E0">
              <w:rPr>
                <w:rFonts w:eastAsia="Calibri"/>
                <w:sz w:val="24"/>
                <w:szCs w:val="24"/>
                <w:lang w:val="en-US"/>
              </w:rPr>
              <w:t>O</w:t>
            </w:r>
          </w:p>
        </w:tc>
        <w:tc>
          <w:tcPr>
            <w:tcW w:w="950" w:type="dxa"/>
            <w:tcBorders>
              <w:top w:val="single" w:sz="4" w:space="0" w:color="auto"/>
              <w:left w:val="single" w:sz="4" w:space="0" w:color="auto"/>
              <w:bottom w:val="single" w:sz="4" w:space="0" w:color="auto"/>
              <w:right w:val="single" w:sz="4" w:space="0" w:color="auto"/>
            </w:tcBorders>
            <w:hideMark/>
          </w:tcPr>
          <w:p w14:paraId="667C0583"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CaO</w:t>
            </w:r>
          </w:p>
        </w:tc>
        <w:tc>
          <w:tcPr>
            <w:tcW w:w="817" w:type="dxa"/>
            <w:tcBorders>
              <w:top w:val="single" w:sz="4" w:space="0" w:color="auto"/>
              <w:left w:val="single" w:sz="4" w:space="0" w:color="auto"/>
              <w:bottom w:val="single" w:sz="4" w:space="0" w:color="auto"/>
              <w:right w:val="single" w:sz="4" w:space="0" w:color="auto"/>
            </w:tcBorders>
            <w:hideMark/>
          </w:tcPr>
          <w:p w14:paraId="3EEC5143" w14:textId="77777777" w:rsidR="00CA5105" w:rsidRPr="00E544E0" w:rsidRDefault="00CA5105" w:rsidP="005F1146">
            <w:pPr>
              <w:jc w:val="both"/>
              <w:rPr>
                <w:rFonts w:eastAsia="Calibri"/>
                <w:sz w:val="24"/>
                <w:szCs w:val="24"/>
                <w:lang w:val="en-US"/>
              </w:rPr>
            </w:pPr>
            <w:proofErr w:type="spellStart"/>
            <w:r w:rsidRPr="00E544E0">
              <w:rPr>
                <w:rFonts w:eastAsia="Calibri"/>
                <w:sz w:val="24"/>
                <w:szCs w:val="24"/>
                <w:lang w:val="en-US"/>
              </w:rPr>
              <w:t>MnO</w:t>
            </w:r>
            <w:proofErr w:type="spellEnd"/>
          </w:p>
        </w:tc>
        <w:tc>
          <w:tcPr>
            <w:tcW w:w="812" w:type="dxa"/>
            <w:tcBorders>
              <w:top w:val="single" w:sz="4" w:space="0" w:color="auto"/>
              <w:left w:val="single" w:sz="4" w:space="0" w:color="auto"/>
              <w:bottom w:val="single" w:sz="4" w:space="0" w:color="auto"/>
              <w:right w:val="single" w:sz="4" w:space="0" w:color="auto"/>
            </w:tcBorders>
            <w:hideMark/>
          </w:tcPr>
          <w:p w14:paraId="0AF65142" w14:textId="77777777" w:rsidR="00CA5105" w:rsidRPr="00E544E0" w:rsidRDefault="00CA5105" w:rsidP="005F1146">
            <w:pPr>
              <w:jc w:val="both"/>
              <w:rPr>
                <w:rFonts w:eastAsia="Calibri"/>
                <w:sz w:val="24"/>
                <w:szCs w:val="24"/>
              </w:rPr>
            </w:pPr>
            <w:proofErr w:type="spellStart"/>
            <w:r w:rsidRPr="00E544E0">
              <w:rPr>
                <w:rFonts w:eastAsia="Calibri"/>
                <w:sz w:val="24"/>
                <w:szCs w:val="24"/>
                <w:lang w:val="en-US"/>
              </w:rPr>
              <w:t>FeO</w:t>
            </w:r>
            <w:proofErr w:type="spellEnd"/>
          </w:p>
        </w:tc>
      </w:tr>
      <w:tr w:rsidR="00CA5105" w:rsidRPr="00E544E0" w14:paraId="0EF7EE40" w14:textId="77777777" w:rsidTr="005F1146">
        <w:tc>
          <w:tcPr>
            <w:tcW w:w="1553" w:type="dxa"/>
            <w:tcBorders>
              <w:top w:val="single" w:sz="4" w:space="0" w:color="auto"/>
              <w:left w:val="single" w:sz="4" w:space="0" w:color="auto"/>
              <w:bottom w:val="single" w:sz="4" w:space="0" w:color="auto"/>
              <w:right w:val="single" w:sz="4" w:space="0" w:color="auto"/>
            </w:tcBorders>
            <w:hideMark/>
          </w:tcPr>
          <w:p w14:paraId="30C1A9E2"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200</w:t>
            </w:r>
            <w:r w:rsidRPr="00E544E0">
              <w:rPr>
                <w:rFonts w:eastAsia="Calibri"/>
                <w:sz w:val="24"/>
                <w:szCs w:val="24"/>
                <w:vertAlign w:val="superscript"/>
                <w:lang w:val="en-US"/>
              </w:rPr>
              <w:t>o</w:t>
            </w:r>
            <w:r w:rsidRPr="00E544E0">
              <w:rPr>
                <w:rFonts w:eastAsia="Calibri"/>
                <w:sz w:val="24"/>
                <w:szCs w:val="24"/>
                <w:lang w:val="en-US"/>
              </w:rPr>
              <w:t>C</w:t>
            </w:r>
          </w:p>
        </w:tc>
        <w:tc>
          <w:tcPr>
            <w:tcW w:w="852" w:type="dxa"/>
            <w:tcBorders>
              <w:top w:val="single" w:sz="4" w:space="0" w:color="auto"/>
              <w:left w:val="single" w:sz="4" w:space="0" w:color="auto"/>
              <w:bottom w:val="single" w:sz="4" w:space="0" w:color="auto"/>
              <w:right w:val="single" w:sz="4" w:space="0" w:color="auto"/>
            </w:tcBorders>
            <w:hideMark/>
          </w:tcPr>
          <w:p w14:paraId="109F11B4"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0,00</w:t>
            </w:r>
          </w:p>
        </w:tc>
        <w:tc>
          <w:tcPr>
            <w:tcW w:w="851" w:type="dxa"/>
            <w:tcBorders>
              <w:top w:val="single" w:sz="4" w:space="0" w:color="auto"/>
              <w:left w:val="single" w:sz="4" w:space="0" w:color="auto"/>
              <w:bottom w:val="single" w:sz="4" w:space="0" w:color="auto"/>
              <w:right w:val="single" w:sz="4" w:space="0" w:color="auto"/>
            </w:tcBorders>
            <w:hideMark/>
          </w:tcPr>
          <w:p w14:paraId="4176EE9F"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0,25 ± 0,07</w:t>
            </w:r>
          </w:p>
        </w:tc>
        <w:tc>
          <w:tcPr>
            <w:tcW w:w="918" w:type="dxa"/>
            <w:tcBorders>
              <w:top w:val="single" w:sz="4" w:space="0" w:color="auto"/>
              <w:left w:val="single" w:sz="4" w:space="0" w:color="auto"/>
              <w:bottom w:val="single" w:sz="4" w:space="0" w:color="auto"/>
              <w:right w:val="single" w:sz="4" w:space="0" w:color="auto"/>
            </w:tcBorders>
            <w:hideMark/>
          </w:tcPr>
          <w:p w14:paraId="0AAD2780"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0,62± 0,26</w:t>
            </w:r>
          </w:p>
        </w:tc>
        <w:tc>
          <w:tcPr>
            <w:tcW w:w="888" w:type="dxa"/>
            <w:tcBorders>
              <w:top w:val="single" w:sz="4" w:space="0" w:color="auto"/>
              <w:left w:val="single" w:sz="4" w:space="0" w:color="auto"/>
              <w:bottom w:val="single" w:sz="4" w:space="0" w:color="auto"/>
              <w:right w:val="single" w:sz="4" w:space="0" w:color="auto"/>
            </w:tcBorders>
            <w:hideMark/>
          </w:tcPr>
          <w:p w14:paraId="2FD115E5"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3,72± 0,52</w:t>
            </w:r>
          </w:p>
        </w:tc>
        <w:tc>
          <w:tcPr>
            <w:tcW w:w="888" w:type="dxa"/>
            <w:tcBorders>
              <w:top w:val="single" w:sz="4" w:space="0" w:color="auto"/>
              <w:left w:val="single" w:sz="4" w:space="0" w:color="auto"/>
              <w:bottom w:val="single" w:sz="4" w:space="0" w:color="auto"/>
              <w:right w:val="single" w:sz="4" w:space="0" w:color="auto"/>
            </w:tcBorders>
            <w:hideMark/>
          </w:tcPr>
          <w:p w14:paraId="0341B51B"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73,64± 1,33</w:t>
            </w:r>
          </w:p>
        </w:tc>
        <w:tc>
          <w:tcPr>
            <w:tcW w:w="816" w:type="dxa"/>
            <w:tcBorders>
              <w:top w:val="single" w:sz="4" w:space="0" w:color="auto"/>
              <w:left w:val="single" w:sz="4" w:space="0" w:color="auto"/>
              <w:bottom w:val="single" w:sz="4" w:space="0" w:color="auto"/>
              <w:right w:val="single" w:sz="4" w:space="0" w:color="auto"/>
            </w:tcBorders>
            <w:hideMark/>
          </w:tcPr>
          <w:p w14:paraId="0ACD8828"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0,14± 0,11</w:t>
            </w:r>
          </w:p>
        </w:tc>
        <w:tc>
          <w:tcPr>
            <w:tcW w:w="950" w:type="dxa"/>
            <w:tcBorders>
              <w:top w:val="single" w:sz="4" w:space="0" w:color="auto"/>
              <w:left w:val="single" w:sz="4" w:space="0" w:color="auto"/>
              <w:bottom w:val="single" w:sz="4" w:space="0" w:color="auto"/>
              <w:right w:val="single" w:sz="4" w:space="0" w:color="auto"/>
            </w:tcBorders>
            <w:hideMark/>
          </w:tcPr>
          <w:p w14:paraId="09ED149E"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18,23± 0,49</w:t>
            </w:r>
          </w:p>
        </w:tc>
        <w:tc>
          <w:tcPr>
            <w:tcW w:w="817" w:type="dxa"/>
            <w:tcBorders>
              <w:top w:val="single" w:sz="4" w:space="0" w:color="auto"/>
              <w:left w:val="single" w:sz="4" w:space="0" w:color="auto"/>
              <w:bottom w:val="single" w:sz="4" w:space="0" w:color="auto"/>
              <w:right w:val="single" w:sz="4" w:space="0" w:color="auto"/>
            </w:tcBorders>
            <w:hideMark/>
          </w:tcPr>
          <w:p w14:paraId="673CB0B4"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2,56± 0,26</w:t>
            </w:r>
          </w:p>
        </w:tc>
        <w:tc>
          <w:tcPr>
            <w:tcW w:w="812" w:type="dxa"/>
            <w:tcBorders>
              <w:top w:val="single" w:sz="4" w:space="0" w:color="auto"/>
              <w:left w:val="single" w:sz="4" w:space="0" w:color="auto"/>
              <w:bottom w:val="single" w:sz="4" w:space="0" w:color="auto"/>
              <w:right w:val="single" w:sz="4" w:space="0" w:color="auto"/>
            </w:tcBorders>
            <w:hideMark/>
          </w:tcPr>
          <w:p w14:paraId="1E53C6A2" w14:textId="77777777" w:rsidR="00CA5105" w:rsidRPr="00E544E0" w:rsidRDefault="00CA5105" w:rsidP="005F1146">
            <w:pPr>
              <w:jc w:val="both"/>
              <w:rPr>
                <w:rFonts w:eastAsia="Calibri"/>
                <w:sz w:val="24"/>
                <w:szCs w:val="24"/>
              </w:rPr>
            </w:pPr>
            <w:r w:rsidRPr="00E544E0">
              <w:rPr>
                <w:rFonts w:eastAsia="Calibri"/>
                <w:sz w:val="24"/>
                <w:szCs w:val="24"/>
                <w:lang w:val="en-US"/>
              </w:rPr>
              <w:t>0,84± 0,24</w:t>
            </w:r>
          </w:p>
        </w:tc>
      </w:tr>
      <w:tr w:rsidR="00CA5105" w:rsidRPr="00E544E0" w14:paraId="1356F65A" w14:textId="77777777" w:rsidTr="005F1146">
        <w:tc>
          <w:tcPr>
            <w:tcW w:w="1553" w:type="dxa"/>
            <w:tcBorders>
              <w:top w:val="single" w:sz="4" w:space="0" w:color="auto"/>
              <w:left w:val="single" w:sz="4" w:space="0" w:color="auto"/>
              <w:bottom w:val="single" w:sz="4" w:space="0" w:color="auto"/>
              <w:right w:val="single" w:sz="4" w:space="0" w:color="auto"/>
            </w:tcBorders>
            <w:hideMark/>
          </w:tcPr>
          <w:p w14:paraId="587BC5F8"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400</w:t>
            </w:r>
            <w:r w:rsidRPr="00E544E0">
              <w:rPr>
                <w:rFonts w:eastAsia="Calibri"/>
                <w:sz w:val="24"/>
                <w:szCs w:val="24"/>
                <w:vertAlign w:val="superscript"/>
                <w:lang w:val="en-US"/>
              </w:rPr>
              <w:t>o</w:t>
            </w:r>
            <w:r w:rsidRPr="00E544E0">
              <w:rPr>
                <w:rFonts w:eastAsia="Calibri"/>
                <w:sz w:val="24"/>
                <w:szCs w:val="24"/>
                <w:lang w:val="en-US"/>
              </w:rPr>
              <w:t>C</w:t>
            </w:r>
          </w:p>
        </w:tc>
        <w:tc>
          <w:tcPr>
            <w:tcW w:w="852" w:type="dxa"/>
            <w:tcBorders>
              <w:top w:val="single" w:sz="4" w:space="0" w:color="auto"/>
              <w:left w:val="single" w:sz="4" w:space="0" w:color="auto"/>
              <w:bottom w:val="single" w:sz="4" w:space="0" w:color="auto"/>
              <w:right w:val="single" w:sz="4" w:space="0" w:color="auto"/>
            </w:tcBorders>
            <w:hideMark/>
          </w:tcPr>
          <w:p w14:paraId="1F66A831"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0,33±</w:t>
            </w:r>
          </w:p>
          <w:p w14:paraId="404F2542"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0,11</w:t>
            </w:r>
          </w:p>
        </w:tc>
        <w:tc>
          <w:tcPr>
            <w:tcW w:w="851" w:type="dxa"/>
            <w:tcBorders>
              <w:top w:val="single" w:sz="4" w:space="0" w:color="auto"/>
              <w:left w:val="single" w:sz="4" w:space="0" w:color="auto"/>
              <w:bottom w:val="single" w:sz="4" w:space="0" w:color="auto"/>
              <w:right w:val="single" w:sz="4" w:space="0" w:color="auto"/>
            </w:tcBorders>
            <w:hideMark/>
          </w:tcPr>
          <w:p w14:paraId="37553D6D"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0,57±</w:t>
            </w:r>
          </w:p>
          <w:p w14:paraId="5C226061"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0,12</w:t>
            </w:r>
          </w:p>
        </w:tc>
        <w:tc>
          <w:tcPr>
            <w:tcW w:w="918" w:type="dxa"/>
            <w:tcBorders>
              <w:top w:val="single" w:sz="4" w:space="0" w:color="auto"/>
              <w:left w:val="single" w:sz="4" w:space="0" w:color="auto"/>
              <w:bottom w:val="single" w:sz="4" w:space="0" w:color="auto"/>
              <w:right w:val="single" w:sz="4" w:space="0" w:color="auto"/>
            </w:tcBorders>
            <w:hideMark/>
          </w:tcPr>
          <w:p w14:paraId="2DD844A7"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1,24±</w:t>
            </w:r>
          </w:p>
          <w:p w14:paraId="5CCE8538"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0,17</w:t>
            </w:r>
          </w:p>
        </w:tc>
        <w:tc>
          <w:tcPr>
            <w:tcW w:w="888" w:type="dxa"/>
            <w:tcBorders>
              <w:top w:val="single" w:sz="4" w:space="0" w:color="auto"/>
              <w:left w:val="single" w:sz="4" w:space="0" w:color="auto"/>
              <w:bottom w:val="single" w:sz="4" w:space="0" w:color="auto"/>
              <w:right w:val="single" w:sz="4" w:space="0" w:color="auto"/>
            </w:tcBorders>
            <w:hideMark/>
          </w:tcPr>
          <w:p w14:paraId="79D9AB47"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6,69±</w:t>
            </w:r>
          </w:p>
          <w:p w14:paraId="2E8CBF40"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0,79</w:t>
            </w:r>
          </w:p>
        </w:tc>
        <w:tc>
          <w:tcPr>
            <w:tcW w:w="888" w:type="dxa"/>
            <w:tcBorders>
              <w:top w:val="single" w:sz="4" w:space="0" w:color="auto"/>
              <w:left w:val="single" w:sz="4" w:space="0" w:color="auto"/>
              <w:bottom w:val="single" w:sz="4" w:space="0" w:color="auto"/>
              <w:right w:val="single" w:sz="4" w:space="0" w:color="auto"/>
            </w:tcBorders>
            <w:hideMark/>
          </w:tcPr>
          <w:p w14:paraId="6891C8D9"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63,16±</w:t>
            </w:r>
          </w:p>
          <w:p w14:paraId="3BD31B6D"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1,00</w:t>
            </w:r>
          </w:p>
        </w:tc>
        <w:tc>
          <w:tcPr>
            <w:tcW w:w="816" w:type="dxa"/>
            <w:tcBorders>
              <w:top w:val="single" w:sz="4" w:space="0" w:color="auto"/>
              <w:left w:val="single" w:sz="4" w:space="0" w:color="auto"/>
              <w:bottom w:val="single" w:sz="4" w:space="0" w:color="auto"/>
              <w:right w:val="single" w:sz="4" w:space="0" w:color="auto"/>
            </w:tcBorders>
            <w:hideMark/>
          </w:tcPr>
          <w:p w14:paraId="2CD00256"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0,22±</w:t>
            </w:r>
          </w:p>
          <w:p w14:paraId="42F659A2"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0,06</w:t>
            </w:r>
          </w:p>
        </w:tc>
        <w:tc>
          <w:tcPr>
            <w:tcW w:w="950" w:type="dxa"/>
            <w:tcBorders>
              <w:top w:val="single" w:sz="4" w:space="0" w:color="auto"/>
              <w:left w:val="single" w:sz="4" w:space="0" w:color="auto"/>
              <w:bottom w:val="single" w:sz="4" w:space="0" w:color="auto"/>
              <w:right w:val="single" w:sz="4" w:space="0" w:color="auto"/>
            </w:tcBorders>
            <w:hideMark/>
          </w:tcPr>
          <w:p w14:paraId="7FD9851F"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22,78±</w:t>
            </w:r>
          </w:p>
          <w:p w14:paraId="56D4FE55"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2,15</w:t>
            </w:r>
          </w:p>
        </w:tc>
        <w:tc>
          <w:tcPr>
            <w:tcW w:w="817" w:type="dxa"/>
            <w:tcBorders>
              <w:top w:val="single" w:sz="4" w:space="0" w:color="auto"/>
              <w:left w:val="single" w:sz="4" w:space="0" w:color="auto"/>
              <w:bottom w:val="single" w:sz="4" w:space="0" w:color="auto"/>
              <w:right w:val="single" w:sz="4" w:space="0" w:color="auto"/>
            </w:tcBorders>
            <w:hideMark/>
          </w:tcPr>
          <w:p w14:paraId="442DD753"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4,11±</w:t>
            </w:r>
          </w:p>
          <w:p w14:paraId="2DAA59D4"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0,97</w:t>
            </w:r>
          </w:p>
        </w:tc>
        <w:tc>
          <w:tcPr>
            <w:tcW w:w="812" w:type="dxa"/>
            <w:tcBorders>
              <w:top w:val="single" w:sz="4" w:space="0" w:color="auto"/>
              <w:left w:val="single" w:sz="4" w:space="0" w:color="auto"/>
              <w:bottom w:val="single" w:sz="4" w:space="0" w:color="auto"/>
              <w:right w:val="single" w:sz="4" w:space="0" w:color="auto"/>
            </w:tcBorders>
            <w:hideMark/>
          </w:tcPr>
          <w:p w14:paraId="7B44E936"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0,89±</w:t>
            </w:r>
          </w:p>
          <w:p w14:paraId="1DB3BC99" w14:textId="77777777" w:rsidR="00CA5105" w:rsidRPr="00E544E0" w:rsidRDefault="00CA5105" w:rsidP="005F1146">
            <w:pPr>
              <w:jc w:val="both"/>
              <w:rPr>
                <w:rFonts w:eastAsia="Calibri"/>
                <w:sz w:val="24"/>
                <w:szCs w:val="24"/>
              </w:rPr>
            </w:pPr>
            <w:r w:rsidRPr="00E544E0">
              <w:rPr>
                <w:rFonts w:eastAsia="Calibri"/>
                <w:sz w:val="24"/>
                <w:szCs w:val="24"/>
                <w:lang w:val="en-US"/>
              </w:rPr>
              <w:t>0,19</w:t>
            </w:r>
          </w:p>
        </w:tc>
      </w:tr>
      <w:tr w:rsidR="00CA5105" w:rsidRPr="00E544E0" w14:paraId="2477CFE3" w14:textId="77777777" w:rsidTr="005F1146">
        <w:tc>
          <w:tcPr>
            <w:tcW w:w="1553" w:type="dxa"/>
            <w:tcBorders>
              <w:top w:val="single" w:sz="4" w:space="0" w:color="auto"/>
              <w:left w:val="single" w:sz="4" w:space="0" w:color="auto"/>
              <w:bottom w:val="single" w:sz="4" w:space="0" w:color="auto"/>
              <w:right w:val="single" w:sz="4" w:space="0" w:color="auto"/>
            </w:tcBorders>
            <w:hideMark/>
          </w:tcPr>
          <w:p w14:paraId="0A359A17"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800</w:t>
            </w:r>
            <w:r w:rsidRPr="00E544E0">
              <w:rPr>
                <w:rFonts w:eastAsia="Calibri"/>
                <w:sz w:val="24"/>
                <w:szCs w:val="24"/>
                <w:vertAlign w:val="superscript"/>
                <w:lang w:val="en-US"/>
              </w:rPr>
              <w:t>o</w:t>
            </w:r>
            <w:r w:rsidRPr="00E544E0">
              <w:rPr>
                <w:rFonts w:eastAsia="Calibri"/>
                <w:sz w:val="24"/>
                <w:szCs w:val="24"/>
                <w:lang w:val="en-US"/>
              </w:rPr>
              <w:t>C</w:t>
            </w:r>
          </w:p>
        </w:tc>
        <w:tc>
          <w:tcPr>
            <w:tcW w:w="852" w:type="dxa"/>
            <w:tcBorders>
              <w:top w:val="single" w:sz="4" w:space="0" w:color="auto"/>
              <w:left w:val="single" w:sz="4" w:space="0" w:color="auto"/>
              <w:bottom w:val="single" w:sz="4" w:space="0" w:color="auto"/>
              <w:right w:val="single" w:sz="4" w:space="0" w:color="auto"/>
            </w:tcBorders>
            <w:hideMark/>
          </w:tcPr>
          <w:p w14:paraId="45650B18"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0,33±</w:t>
            </w:r>
          </w:p>
          <w:p w14:paraId="50676E09"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0,02</w:t>
            </w:r>
          </w:p>
        </w:tc>
        <w:tc>
          <w:tcPr>
            <w:tcW w:w="851" w:type="dxa"/>
            <w:tcBorders>
              <w:top w:val="single" w:sz="4" w:space="0" w:color="auto"/>
              <w:left w:val="single" w:sz="4" w:space="0" w:color="auto"/>
              <w:bottom w:val="single" w:sz="4" w:space="0" w:color="auto"/>
              <w:right w:val="single" w:sz="4" w:space="0" w:color="auto"/>
            </w:tcBorders>
            <w:hideMark/>
          </w:tcPr>
          <w:p w14:paraId="2AF532B3"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0,64±</w:t>
            </w:r>
          </w:p>
          <w:p w14:paraId="1BA6D84B"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0,14</w:t>
            </w:r>
          </w:p>
        </w:tc>
        <w:tc>
          <w:tcPr>
            <w:tcW w:w="918" w:type="dxa"/>
            <w:tcBorders>
              <w:top w:val="single" w:sz="4" w:space="0" w:color="auto"/>
              <w:left w:val="single" w:sz="4" w:space="0" w:color="auto"/>
              <w:bottom w:val="single" w:sz="4" w:space="0" w:color="auto"/>
              <w:right w:val="single" w:sz="4" w:space="0" w:color="auto"/>
            </w:tcBorders>
            <w:hideMark/>
          </w:tcPr>
          <w:p w14:paraId="6AC471DC"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1,90±</w:t>
            </w:r>
          </w:p>
          <w:p w14:paraId="0D51031B"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0,36</w:t>
            </w:r>
          </w:p>
        </w:tc>
        <w:tc>
          <w:tcPr>
            <w:tcW w:w="888" w:type="dxa"/>
            <w:tcBorders>
              <w:top w:val="single" w:sz="4" w:space="0" w:color="auto"/>
              <w:left w:val="single" w:sz="4" w:space="0" w:color="auto"/>
              <w:bottom w:val="single" w:sz="4" w:space="0" w:color="auto"/>
              <w:right w:val="single" w:sz="4" w:space="0" w:color="auto"/>
            </w:tcBorders>
            <w:hideMark/>
          </w:tcPr>
          <w:p w14:paraId="77F0D1C9"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10,14±</w:t>
            </w:r>
          </w:p>
          <w:p w14:paraId="6CAD07F3"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1,36</w:t>
            </w:r>
          </w:p>
        </w:tc>
        <w:tc>
          <w:tcPr>
            <w:tcW w:w="888" w:type="dxa"/>
            <w:tcBorders>
              <w:top w:val="single" w:sz="4" w:space="0" w:color="auto"/>
              <w:left w:val="single" w:sz="4" w:space="0" w:color="auto"/>
              <w:bottom w:val="single" w:sz="4" w:space="0" w:color="auto"/>
              <w:right w:val="single" w:sz="4" w:space="0" w:color="auto"/>
            </w:tcBorders>
            <w:hideMark/>
          </w:tcPr>
          <w:p w14:paraId="4516DFE6"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51,57±</w:t>
            </w:r>
          </w:p>
          <w:p w14:paraId="199866AE"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1,44</w:t>
            </w:r>
          </w:p>
        </w:tc>
        <w:tc>
          <w:tcPr>
            <w:tcW w:w="816" w:type="dxa"/>
            <w:tcBorders>
              <w:top w:val="single" w:sz="4" w:space="0" w:color="auto"/>
              <w:left w:val="single" w:sz="4" w:space="0" w:color="auto"/>
              <w:bottom w:val="single" w:sz="4" w:space="0" w:color="auto"/>
              <w:right w:val="single" w:sz="4" w:space="0" w:color="auto"/>
            </w:tcBorders>
            <w:hideMark/>
          </w:tcPr>
          <w:p w14:paraId="06A7D8D0"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0,37±</w:t>
            </w:r>
          </w:p>
          <w:p w14:paraId="70354E7E"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0,05</w:t>
            </w:r>
          </w:p>
        </w:tc>
        <w:tc>
          <w:tcPr>
            <w:tcW w:w="950" w:type="dxa"/>
            <w:tcBorders>
              <w:top w:val="single" w:sz="4" w:space="0" w:color="auto"/>
              <w:left w:val="single" w:sz="4" w:space="0" w:color="auto"/>
              <w:bottom w:val="single" w:sz="4" w:space="0" w:color="auto"/>
              <w:right w:val="single" w:sz="4" w:space="0" w:color="auto"/>
            </w:tcBorders>
            <w:hideMark/>
          </w:tcPr>
          <w:p w14:paraId="48113B0C"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28,84±</w:t>
            </w:r>
          </w:p>
          <w:p w14:paraId="58131E30"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0,16</w:t>
            </w:r>
          </w:p>
        </w:tc>
        <w:tc>
          <w:tcPr>
            <w:tcW w:w="817" w:type="dxa"/>
            <w:tcBorders>
              <w:top w:val="single" w:sz="4" w:space="0" w:color="auto"/>
              <w:left w:val="single" w:sz="4" w:space="0" w:color="auto"/>
              <w:bottom w:val="single" w:sz="4" w:space="0" w:color="auto"/>
              <w:right w:val="single" w:sz="4" w:space="0" w:color="auto"/>
            </w:tcBorders>
            <w:hideMark/>
          </w:tcPr>
          <w:p w14:paraId="707A07AD"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5,27±</w:t>
            </w:r>
          </w:p>
          <w:p w14:paraId="14857BCD"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0,46</w:t>
            </w:r>
          </w:p>
        </w:tc>
        <w:tc>
          <w:tcPr>
            <w:tcW w:w="812" w:type="dxa"/>
            <w:tcBorders>
              <w:top w:val="single" w:sz="4" w:space="0" w:color="auto"/>
              <w:left w:val="single" w:sz="4" w:space="0" w:color="auto"/>
              <w:bottom w:val="single" w:sz="4" w:space="0" w:color="auto"/>
              <w:right w:val="single" w:sz="4" w:space="0" w:color="auto"/>
            </w:tcBorders>
            <w:hideMark/>
          </w:tcPr>
          <w:p w14:paraId="5FEB1600" w14:textId="77777777" w:rsidR="00CA5105" w:rsidRPr="00E544E0" w:rsidRDefault="00CA5105" w:rsidP="005F1146">
            <w:pPr>
              <w:jc w:val="both"/>
              <w:rPr>
                <w:rFonts w:eastAsia="Calibri"/>
                <w:sz w:val="24"/>
                <w:szCs w:val="24"/>
                <w:lang w:val="en-US"/>
              </w:rPr>
            </w:pPr>
            <w:r w:rsidRPr="00E544E0">
              <w:rPr>
                <w:rFonts w:eastAsia="Calibri"/>
                <w:sz w:val="24"/>
                <w:szCs w:val="24"/>
                <w:lang w:val="en-US"/>
              </w:rPr>
              <w:t>0,94±</w:t>
            </w:r>
          </w:p>
          <w:p w14:paraId="58B7F67C" w14:textId="77777777" w:rsidR="00CA5105" w:rsidRPr="00E544E0" w:rsidRDefault="00CA5105" w:rsidP="005F1146">
            <w:pPr>
              <w:jc w:val="both"/>
              <w:rPr>
                <w:rFonts w:eastAsia="Calibri"/>
                <w:sz w:val="24"/>
                <w:szCs w:val="24"/>
              </w:rPr>
            </w:pPr>
            <w:r w:rsidRPr="00E544E0">
              <w:rPr>
                <w:rFonts w:eastAsia="Calibri"/>
                <w:sz w:val="24"/>
                <w:szCs w:val="24"/>
                <w:lang w:val="en-US"/>
              </w:rPr>
              <w:t>0,07</w:t>
            </w:r>
          </w:p>
        </w:tc>
      </w:tr>
    </w:tbl>
    <w:p w14:paraId="236EECF7" w14:textId="77777777" w:rsidR="00CA5105" w:rsidRPr="001D500F" w:rsidRDefault="00CA5105" w:rsidP="00CA5105">
      <w:pPr>
        <w:spacing w:after="0" w:line="240" w:lineRule="auto"/>
        <w:jc w:val="both"/>
        <w:rPr>
          <w:rFonts w:ascii="Times New Roman" w:eastAsia="Calibri" w:hAnsi="Times New Roman" w:cs="Times New Roman"/>
          <w:kern w:val="0"/>
          <w:sz w:val="28"/>
          <w:szCs w:val="28"/>
          <w14:ligatures w14:val="none"/>
        </w:rPr>
      </w:pPr>
    </w:p>
    <w:p w14:paraId="71858DBA" w14:textId="220FFB24" w:rsidR="00CA5105" w:rsidRPr="00B36AD5" w:rsidRDefault="00CA5105" w:rsidP="00CA5105">
      <w:pPr>
        <w:spacing w:after="0" w:line="240" w:lineRule="auto"/>
        <w:ind w:firstLine="426"/>
        <w:jc w:val="both"/>
        <w:rPr>
          <w:rFonts w:ascii="Times New Roman" w:eastAsia="Calibri" w:hAnsi="Times New Roman" w:cs="Times New Roman"/>
          <w:kern w:val="0"/>
          <w:sz w:val="28"/>
          <w:szCs w:val="28"/>
          <w14:ligatures w14:val="none"/>
        </w:rPr>
      </w:pPr>
      <w:r w:rsidRPr="001D500F">
        <w:rPr>
          <w:rFonts w:ascii="Times New Roman" w:eastAsia="Calibri" w:hAnsi="Times New Roman" w:cs="Times New Roman"/>
          <w:kern w:val="0"/>
          <w:sz w:val="28"/>
          <w:szCs w:val="28"/>
          <w14:ligatures w14:val="none"/>
        </w:rPr>
        <w:t>В продукте, полученном при 400</w:t>
      </w:r>
      <w:r w:rsidRPr="001D500F">
        <w:rPr>
          <w:rFonts w:ascii="Times New Roman" w:eastAsia="Calibri" w:hAnsi="Times New Roman" w:cs="Times New Roman"/>
          <w:kern w:val="0"/>
          <w:sz w:val="28"/>
          <w:szCs w:val="28"/>
          <w:vertAlign w:val="superscript"/>
          <w14:ligatures w14:val="none"/>
        </w:rPr>
        <w:t>о</w:t>
      </w:r>
      <w:r w:rsidRPr="001D500F">
        <w:rPr>
          <w:rFonts w:ascii="Times New Roman" w:eastAsia="Calibri" w:hAnsi="Times New Roman" w:cs="Times New Roman"/>
          <w:kern w:val="0"/>
          <w:sz w:val="28"/>
          <w:szCs w:val="28"/>
          <w14:ligatures w14:val="none"/>
        </w:rPr>
        <w:t>С, содержание Р</w:t>
      </w:r>
      <w:r w:rsidRPr="001D500F">
        <w:rPr>
          <w:rFonts w:ascii="Times New Roman" w:eastAsia="Calibri" w:hAnsi="Times New Roman" w:cs="Times New Roman"/>
          <w:kern w:val="0"/>
          <w:sz w:val="28"/>
          <w:szCs w:val="28"/>
          <w:vertAlign w:val="subscript"/>
          <w14:ligatures w14:val="none"/>
        </w:rPr>
        <w:t>2</w:t>
      </w:r>
      <w:r w:rsidRPr="001D500F">
        <w:rPr>
          <w:rFonts w:ascii="Times New Roman" w:eastAsia="Calibri" w:hAnsi="Times New Roman" w:cs="Times New Roman"/>
          <w:kern w:val="0"/>
          <w:sz w:val="28"/>
          <w:szCs w:val="28"/>
          <w14:ligatures w14:val="none"/>
        </w:rPr>
        <w:t>О</w:t>
      </w:r>
      <w:r w:rsidRPr="001D500F">
        <w:rPr>
          <w:rFonts w:ascii="Times New Roman" w:eastAsia="Calibri" w:hAnsi="Times New Roman" w:cs="Times New Roman"/>
          <w:kern w:val="0"/>
          <w:sz w:val="28"/>
          <w:szCs w:val="28"/>
          <w:vertAlign w:val="subscript"/>
          <w14:ligatures w14:val="none"/>
        </w:rPr>
        <w:t>5</w:t>
      </w:r>
      <w:r w:rsidRPr="001D500F">
        <w:rPr>
          <w:rFonts w:ascii="Times New Roman" w:eastAsia="Calibri" w:hAnsi="Times New Roman" w:cs="Times New Roman"/>
          <w:kern w:val="0"/>
          <w:sz w:val="28"/>
          <w:szCs w:val="28"/>
          <w14:ligatures w14:val="none"/>
        </w:rPr>
        <w:t xml:space="preserve"> снижается до 63,16±1,00 масс. </w:t>
      </w:r>
      <w:proofErr w:type="gramStart"/>
      <w:r w:rsidRPr="001D500F">
        <w:rPr>
          <w:rFonts w:ascii="Times New Roman" w:eastAsia="Calibri" w:hAnsi="Times New Roman" w:cs="Times New Roman"/>
          <w:kern w:val="0"/>
          <w:sz w:val="28"/>
          <w:szCs w:val="28"/>
          <w14:ligatures w14:val="none"/>
        </w:rPr>
        <w:t>%  при</w:t>
      </w:r>
      <w:proofErr w:type="gramEnd"/>
      <w:r w:rsidRPr="001D500F">
        <w:rPr>
          <w:rFonts w:ascii="Times New Roman" w:eastAsia="Calibri" w:hAnsi="Times New Roman" w:cs="Times New Roman"/>
          <w:kern w:val="0"/>
          <w:sz w:val="28"/>
          <w:szCs w:val="28"/>
          <w14:ligatures w14:val="none"/>
        </w:rPr>
        <w:t xml:space="preserve"> мольном соотношении компонентов  </w:t>
      </w:r>
      <w:proofErr w:type="spellStart"/>
      <w:r w:rsidRPr="001D500F">
        <w:rPr>
          <w:rFonts w:ascii="Times New Roman" w:eastAsia="Calibri" w:hAnsi="Times New Roman" w:cs="Times New Roman"/>
          <w:kern w:val="0"/>
          <w:sz w:val="28"/>
          <w:szCs w:val="28"/>
          <w14:ligatures w14:val="none"/>
        </w:rPr>
        <w:t>СаО</w:t>
      </w:r>
      <w:proofErr w:type="spellEnd"/>
      <w:r w:rsidRPr="001D500F">
        <w:rPr>
          <w:rFonts w:ascii="Times New Roman" w:eastAsia="Calibri" w:hAnsi="Times New Roman" w:cs="Times New Roman"/>
          <w:kern w:val="0"/>
          <w:sz w:val="28"/>
          <w:szCs w:val="28"/>
          <w14:ligatures w14:val="none"/>
        </w:rPr>
        <w:t>:</w:t>
      </w:r>
      <w:proofErr w:type="spellStart"/>
      <w:r w:rsidRPr="001D500F">
        <w:rPr>
          <w:rFonts w:ascii="Times New Roman" w:eastAsia="Calibri" w:hAnsi="Times New Roman" w:cs="Times New Roman"/>
          <w:kern w:val="0"/>
          <w:sz w:val="28"/>
          <w:szCs w:val="28"/>
          <w:lang w:val="en-US"/>
          <w14:ligatures w14:val="none"/>
        </w:rPr>
        <w:t>MnO</w:t>
      </w:r>
      <w:proofErr w:type="spellEnd"/>
      <w:r w:rsidRPr="001D500F">
        <w:rPr>
          <w:rFonts w:ascii="Times New Roman" w:eastAsia="Calibri" w:hAnsi="Times New Roman" w:cs="Times New Roman"/>
          <w:kern w:val="0"/>
          <w:sz w:val="28"/>
          <w:szCs w:val="28"/>
          <w14:ligatures w14:val="none"/>
        </w:rPr>
        <w:t>:Р</w:t>
      </w:r>
      <w:r w:rsidRPr="001D500F">
        <w:rPr>
          <w:rFonts w:ascii="Times New Roman" w:eastAsia="Calibri" w:hAnsi="Times New Roman" w:cs="Times New Roman"/>
          <w:kern w:val="0"/>
          <w:sz w:val="28"/>
          <w:szCs w:val="28"/>
          <w:vertAlign w:val="subscript"/>
          <w14:ligatures w14:val="none"/>
        </w:rPr>
        <w:t>2</w:t>
      </w:r>
      <w:r w:rsidRPr="001D500F">
        <w:rPr>
          <w:rFonts w:ascii="Times New Roman" w:eastAsia="Calibri" w:hAnsi="Times New Roman" w:cs="Times New Roman"/>
          <w:kern w:val="0"/>
          <w:sz w:val="28"/>
          <w:szCs w:val="28"/>
          <w14:ligatures w14:val="none"/>
        </w:rPr>
        <w:t>О</w:t>
      </w:r>
      <w:r w:rsidRPr="001D500F">
        <w:rPr>
          <w:rFonts w:ascii="Times New Roman" w:eastAsia="Calibri" w:hAnsi="Times New Roman" w:cs="Times New Roman"/>
          <w:kern w:val="0"/>
          <w:sz w:val="28"/>
          <w:szCs w:val="28"/>
          <w:vertAlign w:val="subscript"/>
          <w14:ligatures w14:val="none"/>
        </w:rPr>
        <w:t>5</w:t>
      </w:r>
      <w:r w:rsidRPr="001D500F">
        <w:rPr>
          <w:rFonts w:ascii="Times New Roman" w:eastAsia="Calibri" w:hAnsi="Times New Roman" w:cs="Times New Roman"/>
          <w:kern w:val="0"/>
          <w:sz w:val="28"/>
          <w:szCs w:val="28"/>
          <w14:ligatures w14:val="none"/>
        </w:rPr>
        <w:t xml:space="preserve"> = 1,00:0,14:1,09, а в продукте, синтезированном при 800</w:t>
      </w:r>
      <w:r w:rsidRPr="001D500F">
        <w:rPr>
          <w:rFonts w:ascii="Times New Roman" w:eastAsia="Calibri" w:hAnsi="Times New Roman" w:cs="Times New Roman"/>
          <w:kern w:val="0"/>
          <w:sz w:val="28"/>
          <w:szCs w:val="28"/>
          <w:vertAlign w:val="superscript"/>
          <w14:ligatures w14:val="none"/>
        </w:rPr>
        <w:t>о</w:t>
      </w:r>
      <w:r w:rsidRPr="001D500F">
        <w:rPr>
          <w:rFonts w:ascii="Times New Roman" w:eastAsia="Calibri" w:hAnsi="Times New Roman" w:cs="Times New Roman"/>
          <w:kern w:val="0"/>
          <w:sz w:val="28"/>
          <w:szCs w:val="28"/>
          <w14:ligatures w14:val="none"/>
        </w:rPr>
        <w:t xml:space="preserve">С мольное соотношение  </w:t>
      </w:r>
      <w:proofErr w:type="spellStart"/>
      <w:r w:rsidRPr="001D500F">
        <w:rPr>
          <w:rFonts w:ascii="Times New Roman" w:eastAsia="Calibri" w:hAnsi="Times New Roman" w:cs="Times New Roman"/>
          <w:kern w:val="0"/>
          <w:sz w:val="28"/>
          <w:szCs w:val="28"/>
          <w14:ligatures w14:val="none"/>
        </w:rPr>
        <w:t>СаО</w:t>
      </w:r>
      <w:proofErr w:type="spellEnd"/>
      <w:r w:rsidRPr="001D500F">
        <w:rPr>
          <w:rFonts w:ascii="Times New Roman" w:eastAsia="Calibri" w:hAnsi="Times New Roman" w:cs="Times New Roman"/>
          <w:kern w:val="0"/>
          <w:sz w:val="28"/>
          <w:szCs w:val="28"/>
          <w14:ligatures w14:val="none"/>
        </w:rPr>
        <w:t>:</w:t>
      </w:r>
      <w:proofErr w:type="spellStart"/>
      <w:r w:rsidRPr="001D500F">
        <w:rPr>
          <w:rFonts w:ascii="Times New Roman" w:eastAsia="Calibri" w:hAnsi="Times New Roman" w:cs="Times New Roman"/>
          <w:kern w:val="0"/>
          <w:sz w:val="28"/>
          <w:szCs w:val="28"/>
          <w:lang w:val="en-US"/>
          <w14:ligatures w14:val="none"/>
        </w:rPr>
        <w:t>MnO</w:t>
      </w:r>
      <w:proofErr w:type="spellEnd"/>
      <w:r w:rsidRPr="001D500F">
        <w:rPr>
          <w:rFonts w:ascii="Times New Roman" w:eastAsia="Calibri" w:hAnsi="Times New Roman" w:cs="Times New Roman"/>
          <w:kern w:val="0"/>
          <w:sz w:val="28"/>
          <w:szCs w:val="28"/>
          <w14:ligatures w14:val="none"/>
        </w:rPr>
        <w:t>:Р</w:t>
      </w:r>
      <w:r w:rsidRPr="001D500F">
        <w:rPr>
          <w:rFonts w:ascii="Times New Roman" w:eastAsia="Calibri" w:hAnsi="Times New Roman" w:cs="Times New Roman"/>
          <w:kern w:val="0"/>
          <w:sz w:val="28"/>
          <w:szCs w:val="28"/>
          <w:vertAlign w:val="subscript"/>
          <w14:ligatures w14:val="none"/>
        </w:rPr>
        <w:t>2</w:t>
      </w:r>
      <w:r w:rsidRPr="001D500F">
        <w:rPr>
          <w:rFonts w:ascii="Times New Roman" w:eastAsia="Calibri" w:hAnsi="Times New Roman" w:cs="Times New Roman"/>
          <w:kern w:val="0"/>
          <w:sz w:val="28"/>
          <w:szCs w:val="28"/>
          <w14:ligatures w14:val="none"/>
        </w:rPr>
        <w:t>О</w:t>
      </w:r>
      <w:r w:rsidRPr="001D500F">
        <w:rPr>
          <w:rFonts w:ascii="Times New Roman" w:eastAsia="Calibri" w:hAnsi="Times New Roman" w:cs="Times New Roman"/>
          <w:kern w:val="0"/>
          <w:sz w:val="28"/>
          <w:szCs w:val="28"/>
          <w:vertAlign w:val="subscript"/>
          <w14:ligatures w14:val="none"/>
        </w:rPr>
        <w:t>5</w:t>
      </w:r>
      <w:r w:rsidRPr="001D500F">
        <w:rPr>
          <w:rFonts w:ascii="Times New Roman" w:eastAsia="Calibri" w:hAnsi="Times New Roman" w:cs="Times New Roman"/>
          <w:kern w:val="0"/>
          <w:sz w:val="28"/>
          <w:szCs w:val="28"/>
          <w14:ligatures w14:val="none"/>
        </w:rPr>
        <w:t xml:space="preserve"> = 1,</w:t>
      </w:r>
      <w:r w:rsidRPr="00E97BDF">
        <w:rPr>
          <w:rFonts w:ascii="Times New Roman" w:eastAsia="Calibri" w:hAnsi="Times New Roman" w:cs="Times New Roman"/>
          <w:kern w:val="0"/>
          <w:sz w:val="28"/>
          <w:szCs w:val="28"/>
          <w14:ligatures w14:val="none"/>
        </w:rPr>
        <w:t>00:0,14:0,70, тогда как содержание Р</w:t>
      </w:r>
      <w:r w:rsidRPr="00E97BDF">
        <w:rPr>
          <w:rFonts w:ascii="Times New Roman" w:eastAsia="Calibri" w:hAnsi="Times New Roman" w:cs="Times New Roman"/>
          <w:kern w:val="0"/>
          <w:sz w:val="28"/>
          <w:szCs w:val="28"/>
          <w:vertAlign w:val="subscript"/>
          <w14:ligatures w14:val="none"/>
        </w:rPr>
        <w:t>2</w:t>
      </w:r>
      <w:r w:rsidRPr="00E97BDF">
        <w:rPr>
          <w:rFonts w:ascii="Times New Roman" w:eastAsia="Calibri" w:hAnsi="Times New Roman" w:cs="Times New Roman"/>
          <w:kern w:val="0"/>
          <w:sz w:val="28"/>
          <w:szCs w:val="28"/>
          <w14:ligatures w14:val="none"/>
        </w:rPr>
        <w:t>О</w:t>
      </w:r>
      <w:r w:rsidRPr="00E97BDF">
        <w:rPr>
          <w:rFonts w:ascii="Times New Roman" w:eastAsia="Calibri" w:hAnsi="Times New Roman" w:cs="Times New Roman"/>
          <w:kern w:val="0"/>
          <w:sz w:val="28"/>
          <w:szCs w:val="28"/>
          <w:vertAlign w:val="subscript"/>
          <w14:ligatures w14:val="none"/>
        </w:rPr>
        <w:t>5</w:t>
      </w:r>
      <w:r w:rsidRPr="00E97BDF">
        <w:rPr>
          <w:rFonts w:ascii="Times New Roman" w:eastAsia="Calibri" w:hAnsi="Times New Roman" w:cs="Times New Roman"/>
          <w:kern w:val="0"/>
          <w:sz w:val="28"/>
          <w:szCs w:val="28"/>
          <w14:ligatures w14:val="none"/>
        </w:rPr>
        <w:t xml:space="preserve"> здесь составляет 51,57±1,44 масс.% (</w:t>
      </w:r>
      <w:r w:rsidRPr="00B36AD5">
        <w:rPr>
          <w:rFonts w:ascii="Times New Roman" w:eastAsia="Calibri" w:hAnsi="Times New Roman" w:cs="Times New Roman"/>
          <w:kern w:val="0"/>
          <w:sz w:val="28"/>
          <w:szCs w:val="28"/>
          <w14:ligatures w14:val="none"/>
        </w:rPr>
        <w:t xml:space="preserve">таблица </w:t>
      </w:r>
      <w:r w:rsidR="00BA2653" w:rsidRPr="00B36AD5">
        <w:rPr>
          <w:rFonts w:ascii="Times New Roman" w:eastAsia="Calibri" w:hAnsi="Times New Roman" w:cs="Times New Roman"/>
          <w:kern w:val="0"/>
          <w:sz w:val="28"/>
          <w:szCs w:val="28"/>
          <w14:ligatures w14:val="none"/>
        </w:rPr>
        <w:t>7</w:t>
      </w:r>
      <w:r w:rsidRPr="00B36AD5">
        <w:rPr>
          <w:rFonts w:ascii="Times New Roman" w:eastAsia="Calibri" w:hAnsi="Times New Roman" w:cs="Times New Roman"/>
          <w:kern w:val="0"/>
          <w:sz w:val="28"/>
          <w:szCs w:val="28"/>
          <w14:ligatures w14:val="none"/>
        </w:rPr>
        <w:t xml:space="preserve">). Снижение содержания </w:t>
      </w:r>
      <w:proofErr w:type="spellStart"/>
      <w:r w:rsidRPr="00B36AD5">
        <w:rPr>
          <w:rFonts w:ascii="Times New Roman" w:eastAsia="Calibri" w:hAnsi="Times New Roman" w:cs="Times New Roman"/>
          <w:kern w:val="0"/>
          <w:sz w:val="28"/>
          <w:szCs w:val="28"/>
          <w14:ligatures w14:val="none"/>
        </w:rPr>
        <w:t>пентаоксида</w:t>
      </w:r>
      <w:proofErr w:type="spellEnd"/>
      <w:r w:rsidRPr="00B36AD5">
        <w:rPr>
          <w:rFonts w:ascii="Times New Roman" w:eastAsia="Calibri" w:hAnsi="Times New Roman" w:cs="Times New Roman"/>
          <w:kern w:val="0"/>
          <w:sz w:val="28"/>
          <w:szCs w:val="28"/>
          <w14:ligatures w14:val="none"/>
        </w:rPr>
        <w:t xml:space="preserve"> фосфора в продуктах с ростом температуры синтеза может косвенно свидетельствовать о протекании процесса дегидратации и потери как Р</w:t>
      </w:r>
      <w:r w:rsidRPr="00B36AD5">
        <w:rPr>
          <w:rFonts w:ascii="Times New Roman" w:eastAsia="Calibri" w:hAnsi="Times New Roman" w:cs="Times New Roman"/>
          <w:kern w:val="0"/>
          <w:sz w:val="28"/>
          <w:szCs w:val="28"/>
          <w:vertAlign w:val="subscript"/>
          <w14:ligatures w14:val="none"/>
        </w:rPr>
        <w:t>2</w:t>
      </w:r>
      <w:r w:rsidRPr="00B36AD5">
        <w:rPr>
          <w:rFonts w:ascii="Times New Roman" w:eastAsia="Calibri" w:hAnsi="Times New Roman" w:cs="Times New Roman"/>
          <w:kern w:val="0"/>
          <w:sz w:val="28"/>
          <w:szCs w:val="28"/>
          <w14:ligatures w14:val="none"/>
        </w:rPr>
        <w:t>О</w:t>
      </w:r>
      <w:r w:rsidRPr="00B36AD5">
        <w:rPr>
          <w:rFonts w:ascii="Times New Roman" w:eastAsia="Calibri" w:hAnsi="Times New Roman" w:cs="Times New Roman"/>
          <w:kern w:val="0"/>
          <w:sz w:val="28"/>
          <w:szCs w:val="28"/>
          <w:vertAlign w:val="subscript"/>
          <w14:ligatures w14:val="none"/>
        </w:rPr>
        <w:t>5</w:t>
      </w:r>
      <w:r w:rsidRPr="00B36AD5">
        <w:rPr>
          <w:rFonts w:ascii="Times New Roman" w:eastAsia="Calibri" w:hAnsi="Times New Roman" w:cs="Times New Roman"/>
          <w:kern w:val="0"/>
          <w:sz w:val="28"/>
          <w:szCs w:val="28"/>
          <w14:ligatures w14:val="none"/>
        </w:rPr>
        <w:t xml:space="preserve">, так и структурно связанной воды в газовую фазу, что подтверждается экспериментально (таблица </w:t>
      </w:r>
      <w:r w:rsidR="00BA2653" w:rsidRPr="00B36AD5">
        <w:rPr>
          <w:rFonts w:ascii="Times New Roman" w:eastAsia="Calibri" w:hAnsi="Times New Roman" w:cs="Times New Roman"/>
          <w:kern w:val="0"/>
          <w:sz w:val="28"/>
          <w:szCs w:val="28"/>
          <w14:ligatures w14:val="none"/>
        </w:rPr>
        <w:t>8</w:t>
      </w:r>
      <w:r w:rsidRPr="00B36AD5">
        <w:rPr>
          <w:rFonts w:ascii="Times New Roman" w:eastAsia="Calibri" w:hAnsi="Times New Roman" w:cs="Times New Roman"/>
          <w:kern w:val="0"/>
          <w:sz w:val="28"/>
          <w:szCs w:val="28"/>
          <w14:ligatures w14:val="none"/>
        </w:rPr>
        <w:t>).</w:t>
      </w:r>
    </w:p>
    <w:p w14:paraId="2B9B1C25" w14:textId="77777777" w:rsidR="00CA5105" w:rsidRPr="00B36AD5" w:rsidRDefault="00CA5105" w:rsidP="00CA5105">
      <w:pPr>
        <w:spacing w:after="0" w:line="240" w:lineRule="auto"/>
        <w:ind w:firstLine="567"/>
        <w:jc w:val="both"/>
        <w:rPr>
          <w:rFonts w:ascii="Times New Roman" w:eastAsia="Calibri" w:hAnsi="Times New Roman" w:cs="Times New Roman"/>
          <w:kern w:val="0"/>
          <w:sz w:val="24"/>
          <w:szCs w:val="24"/>
          <w14:ligatures w14:val="none"/>
        </w:rPr>
      </w:pPr>
    </w:p>
    <w:p w14:paraId="78938FC7" w14:textId="7D69A85E" w:rsidR="00CA5105" w:rsidRPr="00E544E0" w:rsidRDefault="00CA5105" w:rsidP="00CA5105">
      <w:pPr>
        <w:spacing w:after="0" w:line="240" w:lineRule="auto"/>
        <w:ind w:firstLine="567"/>
        <w:jc w:val="both"/>
        <w:rPr>
          <w:rFonts w:ascii="Times New Roman" w:eastAsia="Calibri" w:hAnsi="Times New Roman" w:cs="Times New Roman"/>
          <w:kern w:val="0"/>
          <w:sz w:val="28"/>
          <w:szCs w:val="28"/>
          <w14:ligatures w14:val="none"/>
        </w:rPr>
      </w:pPr>
      <w:r w:rsidRPr="00B36AD5">
        <w:rPr>
          <w:rFonts w:ascii="Times New Roman" w:eastAsia="Calibri" w:hAnsi="Times New Roman" w:cs="Times New Roman"/>
          <w:kern w:val="0"/>
          <w:sz w:val="28"/>
          <w:szCs w:val="28"/>
          <w14:ligatures w14:val="none"/>
        </w:rPr>
        <w:t xml:space="preserve">Таблица </w:t>
      </w:r>
      <w:r w:rsidR="00BA2653" w:rsidRPr="00B36AD5">
        <w:rPr>
          <w:rFonts w:ascii="Times New Roman" w:eastAsia="Calibri" w:hAnsi="Times New Roman" w:cs="Times New Roman"/>
          <w:kern w:val="0"/>
          <w:sz w:val="28"/>
          <w:szCs w:val="28"/>
          <w14:ligatures w14:val="none"/>
        </w:rPr>
        <w:t>8</w:t>
      </w:r>
      <w:r w:rsidRPr="00B36AD5">
        <w:rPr>
          <w:rFonts w:ascii="Times New Roman" w:eastAsia="Calibri" w:hAnsi="Times New Roman" w:cs="Times New Roman"/>
          <w:kern w:val="0"/>
          <w:sz w:val="28"/>
          <w:szCs w:val="28"/>
          <w14:ligatures w14:val="none"/>
        </w:rPr>
        <w:t xml:space="preserve"> – Потери в газовую фазу и растворимость</w:t>
      </w:r>
      <w:r w:rsidRPr="00E544E0">
        <w:rPr>
          <w:rFonts w:ascii="Times New Roman" w:eastAsia="Calibri" w:hAnsi="Times New Roman" w:cs="Times New Roman"/>
          <w:kern w:val="0"/>
          <w:sz w:val="28"/>
          <w:szCs w:val="28"/>
          <w14:ligatures w14:val="none"/>
        </w:rPr>
        <w:t xml:space="preserve"> синтезированных продуктов в зависимости от температуры синтеза</w:t>
      </w:r>
    </w:p>
    <w:p w14:paraId="4FFFCB6A" w14:textId="77777777" w:rsidR="00CA5105" w:rsidRPr="00E544E0" w:rsidRDefault="00CA5105" w:rsidP="00CA5105">
      <w:pPr>
        <w:spacing w:after="0" w:line="240" w:lineRule="auto"/>
        <w:ind w:firstLine="567"/>
        <w:jc w:val="both"/>
        <w:rPr>
          <w:rFonts w:ascii="Times New Roman" w:eastAsia="Calibri" w:hAnsi="Times New Roman" w:cs="Times New Roman"/>
          <w:kern w:val="0"/>
          <w:sz w:val="28"/>
          <w:szCs w:val="28"/>
          <w14:ligatures w14:val="none"/>
        </w:rPr>
      </w:pPr>
    </w:p>
    <w:tbl>
      <w:tblPr>
        <w:tblStyle w:val="51"/>
        <w:tblW w:w="0" w:type="auto"/>
        <w:tblInd w:w="0" w:type="dxa"/>
        <w:tblLook w:val="04A0" w:firstRow="1" w:lastRow="0" w:firstColumn="1" w:lastColumn="0" w:noHBand="0" w:noVBand="1"/>
      </w:tblPr>
      <w:tblGrid>
        <w:gridCol w:w="2405"/>
        <w:gridCol w:w="2406"/>
        <w:gridCol w:w="2406"/>
        <w:gridCol w:w="2406"/>
      </w:tblGrid>
      <w:tr w:rsidR="00CA5105" w:rsidRPr="00E544E0" w14:paraId="56F6CDB1" w14:textId="77777777" w:rsidTr="005F1146">
        <w:tc>
          <w:tcPr>
            <w:tcW w:w="9623" w:type="dxa"/>
            <w:gridSpan w:val="4"/>
            <w:tcBorders>
              <w:top w:val="single" w:sz="4" w:space="0" w:color="auto"/>
              <w:left w:val="single" w:sz="4" w:space="0" w:color="auto"/>
              <w:bottom w:val="single" w:sz="4" w:space="0" w:color="auto"/>
              <w:right w:val="single" w:sz="4" w:space="0" w:color="auto"/>
            </w:tcBorders>
            <w:hideMark/>
          </w:tcPr>
          <w:p w14:paraId="232B80BE" w14:textId="77777777" w:rsidR="00CA5105" w:rsidRPr="00E544E0" w:rsidRDefault="00CA5105" w:rsidP="005F1146">
            <w:pPr>
              <w:jc w:val="center"/>
              <w:rPr>
                <w:rFonts w:eastAsia="Calibri"/>
                <w:sz w:val="28"/>
                <w:szCs w:val="28"/>
              </w:rPr>
            </w:pPr>
            <w:r w:rsidRPr="00E544E0">
              <w:rPr>
                <w:rFonts w:eastAsia="Calibri"/>
                <w:sz w:val="28"/>
                <w:szCs w:val="28"/>
              </w:rPr>
              <w:t xml:space="preserve">Температура, </w:t>
            </w:r>
            <w:proofErr w:type="spellStart"/>
            <w:r w:rsidRPr="00E544E0">
              <w:rPr>
                <w:rFonts w:eastAsia="Calibri"/>
                <w:sz w:val="28"/>
                <w:szCs w:val="28"/>
                <w:vertAlign w:val="superscript"/>
              </w:rPr>
              <w:t>о</w:t>
            </w:r>
            <w:r w:rsidRPr="00E544E0">
              <w:rPr>
                <w:rFonts w:eastAsia="Calibri"/>
                <w:sz w:val="28"/>
                <w:szCs w:val="28"/>
              </w:rPr>
              <w:t>С</w:t>
            </w:r>
            <w:proofErr w:type="spellEnd"/>
          </w:p>
        </w:tc>
      </w:tr>
      <w:tr w:rsidR="00CA5105" w:rsidRPr="00E544E0" w14:paraId="0E5D6F10" w14:textId="77777777" w:rsidTr="005F1146">
        <w:tc>
          <w:tcPr>
            <w:tcW w:w="2405" w:type="dxa"/>
            <w:tcBorders>
              <w:top w:val="single" w:sz="4" w:space="0" w:color="auto"/>
              <w:left w:val="single" w:sz="4" w:space="0" w:color="auto"/>
              <w:bottom w:val="single" w:sz="4" w:space="0" w:color="auto"/>
              <w:right w:val="single" w:sz="4" w:space="0" w:color="auto"/>
            </w:tcBorders>
            <w:hideMark/>
          </w:tcPr>
          <w:p w14:paraId="553DE2E1" w14:textId="77777777" w:rsidR="00CA5105" w:rsidRPr="00E544E0" w:rsidRDefault="00CA5105" w:rsidP="005F1146">
            <w:pPr>
              <w:jc w:val="center"/>
              <w:rPr>
                <w:rFonts w:eastAsia="Calibri"/>
                <w:sz w:val="28"/>
                <w:szCs w:val="28"/>
              </w:rPr>
            </w:pPr>
            <w:r w:rsidRPr="00E544E0">
              <w:rPr>
                <w:rFonts w:eastAsia="Calibri"/>
                <w:sz w:val="28"/>
                <w:szCs w:val="28"/>
              </w:rPr>
              <w:t>200</w:t>
            </w:r>
          </w:p>
        </w:tc>
        <w:tc>
          <w:tcPr>
            <w:tcW w:w="2406" w:type="dxa"/>
            <w:tcBorders>
              <w:top w:val="single" w:sz="4" w:space="0" w:color="auto"/>
              <w:left w:val="single" w:sz="4" w:space="0" w:color="auto"/>
              <w:bottom w:val="single" w:sz="4" w:space="0" w:color="auto"/>
              <w:right w:val="single" w:sz="4" w:space="0" w:color="auto"/>
            </w:tcBorders>
            <w:hideMark/>
          </w:tcPr>
          <w:p w14:paraId="4235BAF0" w14:textId="77777777" w:rsidR="00CA5105" w:rsidRPr="00E544E0" w:rsidRDefault="00CA5105" w:rsidP="005F1146">
            <w:pPr>
              <w:jc w:val="center"/>
              <w:rPr>
                <w:rFonts w:eastAsia="Calibri"/>
                <w:sz w:val="28"/>
                <w:szCs w:val="28"/>
              </w:rPr>
            </w:pPr>
            <w:r w:rsidRPr="00E544E0">
              <w:rPr>
                <w:rFonts w:eastAsia="Calibri"/>
                <w:sz w:val="28"/>
                <w:szCs w:val="28"/>
              </w:rPr>
              <w:t>400</w:t>
            </w:r>
          </w:p>
        </w:tc>
        <w:tc>
          <w:tcPr>
            <w:tcW w:w="2406" w:type="dxa"/>
            <w:tcBorders>
              <w:top w:val="single" w:sz="4" w:space="0" w:color="auto"/>
              <w:left w:val="single" w:sz="4" w:space="0" w:color="auto"/>
              <w:bottom w:val="single" w:sz="4" w:space="0" w:color="auto"/>
              <w:right w:val="single" w:sz="4" w:space="0" w:color="auto"/>
            </w:tcBorders>
            <w:hideMark/>
          </w:tcPr>
          <w:p w14:paraId="225163EE" w14:textId="77777777" w:rsidR="00CA5105" w:rsidRPr="00E544E0" w:rsidRDefault="00CA5105" w:rsidP="005F1146">
            <w:pPr>
              <w:jc w:val="center"/>
              <w:rPr>
                <w:rFonts w:eastAsia="Calibri"/>
                <w:sz w:val="28"/>
                <w:szCs w:val="28"/>
              </w:rPr>
            </w:pPr>
            <w:r w:rsidRPr="00E544E0">
              <w:rPr>
                <w:rFonts w:eastAsia="Calibri"/>
                <w:sz w:val="28"/>
                <w:szCs w:val="28"/>
              </w:rPr>
              <w:t>600</w:t>
            </w:r>
          </w:p>
        </w:tc>
        <w:tc>
          <w:tcPr>
            <w:tcW w:w="2406" w:type="dxa"/>
            <w:tcBorders>
              <w:top w:val="single" w:sz="4" w:space="0" w:color="auto"/>
              <w:left w:val="single" w:sz="4" w:space="0" w:color="auto"/>
              <w:bottom w:val="single" w:sz="4" w:space="0" w:color="auto"/>
              <w:right w:val="single" w:sz="4" w:space="0" w:color="auto"/>
            </w:tcBorders>
            <w:hideMark/>
          </w:tcPr>
          <w:p w14:paraId="277353AA" w14:textId="77777777" w:rsidR="00CA5105" w:rsidRPr="00E544E0" w:rsidRDefault="00CA5105" w:rsidP="005F1146">
            <w:pPr>
              <w:jc w:val="center"/>
              <w:rPr>
                <w:rFonts w:eastAsia="Calibri"/>
                <w:sz w:val="28"/>
                <w:szCs w:val="28"/>
              </w:rPr>
            </w:pPr>
            <w:r w:rsidRPr="00E544E0">
              <w:rPr>
                <w:rFonts w:eastAsia="Calibri"/>
                <w:sz w:val="28"/>
                <w:szCs w:val="28"/>
              </w:rPr>
              <w:t>800</w:t>
            </w:r>
          </w:p>
        </w:tc>
      </w:tr>
      <w:tr w:rsidR="00CA5105" w:rsidRPr="00E544E0" w14:paraId="3F8810D7" w14:textId="77777777" w:rsidTr="005F1146">
        <w:tc>
          <w:tcPr>
            <w:tcW w:w="9623" w:type="dxa"/>
            <w:gridSpan w:val="4"/>
            <w:tcBorders>
              <w:top w:val="single" w:sz="4" w:space="0" w:color="auto"/>
              <w:left w:val="single" w:sz="4" w:space="0" w:color="auto"/>
              <w:bottom w:val="single" w:sz="4" w:space="0" w:color="auto"/>
              <w:right w:val="single" w:sz="4" w:space="0" w:color="auto"/>
            </w:tcBorders>
            <w:hideMark/>
          </w:tcPr>
          <w:p w14:paraId="317A652C" w14:textId="77777777" w:rsidR="00CA5105" w:rsidRPr="00E544E0" w:rsidRDefault="00CA5105" w:rsidP="005F1146">
            <w:pPr>
              <w:jc w:val="center"/>
              <w:rPr>
                <w:rFonts w:eastAsia="Calibri"/>
                <w:sz w:val="28"/>
                <w:szCs w:val="28"/>
              </w:rPr>
            </w:pPr>
            <w:r w:rsidRPr="00E544E0">
              <w:rPr>
                <w:rFonts w:eastAsia="Calibri"/>
                <w:sz w:val="28"/>
                <w:szCs w:val="28"/>
              </w:rPr>
              <w:t xml:space="preserve">Потери в газовую фазу, </w:t>
            </w:r>
            <w:proofErr w:type="spellStart"/>
            <w:proofErr w:type="gramStart"/>
            <w:r w:rsidRPr="00E544E0">
              <w:rPr>
                <w:rFonts w:eastAsia="Calibri"/>
                <w:sz w:val="28"/>
                <w:szCs w:val="28"/>
              </w:rPr>
              <w:t>отн</w:t>
            </w:r>
            <w:proofErr w:type="spellEnd"/>
            <w:r w:rsidRPr="00E544E0">
              <w:rPr>
                <w:rFonts w:eastAsia="Calibri"/>
                <w:sz w:val="28"/>
                <w:szCs w:val="28"/>
              </w:rPr>
              <w:t>.%</w:t>
            </w:r>
            <w:proofErr w:type="gramEnd"/>
          </w:p>
        </w:tc>
      </w:tr>
      <w:tr w:rsidR="00CA5105" w:rsidRPr="00E544E0" w14:paraId="06826CE1" w14:textId="77777777" w:rsidTr="005F1146">
        <w:tc>
          <w:tcPr>
            <w:tcW w:w="2405" w:type="dxa"/>
            <w:tcBorders>
              <w:top w:val="single" w:sz="4" w:space="0" w:color="auto"/>
              <w:left w:val="single" w:sz="4" w:space="0" w:color="auto"/>
              <w:bottom w:val="single" w:sz="4" w:space="0" w:color="auto"/>
              <w:right w:val="single" w:sz="4" w:space="0" w:color="auto"/>
            </w:tcBorders>
            <w:hideMark/>
          </w:tcPr>
          <w:p w14:paraId="61FAE95C" w14:textId="77777777" w:rsidR="00CA5105" w:rsidRPr="00E544E0" w:rsidRDefault="00CA5105" w:rsidP="005F1146">
            <w:pPr>
              <w:jc w:val="center"/>
              <w:rPr>
                <w:rFonts w:eastAsia="Calibri"/>
                <w:sz w:val="28"/>
                <w:szCs w:val="28"/>
              </w:rPr>
            </w:pPr>
            <w:r w:rsidRPr="00E544E0">
              <w:rPr>
                <w:rFonts w:eastAsia="Calibri"/>
                <w:sz w:val="28"/>
                <w:szCs w:val="28"/>
              </w:rPr>
              <w:t>22,22</w:t>
            </w:r>
          </w:p>
        </w:tc>
        <w:tc>
          <w:tcPr>
            <w:tcW w:w="2406" w:type="dxa"/>
            <w:tcBorders>
              <w:top w:val="single" w:sz="4" w:space="0" w:color="auto"/>
              <w:left w:val="single" w:sz="4" w:space="0" w:color="auto"/>
              <w:bottom w:val="single" w:sz="4" w:space="0" w:color="auto"/>
              <w:right w:val="single" w:sz="4" w:space="0" w:color="auto"/>
            </w:tcBorders>
            <w:hideMark/>
          </w:tcPr>
          <w:p w14:paraId="71D765C8" w14:textId="77777777" w:rsidR="00CA5105" w:rsidRPr="00E544E0" w:rsidRDefault="00CA5105" w:rsidP="005F1146">
            <w:pPr>
              <w:jc w:val="center"/>
              <w:rPr>
                <w:rFonts w:eastAsia="Calibri"/>
                <w:sz w:val="28"/>
                <w:szCs w:val="28"/>
              </w:rPr>
            </w:pPr>
            <w:r w:rsidRPr="00E544E0">
              <w:rPr>
                <w:rFonts w:eastAsia="Calibri"/>
                <w:sz w:val="28"/>
                <w:szCs w:val="28"/>
              </w:rPr>
              <w:t>27,97</w:t>
            </w:r>
          </w:p>
        </w:tc>
        <w:tc>
          <w:tcPr>
            <w:tcW w:w="2406" w:type="dxa"/>
            <w:tcBorders>
              <w:top w:val="single" w:sz="4" w:space="0" w:color="auto"/>
              <w:left w:val="single" w:sz="4" w:space="0" w:color="auto"/>
              <w:bottom w:val="single" w:sz="4" w:space="0" w:color="auto"/>
              <w:right w:val="single" w:sz="4" w:space="0" w:color="auto"/>
            </w:tcBorders>
            <w:hideMark/>
          </w:tcPr>
          <w:p w14:paraId="6F68910E" w14:textId="77777777" w:rsidR="00CA5105" w:rsidRPr="00E544E0" w:rsidRDefault="00CA5105" w:rsidP="005F1146">
            <w:pPr>
              <w:jc w:val="center"/>
              <w:rPr>
                <w:rFonts w:eastAsia="Calibri"/>
                <w:sz w:val="28"/>
                <w:szCs w:val="28"/>
              </w:rPr>
            </w:pPr>
            <w:r w:rsidRPr="00E544E0">
              <w:rPr>
                <w:rFonts w:eastAsia="Calibri"/>
                <w:sz w:val="28"/>
                <w:szCs w:val="28"/>
              </w:rPr>
              <w:t>38,09</w:t>
            </w:r>
          </w:p>
        </w:tc>
        <w:tc>
          <w:tcPr>
            <w:tcW w:w="2406" w:type="dxa"/>
            <w:tcBorders>
              <w:top w:val="single" w:sz="4" w:space="0" w:color="auto"/>
              <w:left w:val="single" w:sz="4" w:space="0" w:color="auto"/>
              <w:bottom w:val="single" w:sz="4" w:space="0" w:color="auto"/>
              <w:right w:val="single" w:sz="4" w:space="0" w:color="auto"/>
            </w:tcBorders>
            <w:hideMark/>
          </w:tcPr>
          <w:p w14:paraId="1991B967" w14:textId="77777777" w:rsidR="00CA5105" w:rsidRPr="00E544E0" w:rsidRDefault="00CA5105" w:rsidP="005F1146">
            <w:pPr>
              <w:jc w:val="center"/>
              <w:rPr>
                <w:rFonts w:eastAsia="Calibri"/>
                <w:sz w:val="28"/>
                <w:szCs w:val="28"/>
              </w:rPr>
            </w:pPr>
            <w:r w:rsidRPr="00E544E0">
              <w:rPr>
                <w:rFonts w:eastAsia="Calibri"/>
                <w:sz w:val="28"/>
                <w:szCs w:val="28"/>
              </w:rPr>
              <w:t>28,86</w:t>
            </w:r>
          </w:p>
        </w:tc>
      </w:tr>
      <w:tr w:rsidR="00CA5105" w:rsidRPr="00E544E0" w14:paraId="56EE720F" w14:textId="77777777" w:rsidTr="005F1146">
        <w:tc>
          <w:tcPr>
            <w:tcW w:w="9623" w:type="dxa"/>
            <w:gridSpan w:val="4"/>
            <w:tcBorders>
              <w:top w:val="single" w:sz="4" w:space="0" w:color="auto"/>
              <w:left w:val="single" w:sz="4" w:space="0" w:color="auto"/>
              <w:bottom w:val="single" w:sz="4" w:space="0" w:color="auto"/>
              <w:right w:val="single" w:sz="4" w:space="0" w:color="auto"/>
            </w:tcBorders>
            <w:hideMark/>
          </w:tcPr>
          <w:p w14:paraId="549799A7" w14:textId="77777777" w:rsidR="00CA5105" w:rsidRPr="00E544E0" w:rsidRDefault="00CA5105" w:rsidP="005F1146">
            <w:pPr>
              <w:jc w:val="center"/>
              <w:rPr>
                <w:rFonts w:eastAsia="Calibri"/>
                <w:sz w:val="28"/>
                <w:szCs w:val="28"/>
              </w:rPr>
            </w:pPr>
            <w:r w:rsidRPr="00E544E0">
              <w:rPr>
                <w:rFonts w:eastAsia="Calibri"/>
                <w:sz w:val="28"/>
                <w:szCs w:val="28"/>
              </w:rPr>
              <w:t xml:space="preserve">Растворимость, </w:t>
            </w:r>
            <w:proofErr w:type="spellStart"/>
            <w:proofErr w:type="gramStart"/>
            <w:r w:rsidRPr="00E544E0">
              <w:rPr>
                <w:rFonts w:eastAsia="Calibri"/>
                <w:sz w:val="28"/>
                <w:szCs w:val="28"/>
              </w:rPr>
              <w:t>отн</w:t>
            </w:r>
            <w:proofErr w:type="spellEnd"/>
            <w:r w:rsidRPr="00E544E0">
              <w:rPr>
                <w:rFonts w:eastAsia="Calibri"/>
                <w:sz w:val="28"/>
                <w:szCs w:val="28"/>
              </w:rPr>
              <w:t>.%</w:t>
            </w:r>
            <w:proofErr w:type="gramEnd"/>
          </w:p>
        </w:tc>
      </w:tr>
      <w:tr w:rsidR="00CA5105" w:rsidRPr="00E544E0" w14:paraId="546630A9" w14:textId="77777777" w:rsidTr="005F1146">
        <w:tc>
          <w:tcPr>
            <w:tcW w:w="2405" w:type="dxa"/>
            <w:tcBorders>
              <w:top w:val="single" w:sz="4" w:space="0" w:color="auto"/>
              <w:left w:val="single" w:sz="4" w:space="0" w:color="auto"/>
              <w:bottom w:val="single" w:sz="4" w:space="0" w:color="auto"/>
              <w:right w:val="single" w:sz="4" w:space="0" w:color="auto"/>
            </w:tcBorders>
            <w:hideMark/>
          </w:tcPr>
          <w:p w14:paraId="149A93DA" w14:textId="77777777" w:rsidR="00CA5105" w:rsidRPr="00E544E0" w:rsidRDefault="00CA5105" w:rsidP="005F1146">
            <w:pPr>
              <w:jc w:val="center"/>
              <w:rPr>
                <w:rFonts w:eastAsia="Calibri"/>
                <w:sz w:val="28"/>
                <w:szCs w:val="28"/>
              </w:rPr>
            </w:pPr>
            <w:r w:rsidRPr="00E544E0">
              <w:rPr>
                <w:rFonts w:eastAsia="Calibri"/>
                <w:sz w:val="28"/>
                <w:szCs w:val="28"/>
              </w:rPr>
              <w:t>92,41</w:t>
            </w:r>
          </w:p>
        </w:tc>
        <w:tc>
          <w:tcPr>
            <w:tcW w:w="2406" w:type="dxa"/>
            <w:tcBorders>
              <w:top w:val="single" w:sz="4" w:space="0" w:color="auto"/>
              <w:left w:val="single" w:sz="4" w:space="0" w:color="auto"/>
              <w:bottom w:val="single" w:sz="4" w:space="0" w:color="auto"/>
              <w:right w:val="single" w:sz="4" w:space="0" w:color="auto"/>
            </w:tcBorders>
            <w:hideMark/>
          </w:tcPr>
          <w:p w14:paraId="0926C2FA" w14:textId="77777777" w:rsidR="00CA5105" w:rsidRPr="00E544E0" w:rsidRDefault="00CA5105" w:rsidP="005F1146">
            <w:pPr>
              <w:jc w:val="center"/>
              <w:rPr>
                <w:rFonts w:eastAsia="Calibri"/>
                <w:sz w:val="28"/>
                <w:szCs w:val="28"/>
              </w:rPr>
            </w:pPr>
            <w:r w:rsidRPr="00E544E0">
              <w:rPr>
                <w:rFonts w:eastAsia="Calibri"/>
                <w:sz w:val="28"/>
                <w:szCs w:val="28"/>
              </w:rPr>
              <w:t>29,53</w:t>
            </w:r>
          </w:p>
        </w:tc>
        <w:tc>
          <w:tcPr>
            <w:tcW w:w="2406" w:type="dxa"/>
            <w:tcBorders>
              <w:top w:val="single" w:sz="4" w:space="0" w:color="auto"/>
              <w:left w:val="single" w:sz="4" w:space="0" w:color="auto"/>
              <w:bottom w:val="single" w:sz="4" w:space="0" w:color="auto"/>
              <w:right w:val="single" w:sz="4" w:space="0" w:color="auto"/>
            </w:tcBorders>
            <w:hideMark/>
          </w:tcPr>
          <w:p w14:paraId="2F12ADD0" w14:textId="77777777" w:rsidR="00CA5105" w:rsidRPr="00E544E0" w:rsidRDefault="00CA5105" w:rsidP="005F1146">
            <w:pPr>
              <w:jc w:val="center"/>
              <w:rPr>
                <w:rFonts w:eastAsia="Calibri"/>
                <w:sz w:val="28"/>
                <w:szCs w:val="28"/>
              </w:rPr>
            </w:pPr>
            <w:r w:rsidRPr="00E544E0">
              <w:rPr>
                <w:rFonts w:eastAsia="Calibri"/>
                <w:sz w:val="28"/>
                <w:szCs w:val="28"/>
              </w:rPr>
              <w:t>9,91</w:t>
            </w:r>
          </w:p>
        </w:tc>
        <w:tc>
          <w:tcPr>
            <w:tcW w:w="2406" w:type="dxa"/>
            <w:tcBorders>
              <w:top w:val="single" w:sz="4" w:space="0" w:color="auto"/>
              <w:left w:val="single" w:sz="4" w:space="0" w:color="auto"/>
              <w:bottom w:val="single" w:sz="4" w:space="0" w:color="auto"/>
              <w:right w:val="single" w:sz="4" w:space="0" w:color="auto"/>
            </w:tcBorders>
            <w:hideMark/>
          </w:tcPr>
          <w:p w14:paraId="7AA2D8DB" w14:textId="77777777" w:rsidR="00CA5105" w:rsidRPr="00E544E0" w:rsidRDefault="00CA5105" w:rsidP="005F1146">
            <w:pPr>
              <w:jc w:val="center"/>
              <w:rPr>
                <w:rFonts w:eastAsia="Calibri"/>
                <w:sz w:val="28"/>
                <w:szCs w:val="28"/>
              </w:rPr>
            </w:pPr>
            <w:r w:rsidRPr="00E544E0">
              <w:rPr>
                <w:rFonts w:eastAsia="Calibri"/>
                <w:sz w:val="28"/>
                <w:szCs w:val="28"/>
              </w:rPr>
              <w:t>14,42</w:t>
            </w:r>
          </w:p>
        </w:tc>
      </w:tr>
    </w:tbl>
    <w:p w14:paraId="6F659AD5" w14:textId="77777777" w:rsidR="00CA5105" w:rsidRPr="00E544E0" w:rsidRDefault="00CA5105" w:rsidP="00CA5105">
      <w:pPr>
        <w:spacing w:after="0" w:line="240" w:lineRule="auto"/>
        <w:jc w:val="both"/>
        <w:rPr>
          <w:rFonts w:ascii="Times New Roman" w:eastAsia="Calibri" w:hAnsi="Times New Roman" w:cs="Times New Roman"/>
          <w:kern w:val="0"/>
          <w:sz w:val="28"/>
          <w:szCs w:val="28"/>
          <w14:ligatures w14:val="none"/>
        </w:rPr>
      </w:pPr>
    </w:p>
    <w:p w14:paraId="27F1DC9C" w14:textId="4AD568D5" w:rsidR="00CA5105" w:rsidRPr="00B36AD5" w:rsidRDefault="00CA5105" w:rsidP="00CA5105">
      <w:pPr>
        <w:spacing w:after="0" w:line="240" w:lineRule="auto"/>
        <w:ind w:firstLine="426"/>
        <w:jc w:val="both"/>
        <w:rPr>
          <w:rFonts w:ascii="Times New Roman" w:eastAsia="Calibri" w:hAnsi="Times New Roman" w:cs="Times New Roman"/>
          <w:kern w:val="0"/>
          <w:sz w:val="28"/>
          <w:szCs w:val="28"/>
          <w14:ligatures w14:val="none"/>
        </w:rPr>
      </w:pPr>
      <w:r w:rsidRPr="00E544E0">
        <w:rPr>
          <w:rFonts w:ascii="Times New Roman" w:eastAsia="Calibri" w:hAnsi="Times New Roman" w:cs="Times New Roman"/>
          <w:kern w:val="0"/>
          <w:sz w:val="28"/>
          <w:szCs w:val="28"/>
          <w14:ligatures w14:val="none"/>
        </w:rPr>
        <w:t>Анализируя результаты</w:t>
      </w:r>
      <w:r w:rsidR="000252B8">
        <w:rPr>
          <w:rFonts w:ascii="Times New Roman" w:eastAsia="Calibri" w:hAnsi="Times New Roman" w:cs="Times New Roman"/>
          <w:kern w:val="0"/>
          <w:sz w:val="28"/>
          <w:szCs w:val="28"/>
          <w14:ligatures w14:val="none"/>
        </w:rPr>
        <w:t>,</w:t>
      </w:r>
      <w:r w:rsidRPr="00E544E0">
        <w:rPr>
          <w:rFonts w:ascii="Times New Roman" w:eastAsia="Calibri" w:hAnsi="Times New Roman" w:cs="Times New Roman"/>
          <w:kern w:val="0"/>
          <w:sz w:val="28"/>
          <w:szCs w:val="28"/>
          <w14:ligatures w14:val="none"/>
        </w:rPr>
        <w:t xml:space="preserve"> можно сказать, что при температуре 200</w:t>
      </w:r>
      <w:r w:rsidRPr="00E544E0">
        <w:rPr>
          <w:rFonts w:ascii="Times New Roman" w:eastAsia="Calibri" w:hAnsi="Times New Roman" w:cs="Times New Roman"/>
          <w:kern w:val="0"/>
          <w:sz w:val="28"/>
          <w:szCs w:val="28"/>
          <w:vertAlign w:val="superscript"/>
          <w14:ligatures w14:val="none"/>
        </w:rPr>
        <w:t>о</w:t>
      </w:r>
      <w:r w:rsidRPr="00E544E0">
        <w:rPr>
          <w:rFonts w:ascii="Times New Roman" w:eastAsia="Calibri" w:hAnsi="Times New Roman" w:cs="Times New Roman"/>
          <w:kern w:val="0"/>
          <w:sz w:val="28"/>
          <w:szCs w:val="28"/>
          <w14:ligatures w14:val="none"/>
        </w:rPr>
        <w:t xml:space="preserve">С образуются в основном конденсированные фосфаты, соответствующие кислым либо ди-, либо </w:t>
      </w:r>
      <w:proofErr w:type="spellStart"/>
      <w:r w:rsidRPr="00E544E0">
        <w:rPr>
          <w:rFonts w:ascii="Times New Roman" w:eastAsia="Calibri" w:hAnsi="Times New Roman" w:cs="Times New Roman"/>
          <w:kern w:val="0"/>
          <w:sz w:val="28"/>
          <w:szCs w:val="28"/>
          <w14:ligatures w14:val="none"/>
        </w:rPr>
        <w:t>трифосфатам</w:t>
      </w:r>
      <w:proofErr w:type="spellEnd"/>
      <w:r w:rsidRPr="00E544E0">
        <w:rPr>
          <w:rFonts w:ascii="Times New Roman" w:eastAsia="Calibri" w:hAnsi="Times New Roman" w:cs="Times New Roman"/>
          <w:kern w:val="0"/>
          <w:sz w:val="28"/>
          <w:szCs w:val="28"/>
          <w14:ligatures w14:val="none"/>
        </w:rPr>
        <w:t>. Повышение температуры синтеза до 400</w:t>
      </w:r>
      <w:r w:rsidRPr="00E544E0">
        <w:rPr>
          <w:rFonts w:ascii="Times New Roman" w:eastAsia="Calibri" w:hAnsi="Times New Roman" w:cs="Times New Roman"/>
          <w:kern w:val="0"/>
          <w:sz w:val="28"/>
          <w:szCs w:val="28"/>
          <w:vertAlign w:val="superscript"/>
          <w14:ligatures w14:val="none"/>
        </w:rPr>
        <w:t>о</w:t>
      </w:r>
      <w:r w:rsidRPr="00E544E0">
        <w:rPr>
          <w:rFonts w:ascii="Times New Roman" w:eastAsia="Calibri" w:hAnsi="Times New Roman" w:cs="Times New Roman"/>
          <w:kern w:val="0"/>
          <w:sz w:val="28"/>
          <w:szCs w:val="28"/>
          <w14:ligatures w14:val="none"/>
        </w:rPr>
        <w:t xml:space="preserve">С приводит к образованию </w:t>
      </w:r>
      <w:proofErr w:type="spellStart"/>
      <w:r w:rsidRPr="00B36AD5">
        <w:rPr>
          <w:rFonts w:ascii="Times New Roman" w:eastAsia="Calibri" w:hAnsi="Times New Roman" w:cs="Times New Roman"/>
          <w:kern w:val="0"/>
          <w:sz w:val="28"/>
          <w:szCs w:val="28"/>
          <w14:ligatures w14:val="none"/>
        </w:rPr>
        <w:t>высококонденсированных</w:t>
      </w:r>
      <w:proofErr w:type="spellEnd"/>
      <w:r w:rsidRPr="00B36AD5">
        <w:rPr>
          <w:rFonts w:ascii="Times New Roman" w:eastAsia="Calibri" w:hAnsi="Times New Roman" w:cs="Times New Roman"/>
          <w:kern w:val="0"/>
          <w:sz w:val="28"/>
          <w:szCs w:val="28"/>
          <w14:ligatures w14:val="none"/>
        </w:rPr>
        <w:t xml:space="preserve"> фосфатов с мольным соотношением </w:t>
      </w:r>
      <w:r w:rsidRPr="00B36AD5">
        <w:rPr>
          <w:rFonts w:ascii="Times New Roman" w:eastAsia="Calibri" w:hAnsi="Times New Roman" w:cs="Times New Roman"/>
          <w:kern w:val="0"/>
          <w:sz w:val="28"/>
          <w:szCs w:val="28"/>
          <w:lang w:val="en-US"/>
          <w14:ligatures w14:val="none"/>
        </w:rPr>
        <w:t>R</w:t>
      </w:r>
      <w:r w:rsidR="00AB42E6" w:rsidRPr="00B36AD5">
        <w:rPr>
          <w:rFonts w:ascii="Times New Roman" w:eastAsia="Calibri" w:hAnsi="Times New Roman" w:cs="Times New Roman"/>
          <w:kern w:val="0"/>
          <w:sz w:val="28"/>
          <w:szCs w:val="28"/>
          <w14:ligatures w14:val="none"/>
        </w:rPr>
        <w:t>=</w:t>
      </w:r>
      <w:proofErr w:type="spellStart"/>
      <w:proofErr w:type="gramStart"/>
      <w:r w:rsidRPr="00B36AD5">
        <w:rPr>
          <w:rFonts w:ascii="Times New Roman" w:eastAsia="Calibri" w:hAnsi="Times New Roman" w:cs="Times New Roman"/>
          <w:kern w:val="0"/>
          <w:sz w:val="28"/>
          <w:szCs w:val="28"/>
          <w:lang w:val="en-US"/>
          <w14:ligatures w14:val="none"/>
        </w:rPr>
        <w:t>MeO</w:t>
      </w:r>
      <w:proofErr w:type="spellEnd"/>
      <w:r w:rsidRPr="00B36AD5">
        <w:rPr>
          <w:rFonts w:ascii="Times New Roman" w:eastAsia="Calibri" w:hAnsi="Times New Roman" w:cs="Times New Roman"/>
          <w:kern w:val="0"/>
          <w:sz w:val="28"/>
          <w:szCs w:val="28"/>
          <w14:ligatures w14:val="none"/>
        </w:rPr>
        <w:t>:</w:t>
      </w:r>
      <w:r w:rsidRPr="00B36AD5">
        <w:rPr>
          <w:rFonts w:ascii="Times New Roman" w:eastAsia="Calibri" w:hAnsi="Times New Roman" w:cs="Times New Roman"/>
          <w:kern w:val="0"/>
          <w:sz w:val="28"/>
          <w:szCs w:val="28"/>
          <w:lang w:val="en-US"/>
          <w14:ligatures w14:val="none"/>
        </w:rPr>
        <w:t>P</w:t>
      </w:r>
      <w:proofErr w:type="gramEnd"/>
      <w:r w:rsidRPr="00B36AD5">
        <w:rPr>
          <w:rFonts w:ascii="Times New Roman" w:eastAsia="Calibri" w:hAnsi="Times New Roman" w:cs="Times New Roman"/>
          <w:kern w:val="0"/>
          <w:sz w:val="28"/>
          <w:szCs w:val="28"/>
          <w:vertAlign w:val="subscript"/>
          <w14:ligatures w14:val="none"/>
        </w:rPr>
        <w:t>2</w:t>
      </w:r>
      <w:r w:rsidRPr="00B36AD5">
        <w:rPr>
          <w:rFonts w:ascii="Times New Roman" w:eastAsia="Calibri" w:hAnsi="Times New Roman" w:cs="Times New Roman"/>
          <w:kern w:val="0"/>
          <w:sz w:val="28"/>
          <w:szCs w:val="28"/>
          <w:lang w:val="en-US"/>
          <w14:ligatures w14:val="none"/>
        </w:rPr>
        <w:t>O</w:t>
      </w:r>
      <w:r w:rsidRPr="00B36AD5">
        <w:rPr>
          <w:rFonts w:ascii="Times New Roman" w:eastAsia="Calibri" w:hAnsi="Times New Roman" w:cs="Times New Roman"/>
          <w:kern w:val="0"/>
          <w:sz w:val="28"/>
          <w:szCs w:val="28"/>
          <w:vertAlign w:val="subscript"/>
          <w14:ligatures w14:val="none"/>
        </w:rPr>
        <w:t>5</w:t>
      </w:r>
      <w:r w:rsidRPr="00B36AD5">
        <w:rPr>
          <w:rFonts w:ascii="Times New Roman" w:eastAsia="Calibri" w:hAnsi="Times New Roman" w:cs="Times New Roman"/>
          <w:kern w:val="0"/>
          <w:sz w:val="28"/>
          <w:szCs w:val="28"/>
          <w14:ligatures w14:val="none"/>
        </w:rPr>
        <w:t xml:space="preserve"> близким к единице. Дальнейшее повышение температуры, возможно, наряду с некоторой потерей фосфора в газовую фазу приводит к образованию разветвленных конденсированных фосфатов. </w:t>
      </w:r>
    </w:p>
    <w:p w14:paraId="04A910A3" w14:textId="67E782FD" w:rsidR="00CA5105" w:rsidRPr="00B36AD5" w:rsidRDefault="00CA5105" w:rsidP="00CA5105">
      <w:pPr>
        <w:shd w:val="clear" w:color="auto" w:fill="FFFFFF"/>
        <w:spacing w:after="0" w:line="240" w:lineRule="auto"/>
        <w:ind w:firstLine="426"/>
        <w:jc w:val="both"/>
        <w:rPr>
          <w:rFonts w:ascii="Times New Roman" w:eastAsia="Calibri" w:hAnsi="Times New Roman" w:cs="Times New Roman"/>
          <w:kern w:val="0"/>
          <w:sz w:val="28"/>
          <w:szCs w:val="28"/>
          <w14:ligatures w14:val="none"/>
        </w:rPr>
      </w:pPr>
      <w:r w:rsidRPr="00B36AD5">
        <w:rPr>
          <w:rFonts w:ascii="Times New Roman" w:eastAsia="Calibri" w:hAnsi="Times New Roman" w:cs="Times New Roman"/>
          <w:kern w:val="0"/>
          <w:sz w:val="28"/>
          <w:szCs w:val="28"/>
          <w14:ligatures w14:val="none"/>
        </w:rPr>
        <w:t xml:space="preserve">Высказанное предположение подтверждают результаты РФА (таблица </w:t>
      </w:r>
      <w:r w:rsidR="009701DD" w:rsidRPr="00B36AD5">
        <w:rPr>
          <w:rFonts w:ascii="Times New Roman" w:eastAsia="Calibri" w:hAnsi="Times New Roman" w:cs="Times New Roman"/>
          <w:kern w:val="0"/>
          <w:sz w:val="28"/>
          <w:szCs w:val="28"/>
          <w14:ligatures w14:val="none"/>
        </w:rPr>
        <w:t>9</w:t>
      </w:r>
      <w:r w:rsidRPr="00B36AD5">
        <w:rPr>
          <w:rFonts w:ascii="Times New Roman" w:eastAsia="Calibri" w:hAnsi="Times New Roman" w:cs="Times New Roman"/>
          <w:kern w:val="0"/>
          <w:sz w:val="28"/>
          <w:szCs w:val="28"/>
          <w14:ligatures w14:val="none"/>
        </w:rPr>
        <w:t xml:space="preserve">) и ИКС (рисунки </w:t>
      </w:r>
      <w:r w:rsidR="009701DD" w:rsidRPr="00B36AD5">
        <w:rPr>
          <w:rFonts w:ascii="Times New Roman" w:eastAsia="Calibri" w:hAnsi="Times New Roman" w:cs="Times New Roman"/>
          <w:kern w:val="0"/>
          <w:sz w:val="28"/>
          <w:szCs w:val="28"/>
          <w14:ligatures w14:val="none"/>
        </w:rPr>
        <w:t>13-16</w:t>
      </w:r>
      <w:r w:rsidRPr="00B36AD5">
        <w:rPr>
          <w:rFonts w:ascii="Times New Roman" w:eastAsia="Calibri" w:hAnsi="Times New Roman" w:cs="Times New Roman"/>
          <w:kern w:val="0"/>
          <w:sz w:val="28"/>
          <w:szCs w:val="28"/>
          <w14:ligatures w14:val="none"/>
        </w:rPr>
        <w:t>).</w:t>
      </w:r>
    </w:p>
    <w:p w14:paraId="64EFE706" w14:textId="104D6CCB" w:rsidR="00CA5105" w:rsidRPr="00B36AD5" w:rsidRDefault="00CA5105" w:rsidP="00CA5105">
      <w:pPr>
        <w:spacing w:after="0" w:line="240" w:lineRule="auto"/>
        <w:ind w:firstLine="426"/>
        <w:jc w:val="both"/>
        <w:rPr>
          <w:rFonts w:ascii="Times New Roman" w:eastAsia="Calibri" w:hAnsi="Times New Roman" w:cs="Times New Roman"/>
          <w:kern w:val="0"/>
          <w:sz w:val="28"/>
          <w:szCs w:val="28"/>
          <w14:ligatures w14:val="none"/>
        </w:rPr>
      </w:pPr>
      <w:r w:rsidRPr="00B36AD5">
        <w:rPr>
          <w:rFonts w:ascii="Times New Roman" w:eastAsia="Times New Roman" w:hAnsi="Times New Roman" w:cs="Times New Roman"/>
          <w:kern w:val="0"/>
          <w:sz w:val="28"/>
          <w:szCs w:val="28"/>
          <w:lang w:eastAsia="ru-RU"/>
          <w14:ligatures w14:val="none"/>
        </w:rPr>
        <w:t>Из результатов РФА кристаллических фаз синтезированных фосфатных продуктов следует, что при взаимодействии основного компонента отходов обогащения марганцевой руды СаСО</w:t>
      </w:r>
      <w:r w:rsidRPr="00B36AD5">
        <w:rPr>
          <w:rFonts w:ascii="Times New Roman" w:eastAsia="Times New Roman" w:hAnsi="Times New Roman" w:cs="Times New Roman"/>
          <w:kern w:val="0"/>
          <w:sz w:val="28"/>
          <w:szCs w:val="28"/>
          <w:vertAlign w:val="subscript"/>
          <w:lang w:eastAsia="ru-RU"/>
          <w14:ligatures w14:val="none"/>
        </w:rPr>
        <w:t>3</w:t>
      </w:r>
      <w:r w:rsidRPr="00B36AD5">
        <w:rPr>
          <w:rFonts w:ascii="Times New Roman" w:eastAsia="Times New Roman" w:hAnsi="Times New Roman" w:cs="Times New Roman"/>
          <w:kern w:val="0"/>
          <w:sz w:val="28"/>
          <w:szCs w:val="28"/>
          <w:lang w:eastAsia="ru-RU"/>
          <w14:ligatures w14:val="none"/>
        </w:rPr>
        <w:t xml:space="preserve"> с ортофосфорной кислотой вначале образуется </w:t>
      </w:r>
      <w:proofErr w:type="spellStart"/>
      <w:r w:rsidRPr="00B36AD5">
        <w:rPr>
          <w:rFonts w:ascii="Times New Roman" w:eastAsia="Times New Roman" w:hAnsi="Times New Roman" w:cs="Times New Roman"/>
          <w:kern w:val="0"/>
          <w:sz w:val="28"/>
          <w:szCs w:val="28"/>
          <w:lang w:eastAsia="ru-RU"/>
          <w14:ligatures w14:val="none"/>
        </w:rPr>
        <w:t>дигидрофосфат</w:t>
      </w:r>
      <w:proofErr w:type="spellEnd"/>
      <w:r w:rsidRPr="00B36AD5">
        <w:rPr>
          <w:rFonts w:ascii="Times New Roman" w:eastAsia="Times New Roman" w:hAnsi="Times New Roman" w:cs="Times New Roman"/>
          <w:kern w:val="0"/>
          <w:sz w:val="28"/>
          <w:szCs w:val="28"/>
          <w:lang w:eastAsia="ru-RU"/>
          <w14:ligatures w14:val="none"/>
        </w:rPr>
        <w:t xml:space="preserve"> кальция </w:t>
      </w:r>
      <w:r w:rsidRPr="00B36AD5">
        <w:rPr>
          <w:rFonts w:ascii="Times New Roman" w:eastAsia="Calibri" w:hAnsi="Times New Roman" w:cs="Times New Roman"/>
          <w:kern w:val="0"/>
          <w:sz w:val="28"/>
          <w:szCs w:val="28"/>
          <w14:ligatures w14:val="none"/>
        </w:rPr>
        <w:t>Са(Н</w:t>
      </w:r>
      <w:r w:rsidRPr="00B36AD5">
        <w:rPr>
          <w:rFonts w:ascii="Times New Roman" w:eastAsia="Calibri" w:hAnsi="Times New Roman" w:cs="Times New Roman"/>
          <w:kern w:val="0"/>
          <w:sz w:val="28"/>
          <w:szCs w:val="28"/>
          <w:vertAlign w:val="subscript"/>
          <w14:ligatures w14:val="none"/>
        </w:rPr>
        <w:t>2</w:t>
      </w:r>
      <w:r w:rsidRPr="00B36AD5">
        <w:rPr>
          <w:rFonts w:ascii="Times New Roman" w:eastAsia="Calibri" w:hAnsi="Times New Roman" w:cs="Times New Roman"/>
          <w:kern w:val="0"/>
          <w:sz w:val="28"/>
          <w:szCs w:val="28"/>
          <w14:ligatures w14:val="none"/>
        </w:rPr>
        <w:t>РО</w:t>
      </w:r>
      <w:r w:rsidRPr="00B36AD5">
        <w:rPr>
          <w:rFonts w:ascii="Times New Roman" w:eastAsia="Calibri" w:hAnsi="Times New Roman" w:cs="Times New Roman"/>
          <w:kern w:val="0"/>
          <w:sz w:val="28"/>
          <w:szCs w:val="28"/>
          <w:vertAlign w:val="subscript"/>
          <w14:ligatures w14:val="none"/>
        </w:rPr>
        <w:t>4</w:t>
      </w:r>
      <w:r w:rsidRPr="00B36AD5">
        <w:rPr>
          <w:rFonts w:ascii="Times New Roman" w:eastAsia="Calibri" w:hAnsi="Times New Roman" w:cs="Times New Roman"/>
          <w:kern w:val="0"/>
          <w:sz w:val="28"/>
          <w:szCs w:val="28"/>
          <w14:ligatures w14:val="none"/>
        </w:rPr>
        <w:t>)</w:t>
      </w:r>
      <w:r w:rsidRPr="00B36AD5">
        <w:rPr>
          <w:rFonts w:ascii="Times New Roman" w:eastAsia="Calibri" w:hAnsi="Times New Roman" w:cs="Times New Roman"/>
          <w:kern w:val="0"/>
          <w:sz w:val="28"/>
          <w:szCs w:val="28"/>
          <w:vertAlign w:val="subscript"/>
          <w14:ligatures w14:val="none"/>
        </w:rPr>
        <w:t>2</w:t>
      </w:r>
      <w:r w:rsidRPr="00B36AD5">
        <w:rPr>
          <w:rFonts w:ascii="Times New Roman" w:eastAsia="Times New Roman" w:hAnsi="Times New Roman" w:cs="Times New Roman"/>
          <w:kern w:val="0"/>
          <w:sz w:val="28"/>
          <w:szCs w:val="28"/>
          <w:lang w:eastAsia="ru-RU"/>
          <w14:ligatures w14:val="none"/>
        </w:rPr>
        <w:t xml:space="preserve"> (таблица </w:t>
      </w:r>
      <w:r w:rsidR="00424207" w:rsidRPr="00B36AD5">
        <w:rPr>
          <w:rFonts w:ascii="Times New Roman" w:eastAsia="Times New Roman" w:hAnsi="Times New Roman" w:cs="Times New Roman"/>
          <w:kern w:val="0"/>
          <w:sz w:val="28"/>
          <w:szCs w:val="28"/>
          <w:lang w:eastAsia="ru-RU"/>
          <w14:ligatures w14:val="none"/>
        </w:rPr>
        <w:t>9</w:t>
      </w:r>
      <w:r w:rsidRPr="00B36AD5">
        <w:rPr>
          <w:rFonts w:ascii="Times New Roman" w:eastAsia="Times New Roman" w:hAnsi="Times New Roman" w:cs="Times New Roman"/>
          <w:kern w:val="0"/>
          <w:sz w:val="28"/>
          <w:szCs w:val="28"/>
          <w:lang w:eastAsia="ru-RU"/>
          <w14:ligatures w14:val="none"/>
        </w:rPr>
        <w:t xml:space="preserve">), который при </w:t>
      </w:r>
      <w:r w:rsidRPr="00B36AD5">
        <w:rPr>
          <w:rFonts w:ascii="Times New Roman" w:eastAsia="Times New Roman" w:hAnsi="Times New Roman" w:cs="Times New Roman"/>
          <w:kern w:val="0"/>
          <w:sz w:val="28"/>
          <w:szCs w:val="28"/>
          <w:lang w:eastAsia="ru-RU"/>
          <w14:ligatures w14:val="none"/>
        </w:rPr>
        <w:lastRenderedPageBreak/>
        <w:t>температуре 200</w:t>
      </w:r>
      <w:r w:rsidRPr="00B36AD5">
        <w:rPr>
          <w:rFonts w:ascii="Times New Roman" w:eastAsia="Times New Roman" w:hAnsi="Times New Roman" w:cs="Times New Roman"/>
          <w:kern w:val="0"/>
          <w:sz w:val="28"/>
          <w:szCs w:val="28"/>
          <w:vertAlign w:val="superscript"/>
          <w:lang w:eastAsia="ru-RU"/>
          <w14:ligatures w14:val="none"/>
        </w:rPr>
        <w:t>о</w:t>
      </w:r>
      <w:r w:rsidRPr="00B36AD5">
        <w:rPr>
          <w:rFonts w:ascii="Times New Roman" w:eastAsia="Times New Roman" w:hAnsi="Times New Roman" w:cs="Times New Roman"/>
          <w:kern w:val="0"/>
          <w:sz w:val="28"/>
          <w:szCs w:val="28"/>
          <w:lang w:eastAsia="ru-RU"/>
          <w14:ligatures w14:val="none"/>
        </w:rPr>
        <w:t xml:space="preserve">С начинает дегидратироваться с образованием как </w:t>
      </w:r>
      <w:proofErr w:type="spellStart"/>
      <w:r w:rsidRPr="00B36AD5">
        <w:rPr>
          <w:rFonts w:ascii="Times New Roman" w:eastAsia="Times New Roman" w:hAnsi="Times New Roman" w:cs="Times New Roman"/>
          <w:kern w:val="0"/>
          <w:sz w:val="28"/>
          <w:szCs w:val="28"/>
          <w:lang w:eastAsia="ru-RU"/>
          <w14:ligatures w14:val="none"/>
        </w:rPr>
        <w:t>гидрофосфата</w:t>
      </w:r>
      <w:proofErr w:type="spellEnd"/>
      <w:r w:rsidRPr="00B36AD5">
        <w:rPr>
          <w:rFonts w:ascii="Times New Roman" w:eastAsia="Times New Roman" w:hAnsi="Times New Roman" w:cs="Times New Roman"/>
          <w:kern w:val="0"/>
          <w:sz w:val="28"/>
          <w:szCs w:val="28"/>
          <w:lang w:eastAsia="ru-RU"/>
          <w14:ligatures w14:val="none"/>
        </w:rPr>
        <w:t xml:space="preserve"> </w:t>
      </w:r>
      <w:r w:rsidRPr="00B36AD5">
        <w:rPr>
          <w:rFonts w:ascii="Times New Roman" w:eastAsia="Calibri" w:hAnsi="Times New Roman" w:cs="Times New Roman"/>
          <w:kern w:val="0"/>
          <w:sz w:val="28"/>
          <w:szCs w:val="28"/>
          <w14:ligatures w14:val="none"/>
        </w:rPr>
        <w:t>СаНРО</w:t>
      </w:r>
      <w:r w:rsidRPr="00B36AD5">
        <w:rPr>
          <w:rFonts w:ascii="Times New Roman" w:eastAsia="Calibri" w:hAnsi="Times New Roman" w:cs="Times New Roman"/>
          <w:kern w:val="0"/>
          <w:sz w:val="28"/>
          <w:szCs w:val="28"/>
          <w:vertAlign w:val="subscript"/>
          <w14:ligatures w14:val="none"/>
        </w:rPr>
        <w:t>4</w:t>
      </w:r>
      <w:r w:rsidRPr="00B36AD5">
        <w:rPr>
          <w:rFonts w:ascii="Times New Roman" w:eastAsia="Calibri" w:hAnsi="Times New Roman" w:cs="Times New Roman"/>
          <w:kern w:val="0"/>
          <w:sz w:val="28"/>
          <w:szCs w:val="28"/>
          <w14:ligatures w14:val="none"/>
        </w:rPr>
        <w:t xml:space="preserve">, так и </w:t>
      </w:r>
      <w:proofErr w:type="spellStart"/>
      <w:r w:rsidRPr="00B36AD5">
        <w:rPr>
          <w:rFonts w:ascii="Times New Roman" w:eastAsia="Calibri" w:hAnsi="Times New Roman" w:cs="Times New Roman"/>
          <w:kern w:val="0"/>
          <w:sz w:val="28"/>
          <w:szCs w:val="28"/>
          <w14:ligatures w14:val="none"/>
        </w:rPr>
        <w:t>дифосфатов</w:t>
      </w:r>
      <w:proofErr w:type="spellEnd"/>
      <w:r w:rsidRPr="00B36AD5">
        <w:rPr>
          <w:rFonts w:ascii="Times New Roman" w:eastAsia="Calibri" w:hAnsi="Times New Roman" w:cs="Times New Roman"/>
          <w:kern w:val="0"/>
          <w:sz w:val="28"/>
          <w:szCs w:val="28"/>
          <w14:ligatures w14:val="none"/>
        </w:rPr>
        <w:t xml:space="preserve"> СаН</w:t>
      </w:r>
      <w:r w:rsidRPr="00B36AD5">
        <w:rPr>
          <w:rFonts w:ascii="Times New Roman" w:eastAsia="Calibri" w:hAnsi="Times New Roman" w:cs="Times New Roman"/>
          <w:kern w:val="0"/>
          <w:sz w:val="28"/>
          <w:szCs w:val="28"/>
          <w:vertAlign w:val="subscript"/>
          <w14:ligatures w14:val="none"/>
        </w:rPr>
        <w:t>2</w:t>
      </w:r>
      <w:r w:rsidRPr="00B36AD5">
        <w:rPr>
          <w:rFonts w:ascii="Times New Roman" w:eastAsia="Calibri" w:hAnsi="Times New Roman" w:cs="Times New Roman"/>
          <w:kern w:val="0"/>
          <w:sz w:val="28"/>
          <w:szCs w:val="28"/>
          <w14:ligatures w14:val="none"/>
        </w:rPr>
        <w:t>Р</w:t>
      </w:r>
      <w:r w:rsidRPr="00B36AD5">
        <w:rPr>
          <w:rFonts w:ascii="Times New Roman" w:eastAsia="Calibri" w:hAnsi="Times New Roman" w:cs="Times New Roman"/>
          <w:kern w:val="0"/>
          <w:sz w:val="28"/>
          <w:szCs w:val="28"/>
          <w:vertAlign w:val="subscript"/>
          <w14:ligatures w14:val="none"/>
        </w:rPr>
        <w:t>2</w:t>
      </w:r>
      <w:r w:rsidRPr="00B36AD5">
        <w:rPr>
          <w:rFonts w:ascii="Times New Roman" w:eastAsia="Calibri" w:hAnsi="Times New Roman" w:cs="Times New Roman"/>
          <w:kern w:val="0"/>
          <w:sz w:val="28"/>
          <w:szCs w:val="28"/>
          <w14:ligatures w14:val="none"/>
        </w:rPr>
        <w:t>О</w:t>
      </w:r>
      <w:r w:rsidRPr="00B36AD5">
        <w:rPr>
          <w:rFonts w:ascii="Times New Roman" w:eastAsia="Calibri" w:hAnsi="Times New Roman" w:cs="Times New Roman"/>
          <w:kern w:val="0"/>
          <w:sz w:val="28"/>
          <w:szCs w:val="28"/>
          <w:vertAlign w:val="subscript"/>
          <w14:ligatures w14:val="none"/>
        </w:rPr>
        <w:t>7</w:t>
      </w:r>
      <w:r w:rsidRPr="00B36AD5">
        <w:rPr>
          <w:rFonts w:ascii="Times New Roman" w:eastAsia="Calibri" w:hAnsi="Times New Roman" w:cs="Times New Roman"/>
          <w:kern w:val="0"/>
          <w:sz w:val="28"/>
          <w:szCs w:val="28"/>
          <w14:ligatures w14:val="none"/>
        </w:rPr>
        <w:t>•2Н</w:t>
      </w:r>
      <w:r w:rsidRPr="00B36AD5">
        <w:rPr>
          <w:rFonts w:ascii="Times New Roman" w:eastAsia="Calibri" w:hAnsi="Times New Roman" w:cs="Times New Roman"/>
          <w:kern w:val="0"/>
          <w:sz w:val="28"/>
          <w:szCs w:val="28"/>
          <w:vertAlign w:val="subscript"/>
          <w14:ligatures w14:val="none"/>
        </w:rPr>
        <w:t>2</w:t>
      </w:r>
      <w:r w:rsidRPr="00B36AD5">
        <w:rPr>
          <w:rFonts w:ascii="Times New Roman" w:eastAsia="Calibri" w:hAnsi="Times New Roman" w:cs="Times New Roman"/>
          <w:kern w:val="0"/>
          <w:sz w:val="28"/>
          <w:szCs w:val="28"/>
          <w14:ligatures w14:val="none"/>
        </w:rPr>
        <w:t>О и полифосфатов Са(РО</w:t>
      </w:r>
      <w:r w:rsidRPr="00B36AD5">
        <w:rPr>
          <w:rFonts w:ascii="Times New Roman" w:eastAsia="Calibri" w:hAnsi="Times New Roman" w:cs="Times New Roman"/>
          <w:kern w:val="0"/>
          <w:sz w:val="28"/>
          <w:szCs w:val="28"/>
          <w:vertAlign w:val="subscript"/>
          <w14:ligatures w14:val="none"/>
        </w:rPr>
        <w:t>3</w:t>
      </w:r>
      <w:r w:rsidRPr="00B36AD5">
        <w:rPr>
          <w:rFonts w:ascii="Times New Roman" w:eastAsia="Calibri" w:hAnsi="Times New Roman" w:cs="Times New Roman"/>
          <w:kern w:val="0"/>
          <w:sz w:val="28"/>
          <w:szCs w:val="28"/>
          <w14:ligatures w14:val="none"/>
        </w:rPr>
        <w:t>)</w:t>
      </w:r>
      <w:r w:rsidRPr="00B36AD5">
        <w:rPr>
          <w:rFonts w:ascii="Times New Roman" w:eastAsia="Calibri" w:hAnsi="Times New Roman" w:cs="Times New Roman"/>
          <w:kern w:val="0"/>
          <w:sz w:val="28"/>
          <w:szCs w:val="28"/>
          <w:vertAlign w:val="subscript"/>
          <w14:ligatures w14:val="none"/>
        </w:rPr>
        <w:t xml:space="preserve">2 </w:t>
      </w:r>
      <w:r w:rsidRPr="00B36AD5">
        <w:rPr>
          <w:rFonts w:ascii="Times New Roman" w:eastAsia="Calibri" w:hAnsi="Times New Roman" w:cs="Times New Roman"/>
          <w:kern w:val="0"/>
          <w:sz w:val="28"/>
          <w:szCs w:val="28"/>
          <w14:ligatures w14:val="none"/>
        </w:rPr>
        <w:t xml:space="preserve">(таблица </w:t>
      </w:r>
      <w:r w:rsidR="00424207" w:rsidRPr="00B36AD5">
        <w:rPr>
          <w:rFonts w:ascii="Times New Roman" w:eastAsia="Calibri" w:hAnsi="Times New Roman" w:cs="Times New Roman"/>
          <w:kern w:val="0"/>
          <w:sz w:val="28"/>
          <w:szCs w:val="28"/>
          <w14:ligatures w14:val="none"/>
        </w:rPr>
        <w:t>9</w:t>
      </w:r>
      <w:r w:rsidRPr="00B36AD5">
        <w:rPr>
          <w:rFonts w:ascii="Times New Roman" w:eastAsia="Calibri" w:hAnsi="Times New Roman" w:cs="Times New Roman"/>
          <w:kern w:val="0"/>
          <w:sz w:val="28"/>
          <w:szCs w:val="28"/>
          <w14:ligatures w14:val="none"/>
        </w:rPr>
        <w:t>):</w:t>
      </w:r>
    </w:p>
    <w:p w14:paraId="627EB8A7" w14:textId="77777777" w:rsidR="00CA5105" w:rsidRPr="00B36AD5" w:rsidRDefault="00CA5105" w:rsidP="00CA5105">
      <w:pPr>
        <w:spacing w:after="0" w:line="240" w:lineRule="auto"/>
        <w:ind w:firstLine="426"/>
        <w:jc w:val="both"/>
        <w:rPr>
          <w:rFonts w:ascii="Times New Roman" w:eastAsia="Calibri" w:hAnsi="Times New Roman" w:cs="Times New Roman"/>
          <w:kern w:val="0"/>
          <w:sz w:val="28"/>
          <w:szCs w:val="28"/>
          <w14:ligatures w14:val="none"/>
        </w:rPr>
      </w:pPr>
    </w:p>
    <w:p w14:paraId="327ED8F4" w14:textId="6FA617FC" w:rsidR="00CA5105" w:rsidRPr="00B36AD5" w:rsidRDefault="00CA5105" w:rsidP="0095479F">
      <w:pPr>
        <w:spacing w:after="0" w:line="240" w:lineRule="auto"/>
        <w:ind w:firstLine="567"/>
        <w:jc w:val="right"/>
        <w:rPr>
          <w:rFonts w:ascii="Times New Roman" w:eastAsia="Calibri" w:hAnsi="Times New Roman" w:cs="Times New Roman"/>
          <w:kern w:val="0"/>
          <w:sz w:val="28"/>
          <w:szCs w:val="28"/>
          <w14:ligatures w14:val="none"/>
        </w:rPr>
      </w:pPr>
      <w:r w:rsidRPr="00B36AD5">
        <w:rPr>
          <w:rFonts w:ascii="Times New Roman" w:eastAsia="Calibri" w:hAnsi="Times New Roman" w:cs="Times New Roman"/>
          <w:kern w:val="0"/>
          <w:sz w:val="28"/>
          <w:szCs w:val="28"/>
          <w14:ligatures w14:val="none"/>
        </w:rPr>
        <w:t xml:space="preserve">   СаСО</w:t>
      </w:r>
      <w:proofErr w:type="gramStart"/>
      <w:r w:rsidRPr="00B36AD5">
        <w:rPr>
          <w:rFonts w:ascii="Times New Roman" w:eastAsia="Calibri" w:hAnsi="Times New Roman" w:cs="Times New Roman"/>
          <w:kern w:val="0"/>
          <w:sz w:val="28"/>
          <w:szCs w:val="28"/>
          <w:vertAlign w:val="subscript"/>
          <w14:ligatures w14:val="none"/>
        </w:rPr>
        <w:t>3</w:t>
      </w:r>
      <w:r w:rsidRPr="00B36AD5">
        <w:rPr>
          <w:rFonts w:ascii="Times New Roman" w:eastAsia="Calibri" w:hAnsi="Times New Roman" w:cs="Times New Roman"/>
          <w:kern w:val="0"/>
          <w:sz w:val="28"/>
          <w:szCs w:val="28"/>
          <w14:ligatures w14:val="none"/>
        </w:rPr>
        <w:t xml:space="preserve">  +</w:t>
      </w:r>
      <w:proofErr w:type="gramEnd"/>
      <w:r w:rsidRPr="00B36AD5">
        <w:rPr>
          <w:rFonts w:ascii="Times New Roman" w:eastAsia="Calibri" w:hAnsi="Times New Roman" w:cs="Times New Roman"/>
          <w:kern w:val="0"/>
          <w:sz w:val="28"/>
          <w:szCs w:val="28"/>
          <w14:ligatures w14:val="none"/>
        </w:rPr>
        <w:t xml:space="preserve">  Н</w:t>
      </w:r>
      <w:r w:rsidRPr="00B36AD5">
        <w:rPr>
          <w:rFonts w:ascii="Times New Roman" w:eastAsia="Calibri" w:hAnsi="Times New Roman" w:cs="Times New Roman"/>
          <w:kern w:val="0"/>
          <w:sz w:val="28"/>
          <w:szCs w:val="28"/>
          <w:vertAlign w:val="subscript"/>
          <w14:ligatures w14:val="none"/>
        </w:rPr>
        <w:t>3</w:t>
      </w:r>
      <w:r w:rsidRPr="00B36AD5">
        <w:rPr>
          <w:rFonts w:ascii="Times New Roman" w:eastAsia="Calibri" w:hAnsi="Times New Roman" w:cs="Times New Roman"/>
          <w:kern w:val="0"/>
          <w:sz w:val="28"/>
          <w:szCs w:val="28"/>
          <w14:ligatures w14:val="none"/>
        </w:rPr>
        <w:t>РО</w:t>
      </w:r>
      <w:r w:rsidRPr="00B36AD5">
        <w:rPr>
          <w:rFonts w:ascii="Times New Roman" w:eastAsia="Calibri" w:hAnsi="Times New Roman" w:cs="Times New Roman"/>
          <w:kern w:val="0"/>
          <w:sz w:val="28"/>
          <w:szCs w:val="28"/>
          <w:vertAlign w:val="subscript"/>
          <w14:ligatures w14:val="none"/>
        </w:rPr>
        <w:t>4</w:t>
      </w:r>
      <w:r w:rsidRPr="00B36AD5">
        <w:rPr>
          <w:rFonts w:ascii="Times New Roman" w:eastAsia="Calibri" w:hAnsi="Times New Roman" w:cs="Times New Roman"/>
          <w:kern w:val="0"/>
          <w:sz w:val="28"/>
          <w:szCs w:val="28"/>
          <w14:ligatures w14:val="none"/>
        </w:rPr>
        <w:t xml:space="preserve">  = Са(Н</w:t>
      </w:r>
      <w:r w:rsidRPr="00B36AD5">
        <w:rPr>
          <w:rFonts w:ascii="Times New Roman" w:eastAsia="Calibri" w:hAnsi="Times New Roman" w:cs="Times New Roman"/>
          <w:kern w:val="0"/>
          <w:sz w:val="28"/>
          <w:szCs w:val="28"/>
          <w:vertAlign w:val="subscript"/>
          <w14:ligatures w14:val="none"/>
        </w:rPr>
        <w:t>2</w:t>
      </w:r>
      <w:r w:rsidRPr="00B36AD5">
        <w:rPr>
          <w:rFonts w:ascii="Times New Roman" w:eastAsia="Calibri" w:hAnsi="Times New Roman" w:cs="Times New Roman"/>
          <w:kern w:val="0"/>
          <w:sz w:val="28"/>
          <w:szCs w:val="28"/>
          <w14:ligatures w14:val="none"/>
        </w:rPr>
        <w:t>РО</w:t>
      </w:r>
      <w:r w:rsidRPr="00B36AD5">
        <w:rPr>
          <w:rFonts w:ascii="Times New Roman" w:eastAsia="Calibri" w:hAnsi="Times New Roman" w:cs="Times New Roman"/>
          <w:kern w:val="0"/>
          <w:sz w:val="28"/>
          <w:szCs w:val="28"/>
          <w:vertAlign w:val="subscript"/>
          <w14:ligatures w14:val="none"/>
        </w:rPr>
        <w:t>4</w:t>
      </w:r>
      <w:r w:rsidRPr="00B36AD5">
        <w:rPr>
          <w:rFonts w:ascii="Times New Roman" w:eastAsia="Calibri" w:hAnsi="Times New Roman" w:cs="Times New Roman"/>
          <w:kern w:val="0"/>
          <w:sz w:val="28"/>
          <w:szCs w:val="28"/>
          <w14:ligatures w14:val="none"/>
        </w:rPr>
        <w:t>)</w:t>
      </w:r>
      <w:r w:rsidRPr="00B36AD5">
        <w:rPr>
          <w:rFonts w:ascii="Times New Roman" w:eastAsia="Calibri" w:hAnsi="Times New Roman" w:cs="Times New Roman"/>
          <w:kern w:val="0"/>
          <w:sz w:val="28"/>
          <w:szCs w:val="28"/>
          <w:vertAlign w:val="subscript"/>
          <w14:ligatures w14:val="none"/>
        </w:rPr>
        <w:t>2</w:t>
      </w:r>
      <w:r w:rsidRPr="00B36AD5">
        <w:rPr>
          <w:rFonts w:ascii="Times New Roman" w:eastAsia="Calibri" w:hAnsi="Times New Roman" w:cs="Times New Roman"/>
          <w:kern w:val="0"/>
          <w:sz w:val="28"/>
          <w:szCs w:val="28"/>
          <w14:ligatures w14:val="none"/>
        </w:rPr>
        <w:t xml:space="preserve">  +  СО</w:t>
      </w:r>
      <w:r w:rsidRPr="00B36AD5">
        <w:rPr>
          <w:rFonts w:ascii="Times New Roman" w:eastAsia="Calibri" w:hAnsi="Times New Roman" w:cs="Times New Roman"/>
          <w:kern w:val="0"/>
          <w:sz w:val="28"/>
          <w:szCs w:val="28"/>
          <w:vertAlign w:val="subscript"/>
          <w14:ligatures w14:val="none"/>
        </w:rPr>
        <w:t>2</w:t>
      </w:r>
      <w:r w:rsidRPr="00B36AD5">
        <w:rPr>
          <w:rFonts w:ascii="Times New Roman" w:eastAsia="Calibri" w:hAnsi="Times New Roman" w:cs="Times New Roman"/>
          <w:kern w:val="0"/>
          <w:sz w:val="28"/>
          <w:szCs w:val="28"/>
          <w14:ligatures w14:val="none"/>
        </w:rPr>
        <w:t xml:space="preserve">  + Н</w:t>
      </w:r>
      <w:r w:rsidRPr="00B36AD5">
        <w:rPr>
          <w:rFonts w:ascii="Times New Roman" w:eastAsia="Calibri" w:hAnsi="Times New Roman" w:cs="Times New Roman"/>
          <w:kern w:val="0"/>
          <w:sz w:val="28"/>
          <w:szCs w:val="28"/>
          <w:vertAlign w:val="subscript"/>
          <w14:ligatures w14:val="none"/>
        </w:rPr>
        <w:t>2</w:t>
      </w:r>
      <w:r w:rsidRPr="00B36AD5">
        <w:rPr>
          <w:rFonts w:ascii="Times New Roman" w:eastAsia="Calibri" w:hAnsi="Times New Roman" w:cs="Times New Roman"/>
          <w:kern w:val="0"/>
          <w:sz w:val="28"/>
          <w:szCs w:val="28"/>
          <w14:ligatures w14:val="none"/>
        </w:rPr>
        <w:t>О</w:t>
      </w:r>
      <w:r w:rsidR="004B5C77" w:rsidRPr="00B36AD5">
        <w:rPr>
          <w:rFonts w:ascii="Times New Roman" w:eastAsia="Calibri" w:hAnsi="Times New Roman" w:cs="Times New Roman"/>
          <w:kern w:val="0"/>
          <w:sz w:val="28"/>
          <w:szCs w:val="28"/>
          <w14:ligatures w14:val="none"/>
        </w:rPr>
        <w:t xml:space="preserve">      </w:t>
      </w:r>
      <w:r w:rsidR="0095479F">
        <w:rPr>
          <w:rFonts w:ascii="Times New Roman" w:eastAsia="Calibri" w:hAnsi="Times New Roman" w:cs="Times New Roman"/>
          <w:kern w:val="0"/>
          <w:sz w:val="28"/>
          <w:szCs w:val="28"/>
          <w14:ligatures w14:val="none"/>
        </w:rPr>
        <w:t xml:space="preserve"> </w:t>
      </w:r>
      <w:r w:rsidR="004B5C77" w:rsidRPr="00B36AD5">
        <w:rPr>
          <w:rFonts w:ascii="Times New Roman" w:eastAsia="Calibri" w:hAnsi="Times New Roman" w:cs="Times New Roman"/>
          <w:kern w:val="0"/>
          <w:sz w:val="28"/>
          <w:szCs w:val="28"/>
          <w14:ligatures w14:val="none"/>
        </w:rPr>
        <w:t xml:space="preserve"> </w:t>
      </w:r>
      <w:r w:rsidR="0095479F">
        <w:rPr>
          <w:rFonts w:ascii="Times New Roman" w:eastAsia="Calibri" w:hAnsi="Times New Roman" w:cs="Times New Roman"/>
          <w:kern w:val="0"/>
          <w:sz w:val="28"/>
          <w:szCs w:val="28"/>
          <w14:ligatures w14:val="none"/>
        </w:rPr>
        <w:t xml:space="preserve">        </w:t>
      </w:r>
      <w:r w:rsidR="004B5C77" w:rsidRPr="00B36AD5">
        <w:rPr>
          <w:rFonts w:ascii="Times New Roman" w:eastAsia="Calibri" w:hAnsi="Times New Roman" w:cs="Times New Roman"/>
          <w:kern w:val="0"/>
          <w:sz w:val="28"/>
          <w:szCs w:val="28"/>
          <w14:ligatures w14:val="none"/>
        </w:rPr>
        <w:t xml:space="preserve">      (16)</w:t>
      </w:r>
    </w:p>
    <w:p w14:paraId="4755CCE6" w14:textId="7763BEB6" w:rsidR="00CA5105" w:rsidRPr="00B36AD5" w:rsidRDefault="00CA5105" w:rsidP="0095479F">
      <w:pPr>
        <w:spacing w:after="0" w:line="240" w:lineRule="auto"/>
        <w:ind w:firstLine="567"/>
        <w:jc w:val="center"/>
        <w:rPr>
          <w:rFonts w:ascii="Times New Roman" w:eastAsia="Calibri" w:hAnsi="Times New Roman" w:cs="Times New Roman"/>
          <w:kern w:val="0"/>
          <w:sz w:val="24"/>
          <w:szCs w:val="24"/>
          <w14:ligatures w14:val="none"/>
        </w:rPr>
      </w:pPr>
      <w:r w:rsidRPr="00B36AD5">
        <w:rPr>
          <w:rFonts w:ascii="Times New Roman" w:eastAsia="Calibri" w:hAnsi="Times New Roman" w:cs="Times New Roman"/>
          <w:kern w:val="0"/>
          <w:sz w:val="24"/>
          <w:szCs w:val="24"/>
          <w14:ligatures w14:val="none"/>
        </w:rPr>
        <w:t>200</w:t>
      </w:r>
      <w:r w:rsidRPr="00B36AD5">
        <w:rPr>
          <w:rFonts w:ascii="Times New Roman" w:eastAsia="Calibri" w:hAnsi="Times New Roman" w:cs="Times New Roman"/>
          <w:kern w:val="0"/>
          <w:sz w:val="24"/>
          <w:szCs w:val="24"/>
          <w:vertAlign w:val="superscript"/>
          <w14:ligatures w14:val="none"/>
        </w:rPr>
        <w:t>о</w:t>
      </w:r>
      <w:r w:rsidRPr="00B36AD5">
        <w:rPr>
          <w:rFonts w:ascii="Times New Roman" w:eastAsia="Calibri" w:hAnsi="Times New Roman" w:cs="Times New Roman"/>
          <w:kern w:val="0"/>
          <w:sz w:val="24"/>
          <w:szCs w:val="24"/>
          <w14:ligatures w14:val="none"/>
        </w:rPr>
        <w:t>С</w:t>
      </w:r>
    </w:p>
    <w:p w14:paraId="41A27F9A" w14:textId="60FD4753" w:rsidR="00CA5105" w:rsidRPr="00B36AD5" w:rsidRDefault="004B5C77" w:rsidP="0095479F">
      <w:pPr>
        <w:spacing w:after="0" w:line="240" w:lineRule="auto"/>
        <w:ind w:firstLine="567"/>
        <w:jc w:val="right"/>
        <w:rPr>
          <w:rFonts w:ascii="Times New Roman" w:eastAsia="Times New Roman" w:hAnsi="Times New Roman" w:cs="Times New Roman"/>
          <w:kern w:val="0"/>
          <w:sz w:val="28"/>
          <w:szCs w:val="28"/>
          <w:lang w:eastAsia="ru-RU"/>
          <w14:ligatures w14:val="none"/>
        </w:rPr>
      </w:pPr>
      <w:r w:rsidRPr="00B36AD5">
        <w:rPr>
          <w:rFonts w:ascii="Times New Roman" w:eastAsia="Calibri" w:hAnsi="Times New Roman" w:cs="Times New Roman"/>
          <w:kern w:val="0"/>
          <w:sz w:val="28"/>
          <w:szCs w:val="28"/>
          <w14:ligatures w14:val="none"/>
        </w:rPr>
        <w:t xml:space="preserve">                </w:t>
      </w:r>
      <w:r w:rsidR="00CA5105" w:rsidRPr="00B36AD5">
        <w:rPr>
          <w:rFonts w:ascii="Times New Roman" w:eastAsia="Calibri" w:hAnsi="Times New Roman" w:cs="Times New Roman"/>
          <w:kern w:val="0"/>
          <w:sz w:val="28"/>
          <w:szCs w:val="28"/>
          <w14:ligatures w14:val="none"/>
        </w:rPr>
        <w:t>Са(Н</w:t>
      </w:r>
      <w:r w:rsidR="00CA5105" w:rsidRPr="00B36AD5">
        <w:rPr>
          <w:rFonts w:ascii="Times New Roman" w:eastAsia="Calibri" w:hAnsi="Times New Roman" w:cs="Times New Roman"/>
          <w:kern w:val="0"/>
          <w:sz w:val="28"/>
          <w:szCs w:val="28"/>
          <w:vertAlign w:val="subscript"/>
          <w14:ligatures w14:val="none"/>
        </w:rPr>
        <w:t>2</w:t>
      </w:r>
      <w:r w:rsidR="00CA5105" w:rsidRPr="00B36AD5">
        <w:rPr>
          <w:rFonts w:ascii="Times New Roman" w:eastAsia="Calibri" w:hAnsi="Times New Roman" w:cs="Times New Roman"/>
          <w:kern w:val="0"/>
          <w:sz w:val="28"/>
          <w:szCs w:val="28"/>
          <w14:ligatures w14:val="none"/>
        </w:rPr>
        <w:t>РО</w:t>
      </w:r>
      <w:r w:rsidR="00CA5105" w:rsidRPr="00B36AD5">
        <w:rPr>
          <w:rFonts w:ascii="Times New Roman" w:eastAsia="Calibri" w:hAnsi="Times New Roman" w:cs="Times New Roman"/>
          <w:kern w:val="0"/>
          <w:sz w:val="28"/>
          <w:szCs w:val="28"/>
          <w:vertAlign w:val="subscript"/>
          <w14:ligatures w14:val="none"/>
        </w:rPr>
        <w:t>4</w:t>
      </w:r>
      <w:r w:rsidR="00CA5105" w:rsidRPr="00B36AD5">
        <w:rPr>
          <w:rFonts w:ascii="Times New Roman" w:eastAsia="Calibri" w:hAnsi="Times New Roman" w:cs="Times New Roman"/>
          <w:kern w:val="0"/>
          <w:sz w:val="28"/>
          <w:szCs w:val="28"/>
          <w14:ligatures w14:val="none"/>
        </w:rPr>
        <w:t>)</w:t>
      </w:r>
      <w:proofErr w:type="gramStart"/>
      <w:r w:rsidR="00CA5105" w:rsidRPr="00B36AD5">
        <w:rPr>
          <w:rFonts w:ascii="Times New Roman" w:eastAsia="Calibri" w:hAnsi="Times New Roman" w:cs="Times New Roman"/>
          <w:kern w:val="0"/>
          <w:sz w:val="28"/>
          <w:szCs w:val="28"/>
          <w:vertAlign w:val="subscript"/>
          <w14:ligatures w14:val="none"/>
        </w:rPr>
        <w:t>2</w:t>
      </w:r>
      <w:r w:rsidR="00CA5105" w:rsidRPr="00B36AD5">
        <w:rPr>
          <w:rFonts w:ascii="Times New Roman" w:eastAsia="Calibri" w:hAnsi="Times New Roman" w:cs="Times New Roman"/>
          <w:kern w:val="0"/>
          <w:sz w:val="28"/>
          <w:szCs w:val="28"/>
          <w14:ligatures w14:val="none"/>
        </w:rPr>
        <w:t xml:space="preserve">  =</w:t>
      </w:r>
      <w:proofErr w:type="gramEnd"/>
      <w:r w:rsidR="00CA5105" w:rsidRPr="00B36AD5">
        <w:rPr>
          <w:rFonts w:ascii="Times New Roman" w:eastAsia="Calibri" w:hAnsi="Times New Roman" w:cs="Times New Roman"/>
          <w:kern w:val="0"/>
          <w:sz w:val="28"/>
          <w:szCs w:val="28"/>
          <w14:ligatures w14:val="none"/>
        </w:rPr>
        <w:t xml:space="preserve">  СаНРО</w:t>
      </w:r>
      <w:r w:rsidR="00CA5105" w:rsidRPr="00B36AD5">
        <w:rPr>
          <w:rFonts w:ascii="Times New Roman" w:eastAsia="Calibri" w:hAnsi="Times New Roman" w:cs="Times New Roman"/>
          <w:kern w:val="0"/>
          <w:sz w:val="28"/>
          <w:szCs w:val="28"/>
          <w:vertAlign w:val="subscript"/>
          <w14:ligatures w14:val="none"/>
        </w:rPr>
        <w:t>4</w:t>
      </w:r>
      <w:r w:rsidR="00CA5105" w:rsidRPr="00B36AD5">
        <w:rPr>
          <w:rFonts w:ascii="Times New Roman" w:eastAsia="Calibri" w:hAnsi="Times New Roman" w:cs="Times New Roman"/>
          <w:kern w:val="0"/>
          <w:sz w:val="28"/>
          <w:szCs w:val="28"/>
          <w14:ligatures w14:val="none"/>
        </w:rPr>
        <w:t xml:space="preserve">  + Н</w:t>
      </w:r>
      <w:r w:rsidR="00CA5105" w:rsidRPr="00B36AD5">
        <w:rPr>
          <w:rFonts w:ascii="Times New Roman" w:eastAsia="Calibri" w:hAnsi="Times New Roman" w:cs="Times New Roman"/>
          <w:kern w:val="0"/>
          <w:sz w:val="28"/>
          <w:szCs w:val="28"/>
          <w:vertAlign w:val="subscript"/>
          <w14:ligatures w14:val="none"/>
        </w:rPr>
        <w:t>3</w:t>
      </w:r>
      <w:r w:rsidR="00CA5105" w:rsidRPr="00B36AD5">
        <w:rPr>
          <w:rFonts w:ascii="Times New Roman" w:eastAsia="Calibri" w:hAnsi="Times New Roman" w:cs="Times New Roman"/>
          <w:kern w:val="0"/>
          <w:sz w:val="28"/>
          <w:szCs w:val="28"/>
          <w14:ligatures w14:val="none"/>
        </w:rPr>
        <w:t>РО</w:t>
      </w:r>
      <w:r w:rsidR="00CA5105" w:rsidRPr="00B36AD5">
        <w:rPr>
          <w:rFonts w:ascii="Times New Roman" w:eastAsia="Calibri" w:hAnsi="Times New Roman" w:cs="Times New Roman"/>
          <w:kern w:val="0"/>
          <w:sz w:val="28"/>
          <w:szCs w:val="28"/>
          <w:vertAlign w:val="subscript"/>
          <w14:ligatures w14:val="none"/>
        </w:rPr>
        <w:t>4</w:t>
      </w:r>
      <w:r w:rsidR="00CA5105" w:rsidRPr="00B36AD5">
        <w:rPr>
          <w:rFonts w:ascii="Times New Roman" w:eastAsia="Calibri" w:hAnsi="Times New Roman" w:cs="Times New Roman"/>
          <w:kern w:val="0"/>
          <w:sz w:val="28"/>
          <w:szCs w:val="28"/>
          <w14:ligatures w14:val="none"/>
        </w:rPr>
        <w:t xml:space="preserve"> </w:t>
      </w:r>
      <w:r w:rsidRPr="00B36AD5">
        <w:rPr>
          <w:rFonts w:ascii="Times New Roman" w:eastAsia="Calibri" w:hAnsi="Times New Roman" w:cs="Times New Roman"/>
          <w:kern w:val="0"/>
          <w:sz w:val="28"/>
          <w:szCs w:val="28"/>
          <w14:ligatures w14:val="none"/>
        </w:rPr>
        <w:t xml:space="preserve">     </w:t>
      </w:r>
      <w:r w:rsidR="0095479F">
        <w:rPr>
          <w:rFonts w:ascii="Times New Roman" w:eastAsia="Calibri" w:hAnsi="Times New Roman" w:cs="Times New Roman"/>
          <w:kern w:val="0"/>
          <w:sz w:val="28"/>
          <w:szCs w:val="28"/>
          <w14:ligatures w14:val="none"/>
        </w:rPr>
        <w:t xml:space="preserve">   </w:t>
      </w:r>
      <w:r w:rsidRPr="00B36AD5">
        <w:rPr>
          <w:rFonts w:ascii="Times New Roman" w:eastAsia="Calibri" w:hAnsi="Times New Roman" w:cs="Times New Roman"/>
          <w:kern w:val="0"/>
          <w:sz w:val="28"/>
          <w:szCs w:val="28"/>
          <w14:ligatures w14:val="none"/>
        </w:rPr>
        <w:t xml:space="preserve">   </w:t>
      </w:r>
      <w:r w:rsidR="0095479F">
        <w:rPr>
          <w:rFonts w:ascii="Times New Roman" w:eastAsia="Calibri" w:hAnsi="Times New Roman" w:cs="Times New Roman"/>
          <w:kern w:val="0"/>
          <w:sz w:val="28"/>
          <w:szCs w:val="28"/>
          <w14:ligatures w14:val="none"/>
        </w:rPr>
        <w:t xml:space="preserve">  </w:t>
      </w:r>
      <w:r w:rsidRPr="00B36AD5">
        <w:rPr>
          <w:rFonts w:ascii="Times New Roman" w:eastAsia="Calibri" w:hAnsi="Times New Roman" w:cs="Times New Roman"/>
          <w:kern w:val="0"/>
          <w:sz w:val="28"/>
          <w:szCs w:val="28"/>
          <w14:ligatures w14:val="none"/>
        </w:rPr>
        <w:t xml:space="preserve">              (17)</w:t>
      </w:r>
    </w:p>
    <w:p w14:paraId="12060DF1" w14:textId="1E8C540A" w:rsidR="00CA5105" w:rsidRPr="00B36AD5" w:rsidRDefault="004B5C77" w:rsidP="0095479F">
      <w:pPr>
        <w:spacing w:after="0" w:line="240" w:lineRule="auto"/>
        <w:ind w:firstLine="567"/>
        <w:jc w:val="right"/>
        <w:rPr>
          <w:rFonts w:ascii="Times New Roman" w:eastAsia="Calibri" w:hAnsi="Times New Roman" w:cs="Times New Roman"/>
          <w:kern w:val="0"/>
          <w:sz w:val="28"/>
          <w:szCs w:val="28"/>
          <w14:ligatures w14:val="none"/>
        </w:rPr>
      </w:pPr>
      <w:r w:rsidRPr="00B36AD5">
        <w:rPr>
          <w:rFonts w:ascii="Times New Roman" w:eastAsia="Calibri" w:hAnsi="Times New Roman" w:cs="Times New Roman"/>
          <w:kern w:val="0"/>
          <w:sz w:val="28"/>
          <w:szCs w:val="28"/>
          <w14:ligatures w14:val="none"/>
        </w:rPr>
        <w:t xml:space="preserve">               </w:t>
      </w:r>
      <w:r w:rsidR="00CA5105" w:rsidRPr="00B36AD5">
        <w:rPr>
          <w:rFonts w:ascii="Times New Roman" w:eastAsia="Calibri" w:hAnsi="Times New Roman" w:cs="Times New Roman"/>
          <w:kern w:val="0"/>
          <w:sz w:val="28"/>
          <w:szCs w:val="28"/>
          <w14:ligatures w14:val="none"/>
        </w:rPr>
        <w:t>Са(Н</w:t>
      </w:r>
      <w:r w:rsidR="00CA5105" w:rsidRPr="00B36AD5">
        <w:rPr>
          <w:rFonts w:ascii="Times New Roman" w:eastAsia="Calibri" w:hAnsi="Times New Roman" w:cs="Times New Roman"/>
          <w:kern w:val="0"/>
          <w:sz w:val="28"/>
          <w:szCs w:val="28"/>
          <w:vertAlign w:val="subscript"/>
          <w14:ligatures w14:val="none"/>
        </w:rPr>
        <w:t>2</w:t>
      </w:r>
      <w:r w:rsidR="00CA5105" w:rsidRPr="00B36AD5">
        <w:rPr>
          <w:rFonts w:ascii="Times New Roman" w:eastAsia="Calibri" w:hAnsi="Times New Roman" w:cs="Times New Roman"/>
          <w:kern w:val="0"/>
          <w:sz w:val="28"/>
          <w:szCs w:val="28"/>
          <w14:ligatures w14:val="none"/>
        </w:rPr>
        <w:t>РО</w:t>
      </w:r>
      <w:r w:rsidR="00CA5105" w:rsidRPr="00B36AD5">
        <w:rPr>
          <w:rFonts w:ascii="Times New Roman" w:eastAsia="Calibri" w:hAnsi="Times New Roman" w:cs="Times New Roman"/>
          <w:kern w:val="0"/>
          <w:sz w:val="28"/>
          <w:szCs w:val="28"/>
          <w:vertAlign w:val="subscript"/>
          <w14:ligatures w14:val="none"/>
        </w:rPr>
        <w:t>4</w:t>
      </w:r>
      <w:r w:rsidR="00CA5105" w:rsidRPr="00B36AD5">
        <w:rPr>
          <w:rFonts w:ascii="Times New Roman" w:eastAsia="Calibri" w:hAnsi="Times New Roman" w:cs="Times New Roman"/>
          <w:kern w:val="0"/>
          <w:sz w:val="28"/>
          <w:szCs w:val="28"/>
          <w14:ligatures w14:val="none"/>
        </w:rPr>
        <w:t>)</w:t>
      </w:r>
      <w:r w:rsidR="00CA5105" w:rsidRPr="00B36AD5">
        <w:rPr>
          <w:rFonts w:ascii="Times New Roman" w:eastAsia="Calibri" w:hAnsi="Times New Roman" w:cs="Times New Roman"/>
          <w:kern w:val="0"/>
          <w:sz w:val="28"/>
          <w:szCs w:val="28"/>
          <w:vertAlign w:val="subscript"/>
          <w14:ligatures w14:val="none"/>
        </w:rPr>
        <w:t>2</w:t>
      </w:r>
      <w:r w:rsidR="00CA5105" w:rsidRPr="00B36AD5">
        <w:rPr>
          <w:rFonts w:ascii="Times New Roman" w:eastAsia="Calibri" w:hAnsi="Times New Roman" w:cs="Times New Roman"/>
          <w:kern w:val="0"/>
          <w:sz w:val="28"/>
          <w:szCs w:val="28"/>
          <w14:ligatures w14:val="none"/>
        </w:rPr>
        <w:t xml:space="preserve"> = СаН</w:t>
      </w:r>
      <w:r w:rsidR="00CA5105" w:rsidRPr="00B36AD5">
        <w:rPr>
          <w:rFonts w:ascii="Times New Roman" w:eastAsia="Calibri" w:hAnsi="Times New Roman" w:cs="Times New Roman"/>
          <w:kern w:val="0"/>
          <w:sz w:val="28"/>
          <w:szCs w:val="28"/>
          <w:vertAlign w:val="subscript"/>
          <w14:ligatures w14:val="none"/>
        </w:rPr>
        <w:t>2</w:t>
      </w:r>
      <w:r w:rsidR="00CA5105" w:rsidRPr="00B36AD5">
        <w:rPr>
          <w:rFonts w:ascii="Times New Roman" w:eastAsia="Calibri" w:hAnsi="Times New Roman" w:cs="Times New Roman"/>
          <w:kern w:val="0"/>
          <w:sz w:val="28"/>
          <w:szCs w:val="28"/>
          <w14:ligatures w14:val="none"/>
        </w:rPr>
        <w:t>Р</w:t>
      </w:r>
      <w:r w:rsidR="00CA5105" w:rsidRPr="00B36AD5">
        <w:rPr>
          <w:rFonts w:ascii="Times New Roman" w:eastAsia="Calibri" w:hAnsi="Times New Roman" w:cs="Times New Roman"/>
          <w:kern w:val="0"/>
          <w:sz w:val="28"/>
          <w:szCs w:val="28"/>
          <w:vertAlign w:val="subscript"/>
          <w14:ligatures w14:val="none"/>
        </w:rPr>
        <w:t>2</w:t>
      </w:r>
      <w:r w:rsidR="00CA5105" w:rsidRPr="00B36AD5">
        <w:rPr>
          <w:rFonts w:ascii="Times New Roman" w:eastAsia="Calibri" w:hAnsi="Times New Roman" w:cs="Times New Roman"/>
          <w:kern w:val="0"/>
          <w:sz w:val="28"/>
          <w:szCs w:val="28"/>
          <w14:ligatures w14:val="none"/>
        </w:rPr>
        <w:t>О</w:t>
      </w:r>
      <w:proofErr w:type="gramStart"/>
      <w:r w:rsidR="00CA5105" w:rsidRPr="00B36AD5">
        <w:rPr>
          <w:rFonts w:ascii="Times New Roman" w:eastAsia="Calibri" w:hAnsi="Times New Roman" w:cs="Times New Roman"/>
          <w:kern w:val="0"/>
          <w:sz w:val="28"/>
          <w:szCs w:val="28"/>
          <w:vertAlign w:val="subscript"/>
          <w14:ligatures w14:val="none"/>
        </w:rPr>
        <w:t>7</w:t>
      </w:r>
      <w:r w:rsidR="00CA5105" w:rsidRPr="00B36AD5">
        <w:rPr>
          <w:rFonts w:ascii="Times New Roman" w:eastAsia="Calibri" w:hAnsi="Times New Roman" w:cs="Times New Roman"/>
          <w:kern w:val="0"/>
          <w:sz w:val="28"/>
          <w:szCs w:val="28"/>
          <w14:ligatures w14:val="none"/>
        </w:rPr>
        <w:t xml:space="preserve">  +</w:t>
      </w:r>
      <w:proofErr w:type="gramEnd"/>
      <w:r w:rsidR="00CA5105" w:rsidRPr="00B36AD5">
        <w:rPr>
          <w:rFonts w:ascii="Times New Roman" w:eastAsia="Calibri" w:hAnsi="Times New Roman" w:cs="Times New Roman"/>
          <w:kern w:val="0"/>
          <w:sz w:val="28"/>
          <w:szCs w:val="28"/>
          <w14:ligatures w14:val="none"/>
        </w:rPr>
        <w:t xml:space="preserve">  Н</w:t>
      </w:r>
      <w:r w:rsidR="00CA5105" w:rsidRPr="00B36AD5">
        <w:rPr>
          <w:rFonts w:ascii="Times New Roman" w:eastAsia="Calibri" w:hAnsi="Times New Roman" w:cs="Times New Roman"/>
          <w:kern w:val="0"/>
          <w:sz w:val="28"/>
          <w:szCs w:val="28"/>
          <w:vertAlign w:val="subscript"/>
          <w14:ligatures w14:val="none"/>
        </w:rPr>
        <w:t>2</w:t>
      </w:r>
      <w:r w:rsidR="00CA5105" w:rsidRPr="00B36AD5">
        <w:rPr>
          <w:rFonts w:ascii="Times New Roman" w:eastAsia="Calibri" w:hAnsi="Times New Roman" w:cs="Times New Roman"/>
          <w:kern w:val="0"/>
          <w:sz w:val="28"/>
          <w:szCs w:val="28"/>
          <w14:ligatures w14:val="none"/>
        </w:rPr>
        <w:t>О</w:t>
      </w:r>
      <w:r w:rsidRPr="00B36AD5">
        <w:rPr>
          <w:rFonts w:ascii="Times New Roman" w:eastAsia="Calibri" w:hAnsi="Times New Roman" w:cs="Times New Roman"/>
          <w:kern w:val="0"/>
          <w:sz w:val="28"/>
          <w:szCs w:val="28"/>
          <w14:ligatures w14:val="none"/>
        </w:rPr>
        <w:t xml:space="preserve">          </w:t>
      </w:r>
      <w:r w:rsidR="0095479F">
        <w:rPr>
          <w:rFonts w:ascii="Times New Roman" w:eastAsia="Calibri" w:hAnsi="Times New Roman" w:cs="Times New Roman"/>
          <w:kern w:val="0"/>
          <w:sz w:val="28"/>
          <w:szCs w:val="28"/>
          <w14:ligatures w14:val="none"/>
        </w:rPr>
        <w:t xml:space="preserve">   </w:t>
      </w:r>
      <w:r w:rsidRPr="00B36AD5">
        <w:rPr>
          <w:rFonts w:ascii="Times New Roman" w:eastAsia="Calibri" w:hAnsi="Times New Roman" w:cs="Times New Roman"/>
          <w:kern w:val="0"/>
          <w:sz w:val="28"/>
          <w:szCs w:val="28"/>
          <w14:ligatures w14:val="none"/>
        </w:rPr>
        <w:t xml:space="preserve">                (18)</w:t>
      </w:r>
    </w:p>
    <w:p w14:paraId="0D51859C" w14:textId="6C775FD8" w:rsidR="00CA5105" w:rsidRPr="00B36AD5" w:rsidRDefault="004B5C77" w:rsidP="0095479F">
      <w:pPr>
        <w:spacing w:after="0" w:line="240" w:lineRule="auto"/>
        <w:ind w:firstLine="567"/>
        <w:jc w:val="right"/>
        <w:rPr>
          <w:rFonts w:ascii="Times New Roman" w:eastAsia="Calibri" w:hAnsi="Times New Roman" w:cs="Times New Roman"/>
          <w:kern w:val="0"/>
          <w:sz w:val="28"/>
          <w:szCs w:val="28"/>
          <w14:ligatures w14:val="none"/>
        </w:rPr>
      </w:pPr>
      <w:r w:rsidRPr="00B36AD5">
        <w:rPr>
          <w:rFonts w:ascii="Times New Roman" w:eastAsia="Calibri" w:hAnsi="Times New Roman" w:cs="Times New Roman"/>
          <w:kern w:val="0"/>
          <w:sz w:val="28"/>
          <w:szCs w:val="28"/>
          <w14:ligatures w14:val="none"/>
        </w:rPr>
        <w:t xml:space="preserve">               </w:t>
      </w:r>
      <w:r w:rsidR="00CA5105" w:rsidRPr="00B36AD5">
        <w:rPr>
          <w:rFonts w:ascii="Times New Roman" w:eastAsia="Calibri" w:hAnsi="Times New Roman" w:cs="Times New Roman"/>
          <w:kern w:val="0"/>
          <w:sz w:val="28"/>
          <w:szCs w:val="28"/>
          <w14:ligatures w14:val="none"/>
        </w:rPr>
        <w:t>Са(Н</w:t>
      </w:r>
      <w:r w:rsidR="00CA5105" w:rsidRPr="00B36AD5">
        <w:rPr>
          <w:rFonts w:ascii="Times New Roman" w:eastAsia="Calibri" w:hAnsi="Times New Roman" w:cs="Times New Roman"/>
          <w:kern w:val="0"/>
          <w:sz w:val="28"/>
          <w:szCs w:val="28"/>
          <w:vertAlign w:val="subscript"/>
          <w14:ligatures w14:val="none"/>
        </w:rPr>
        <w:t>2</w:t>
      </w:r>
      <w:r w:rsidR="00CA5105" w:rsidRPr="00B36AD5">
        <w:rPr>
          <w:rFonts w:ascii="Times New Roman" w:eastAsia="Calibri" w:hAnsi="Times New Roman" w:cs="Times New Roman"/>
          <w:kern w:val="0"/>
          <w:sz w:val="28"/>
          <w:szCs w:val="28"/>
          <w14:ligatures w14:val="none"/>
        </w:rPr>
        <w:t>РО</w:t>
      </w:r>
      <w:r w:rsidR="00CA5105" w:rsidRPr="00B36AD5">
        <w:rPr>
          <w:rFonts w:ascii="Times New Roman" w:eastAsia="Calibri" w:hAnsi="Times New Roman" w:cs="Times New Roman"/>
          <w:kern w:val="0"/>
          <w:sz w:val="28"/>
          <w:szCs w:val="28"/>
          <w:vertAlign w:val="subscript"/>
          <w14:ligatures w14:val="none"/>
        </w:rPr>
        <w:t>4</w:t>
      </w:r>
      <w:r w:rsidR="00CA5105" w:rsidRPr="00B36AD5">
        <w:rPr>
          <w:rFonts w:ascii="Times New Roman" w:eastAsia="Calibri" w:hAnsi="Times New Roman" w:cs="Times New Roman"/>
          <w:kern w:val="0"/>
          <w:sz w:val="28"/>
          <w:szCs w:val="28"/>
          <w14:ligatures w14:val="none"/>
        </w:rPr>
        <w:t>)</w:t>
      </w:r>
      <w:r w:rsidR="00CA5105" w:rsidRPr="00B36AD5">
        <w:rPr>
          <w:rFonts w:ascii="Times New Roman" w:eastAsia="Calibri" w:hAnsi="Times New Roman" w:cs="Times New Roman"/>
          <w:kern w:val="0"/>
          <w:sz w:val="28"/>
          <w:szCs w:val="28"/>
          <w:vertAlign w:val="subscript"/>
          <w14:ligatures w14:val="none"/>
        </w:rPr>
        <w:t>2</w:t>
      </w:r>
      <w:r w:rsidR="00CA5105" w:rsidRPr="00B36AD5">
        <w:rPr>
          <w:rFonts w:ascii="Times New Roman" w:eastAsia="Calibri" w:hAnsi="Times New Roman" w:cs="Times New Roman"/>
          <w:kern w:val="0"/>
          <w:sz w:val="28"/>
          <w:szCs w:val="28"/>
          <w14:ligatures w14:val="none"/>
        </w:rPr>
        <w:t xml:space="preserve"> = </w:t>
      </w:r>
      <w:proofErr w:type="gramStart"/>
      <w:r w:rsidR="00CA5105" w:rsidRPr="00B36AD5">
        <w:rPr>
          <w:rFonts w:ascii="Times New Roman" w:eastAsia="Calibri" w:hAnsi="Times New Roman" w:cs="Times New Roman"/>
          <w:kern w:val="0"/>
          <w:sz w:val="28"/>
          <w:szCs w:val="28"/>
          <w14:ligatures w14:val="none"/>
        </w:rPr>
        <w:t>Са(</w:t>
      </w:r>
      <w:proofErr w:type="gramEnd"/>
      <w:r w:rsidR="00CA5105" w:rsidRPr="00B36AD5">
        <w:rPr>
          <w:rFonts w:ascii="Times New Roman" w:eastAsia="Calibri" w:hAnsi="Times New Roman" w:cs="Times New Roman"/>
          <w:kern w:val="0"/>
          <w:sz w:val="28"/>
          <w:szCs w:val="28"/>
          <w14:ligatures w14:val="none"/>
        </w:rPr>
        <w:t>РО</w:t>
      </w:r>
      <w:r w:rsidR="00CA5105" w:rsidRPr="00B36AD5">
        <w:rPr>
          <w:rFonts w:ascii="Times New Roman" w:eastAsia="Calibri" w:hAnsi="Times New Roman" w:cs="Times New Roman"/>
          <w:kern w:val="0"/>
          <w:sz w:val="28"/>
          <w:szCs w:val="28"/>
          <w:vertAlign w:val="subscript"/>
          <w14:ligatures w14:val="none"/>
        </w:rPr>
        <w:t>3</w:t>
      </w:r>
      <w:r w:rsidR="00CA5105" w:rsidRPr="00B36AD5">
        <w:rPr>
          <w:rFonts w:ascii="Times New Roman" w:eastAsia="Calibri" w:hAnsi="Times New Roman" w:cs="Times New Roman"/>
          <w:kern w:val="0"/>
          <w:sz w:val="28"/>
          <w:szCs w:val="28"/>
          <w14:ligatures w14:val="none"/>
        </w:rPr>
        <w:t>)</w:t>
      </w:r>
      <w:r w:rsidR="00CA5105" w:rsidRPr="00B36AD5">
        <w:rPr>
          <w:rFonts w:ascii="Times New Roman" w:eastAsia="Calibri" w:hAnsi="Times New Roman" w:cs="Times New Roman"/>
          <w:kern w:val="0"/>
          <w:sz w:val="28"/>
          <w:szCs w:val="28"/>
          <w:vertAlign w:val="subscript"/>
          <w14:ligatures w14:val="none"/>
        </w:rPr>
        <w:t>2</w:t>
      </w:r>
      <w:r w:rsidR="00CA5105" w:rsidRPr="00B36AD5">
        <w:rPr>
          <w:rFonts w:ascii="Times New Roman" w:eastAsia="Calibri" w:hAnsi="Times New Roman" w:cs="Times New Roman"/>
          <w:kern w:val="0"/>
          <w:sz w:val="28"/>
          <w:szCs w:val="28"/>
          <w14:ligatures w14:val="none"/>
        </w:rPr>
        <w:t xml:space="preserve">  +  2Н</w:t>
      </w:r>
      <w:r w:rsidR="00CA5105" w:rsidRPr="00B36AD5">
        <w:rPr>
          <w:rFonts w:ascii="Times New Roman" w:eastAsia="Calibri" w:hAnsi="Times New Roman" w:cs="Times New Roman"/>
          <w:kern w:val="0"/>
          <w:sz w:val="28"/>
          <w:szCs w:val="28"/>
          <w:vertAlign w:val="subscript"/>
          <w14:ligatures w14:val="none"/>
        </w:rPr>
        <w:t>2</w:t>
      </w:r>
      <w:r w:rsidR="00CA5105" w:rsidRPr="00B36AD5">
        <w:rPr>
          <w:rFonts w:ascii="Times New Roman" w:eastAsia="Calibri" w:hAnsi="Times New Roman" w:cs="Times New Roman"/>
          <w:kern w:val="0"/>
          <w:sz w:val="28"/>
          <w:szCs w:val="28"/>
          <w14:ligatures w14:val="none"/>
        </w:rPr>
        <w:t>О</w:t>
      </w:r>
      <w:r w:rsidRPr="00B36AD5">
        <w:rPr>
          <w:rFonts w:ascii="Times New Roman" w:eastAsia="Calibri" w:hAnsi="Times New Roman" w:cs="Times New Roman"/>
          <w:kern w:val="0"/>
          <w:sz w:val="28"/>
          <w:szCs w:val="28"/>
          <w14:ligatures w14:val="none"/>
        </w:rPr>
        <w:t xml:space="preserve">       </w:t>
      </w:r>
      <w:r w:rsidR="0095479F">
        <w:rPr>
          <w:rFonts w:ascii="Times New Roman" w:eastAsia="Calibri" w:hAnsi="Times New Roman" w:cs="Times New Roman"/>
          <w:kern w:val="0"/>
          <w:sz w:val="28"/>
          <w:szCs w:val="28"/>
          <w14:ligatures w14:val="none"/>
        </w:rPr>
        <w:t xml:space="preserve">    </w:t>
      </w:r>
      <w:r w:rsidRPr="00B36AD5">
        <w:rPr>
          <w:rFonts w:ascii="Times New Roman" w:eastAsia="Calibri" w:hAnsi="Times New Roman" w:cs="Times New Roman"/>
          <w:kern w:val="0"/>
          <w:sz w:val="28"/>
          <w:szCs w:val="28"/>
          <w14:ligatures w14:val="none"/>
        </w:rPr>
        <w:t xml:space="preserve">                  (19)</w:t>
      </w:r>
    </w:p>
    <w:p w14:paraId="711BCEAA" w14:textId="77777777" w:rsidR="00CA5105" w:rsidRPr="00B36AD5" w:rsidRDefault="00CA5105" w:rsidP="00C670E6">
      <w:pPr>
        <w:spacing w:after="0" w:line="240" w:lineRule="auto"/>
        <w:jc w:val="both"/>
        <w:rPr>
          <w:rFonts w:ascii="Times New Roman" w:eastAsia="Calibri" w:hAnsi="Times New Roman" w:cs="Times New Roman"/>
          <w:kern w:val="0"/>
          <w:sz w:val="28"/>
          <w:szCs w:val="28"/>
          <w14:ligatures w14:val="none"/>
        </w:rPr>
      </w:pPr>
    </w:p>
    <w:p w14:paraId="52D4447F" w14:textId="1507F8CD" w:rsidR="00CA5105" w:rsidRPr="002A67D2" w:rsidRDefault="00CA5105" w:rsidP="00CA5105">
      <w:pPr>
        <w:shd w:val="clear" w:color="auto" w:fill="FFFFFF"/>
        <w:spacing w:after="0" w:line="240" w:lineRule="auto"/>
        <w:jc w:val="both"/>
        <w:rPr>
          <w:rFonts w:ascii="Times New Roman" w:eastAsia="Calibri" w:hAnsi="Times New Roman" w:cs="Times New Roman"/>
          <w:kern w:val="0"/>
          <w:sz w:val="28"/>
          <w:szCs w:val="28"/>
          <w14:ligatures w14:val="none"/>
        </w:rPr>
      </w:pPr>
      <w:r w:rsidRPr="00B36AD5">
        <w:rPr>
          <w:rFonts w:ascii="Times New Roman" w:eastAsia="Calibri" w:hAnsi="Times New Roman" w:cs="Times New Roman"/>
          <w:kern w:val="0"/>
          <w:sz w:val="28"/>
          <w:szCs w:val="28"/>
          <w14:ligatures w14:val="none"/>
        </w:rPr>
        <w:t xml:space="preserve">Таблица </w:t>
      </w:r>
      <w:r w:rsidR="009701DD" w:rsidRPr="00B36AD5">
        <w:rPr>
          <w:rFonts w:ascii="Times New Roman" w:eastAsia="Calibri" w:hAnsi="Times New Roman" w:cs="Times New Roman"/>
          <w:kern w:val="0"/>
          <w:sz w:val="28"/>
          <w:szCs w:val="28"/>
          <w14:ligatures w14:val="none"/>
        </w:rPr>
        <w:t>9</w:t>
      </w:r>
      <w:r w:rsidRPr="00B36AD5">
        <w:rPr>
          <w:rFonts w:ascii="Times New Roman" w:eastAsia="Calibri" w:hAnsi="Times New Roman" w:cs="Times New Roman"/>
          <w:kern w:val="0"/>
          <w:sz w:val="28"/>
          <w:szCs w:val="28"/>
          <w14:ligatures w14:val="none"/>
        </w:rPr>
        <w:t xml:space="preserve"> - Результаты полуколичественного рентгенофазового</w:t>
      </w:r>
      <w:r w:rsidRPr="002A67D2">
        <w:rPr>
          <w:rFonts w:ascii="Times New Roman" w:eastAsia="Calibri" w:hAnsi="Times New Roman" w:cs="Times New Roman"/>
          <w:kern w:val="0"/>
          <w:sz w:val="28"/>
          <w:szCs w:val="28"/>
          <w14:ligatures w14:val="none"/>
        </w:rPr>
        <w:t xml:space="preserve"> анализа фосфатных продуктов, синтезированных на основе отвальных хвостов крупнокусковой отсадки марганцевой руды месторождения </w:t>
      </w:r>
      <w:proofErr w:type="spellStart"/>
      <w:r w:rsidRPr="002A67D2">
        <w:rPr>
          <w:rFonts w:ascii="Times New Roman" w:eastAsia="Calibri" w:hAnsi="Times New Roman" w:cs="Times New Roman"/>
          <w:kern w:val="0"/>
          <w:sz w:val="28"/>
          <w:szCs w:val="28"/>
          <w14:ligatures w14:val="none"/>
        </w:rPr>
        <w:t>Жайрем</w:t>
      </w:r>
      <w:proofErr w:type="spellEnd"/>
    </w:p>
    <w:p w14:paraId="345495FA" w14:textId="77777777" w:rsidR="00CA5105" w:rsidRPr="002A67D2" w:rsidRDefault="00CA5105" w:rsidP="00CA5105">
      <w:pPr>
        <w:shd w:val="clear" w:color="auto" w:fill="FFFFFF"/>
        <w:spacing w:after="0" w:line="240" w:lineRule="auto"/>
        <w:jc w:val="both"/>
        <w:rPr>
          <w:rFonts w:ascii="Times New Roman" w:eastAsia="Calibri" w:hAnsi="Times New Roman" w:cs="Times New Roman"/>
          <w:kern w:val="0"/>
          <w:sz w:val="28"/>
          <w:szCs w:val="28"/>
          <w14:ligatures w14:val="none"/>
        </w:rPr>
      </w:pPr>
    </w:p>
    <w:tbl>
      <w:tblPr>
        <w:tblStyle w:val="61"/>
        <w:tblW w:w="0" w:type="auto"/>
        <w:tblInd w:w="0" w:type="dxa"/>
        <w:tblLook w:val="04A0" w:firstRow="1" w:lastRow="0" w:firstColumn="1" w:lastColumn="0" w:noHBand="0" w:noVBand="1"/>
      </w:tblPr>
      <w:tblGrid>
        <w:gridCol w:w="3186"/>
        <w:gridCol w:w="4121"/>
        <w:gridCol w:w="861"/>
        <w:gridCol w:w="902"/>
        <w:gridCol w:w="842"/>
      </w:tblGrid>
      <w:tr w:rsidR="00CA5105" w:rsidRPr="002A67D2" w14:paraId="0DFA55CE" w14:textId="77777777" w:rsidTr="005F1146">
        <w:trPr>
          <w:trHeight w:val="654"/>
        </w:trPr>
        <w:tc>
          <w:tcPr>
            <w:tcW w:w="3669" w:type="dxa"/>
            <w:vMerge w:val="restart"/>
            <w:tcBorders>
              <w:top w:val="single" w:sz="4" w:space="0" w:color="auto"/>
              <w:left w:val="single" w:sz="4" w:space="0" w:color="auto"/>
              <w:bottom w:val="single" w:sz="4" w:space="0" w:color="auto"/>
              <w:right w:val="single" w:sz="4" w:space="0" w:color="auto"/>
            </w:tcBorders>
            <w:hideMark/>
          </w:tcPr>
          <w:p w14:paraId="2C0A697E" w14:textId="77777777" w:rsidR="00CA5105" w:rsidRPr="002A67D2" w:rsidRDefault="00CA5105" w:rsidP="005F1146">
            <w:pPr>
              <w:jc w:val="both"/>
              <w:rPr>
                <w:rFonts w:eastAsia="Calibri"/>
                <w:sz w:val="28"/>
                <w:szCs w:val="28"/>
              </w:rPr>
            </w:pPr>
            <w:r w:rsidRPr="002A67D2">
              <w:rPr>
                <w:rFonts w:eastAsia="Calibri"/>
                <w:sz w:val="28"/>
                <w:szCs w:val="28"/>
              </w:rPr>
              <w:t>Наименование фазы</w:t>
            </w:r>
          </w:p>
        </w:tc>
        <w:tc>
          <w:tcPr>
            <w:tcW w:w="3278" w:type="dxa"/>
            <w:vMerge w:val="restart"/>
            <w:tcBorders>
              <w:top w:val="single" w:sz="4" w:space="0" w:color="auto"/>
              <w:left w:val="single" w:sz="4" w:space="0" w:color="auto"/>
              <w:bottom w:val="single" w:sz="4" w:space="0" w:color="auto"/>
              <w:right w:val="single" w:sz="4" w:space="0" w:color="auto"/>
            </w:tcBorders>
            <w:hideMark/>
          </w:tcPr>
          <w:p w14:paraId="267DE02A" w14:textId="77777777" w:rsidR="00CA5105" w:rsidRPr="002A67D2" w:rsidRDefault="00CA5105" w:rsidP="005F1146">
            <w:pPr>
              <w:jc w:val="both"/>
              <w:rPr>
                <w:rFonts w:eastAsia="Calibri"/>
                <w:sz w:val="28"/>
                <w:szCs w:val="28"/>
              </w:rPr>
            </w:pPr>
            <w:r w:rsidRPr="002A67D2">
              <w:rPr>
                <w:rFonts w:eastAsia="Calibri"/>
                <w:sz w:val="28"/>
                <w:szCs w:val="28"/>
              </w:rPr>
              <w:t>Химическая формула</w:t>
            </w:r>
          </w:p>
        </w:tc>
        <w:tc>
          <w:tcPr>
            <w:tcW w:w="2907" w:type="dxa"/>
            <w:gridSpan w:val="3"/>
            <w:tcBorders>
              <w:top w:val="single" w:sz="4" w:space="0" w:color="auto"/>
              <w:left w:val="single" w:sz="4" w:space="0" w:color="auto"/>
              <w:bottom w:val="single" w:sz="4" w:space="0" w:color="auto"/>
              <w:right w:val="single" w:sz="4" w:space="0" w:color="auto"/>
            </w:tcBorders>
            <w:hideMark/>
          </w:tcPr>
          <w:p w14:paraId="460D797C" w14:textId="77777777" w:rsidR="00CA5105" w:rsidRPr="002A67D2" w:rsidRDefault="00CA5105" w:rsidP="005F1146">
            <w:pPr>
              <w:jc w:val="center"/>
              <w:rPr>
                <w:rFonts w:eastAsia="Calibri"/>
                <w:sz w:val="28"/>
                <w:szCs w:val="28"/>
              </w:rPr>
            </w:pPr>
            <w:r w:rsidRPr="002A67D2">
              <w:rPr>
                <w:rFonts w:eastAsia="Calibri"/>
                <w:sz w:val="28"/>
                <w:szCs w:val="28"/>
              </w:rPr>
              <w:t xml:space="preserve">Температура синтеза, </w:t>
            </w:r>
            <w:proofErr w:type="spellStart"/>
            <w:r w:rsidRPr="002A67D2">
              <w:rPr>
                <w:rFonts w:eastAsia="Calibri"/>
                <w:sz w:val="28"/>
                <w:szCs w:val="28"/>
                <w:vertAlign w:val="superscript"/>
              </w:rPr>
              <w:t>о</w:t>
            </w:r>
            <w:r w:rsidRPr="002A67D2">
              <w:rPr>
                <w:rFonts w:eastAsia="Calibri"/>
                <w:sz w:val="28"/>
                <w:szCs w:val="28"/>
              </w:rPr>
              <w:t>С</w:t>
            </w:r>
            <w:proofErr w:type="spellEnd"/>
          </w:p>
        </w:tc>
      </w:tr>
      <w:tr w:rsidR="00CA5105" w:rsidRPr="002A67D2" w14:paraId="60211C60" w14:textId="77777777" w:rsidTr="005F1146">
        <w:tc>
          <w:tcPr>
            <w:tcW w:w="0" w:type="auto"/>
            <w:vMerge/>
            <w:tcBorders>
              <w:top w:val="single" w:sz="4" w:space="0" w:color="auto"/>
              <w:left w:val="single" w:sz="4" w:space="0" w:color="auto"/>
              <w:bottom w:val="single" w:sz="4" w:space="0" w:color="auto"/>
              <w:right w:val="single" w:sz="4" w:space="0" w:color="auto"/>
            </w:tcBorders>
            <w:vAlign w:val="center"/>
            <w:hideMark/>
          </w:tcPr>
          <w:p w14:paraId="57BA6573" w14:textId="77777777" w:rsidR="00CA5105" w:rsidRPr="002A67D2" w:rsidRDefault="00CA5105" w:rsidP="005F1146">
            <w:pPr>
              <w:rPr>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4D2CDA9" w14:textId="77777777" w:rsidR="00CA5105" w:rsidRPr="002A67D2" w:rsidRDefault="00CA5105" w:rsidP="005F1146">
            <w:pPr>
              <w:rPr>
                <w:sz w:val="28"/>
                <w:szCs w:val="28"/>
              </w:rPr>
            </w:pPr>
          </w:p>
        </w:tc>
        <w:tc>
          <w:tcPr>
            <w:tcW w:w="957" w:type="dxa"/>
            <w:tcBorders>
              <w:top w:val="single" w:sz="4" w:space="0" w:color="auto"/>
              <w:left w:val="single" w:sz="4" w:space="0" w:color="auto"/>
              <w:bottom w:val="single" w:sz="4" w:space="0" w:color="auto"/>
              <w:right w:val="single" w:sz="4" w:space="0" w:color="auto"/>
            </w:tcBorders>
            <w:hideMark/>
          </w:tcPr>
          <w:p w14:paraId="4628A0EA" w14:textId="77777777" w:rsidR="00CA5105" w:rsidRPr="002A67D2" w:rsidRDefault="00CA5105" w:rsidP="005F1146">
            <w:pPr>
              <w:jc w:val="center"/>
              <w:rPr>
                <w:rFonts w:eastAsia="Calibri"/>
                <w:sz w:val="28"/>
                <w:szCs w:val="28"/>
              </w:rPr>
            </w:pPr>
            <w:r w:rsidRPr="002A67D2">
              <w:rPr>
                <w:rFonts w:eastAsia="Calibri"/>
                <w:sz w:val="28"/>
                <w:szCs w:val="28"/>
              </w:rPr>
              <w:t>200</w:t>
            </w:r>
          </w:p>
        </w:tc>
        <w:tc>
          <w:tcPr>
            <w:tcW w:w="1024" w:type="dxa"/>
            <w:tcBorders>
              <w:top w:val="single" w:sz="4" w:space="0" w:color="auto"/>
              <w:left w:val="single" w:sz="4" w:space="0" w:color="auto"/>
              <w:bottom w:val="single" w:sz="4" w:space="0" w:color="auto"/>
              <w:right w:val="single" w:sz="4" w:space="0" w:color="auto"/>
            </w:tcBorders>
            <w:hideMark/>
          </w:tcPr>
          <w:p w14:paraId="1FB206A7" w14:textId="77777777" w:rsidR="00CA5105" w:rsidRPr="002A67D2" w:rsidRDefault="00CA5105" w:rsidP="005F1146">
            <w:pPr>
              <w:jc w:val="center"/>
              <w:rPr>
                <w:rFonts w:eastAsia="Calibri"/>
                <w:sz w:val="28"/>
                <w:szCs w:val="28"/>
              </w:rPr>
            </w:pPr>
            <w:r w:rsidRPr="002A67D2">
              <w:rPr>
                <w:rFonts w:eastAsia="Calibri"/>
                <w:sz w:val="28"/>
                <w:szCs w:val="28"/>
              </w:rPr>
              <w:t>400</w:t>
            </w:r>
          </w:p>
        </w:tc>
        <w:tc>
          <w:tcPr>
            <w:tcW w:w="926" w:type="dxa"/>
            <w:tcBorders>
              <w:top w:val="single" w:sz="4" w:space="0" w:color="auto"/>
              <w:left w:val="single" w:sz="4" w:space="0" w:color="auto"/>
              <w:bottom w:val="single" w:sz="4" w:space="0" w:color="auto"/>
              <w:right w:val="single" w:sz="4" w:space="0" w:color="auto"/>
            </w:tcBorders>
            <w:hideMark/>
          </w:tcPr>
          <w:p w14:paraId="0BB5FFC0" w14:textId="77777777" w:rsidR="00CA5105" w:rsidRPr="002A67D2" w:rsidRDefault="00CA5105" w:rsidP="005F1146">
            <w:pPr>
              <w:jc w:val="center"/>
              <w:rPr>
                <w:rFonts w:eastAsia="Calibri"/>
                <w:sz w:val="28"/>
                <w:szCs w:val="28"/>
              </w:rPr>
            </w:pPr>
            <w:r w:rsidRPr="002A67D2">
              <w:rPr>
                <w:rFonts w:eastAsia="Calibri"/>
                <w:sz w:val="28"/>
                <w:szCs w:val="28"/>
              </w:rPr>
              <w:t>800</w:t>
            </w:r>
          </w:p>
        </w:tc>
      </w:tr>
      <w:tr w:rsidR="00CA5105" w:rsidRPr="002A67D2" w14:paraId="0F3C3EA9" w14:textId="77777777" w:rsidTr="005F1146">
        <w:tc>
          <w:tcPr>
            <w:tcW w:w="0" w:type="auto"/>
            <w:vMerge/>
            <w:tcBorders>
              <w:top w:val="single" w:sz="4" w:space="0" w:color="auto"/>
              <w:left w:val="single" w:sz="4" w:space="0" w:color="auto"/>
              <w:bottom w:val="single" w:sz="4" w:space="0" w:color="auto"/>
              <w:right w:val="single" w:sz="4" w:space="0" w:color="auto"/>
            </w:tcBorders>
            <w:vAlign w:val="center"/>
            <w:hideMark/>
          </w:tcPr>
          <w:p w14:paraId="714A6E7B" w14:textId="77777777" w:rsidR="00CA5105" w:rsidRPr="002A67D2" w:rsidRDefault="00CA5105" w:rsidP="005F1146">
            <w:pPr>
              <w:rPr>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F7D5C32" w14:textId="77777777" w:rsidR="00CA5105" w:rsidRPr="002A67D2" w:rsidRDefault="00CA5105" w:rsidP="005F1146">
            <w:pPr>
              <w:rPr>
                <w:sz w:val="28"/>
                <w:szCs w:val="28"/>
              </w:rPr>
            </w:pPr>
          </w:p>
        </w:tc>
        <w:tc>
          <w:tcPr>
            <w:tcW w:w="2907" w:type="dxa"/>
            <w:gridSpan w:val="3"/>
            <w:tcBorders>
              <w:top w:val="single" w:sz="4" w:space="0" w:color="auto"/>
              <w:left w:val="single" w:sz="4" w:space="0" w:color="auto"/>
              <w:bottom w:val="single" w:sz="4" w:space="0" w:color="auto"/>
              <w:right w:val="single" w:sz="4" w:space="0" w:color="auto"/>
            </w:tcBorders>
            <w:hideMark/>
          </w:tcPr>
          <w:p w14:paraId="1746B937" w14:textId="77777777" w:rsidR="00CA5105" w:rsidRPr="002A67D2" w:rsidRDefault="00CA5105" w:rsidP="005F1146">
            <w:pPr>
              <w:jc w:val="center"/>
              <w:rPr>
                <w:rFonts w:eastAsia="Calibri"/>
                <w:sz w:val="28"/>
                <w:szCs w:val="28"/>
              </w:rPr>
            </w:pPr>
            <w:r w:rsidRPr="002A67D2">
              <w:rPr>
                <w:rFonts w:eastAsia="Calibri"/>
                <w:sz w:val="28"/>
                <w:szCs w:val="28"/>
              </w:rPr>
              <w:t xml:space="preserve">Содержание, </w:t>
            </w:r>
            <w:proofErr w:type="gramStart"/>
            <w:r w:rsidRPr="002A67D2">
              <w:rPr>
                <w:rFonts w:eastAsia="Calibri"/>
                <w:sz w:val="28"/>
                <w:szCs w:val="28"/>
              </w:rPr>
              <w:t>масс.%</w:t>
            </w:r>
            <w:proofErr w:type="gramEnd"/>
          </w:p>
        </w:tc>
      </w:tr>
      <w:tr w:rsidR="00CA5105" w:rsidRPr="002A67D2" w14:paraId="09EF0B4E" w14:textId="77777777" w:rsidTr="005F1146">
        <w:tc>
          <w:tcPr>
            <w:tcW w:w="3669" w:type="dxa"/>
            <w:tcBorders>
              <w:top w:val="single" w:sz="4" w:space="0" w:color="auto"/>
              <w:left w:val="single" w:sz="4" w:space="0" w:color="auto"/>
              <w:bottom w:val="single" w:sz="4" w:space="0" w:color="auto"/>
              <w:right w:val="single" w:sz="4" w:space="0" w:color="auto"/>
            </w:tcBorders>
            <w:hideMark/>
          </w:tcPr>
          <w:p w14:paraId="153C9E68" w14:textId="77777777" w:rsidR="00CA5105" w:rsidRPr="002A67D2" w:rsidRDefault="00CA5105" w:rsidP="005F1146">
            <w:pPr>
              <w:jc w:val="both"/>
              <w:rPr>
                <w:rFonts w:eastAsia="Calibri"/>
                <w:sz w:val="28"/>
                <w:szCs w:val="28"/>
              </w:rPr>
            </w:pPr>
            <w:proofErr w:type="spellStart"/>
            <w:r w:rsidRPr="002A67D2">
              <w:rPr>
                <w:rFonts w:eastAsia="Calibri"/>
                <w:sz w:val="28"/>
                <w:szCs w:val="28"/>
              </w:rPr>
              <w:t>Дигидрофосфат</w:t>
            </w:r>
            <w:proofErr w:type="spellEnd"/>
            <w:r w:rsidRPr="002A67D2">
              <w:rPr>
                <w:rFonts w:eastAsia="Calibri"/>
                <w:sz w:val="28"/>
                <w:szCs w:val="28"/>
              </w:rPr>
              <w:t xml:space="preserve"> кальция</w:t>
            </w:r>
          </w:p>
        </w:tc>
        <w:tc>
          <w:tcPr>
            <w:tcW w:w="3278" w:type="dxa"/>
            <w:tcBorders>
              <w:top w:val="single" w:sz="4" w:space="0" w:color="auto"/>
              <w:left w:val="single" w:sz="4" w:space="0" w:color="auto"/>
              <w:bottom w:val="single" w:sz="4" w:space="0" w:color="auto"/>
              <w:right w:val="single" w:sz="4" w:space="0" w:color="auto"/>
            </w:tcBorders>
            <w:hideMark/>
          </w:tcPr>
          <w:p w14:paraId="5195BA6C" w14:textId="77777777" w:rsidR="00CA5105" w:rsidRPr="002A67D2" w:rsidRDefault="00CA5105" w:rsidP="005F1146">
            <w:pPr>
              <w:jc w:val="both"/>
              <w:rPr>
                <w:rFonts w:eastAsia="Calibri"/>
                <w:sz w:val="28"/>
                <w:szCs w:val="28"/>
              </w:rPr>
            </w:pPr>
            <w:r w:rsidRPr="002A67D2">
              <w:rPr>
                <w:rFonts w:eastAsia="Calibri"/>
                <w:sz w:val="28"/>
                <w:szCs w:val="28"/>
              </w:rPr>
              <w:t>Са(Н</w:t>
            </w:r>
            <w:r w:rsidRPr="002A67D2">
              <w:rPr>
                <w:rFonts w:eastAsia="Calibri"/>
                <w:sz w:val="28"/>
                <w:szCs w:val="28"/>
                <w:vertAlign w:val="subscript"/>
              </w:rPr>
              <w:t>2</w:t>
            </w:r>
            <w:r w:rsidRPr="002A67D2">
              <w:rPr>
                <w:rFonts w:eastAsia="Calibri"/>
                <w:sz w:val="28"/>
                <w:szCs w:val="28"/>
              </w:rPr>
              <w:t>РО</w:t>
            </w:r>
            <w:r w:rsidRPr="002A67D2">
              <w:rPr>
                <w:rFonts w:eastAsia="Calibri"/>
                <w:sz w:val="28"/>
                <w:szCs w:val="28"/>
                <w:vertAlign w:val="subscript"/>
              </w:rPr>
              <w:t>4</w:t>
            </w:r>
            <w:r w:rsidRPr="002A67D2">
              <w:rPr>
                <w:rFonts w:eastAsia="Calibri"/>
                <w:sz w:val="28"/>
                <w:szCs w:val="28"/>
              </w:rPr>
              <w:t>)</w:t>
            </w:r>
            <w:r w:rsidRPr="002A67D2">
              <w:rPr>
                <w:rFonts w:eastAsia="Calibri"/>
                <w:sz w:val="28"/>
                <w:szCs w:val="28"/>
                <w:vertAlign w:val="subscript"/>
              </w:rPr>
              <w:t>2</w:t>
            </w:r>
          </w:p>
        </w:tc>
        <w:tc>
          <w:tcPr>
            <w:tcW w:w="957" w:type="dxa"/>
            <w:tcBorders>
              <w:top w:val="single" w:sz="4" w:space="0" w:color="auto"/>
              <w:left w:val="single" w:sz="4" w:space="0" w:color="auto"/>
              <w:bottom w:val="single" w:sz="4" w:space="0" w:color="auto"/>
              <w:right w:val="single" w:sz="4" w:space="0" w:color="auto"/>
            </w:tcBorders>
            <w:hideMark/>
          </w:tcPr>
          <w:p w14:paraId="781D9560" w14:textId="77777777" w:rsidR="00CA5105" w:rsidRPr="002A67D2" w:rsidRDefault="00CA5105" w:rsidP="005F1146">
            <w:pPr>
              <w:jc w:val="center"/>
              <w:rPr>
                <w:rFonts w:eastAsia="Calibri"/>
                <w:sz w:val="28"/>
                <w:szCs w:val="28"/>
              </w:rPr>
            </w:pPr>
            <w:r w:rsidRPr="002A67D2">
              <w:rPr>
                <w:rFonts w:eastAsia="Calibri"/>
                <w:sz w:val="28"/>
                <w:szCs w:val="28"/>
              </w:rPr>
              <w:t>21,0</w:t>
            </w:r>
          </w:p>
        </w:tc>
        <w:tc>
          <w:tcPr>
            <w:tcW w:w="1024" w:type="dxa"/>
            <w:tcBorders>
              <w:top w:val="single" w:sz="4" w:space="0" w:color="auto"/>
              <w:left w:val="single" w:sz="4" w:space="0" w:color="auto"/>
              <w:bottom w:val="single" w:sz="4" w:space="0" w:color="auto"/>
              <w:right w:val="single" w:sz="4" w:space="0" w:color="auto"/>
            </w:tcBorders>
            <w:hideMark/>
          </w:tcPr>
          <w:p w14:paraId="21F88368" w14:textId="77777777" w:rsidR="00CA5105" w:rsidRPr="002A67D2" w:rsidRDefault="00CA5105" w:rsidP="005F1146">
            <w:pPr>
              <w:jc w:val="center"/>
              <w:rPr>
                <w:rFonts w:eastAsia="Calibri"/>
                <w:sz w:val="28"/>
                <w:szCs w:val="28"/>
                <w:lang w:val="en-US"/>
              </w:rPr>
            </w:pPr>
            <w:r w:rsidRPr="002A67D2">
              <w:rPr>
                <w:rFonts w:eastAsia="Calibri"/>
                <w:sz w:val="28"/>
                <w:szCs w:val="28"/>
                <w:lang w:val="en-US"/>
              </w:rPr>
              <w:t>0,0</w:t>
            </w:r>
          </w:p>
        </w:tc>
        <w:tc>
          <w:tcPr>
            <w:tcW w:w="926" w:type="dxa"/>
            <w:tcBorders>
              <w:top w:val="single" w:sz="4" w:space="0" w:color="auto"/>
              <w:left w:val="single" w:sz="4" w:space="0" w:color="auto"/>
              <w:bottom w:val="single" w:sz="4" w:space="0" w:color="auto"/>
              <w:right w:val="single" w:sz="4" w:space="0" w:color="auto"/>
            </w:tcBorders>
            <w:hideMark/>
          </w:tcPr>
          <w:p w14:paraId="55D5E640" w14:textId="77777777" w:rsidR="00CA5105" w:rsidRPr="002A67D2" w:rsidRDefault="00CA5105" w:rsidP="005F1146">
            <w:pPr>
              <w:jc w:val="center"/>
              <w:rPr>
                <w:rFonts w:eastAsia="Calibri"/>
                <w:sz w:val="28"/>
                <w:szCs w:val="28"/>
                <w:lang w:val="en-US"/>
              </w:rPr>
            </w:pPr>
            <w:r w:rsidRPr="002A67D2">
              <w:rPr>
                <w:rFonts w:eastAsia="Calibri"/>
                <w:sz w:val="28"/>
                <w:szCs w:val="28"/>
                <w:lang w:val="en-US"/>
              </w:rPr>
              <w:t>9,0</w:t>
            </w:r>
          </w:p>
        </w:tc>
      </w:tr>
      <w:tr w:rsidR="00CA5105" w:rsidRPr="002A67D2" w14:paraId="0C95FAAC" w14:textId="77777777" w:rsidTr="005F1146">
        <w:tc>
          <w:tcPr>
            <w:tcW w:w="3669" w:type="dxa"/>
            <w:tcBorders>
              <w:top w:val="single" w:sz="4" w:space="0" w:color="auto"/>
              <w:left w:val="single" w:sz="4" w:space="0" w:color="auto"/>
              <w:bottom w:val="single" w:sz="4" w:space="0" w:color="auto"/>
              <w:right w:val="single" w:sz="4" w:space="0" w:color="auto"/>
            </w:tcBorders>
            <w:hideMark/>
          </w:tcPr>
          <w:p w14:paraId="329171F3" w14:textId="77777777" w:rsidR="00CA5105" w:rsidRPr="002A67D2" w:rsidRDefault="00CA5105" w:rsidP="005F1146">
            <w:pPr>
              <w:jc w:val="both"/>
              <w:rPr>
                <w:rFonts w:eastAsia="Calibri"/>
                <w:sz w:val="28"/>
                <w:szCs w:val="28"/>
              </w:rPr>
            </w:pPr>
            <w:proofErr w:type="spellStart"/>
            <w:r w:rsidRPr="002A67D2">
              <w:rPr>
                <w:rFonts w:eastAsia="Calibri"/>
                <w:sz w:val="28"/>
                <w:szCs w:val="28"/>
              </w:rPr>
              <w:t>Дигидродифосфат</w:t>
            </w:r>
            <w:proofErr w:type="spellEnd"/>
            <w:r w:rsidRPr="002A67D2">
              <w:rPr>
                <w:rFonts w:eastAsia="Calibri"/>
                <w:sz w:val="28"/>
                <w:szCs w:val="28"/>
              </w:rPr>
              <w:t xml:space="preserve"> кальция, моногидрат</w:t>
            </w:r>
          </w:p>
        </w:tc>
        <w:tc>
          <w:tcPr>
            <w:tcW w:w="3278" w:type="dxa"/>
            <w:tcBorders>
              <w:top w:val="single" w:sz="4" w:space="0" w:color="auto"/>
              <w:left w:val="single" w:sz="4" w:space="0" w:color="auto"/>
              <w:bottom w:val="single" w:sz="4" w:space="0" w:color="auto"/>
              <w:right w:val="single" w:sz="4" w:space="0" w:color="auto"/>
            </w:tcBorders>
            <w:hideMark/>
          </w:tcPr>
          <w:p w14:paraId="10CD3D1D" w14:textId="77777777" w:rsidR="00CA5105" w:rsidRPr="002A67D2" w:rsidRDefault="00CA5105" w:rsidP="005F1146">
            <w:pPr>
              <w:jc w:val="both"/>
              <w:rPr>
                <w:rFonts w:eastAsia="Calibri"/>
                <w:sz w:val="28"/>
                <w:szCs w:val="28"/>
              </w:rPr>
            </w:pPr>
            <w:r w:rsidRPr="002A67D2">
              <w:rPr>
                <w:rFonts w:eastAsia="Calibri"/>
                <w:sz w:val="28"/>
                <w:szCs w:val="28"/>
              </w:rPr>
              <w:t>Са</w:t>
            </w:r>
            <w:r w:rsidRPr="002A67D2">
              <w:rPr>
                <w:rFonts w:eastAsia="Calibri"/>
                <w:sz w:val="28"/>
                <w:szCs w:val="28"/>
                <w:vertAlign w:val="subscript"/>
              </w:rPr>
              <w:t>3</w:t>
            </w:r>
            <w:r w:rsidRPr="002A67D2">
              <w:rPr>
                <w:rFonts w:eastAsia="Calibri"/>
                <w:sz w:val="28"/>
                <w:szCs w:val="28"/>
              </w:rPr>
              <w:t>Н</w:t>
            </w:r>
            <w:r w:rsidRPr="002A67D2">
              <w:rPr>
                <w:rFonts w:eastAsia="Calibri"/>
                <w:sz w:val="28"/>
                <w:szCs w:val="28"/>
                <w:vertAlign w:val="subscript"/>
              </w:rPr>
              <w:t xml:space="preserve">2 </w:t>
            </w:r>
            <w:r w:rsidRPr="002A67D2">
              <w:rPr>
                <w:rFonts w:eastAsia="Calibri"/>
                <w:sz w:val="28"/>
                <w:szCs w:val="28"/>
              </w:rPr>
              <w:t>(Р</w:t>
            </w:r>
            <w:r w:rsidRPr="002A67D2">
              <w:rPr>
                <w:rFonts w:eastAsia="Calibri"/>
                <w:sz w:val="28"/>
                <w:szCs w:val="28"/>
                <w:vertAlign w:val="subscript"/>
              </w:rPr>
              <w:t>2</w:t>
            </w:r>
            <w:r w:rsidRPr="002A67D2">
              <w:rPr>
                <w:rFonts w:eastAsia="Calibri"/>
                <w:sz w:val="28"/>
                <w:szCs w:val="28"/>
              </w:rPr>
              <w:t>О</w:t>
            </w:r>
            <w:r w:rsidRPr="002A67D2">
              <w:rPr>
                <w:rFonts w:eastAsia="Calibri"/>
                <w:sz w:val="28"/>
                <w:szCs w:val="28"/>
                <w:vertAlign w:val="subscript"/>
              </w:rPr>
              <w:t>7</w:t>
            </w:r>
            <w:r w:rsidRPr="002A67D2">
              <w:rPr>
                <w:rFonts w:eastAsia="Calibri"/>
                <w:sz w:val="28"/>
                <w:szCs w:val="28"/>
              </w:rPr>
              <w:t>)</w:t>
            </w:r>
            <w:r w:rsidRPr="002A67D2">
              <w:rPr>
                <w:rFonts w:eastAsia="Calibri"/>
                <w:sz w:val="28"/>
                <w:szCs w:val="28"/>
                <w:vertAlign w:val="subscript"/>
              </w:rPr>
              <w:t>2</w:t>
            </w:r>
            <w:r w:rsidRPr="002A67D2">
              <w:rPr>
                <w:rFonts w:eastAsia="Calibri"/>
                <w:sz w:val="28"/>
                <w:szCs w:val="28"/>
              </w:rPr>
              <w:t xml:space="preserve"> •Н</w:t>
            </w:r>
            <w:r w:rsidRPr="002A67D2">
              <w:rPr>
                <w:rFonts w:eastAsia="Calibri"/>
                <w:sz w:val="28"/>
                <w:szCs w:val="28"/>
                <w:vertAlign w:val="subscript"/>
              </w:rPr>
              <w:t>2</w:t>
            </w:r>
            <w:r w:rsidRPr="002A67D2">
              <w:rPr>
                <w:rFonts w:eastAsia="Calibri"/>
                <w:sz w:val="28"/>
                <w:szCs w:val="28"/>
              </w:rPr>
              <w:t>О</w:t>
            </w:r>
          </w:p>
        </w:tc>
        <w:tc>
          <w:tcPr>
            <w:tcW w:w="957" w:type="dxa"/>
            <w:tcBorders>
              <w:top w:val="single" w:sz="4" w:space="0" w:color="auto"/>
              <w:left w:val="single" w:sz="4" w:space="0" w:color="auto"/>
              <w:bottom w:val="single" w:sz="4" w:space="0" w:color="auto"/>
              <w:right w:val="single" w:sz="4" w:space="0" w:color="auto"/>
            </w:tcBorders>
            <w:hideMark/>
          </w:tcPr>
          <w:p w14:paraId="2CAE401A" w14:textId="77777777" w:rsidR="00CA5105" w:rsidRPr="002A67D2" w:rsidRDefault="00CA5105" w:rsidP="005F1146">
            <w:pPr>
              <w:jc w:val="center"/>
              <w:rPr>
                <w:rFonts w:eastAsia="Calibri"/>
                <w:sz w:val="28"/>
                <w:szCs w:val="28"/>
              </w:rPr>
            </w:pPr>
            <w:r w:rsidRPr="002A67D2">
              <w:rPr>
                <w:rFonts w:eastAsia="Calibri"/>
                <w:sz w:val="28"/>
                <w:szCs w:val="28"/>
              </w:rPr>
              <w:t>16,6</w:t>
            </w:r>
          </w:p>
        </w:tc>
        <w:tc>
          <w:tcPr>
            <w:tcW w:w="1024" w:type="dxa"/>
            <w:tcBorders>
              <w:top w:val="single" w:sz="4" w:space="0" w:color="auto"/>
              <w:left w:val="single" w:sz="4" w:space="0" w:color="auto"/>
              <w:bottom w:val="single" w:sz="4" w:space="0" w:color="auto"/>
              <w:right w:val="single" w:sz="4" w:space="0" w:color="auto"/>
            </w:tcBorders>
            <w:hideMark/>
          </w:tcPr>
          <w:p w14:paraId="33DDF29F" w14:textId="77777777" w:rsidR="00CA5105" w:rsidRPr="002A67D2" w:rsidRDefault="00CA5105" w:rsidP="005F1146">
            <w:pPr>
              <w:jc w:val="center"/>
              <w:rPr>
                <w:rFonts w:eastAsia="Calibri"/>
                <w:sz w:val="28"/>
                <w:szCs w:val="28"/>
                <w:lang w:val="en-US"/>
              </w:rPr>
            </w:pPr>
            <w:r w:rsidRPr="002A67D2">
              <w:rPr>
                <w:rFonts w:eastAsia="Calibri"/>
                <w:sz w:val="28"/>
                <w:szCs w:val="28"/>
                <w:lang w:val="en-US"/>
              </w:rPr>
              <w:t>13,6</w:t>
            </w:r>
          </w:p>
        </w:tc>
        <w:tc>
          <w:tcPr>
            <w:tcW w:w="926" w:type="dxa"/>
            <w:tcBorders>
              <w:top w:val="single" w:sz="4" w:space="0" w:color="auto"/>
              <w:left w:val="single" w:sz="4" w:space="0" w:color="auto"/>
              <w:bottom w:val="single" w:sz="4" w:space="0" w:color="auto"/>
              <w:right w:val="single" w:sz="4" w:space="0" w:color="auto"/>
            </w:tcBorders>
            <w:hideMark/>
          </w:tcPr>
          <w:p w14:paraId="64B19B0C" w14:textId="77777777" w:rsidR="00CA5105" w:rsidRPr="002A67D2" w:rsidRDefault="00CA5105" w:rsidP="005F1146">
            <w:pPr>
              <w:jc w:val="center"/>
              <w:rPr>
                <w:rFonts w:eastAsia="Calibri"/>
                <w:sz w:val="28"/>
                <w:szCs w:val="28"/>
                <w:lang w:val="en-US"/>
              </w:rPr>
            </w:pPr>
            <w:r w:rsidRPr="002A67D2">
              <w:rPr>
                <w:rFonts w:eastAsia="Calibri"/>
                <w:sz w:val="28"/>
                <w:szCs w:val="28"/>
                <w:lang w:val="en-US"/>
              </w:rPr>
              <w:t>0,0</w:t>
            </w:r>
          </w:p>
        </w:tc>
      </w:tr>
      <w:tr w:rsidR="00CA5105" w:rsidRPr="002A67D2" w14:paraId="64B3D5E8" w14:textId="77777777" w:rsidTr="005F1146">
        <w:tc>
          <w:tcPr>
            <w:tcW w:w="3669" w:type="dxa"/>
            <w:tcBorders>
              <w:top w:val="single" w:sz="4" w:space="0" w:color="auto"/>
              <w:left w:val="single" w:sz="4" w:space="0" w:color="auto"/>
              <w:bottom w:val="single" w:sz="4" w:space="0" w:color="auto"/>
              <w:right w:val="single" w:sz="4" w:space="0" w:color="auto"/>
            </w:tcBorders>
            <w:hideMark/>
          </w:tcPr>
          <w:p w14:paraId="70BE4DC1" w14:textId="77777777" w:rsidR="00CA5105" w:rsidRPr="002A67D2" w:rsidRDefault="00CA5105" w:rsidP="005F1146">
            <w:pPr>
              <w:jc w:val="both"/>
              <w:rPr>
                <w:rFonts w:eastAsia="Calibri"/>
                <w:sz w:val="28"/>
                <w:szCs w:val="28"/>
              </w:rPr>
            </w:pPr>
            <w:proofErr w:type="spellStart"/>
            <w:r w:rsidRPr="002A67D2">
              <w:rPr>
                <w:rFonts w:eastAsia="Calibri"/>
                <w:sz w:val="28"/>
                <w:szCs w:val="28"/>
              </w:rPr>
              <w:t>Дигидродифосфат</w:t>
            </w:r>
            <w:proofErr w:type="spellEnd"/>
            <w:r w:rsidRPr="002A67D2">
              <w:rPr>
                <w:rFonts w:eastAsia="Calibri"/>
                <w:sz w:val="28"/>
                <w:szCs w:val="28"/>
              </w:rPr>
              <w:t xml:space="preserve"> кальция</w:t>
            </w:r>
          </w:p>
        </w:tc>
        <w:tc>
          <w:tcPr>
            <w:tcW w:w="3278" w:type="dxa"/>
            <w:tcBorders>
              <w:top w:val="single" w:sz="4" w:space="0" w:color="auto"/>
              <w:left w:val="single" w:sz="4" w:space="0" w:color="auto"/>
              <w:bottom w:val="single" w:sz="4" w:space="0" w:color="auto"/>
              <w:right w:val="single" w:sz="4" w:space="0" w:color="auto"/>
            </w:tcBorders>
            <w:hideMark/>
          </w:tcPr>
          <w:p w14:paraId="4FB9EAEF" w14:textId="77777777" w:rsidR="00CA5105" w:rsidRPr="002A67D2" w:rsidRDefault="00CA5105" w:rsidP="005F1146">
            <w:pPr>
              <w:jc w:val="both"/>
              <w:rPr>
                <w:rFonts w:eastAsia="Calibri"/>
                <w:sz w:val="28"/>
                <w:szCs w:val="28"/>
                <w:vertAlign w:val="subscript"/>
              </w:rPr>
            </w:pPr>
            <w:r w:rsidRPr="002A67D2">
              <w:rPr>
                <w:rFonts w:eastAsia="Calibri"/>
                <w:sz w:val="28"/>
                <w:szCs w:val="28"/>
              </w:rPr>
              <w:t>СаН</w:t>
            </w:r>
            <w:r w:rsidRPr="002A67D2">
              <w:rPr>
                <w:rFonts w:eastAsia="Calibri"/>
                <w:sz w:val="28"/>
                <w:szCs w:val="28"/>
                <w:vertAlign w:val="subscript"/>
              </w:rPr>
              <w:t>2</w:t>
            </w:r>
            <w:r w:rsidRPr="002A67D2">
              <w:rPr>
                <w:rFonts w:eastAsia="Calibri"/>
                <w:sz w:val="28"/>
                <w:szCs w:val="28"/>
              </w:rPr>
              <w:t>Р</w:t>
            </w:r>
            <w:r w:rsidRPr="002A67D2">
              <w:rPr>
                <w:rFonts w:eastAsia="Calibri"/>
                <w:sz w:val="28"/>
                <w:szCs w:val="28"/>
                <w:vertAlign w:val="subscript"/>
              </w:rPr>
              <w:t>2</w:t>
            </w:r>
            <w:r w:rsidRPr="002A67D2">
              <w:rPr>
                <w:rFonts w:eastAsia="Calibri"/>
                <w:sz w:val="28"/>
                <w:szCs w:val="28"/>
              </w:rPr>
              <w:t>О</w:t>
            </w:r>
            <w:r w:rsidRPr="002A67D2">
              <w:rPr>
                <w:rFonts w:eastAsia="Calibri"/>
                <w:sz w:val="28"/>
                <w:szCs w:val="28"/>
                <w:vertAlign w:val="subscript"/>
              </w:rPr>
              <w:t>7</w:t>
            </w:r>
          </w:p>
        </w:tc>
        <w:tc>
          <w:tcPr>
            <w:tcW w:w="957" w:type="dxa"/>
            <w:tcBorders>
              <w:top w:val="single" w:sz="4" w:space="0" w:color="auto"/>
              <w:left w:val="single" w:sz="4" w:space="0" w:color="auto"/>
              <w:bottom w:val="single" w:sz="4" w:space="0" w:color="auto"/>
              <w:right w:val="single" w:sz="4" w:space="0" w:color="auto"/>
            </w:tcBorders>
            <w:hideMark/>
          </w:tcPr>
          <w:p w14:paraId="2A76BC8D" w14:textId="77777777" w:rsidR="00CA5105" w:rsidRPr="002A67D2" w:rsidRDefault="00CA5105" w:rsidP="005F1146">
            <w:pPr>
              <w:jc w:val="center"/>
              <w:rPr>
                <w:rFonts w:eastAsia="Calibri"/>
                <w:sz w:val="28"/>
                <w:szCs w:val="28"/>
              </w:rPr>
            </w:pPr>
            <w:r w:rsidRPr="002A67D2">
              <w:rPr>
                <w:rFonts w:eastAsia="Calibri"/>
                <w:sz w:val="28"/>
                <w:szCs w:val="28"/>
              </w:rPr>
              <w:t>14,1</w:t>
            </w:r>
          </w:p>
        </w:tc>
        <w:tc>
          <w:tcPr>
            <w:tcW w:w="1024" w:type="dxa"/>
            <w:tcBorders>
              <w:top w:val="single" w:sz="4" w:space="0" w:color="auto"/>
              <w:left w:val="single" w:sz="4" w:space="0" w:color="auto"/>
              <w:bottom w:val="single" w:sz="4" w:space="0" w:color="auto"/>
              <w:right w:val="single" w:sz="4" w:space="0" w:color="auto"/>
            </w:tcBorders>
            <w:hideMark/>
          </w:tcPr>
          <w:p w14:paraId="282C2C04" w14:textId="77777777" w:rsidR="00CA5105" w:rsidRPr="002A67D2" w:rsidRDefault="00CA5105" w:rsidP="005F1146">
            <w:pPr>
              <w:jc w:val="center"/>
              <w:rPr>
                <w:rFonts w:eastAsia="Calibri"/>
                <w:sz w:val="28"/>
                <w:szCs w:val="28"/>
                <w:lang w:val="en-US"/>
              </w:rPr>
            </w:pPr>
            <w:r w:rsidRPr="002A67D2">
              <w:rPr>
                <w:rFonts w:eastAsia="Calibri"/>
                <w:sz w:val="28"/>
                <w:szCs w:val="28"/>
                <w:lang w:val="en-US"/>
              </w:rPr>
              <w:t>0,0</w:t>
            </w:r>
          </w:p>
        </w:tc>
        <w:tc>
          <w:tcPr>
            <w:tcW w:w="926" w:type="dxa"/>
            <w:tcBorders>
              <w:top w:val="single" w:sz="4" w:space="0" w:color="auto"/>
              <w:left w:val="single" w:sz="4" w:space="0" w:color="auto"/>
              <w:bottom w:val="single" w:sz="4" w:space="0" w:color="auto"/>
              <w:right w:val="single" w:sz="4" w:space="0" w:color="auto"/>
            </w:tcBorders>
            <w:hideMark/>
          </w:tcPr>
          <w:p w14:paraId="41A1512C" w14:textId="77777777" w:rsidR="00CA5105" w:rsidRPr="002A67D2" w:rsidRDefault="00CA5105" w:rsidP="005F1146">
            <w:pPr>
              <w:jc w:val="center"/>
              <w:rPr>
                <w:rFonts w:eastAsia="Calibri"/>
                <w:sz w:val="28"/>
                <w:szCs w:val="28"/>
                <w:lang w:val="en-US"/>
              </w:rPr>
            </w:pPr>
            <w:r w:rsidRPr="002A67D2">
              <w:rPr>
                <w:rFonts w:eastAsia="Calibri"/>
                <w:sz w:val="28"/>
                <w:szCs w:val="28"/>
                <w:lang w:val="en-US"/>
              </w:rPr>
              <w:t>0,0</w:t>
            </w:r>
          </w:p>
        </w:tc>
      </w:tr>
      <w:tr w:rsidR="00CA5105" w:rsidRPr="002A67D2" w14:paraId="5768E878" w14:textId="77777777" w:rsidTr="005F1146">
        <w:tc>
          <w:tcPr>
            <w:tcW w:w="3669" w:type="dxa"/>
            <w:tcBorders>
              <w:top w:val="single" w:sz="4" w:space="0" w:color="auto"/>
              <w:left w:val="single" w:sz="4" w:space="0" w:color="auto"/>
              <w:bottom w:val="single" w:sz="4" w:space="0" w:color="auto"/>
              <w:right w:val="single" w:sz="4" w:space="0" w:color="auto"/>
            </w:tcBorders>
            <w:hideMark/>
          </w:tcPr>
          <w:p w14:paraId="622205B6" w14:textId="77777777" w:rsidR="00CA5105" w:rsidRPr="002A67D2" w:rsidRDefault="00CA5105" w:rsidP="005F1146">
            <w:pPr>
              <w:jc w:val="both"/>
              <w:rPr>
                <w:rFonts w:eastAsia="Calibri"/>
                <w:sz w:val="28"/>
                <w:szCs w:val="28"/>
                <w:lang w:val="en-US"/>
              </w:rPr>
            </w:pPr>
            <w:proofErr w:type="spellStart"/>
            <w:r w:rsidRPr="002A67D2">
              <w:rPr>
                <w:rFonts w:eastAsia="Calibri"/>
                <w:sz w:val="28"/>
                <w:szCs w:val="28"/>
              </w:rPr>
              <w:t>Дигидродифосфат</w:t>
            </w:r>
            <w:proofErr w:type="spellEnd"/>
            <w:r w:rsidRPr="002A67D2">
              <w:rPr>
                <w:rFonts w:eastAsia="Calibri"/>
                <w:sz w:val="28"/>
                <w:szCs w:val="28"/>
              </w:rPr>
              <w:t xml:space="preserve"> кальция, дигидрат</w:t>
            </w:r>
          </w:p>
        </w:tc>
        <w:tc>
          <w:tcPr>
            <w:tcW w:w="3278" w:type="dxa"/>
            <w:tcBorders>
              <w:top w:val="single" w:sz="4" w:space="0" w:color="auto"/>
              <w:left w:val="single" w:sz="4" w:space="0" w:color="auto"/>
              <w:bottom w:val="single" w:sz="4" w:space="0" w:color="auto"/>
              <w:right w:val="single" w:sz="4" w:space="0" w:color="auto"/>
            </w:tcBorders>
            <w:hideMark/>
          </w:tcPr>
          <w:p w14:paraId="4E420E8D" w14:textId="77777777" w:rsidR="00CA5105" w:rsidRPr="002A67D2" w:rsidRDefault="00CA5105" w:rsidP="005F1146">
            <w:pPr>
              <w:jc w:val="both"/>
              <w:rPr>
                <w:rFonts w:eastAsia="Calibri"/>
                <w:sz w:val="28"/>
                <w:szCs w:val="28"/>
              </w:rPr>
            </w:pPr>
            <w:r w:rsidRPr="002A67D2">
              <w:rPr>
                <w:rFonts w:eastAsia="Calibri"/>
                <w:sz w:val="28"/>
                <w:szCs w:val="28"/>
              </w:rPr>
              <w:t>СаН</w:t>
            </w:r>
            <w:r w:rsidRPr="002A67D2">
              <w:rPr>
                <w:rFonts w:eastAsia="Calibri"/>
                <w:sz w:val="28"/>
                <w:szCs w:val="28"/>
                <w:vertAlign w:val="subscript"/>
              </w:rPr>
              <w:t>2</w:t>
            </w:r>
            <w:r w:rsidRPr="002A67D2">
              <w:rPr>
                <w:rFonts w:eastAsia="Calibri"/>
                <w:sz w:val="28"/>
                <w:szCs w:val="28"/>
              </w:rPr>
              <w:t>Р</w:t>
            </w:r>
            <w:r w:rsidRPr="002A67D2">
              <w:rPr>
                <w:rFonts w:eastAsia="Calibri"/>
                <w:sz w:val="28"/>
                <w:szCs w:val="28"/>
                <w:vertAlign w:val="subscript"/>
              </w:rPr>
              <w:t>2</w:t>
            </w:r>
            <w:r w:rsidRPr="002A67D2">
              <w:rPr>
                <w:rFonts w:eastAsia="Calibri"/>
                <w:sz w:val="28"/>
                <w:szCs w:val="28"/>
              </w:rPr>
              <w:t>О</w:t>
            </w:r>
            <w:r w:rsidRPr="002A67D2">
              <w:rPr>
                <w:rFonts w:eastAsia="Calibri"/>
                <w:sz w:val="28"/>
                <w:szCs w:val="28"/>
                <w:vertAlign w:val="subscript"/>
              </w:rPr>
              <w:t>7</w:t>
            </w:r>
            <w:r w:rsidRPr="002A67D2">
              <w:rPr>
                <w:rFonts w:eastAsia="Calibri"/>
                <w:sz w:val="28"/>
                <w:szCs w:val="28"/>
              </w:rPr>
              <w:t>•2Н</w:t>
            </w:r>
            <w:r w:rsidRPr="002A67D2">
              <w:rPr>
                <w:rFonts w:eastAsia="Calibri"/>
                <w:sz w:val="28"/>
                <w:szCs w:val="28"/>
                <w:vertAlign w:val="subscript"/>
              </w:rPr>
              <w:t>2</w:t>
            </w:r>
            <w:r w:rsidRPr="002A67D2">
              <w:rPr>
                <w:rFonts w:eastAsia="Calibri"/>
                <w:sz w:val="28"/>
                <w:szCs w:val="28"/>
              </w:rPr>
              <w:t>О</w:t>
            </w:r>
          </w:p>
        </w:tc>
        <w:tc>
          <w:tcPr>
            <w:tcW w:w="957" w:type="dxa"/>
            <w:tcBorders>
              <w:top w:val="single" w:sz="4" w:space="0" w:color="auto"/>
              <w:left w:val="single" w:sz="4" w:space="0" w:color="auto"/>
              <w:bottom w:val="single" w:sz="4" w:space="0" w:color="auto"/>
              <w:right w:val="single" w:sz="4" w:space="0" w:color="auto"/>
            </w:tcBorders>
            <w:hideMark/>
          </w:tcPr>
          <w:p w14:paraId="57352597" w14:textId="77777777" w:rsidR="00CA5105" w:rsidRPr="002A67D2" w:rsidRDefault="00CA5105" w:rsidP="005F1146">
            <w:pPr>
              <w:jc w:val="center"/>
              <w:rPr>
                <w:rFonts w:eastAsia="Calibri"/>
                <w:sz w:val="28"/>
                <w:szCs w:val="28"/>
              </w:rPr>
            </w:pPr>
            <w:r w:rsidRPr="002A67D2">
              <w:rPr>
                <w:rFonts w:eastAsia="Calibri"/>
                <w:sz w:val="28"/>
                <w:szCs w:val="28"/>
              </w:rPr>
              <w:t>0,0</w:t>
            </w:r>
          </w:p>
        </w:tc>
        <w:tc>
          <w:tcPr>
            <w:tcW w:w="1024" w:type="dxa"/>
            <w:tcBorders>
              <w:top w:val="single" w:sz="4" w:space="0" w:color="auto"/>
              <w:left w:val="single" w:sz="4" w:space="0" w:color="auto"/>
              <w:bottom w:val="single" w:sz="4" w:space="0" w:color="auto"/>
              <w:right w:val="single" w:sz="4" w:space="0" w:color="auto"/>
            </w:tcBorders>
            <w:hideMark/>
          </w:tcPr>
          <w:p w14:paraId="2CF0010D" w14:textId="77777777" w:rsidR="00CA5105" w:rsidRPr="002A67D2" w:rsidRDefault="00CA5105" w:rsidP="005F1146">
            <w:pPr>
              <w:jc w:val="center"/>
              <w:rPr>
                <w:rFonts w:eastAsia="Calibri"/>
                <w:sz w:val="28"/>
                <w:szCs w:val="28"/>
              </w:rPr>
            </w:pPr>
            <w:r w:rsidRPr="002A67D2">
              <w:rPr>
                <w:rFonts w:eastAsia="Calibri"/>
                <w:sz w:val="28"/>
                <w:szCs w:val="28"/>
              </w:rPr>
              <w:t>3,7</w:t>
            </w:r>
          </w:p>
        </w:tc>
        <w:tc>
          <w:tcPr>
            <w:tcW w:w="926" w:type="dxa"/>
            <w:tcBorders>
              <w:top w:val="single" w:sz="4" w:space="0" w:color="auto"/>
              <w:left w:val="single" w:sz="4" w:space="0" w:color="auto"/>
              <w:bottom w:val="single" w:sz="4" w:space="0" w:color="auto"/>
              <w:right w:val="single" w:sz="4" w:space="0" w:color="auto"/>
            </w:tcBorders>
            <w:hideMark/>
          </w:tcPr>
          <w:p w14:paraId="0E65187B" w14:textId="77777777" w:rsidR="00CA5105" w:rsidRPr="002A67D2" w:rsidRDefault="00CA5105" w:rsidP="005F1146">
            <w:pPr>
              <w:jc w:val="center"/>
              <w:rPr>
                <w:rFonts w:eastAsia="Calibri"/>
                <w:sz w:val="28"/>
                <w:szCs w:val="28"/>
                <w:lang w:val="en-US"/>
              </w:rPr>
            </w:pPr>
            <w:r w:rsidRPr="002A67D2">
              <w:rPr>
                <w:rFonts w:eastAsia="Calibri"/>
                <w:sz w:val="28"/>
                <w:szCs w:val="28"/>
                <w:lang w:val="en-US"/>
              </w:rPr>
              <w:t>0,0</w:t>
            </w:r>
          </w:p>
        </w:tc>
      </w:tr>
      <w:tr w:rsidR="00CA5105" w:rsidRPr="002A67D2" w14:paraId="3E1A03C0" w14:textId="77777777" w:rsidTr="005F1146">
        <w:tc>
          <w:tcPr>
            <w:tcW w:w="3669" w:type="dxa"/>
            <w:tcBorders>
              <w:top w:val="single" w:sz="4" w:space="0" w:color="auto"/>
              <w:left w:val="single" w:sz="4" w:space="0" w:color="auto"/>
              <w:bottom w:val="single" w:sz="4" w:space="0" w:color="auto"/>
              <w:right w:val="single" w:sz="4" w:space="0" w:color="auto"/>
            </w:tcBorders>
            <w:hideMark/>
          </w:tcPr>
          <w:p w14:paraId="6EAB2FDD" w14:textId="77777777" w:rsidR="00CA5105" w:rsidRPr="002A67D2" w:rsidRDefault="00CA5105" w:rsidP="005F1146">
            <w:pPr>
              <w:jc w:val="both"/>
              <w:rPr>
                <w:rFonts w:eastAsia="Calibri"/>
                <w:sz w:val="28"/>
                <w:szCs w:val="28"/>
              </w:rPr>
            </w:pPr>
            <w:r w:rsidRPr="002A67D2">
              <w:rPr>
                <w:rFonts w:eastAsia="Calibri"/>
                <w:sz w:val="28"/>
                <w:szCs w:val="28"/>
              </w:rPr>
              <w:t>Полифосфат кальция, моногидрат</w:t>
            </w:r>
          </w:p>
        </w:tc>
        <w:tc>
          <w:tcPr>
            <w:tcW w:w="3278" w:type="dxa"/>
            <w:tcBorders>
              <w:top w:val="single" w:sz="4" w:space="0" w:color="auto"/>
              <w:left w:val="single" w:sz="4" w:space="0" w:color="auto"/>
              <w:bottom w:val="single" w:sz="4" w:space="0" w:color="auto"/>
              <w:right w:val="single" w:sz="4" w:space="0" w:color="auto"/>
            </w:tcBorders>
            <w:hideMark/>
          </w:tcPr>
          <w:p w14:paraId="38581D2F" w14:textId="77777777" w:rsidR="00CA5105" w:rsidRPr="002A67D2" w:rsidRDefault="00CA5105" w:rsidP="005F1146">
            <w:pPr>
              <w:jc w:val="both"/>
              <w:rPr>
                <w:rFonts w:eastAsia="Calibri"/>
                <w:sz w:val="28"/>
                <w:szCs w:val="28"/>
              </w:rPr>
            </w:pPr>
            <w:proofErr w:type="gramStart"/>
            <w:r w:rsidRPr="002A67D2">
              <w:rPr>
                <w:rFonts w:eastAsia="Calibri"/>
                <w:sz w:val="28"/>
                <w:szCs w:val="28"/>
              </w:rPr>
              <w:t>Са(</w:t>
            </w:r>
            <w:proofErr w:type="gramEnd"/>
            <w:r w:rsidRPr="002A67D2">
              <w:rPr>
                <w:rFonts w:eastAsia="Calibri"/>
                <w:sz w:val="28"/>
                <w:szCs w:val="28"/>
              </w:rPr>
              <w:t>НРО</w:t>
            </w:r>
            <w:r w:rsidRPr="002A67D2">
              <w:rPr>
                <w:rFonts w:eastAsia="Calibri"/>
                <w:sz w:val="28"/>
                <w:szCs w:val="28"/>
                <w:vertAlign w:val="subscript"/>
              </w:rPr>
              <w:t>3</w:t>
            </w:r>
            <w:r w:rsidRPr="002A67D2">
              <w:rPr>
                <w:rFonts w:eastAsia="Calibri"/>
                <w:sz w:val="28"/>
                <w:szCs w:val="28"/>
              </w:rPr>
              <w:t>)</w:t>
            </w:r>
            <w:r w:rsidRPr="002A67D2">
              <w:rPr>
                <w:rFonts w:eastAsia="Calibri"/>
                <w:sz w:val="28"/>
                <w:szCs w:val="28"/>
                <w:vertAlign w:val="subscript"/>
              </w:rPr>
              <w:t>2</w:t>
            </w:r>
            <w:r w:rsidRPr="002A67D2">
              <w:rPr>
                <w:rFonts w:eastAsia="Calibri"/>
                <w:sz w:val="28"/>
                <w:szCs w:val="28"/>
              </w:rPr>
              <w:t>•Н</w:t>
            </w:r>
            <w:r w:rsidRPr="002A67D2">
              <w:rPr>
                <w:rFonts w:eastAsia="Calibri"/>
                <w:sz w:val="28"/>
                <w:szCs w:val="28"/>
                <w:vertAlign w:val="subscript"/>
              </w:rPr>
              <w:t>2</w:t>
            </w:r>
            <w:r w:rsidRPr="002A67D2">
              <w:rPr>
                <w:rFonts w:eastAsia="Calibri"/>
                <w:sz w:val="28"/>
                <w:szCs w:val="28"/>
              </w:rPr>
              <w:t>О</w:t>
            </w:r>
          </w:p>
        </w:tc>
        <w:tc>
          <w:tcPr>
            <w:tcW w:w="957" w:type="dxa"/>
            <w:tcBorders>
              <w:top w:val="single" w:sz="4" w:space="0" w:color="auto"/>
              <w:left w:val="single" w:sz="4" w:space="0" w:color="auto"/>
              <w:bottom w:val="single" w:sz="4" w:space="0" w:color="auto"/>
              <w:right w:val="single" w:sz="4" w:space="0" w:color="auto"/>
            </w:tcBorders>
            <w:hideMark/>
          </w:tcPr>
          <w:p w14:paraId="27645D22" w14:textId="77777777" w:rsidR="00CA5105" w:rsidRPr="002A67D2" w:rsidRDefault="00CA5105" w:rsidP="005F1146">
            <w:pPr>
              <w:jc w:val="center"/>
              <w:rPr>
                <w:rFonts w:eastAsia="Calibri"/>
                <w:sz w:val="28"/>
                <w:szCs w:val="28"/>
              </w:rPr>
            </w:pPr>
            <w:r w:rsidRPr="002A67D2">
              <w:rPr>
                <w:rFonts w:eastAsia="Calibri"/>
                <w:sz w:val="28"/>
                <w:szCs w:val="28"/>
              </w:rPr>
              <w:t>13,8</w:t>
            </w:r>
          </w:p>
        </w:tc>
        <w:tc>
          <w:tcPr>
            <w:tcW w:w="1024" w:type="dxa"/>
            <w:tcBorders>
              <w:top w:val="single" w:sz="4" w:space="0" w:color="auto"/>
              <w:left w:val="single" w:sz="4" w:space="0" w:color="auto"/>
              <w:bottom w:val="single" w:sz="4" w:space="0" w:color="auto"/>
              <w:right w:val="single" w:sz="4" w:space="0" w:color="auto"/>
            </w:tcBorders>
            <w:hideMark/>
          </w:tcPr>
          <w:p w14:paraId="505598A6" w14:textId="77777777" w:rsidR="00CA5105" w:rsidRPr="002A67D2" w:rsidRDefault="00CA5105" w:rsidP="005F1146">
            <w:pPr>
              <w:jc w:val="center"/>
              <w:rPr>
                <w:rFonts w:eastAsia="Calibri"/>
                <w:sz w:val="28"/>
                <w:szCs w:val="28"/>
              </w:rPr>
            </w:pPr>
            <w:r w:rsidRPr="002A67D2">
              <w:rPr>
                <w:rFonts w:eastAsia="Calibri"/>
                <w:sz w:val="28"/>
                <w:szCs w:val="28"/>
              </w:rPr>
              <w:t>13,6</w:t>
            </w:r>
          </w:p>
        </w:tc>
        <w:tc>
          <w:tcPr>
            <w:tcW w:w="926" w:type="dxa"/>
            <w:tcBorders>
              <w:top w:val="single" w:sz="4" w:space="0" w:color="auto"/>
              <w:left w:val="single" w:sz="4" w:space="0" w:color="auto"/>
              <w:bottom w:val="single" w:sz="4" w:space="0" w:color="auto"/>
              <w:right w:val="single" w:sz="4" w:space="0" w:color="auto"/>
            </w:tcBorders>
            <w:hideMark/>
          </w:tcPr>
          <w:p w14:paraId="7ECDF417" w14:textId="77777777" w:rsidR="00CA5105" w:rsidRPr="002A67D2" w:rsidRDefault="00CA5105" w:rsidP="005F1146">
            <w:pPr>
              <w:jc w:val="center"/>
              <w:rPr>
                <w:rFonts w:eastAsia="Calibri"/>
                <w:sz w:val="28"/>
                <w:szCs w:val="28"/>
                <w:lang w:val="en-US"/>
              </w:rPr>
            </w:pPr>
            <w:r w:rsidRPr="002A67D2">
              <w:rPr>
                <w:rFonts w:eastAsia="Calibri"/>
                <w:sz w:val="28"/>
                <w:szCs w:val="28"/>
                <w:lang w:val="en-US"/>
              </w:rPr>
              <w:t>0,0</w:t>
            </w:r>
          </w:p>
        </w:tc>
      </w:tr>
      <w:tr w:rsidR="00CA5105" w:rsidRPr="002A67D2" w14:paraId="6DA60570" w14:textId="77777777" w:rsidTr="005F1146">
        <w:tc>
          <w:tcPr>
            <w:tcW w:w="3669" w:type="dxa"/>
            <w:tcBorders>
              <w:top w:val="single" w:sz="4" w:space="0" w:color="auto"/>
              <w:left w:val="single" w:sz="4" w:space="0" w:color="auto"/>
              <w:bottom w:val="single" w:sz="4" w:space="0" w:color="auto"/>
              <w:right w:val="single" w:sz="4" w:space="0" w:color="auto"/>
            </w:tcBorders>
            <w:hideMark/>
          </w:tcPr>
          <w:p w14:paraId="070EBE16" w14:textId="77777777" w:rsidR="00CA5105" w:rsidRPr="002A67D2" w:rsidRDefault="00CA5105" w:rsidP="005F1146">
            <w:pPr>
              <w:jc w:val="both"/>
              <w:rPr>
                <w:rFonts w:eastAsia="Calibri"/>
                <w:sz w:val="28"/>
                <w:szCs w:val="28"/>
              </w:rPr>
            </w:pPr>
            <w:r w:rsidRPr="002A67D2">
              <w:rPr>
                <w:rFonts w:eastAsia="Calibri"/>
                <w:sz w:val="28"/>
                <w:szCs w:val="28"/>
              </w:rPr>
              <w:t>Полифосфат кальция</w:t>
            </w:r>
          </w:p>
        </w:tc>
        <w:tc>
          <w:tcPr>
            <w:tcW w:w="3278" w:type="dxa"/>
            <w:tcBorders>
              <w:top w:val="single" w:sz="4" w:space="0" w:color="auto"/>
              <w:left w:val="single" w:sz="4" w:space="0" w:color="auto"/>
              <w:bottom w:val="single" w:sz="4" w:space="0" w:color="auto"/>
              <w:right w:val="single" w:sz="4" w:space="0" w:color="auto"/>
            </w:tcBorders>
            <w:hideMark/>
          </w:tcPr>
          <w:p w14:paraId="5B9F0398" w14:textId="77777777" w:rsidR="00CA5105" w:rsidRPr="002A67D2" w:rsidRDefault="00CA5105" w:rsidP="005F1146">
            <w:pPr>
              <w:jc w:val="both"/>
              <w:rPr>
                <w:rFonts w:eastAsia="Calibri"/>
                <w:sz w:val="28"/>
                <w:szCs w:val="28"/>
                <w:vertAlign w:val="subscript"/>
              </w:rPr>
            </w:pPr>
            <w:proofErr w:type="gramStart"/>
            <w:r w:rsidRPr="002A67D2">
              <w:rPr>
                <w:rFonts w:eastAsia="Calibri"/>
                <w:sz w:val="28"/>
                <w:szCs w:val="28"/>
              </w:rPr>
              <w:t>Са(</w:t>
            </w:r>
            <w:proofErr w:type="gramEnd"/>
            <w:r w:rsidRPr="002A67D2">
              <w:rPr>
                <w:rFonts w:eastAsia="Calibri"/>
                <w:sz w:val="28"/>
                <w:szCs w:val="28"/>
              </w:rPr>
              <w:t>РО</w:t>
            </w:r>
            <w:r w:rsidRPr="002A67D2">
              <w:rPr>
                <w:rFonts w:eastAsia="Calibri"/>
                <w:sz w:val="28"/>
                <w:szCs w:val="28"/>
                <w:vertAlign w:val="subscript"/>
              </w:rPr>
              <w:t>3</w:t>
            </w:r>
            <w:r w:rsidRPr="002A67D2">
              <w:rPr>
                <w:rFonts w:eastAsia="Calibri"/>
                <w:sz w:val="28"/>
                <w:szCs w:val="28"/>
              </w:rPr>
              <w:t>)</w:t>
            </w:r>
            <w:r w:rsidRPr="002A67D2">
              <w:rPr>
                <w:rFonts w:eastAsia="Calibri"/>
                <w:sz w:val="28"/>
                <w:szCs w:val="28"/>
                <w:vertAlign w:val="subscript"/>
              </w:rPr>
              <w:t>2</w:t>
            </w:r>
          </w:p>
        </w:tc>
        <w:tc>
          <w:tcPr>
            <w:tcW w:w="957" w:type="dxa"/>
            <w:tcBorders>
              <w:top w:val="single" w:sz="4" w:space="0" w:color="auto"/>
              <w:left w:val="single" w:sz="4" w:space="0" w:color="auto"/>
              <w:bottom w:val="single" w:sz="4" w:space="0" w:color="auto"/>
              <w:right w:val="single" w:sz="4" w:space="0" w:color="auto"/>
            </w:tcBorders>
            <w:hideMark/>
          </w:tcPr>
          <w:p w14:paraId="7E59C17F" w14:textId="77777777" w:rsidR="00CA5105" w:rsidRPr="002A67D2" w:rsidRDefault="00CA5105" w:rsidP="005F1146">
            <w:pPr>
              <w:jc w:val="center"/>
              <w:rPr>
                <w:rFonts w:eastAsia="Calibri"/>
                <w:sz w:val="28"/>
                <w:szCs w:val="28"/>
              </w:rPr>
            </w:pPr>
            <w:r w:rsidRPr="002A67D2">
              <w:rPr>
                <w:rFonts w:eastAsia="Calibri"/>
                <w:sz w:val="28"/>
                <w:szCs w:val="28"/>
              </w:rPr>
              <w:t>12,9</w:t>
            </w:r>
          </w:p>
        </w:tc>
        <w:tc>
          <w:tcPr>
            <w:tcW w:w="1024" w:type="dxa"/>
            <w:tcBorders>
              <w:top w:val="single" w:sz="4" w:space="0" w:color="auto"/>
              <w:left w:val="single" w:sz="4" w:space="0" w:color="auto"/>
              <w:bottom w:val="single" w:sz="4" w:space="0" w:color="auto"/>
              <w:right w:val="single" w:sz="4" w:space="0" w:color="auto"/>
            </w:tcBorders>
            <w:hideMark/>
          </w:tcPr>
          <w:p w14:paraId="546118D3" w14:textId="77777777" w:rsidR="00CA5105" w:rsidRPr="002A67D2" w:rsidRDefault="00CA5105" w:rsidP="005F1146">
            <w:pPr>
              <w:jc w:val="center"/>
              <w:rPr>
                <w:rFonts w:eastAsia="Calibri"/>
                <w:sz w:val="28"/>
                <w:szCs w:val="28"/>
                <w:lang w:val="en-US"/>
              </w:rPr>
            </w:pPr>
            <w:r w:rsidRPr="002A67D2">
              <w:rPr>
                <w:rFonts w:eastAsia="Calibri"/>
                <w:sz w:val="28"/>
                <w:szCs w:val="28"/>
                <w:lang w:val="en-US"/>
              </w:rPr>
              <w:t>22,4</w:t>
            </w:r>
          </w:p>
        </w:tc>
        <w:tc>
          <w:tcPr>
            <w:tcW w:w="926" w:type="dxa"/>
            <w:tcBorders>
              <w:top w:val="single" w:sz="4" w:space="0" w:color="auto"/>
              <w:left w:val="single" w:sz="4" w:space="0" w:color="auto"/>
              <w:bottom w:val="single" w:sz="4" w:space="0" w:color="auto"/>
              <w:right w:val="single" w:sz="4" w:space="0" w:color="auto"/>
            </w:tcBorders>
            <w:hideMark/>
          </w:tcPr>
          <w:p w14:paraId="2C0241E0" w14:textId="77777777" w:rsidR="00CA5105" w:rsidRPr="002A67D2" w:rsidRDefault="00CA5105" w:rsidP="005F1146">
            <w:pPr>
              <w:jc w:val="center"/>
              <w:rPr>
                <w:rFonts w:eastAsia="Calibri"/>
                <w:sz w:val="28"/>
                <w:szCs w:val="28"/>
                <w:lang w:val="en-US"/>
              </w:rPr>
            </w:pPr>
            <w:r w:rsidRPr="002A67D2">
              <w:rPr>
                <w:rFonts w:eastAsia="Calibri"/>
                <w:sz w:val="28"/>
                <w:szCs w:val="28"/>
                <w:lang w:val="en-US"/>
              </w:rPr>
              <w:t>3</w:t>
            </w:r>
            <w:r w:rsidRPr="002A67D2">
              <w:rPr>
                <w:rFonts w:eastAsia="Calibri"/>
                <w:sz w:val="28"/>
                <w:szCs w:val="28"/>
              </w:rPr>
              <w:t>2</w:t>
            </w:r>
            <w:r w:rsidRPr="002A67D2">
              <w:rPr>
                <w:rFonts w:eastAsia="Calibri"/>
                <w:sz w:val="28"/>
                <w:szCs w:val="28"/>
                <w:lang w:val="en-US"/>
              </w:rPr>
              <w:t>,5</w:t>
            </w:r>
          </w:p>
        </w:tc>
      </w:tr>
      <w:tr w:rsidR="00CA5105" w:rsidRPr="002A67D2" w14:paraId="1CEA9746" w14:textId="77777777" w:rsidTr="005F1146">
        <w:tc>
          <w:tcPr>
            <w:tcW w:w="3669" w:type="dxa"/>
            <w:tcBorders>
              <w:top w:val="single" w:sz="4" w:space="0" w:color="auto"/>
              <w:left w:val="single" w:sz="4" w:space="0" w:color="auto"/>
              <w:bottom w:val="single" w:sz="4" w:space="0" w:color="auto"/>
              <w:right w:val="single" w:sz="4" w:space="0" w:color="auto"/>
            </w:tcBorders>
            <w:hideMark/>
          </w:tcPr>
          <w:p w14:paraId="152B9C71" w14:textId="77777777" w:rsidR="00CA5105" w:rsidRPr="002A67D2" w:rsidRDefault="00CA5105" w:rsidP="005F1146">
            <w:pPr>
              <w:jc w:val="both"/>
              <w:rPr>
                <w:rFonts w:eastAsia="Calibri"/>
                <w:sz w:val="28"/>
                <w:szCs w:val="28"/>
              </w:rPr>
            </w:pPr>
            <w:proofErr w:type="spellStart"/>
            <w:r w:rsidRPr="002A67D2">
              <w:rPr>
                <w:rFonts w:eastAsia="Calibri"/>
                <w:sz w:val="28"/>
                <w:szCs w:val="28"/>
              </w:rPr>
              <w:t>Рюизит</w:t>
            </w:r>
            <w:proofErr w:type="spellEnd"/>
          </w:p>
        </w:tc>
        <w:tc>
          <w:tcPr>
            <w:tcW w:w="3278" w:type="dxa"/>
            <w:tcBorders>
              <w:top w:val="single" w:sz="4" w:space="0" w:color="auto"/>
              <w:left w:val="single" w:sz="4" w:space="0" w:color="auto"/>
              <w:bottom w:val="single" w:sz="4" w:space="0" w:color="auto"/>
              <w:right w:val="single" w:sz="4" w:space="0" w:color="auto"/>
            </w:tcBorders>
            <w:hideMark/>
          </w:tcPr>
          <w:p w14:paraId="451D4D2E" w14:textId="77777777" w:rsidR="00CA5105" w:rsidRPr="002A67D2" w:rsidRDefault="00CA5105" w:rsidP="005F1146">
            <w:pPr>
              <w:jc w:val="both"/>
              <w:rPr>
                <w:rFonts w:eastAsia="Calibri"/>
                <w:sz w:val="28"/>
                <w:szCs w:val="28"/>
                <w:lang w:val="en-US"/>
              </w:rPr>
            </w:pPr>
            <w:r w:rsidRPr="002A67D2">
              <w:rPr>
                <w:rFonts w:eastAsia="Calibri"/>
                <w:sz w:val="28"/>
                <w:szCs w:val="28"/>
                <w:lang w:val="it-IT"/>
              </w:rPr>
              <w:t>Ca</w:t>
            </w:r>
            <w:r w:rsidRPr="002A67D2">
              <w:rPr>
                <w:rFonts w:eastAsia="Calibri"/>
                <w:sz w:val="28"/>
                <w:szCs w:val="28"/>
                <w:vertAlign w:val="subscript"/>
                <w:lang w:val="it-IT"/>
              </w:rPr>
              <w:t>2</w:t>
            </w:r>
            <w:r w:rsidRPr="002A67D2">
              <w:rPr>
                <w:rFonts w:eastAsia="Calibri"/>
                <w:sz w:val="28"/>
                <w:szCs w:val="28"/>
                <w:lang w:val="it-IT"/>
              </w:rPr>
              <w:t>Mn</w:t>
            </w:r>
            <w:r w:rsidRPr="002A67D2">
              <w:rPr>
                <w:rFonts w:eastAsia="Calibri"/>
                <w:sz w:val="28"/>
                <w:szCs w:val="28"/>
                <w:vertAlign w:val="subscript"/>
                <w:lang w:val="it-IT"/>
              </w:rPr>
              <w:t>2</w:t>
            </w:r>
            <w:r w:rsidRPr="002A67D2">
              <w:rPr>
                <w:rFonts w:eastAsia="Calibri"/>
                <w:sz w:val="28"/>
                <w:szCs w:val="28"/>
                <w:lang w:val="it-IT"/>
              </w:rPr>
              <w:t>(Si</w:t>
            </w:r>
            <w:r w:rsidRPr="002A67D2">
              <w:rPr>
                <w:rFonts w:eastAsia="Calibri"/>
                <w:sz w:val="28"/>
                <w:szCs w:val="28"/>
                <w:vertAlign w:val="subscript"/>
                <w:lang w:val="it-IT"/>
              </w:rPr>
              <w:t>4</w:t>
            </w:r>
            <w:r w:rsidRPr="002A67D2">
              <w:rPr>
                <w:rFonts w:eastAsia="Calibri"/>
                <w:sz w:val="28"/>
                <w:szCs w:val="28"/>
                <w:lang w:val="it-IT"/>
              </w:rPr>
              <w:t>O</w:t>
            </w:r>
            <w:r w:rsidRPr="002A67D2">
              <w:rPr>
                <w:rFonts w:eastAsia="Calibri"/>
                <w:sz w:val="28"/>
                <w:szCs w:val="28"/>
                <w:vertAlign w:val="subscript"/>
                <w:lang w:val="it-IT"/>
              </w:rPr>
              <w:t>11</w:t>
            </w:r>
            <w:r w:rsidRPr="002A67D2">
              <w:rPr>
                <w:rFonts w:eastAsia="Calibri"/>
                <w:sz w:val="28"/>
                <w:szCs w:val="28"/>
                <w:lang w:val="it-IT"/>
              </w:rPr>
              <w:t>(OH)</w:t>
            </w:r>
            <w:r w:rsidRPr="002A67D2">
              <w:rPr>
                <w:rFonts w:eastAsia="Calibri"/>
                <w:sz w:val="28"/>
                <w:szCs w:val="28"/>
                <w:vertAlign w:val="subscript"/>
                <w:lang w:val="it-IT"/>
              </w:rPr>
              <w:t>2</w:t>
            </w:r>
            <w:r w:rsidRPr="002A67D2">
              <w:rPr>
                <w:rFonts w:eastAsia="Calibri"/>
                <w:sz w:val="28"/>
                <w:szCs w:val="28"/>
                <w:lang w:val="it-IT"/>
              </w:rPr>
              <w:t>)(OH)</w:t>
            </w:r>
            <w:r w:rsidRPr="002A67D2">
              <w:rPr>
                <w:rFonts w:eastAsia="Calibri"/>
                <w:sz w:val="28"/>
                <w:szCs w:val="28"/>
                <w:vertAlign w:val="subscript"/>
                <w:lang w:val="it-IT"/>
              </w:rPr>
              <w:t>2</w:t>
            </w:r>
            <w:r w:rsidRPr="002A67D2">
              <w:rPr>
                <w:rFonts w:eastAsia="Calibri"/>
                <w:sz w:val="28"/>
                <w:szCs w:val="28"/>
                <w:lang w:val="it-IT"/>
              </w:rPr>
              <w:t>(H</w:t>
            </w:r>
            <w:r w:rsidRPr="002A67D2">
              <w:rPr>
                <w:rFonts w:eastAsia="Calibri"/>
                <w:sz w:val="28"/>
                <w:szCs w:val="28"/>
                <w:vertAlign w:val="subscript"/>
                <w:lang w:val="it-IT"/>
              </w:rPr>
              <w:t>2</w:t>
            </w:r>
            <w:r w:rsidRPr="002A67D2">
              <w:rPr>
                <w:rFonts w:eastAsia="Calibri"/>
                <w:sz w:val="28"/>
                <w:szCs w:val="28"/>
                <w:lang w:val="it-IT"/>
              </w:rPr>
              <w:t>O)</w:t>
            </w:r>
            <w:r w:rsidRPr="002A67D2">
              <w:rPr>
                <w:rFonts w:eastAsia="Calibri"/>
                <w:sz w:val="28"/>
                <w:szCs w:val="28"/>
                <w:vertAlign w:val="subscript"/>
                <w:lang w:val="it-IT"/>
              </w:rPr>
              <w:t>2</w:t>
            </w:r>
          </w:p>
        </w:tc>
        <w:tc>
          <w:tcPr>
            <w:tcW w:w="957" w:type="dxa"/>
            <w:tcBorders>
              <w:top w:val="single" w:sz="4" w:space="0" w:color="auto"/>
              <w:left w:val="single" w:sz="4" w:space="0" w:color="auto"/>
              <w:bottom w:val="single" w:sz="4" w:space="0" w:color="auto"/>
              <w:right w:val="single" w:sz="4" w:space="0" w:color="auto"/>
            </w:tcBorders>
            <w:hideMark/>
          </w:tcPr>
          <w:p w14:paraId="1026A50C" w14:textId="77777777" w:rsidR="00CA5105" w:rsidRPr="002A67D2" w:rsidRDefault="00CA5105" w:rsidP="005F1146">
            <w:pPr>
              <w:jc w:val="center"/>
              <w:rPr>
                <w:rFonts w:eastAsia="Calibri"/>
                <w:sz w:val="28"/>
                <w:szCs w:val="28"/>
              </w:rPr>
            </w:pPr>
            <w:r w:rsidRPr="002A67D2">
              <w:rPr>
                <w:rFonts w:eastAsia="Calibri"/>
                <w:sz w:val="28"/>
                <w:szCs w:val="28"/>
              </w:rPr>
              <w:t>5,6</w:t>
            </w:r>
          </w:p>
        </w:tc>
        <w:tc>
          <w:tcPr>
            <w:tcW w:w="1024" w:type="dxa"/>
            <w:tcBorders>
              <w:top w:val="single" w:sz="4" w:space="0" w:color="auto"/>
              <w:left w:val="single" w:sz="4" w:space="0" w:color="auto"/>
              <w:bottom w:val="single" w:sz="4" w:space="0" w:color="auto"/>
              <w:right w:val="single" w:sz="4" w:space="0" w:color="auto"/>
            </w:tcBorders>
            <w:hideMark/>
          </w:tcPr>
          <w:p w14:paraId="35966DD7" w14:textId="77777777" w:rsidR="00CA5105" w:rsidRPr="002A67D2" w:rsidRDefault="00CA5105" w:rsidP="005F1146">
            <w:pPr>
              <w:jc w:val="center"/>
              <w:rPr>
                <w:rFonts w:eastAsia="Calibri"/>
                <w:sz w:val="28"/>
                <w:szCs w:val="28"/>
              </w:rPr>
            </w:pPr>
            <w:r w:rsidRPr="002A67D2">
              <w:rPr>
                <w:rFonts w:eastAsia="Calibri"/>
                <w:sz w:val="28"/>
                <w:szCs w:val="28"/>
              </w:rPr>
              <w:t>5,7</w:t>
            </w:r>
          </w:p>
        </w:tc>
        <w:tc>
          <w:tcPr>
            <w:tcW w:w="926" w:type="dxa"/>
            <w:tcBorders>
              <w:top w:val="single" w:sz="4" w:space="0" w:color="auto"/>
              <w:left w:val="single" w:sz="4" w:space="0" w:color="auto"/>
              <w:bottom w:val="single" w:sz="4" w:space="0" w:color="auto"/>
              <w:right w:val="single" w:sz="4" w:space="0" w:color="auto"/>
            </w:tcBorders>
            <w:hideMark/>
          </w:tcPr>
          <w:p w14:paraId="67009896" w14:textId="77777777" w:rsidR="00CA5105" w:rsidRPr="002A67D2" w:rsidRDefault="00CA5105" w:rsidP="005F1146">
            <w:pPr>
              <w:jc w:val="center"/>
              <w:rPr>
                <w:rFonts w:eastAsia="Calibri"/>
                <w:sz w:val="28"/>
                <w:szCs w:val="28"/>
                <w:lang w:val="en-US"/>
              </w:rPr>
            </w:pPr>
            <w:r w:rsidRPr="002A67D2">
              <w:rPr>
                <w:rFonts w:eastAsia="Calibri"/>
                <w:sz w:val="28"/>
                <w:szCs w:val="28"/>
                <w:lang w:val="en-US"/>
              </w:rPr>
              <w:t>0,0</w:t>
            </w:r>
          </w:p>
        </w:tc>
      </w:tr>
      <w:tr w:rsidR="00CA5105" w:rsidRPr="002A67D2" w14:paraId="58511D30" w14:textId="77777777" w:rsidTr="005F1146">
        <w:tc>
          <w:tcPr>
            <w:tcW w:w="3669" w:type="dxa"/>
            <w:tcBorders>
              <w:top w:val="single" w:sz="4" w:space="0" w:color="auto"/>
              <w:left w:val="single" w:sz="4" w:space="0" w:color="auto"/>
              <w:bottom w:val="single" w:sz="4" w:space="0" w:color="auto"/>
              <w:right w:val="single" w:sz="4" w:space="0" w:color="auto"/>
            </w:tcBorders>
            <w:hideMark/>
          </w:tcPr>
          <w:p w14:paraId="6EBA17AB" w14:textId="77777777" w:rsidR="00CA5105" w:rsidRPr="002A67D2" w:rsidRDefault="00CA5105" w:rsidP="005F1146">
            <w:pPr>
              <w:jc w:val="both"/>
              <w:rPr>
                <w:rFonts w:eastAsia="Calibri"/>
                <w:sz w:val="28"/>
                <w:szCs w:val="28"/>
              </w:rPr>
            </w:pPr>
            <w:r w:rsidRPr="002A67D2">
              <w:rPr>
                <w:rFonts w:eastAsia="Calibri"/>
                <w:sz w:val="28"/>
                <w:szCs w:val="28"/>
              </w:rPr>
              <w:t>Кварц</w:t>
            </w:r>
          </w:p>
        </w:tc>
        <w:tc>
          <w:tcPr>
            <w:tcW w:w="3278" w:type="dxa"/>
            <w:tcBorders>
              <w:top w:val="single" w:sz="4" w:space="0" w:color="auto"/>
              <w:left w:val="single" w:sz="4" w:space="0" w:color="auto"/>
              <w:bottom w:val="single" w:sz="4" w:space="0" w:color="auto"/>
              <w:right w:val="single" w:sz="4" w:space="0" w:color="auto"/>
            </w:tcBorders>
            <w:hideMark/>
          </w:tcPr>
          <w:p w14:paraId="742AE0A5" w14:textId="77777777" w:rsidR="00CA5105" w:rsidRPr="002A67D2" w:rsidRDefault="00CA5105" w:rsidP="005F1146">
            <w:pPr>
              <w:jc w:val="both"/>
              <w:rPr>
                <w:rFonts w:eastAsia="Calibri"/>
                <w:sz w:val="28"/>
                <w:szCs w:val="28"/>
                <w:lang w:val="en-US"/>
              </w:rPr>
            </w:pPr>
            <w:r w:rsidRPr="002A67D2">
              <w:rPr>
                <w:rFonts w:eastAsia="Calibri"/>
                <w:sz w:val="28"/>
                <w:szCs w:val="28"/>
                <w:lang w:val="en-US"/>
              </w:rPr>
              <w:t>SiO</w:t>
            </w:r>
            <w:r w:rsidRPr="002A67D2">
              <w:rPr>
                <w:rFonts w:eastAsia="Calibri"/>
                <w:sz w:val="28"/>
                <w:szCs w:val="28"/>
                <w:vertAlign w:val="subscript"/>
                <w:lang w:val="en-US"/>
              </w:rPr>
              <w:t>2</w:t>
            </w:r>
          </w:p>
        </w:tc>
        <w:tc>
          <w:tcPr>
            <w:tcW w:w="957" w:type="dxa"/>
            <w:tcBorders>
              <w:top w:val="single" w:sz="4" w:space="0" w:color="auto"/>
              <w:left w:val="single" w:sz="4" w:space="0" w:color="auto"/>
              <w:bottom w:val="single" w:sz="4" w:space="0" w:color="auto"/>
              <w:right w:val="single" w:sz="4" w:space="0" w:color="auto"/>
            </w:tcBorders>
            <w:hideMark/>
          </w:tcPr>
          <w:p w14:paraId="2BF91EF1" w14:textId="77777777" w:rsidR="00CA5105" w:rsidRPr="002A67D2" w:rsidRDefault="00CA5105" w:rsidP="005F1146">
            <w:pPr>
              <w:jc w:val="center"/>
              <w:rPr>
                <w:rFonts w:eastAsia="Calibri"/>
                <w:sz w:val="28"/>
                <w:szCs w:val="28"/>
                <w:lang w:val="en-US"/>
              </w:rPr>
            </w:pPr>
            <w:r w:rsidRPr="002A67D2">
              <w:rPr>
                <w:rFonts w:eastAsia="Calibri"/>
                <w:sz w:val="28"/>
                <w:szCs w:val="28"/>
                <w:lang w:val="en-US"/>
              </w:rPr>
              <w:t>4,7</w:t>
            </w:r>
          </w:p>
        </w:tc>
        <w:tc>
          <w:tcPr>
            <w:tcW w:w="1024" w:type="dxa"/>
            <w:tcBorders>
              <w:top w:val="single" w:sz="4" w:space="0" w:color="auto"/>
              <w:left w:val="single" w:sz="4" w:space="0" w:color="auto"/>
              <w:bottom w:val="single" w:sz="4" w:space="0" w:color="auto"/>
              <w:right w:val="single" w:sz="4" w:space="0" w:color="auto"/>
            </w:tcBorders>
            <w:hideMark/>
          </w:tcPr>
          <w:p w14:paraId="0F24C6EA" w14:textId="77777777" w:rsidR="00CA5105" w:rsidRPr="002A67D2" w:rsidRDefault="00CA5105" w:rsidP="005F1146">
            <w:pPr>
              <w:jc w:val="center"/>
              <w:rPr>
                <w:rFonts w:eastAsia="Calibri"/>
                <w:sz w:val="28"/>
                <w:szCs w:val="28"/>
              </w:rPr>
            </w:pPr>
            <w:r w:rsidRPr="002A67D2">
              <w:rPr>
                <w:rFonts w:eastAsia="Calibri"/>
                <w:sz w:val="28"/>
                <w:szCs w:val="28"/>
              </w:rPr>
              <w:t>7,7</w:t>
            </w:r>
          </w:p>
        </w:tc>
        <w:tc>
          <w:tcPr>
            <w:tcW w:w="926" w:type="dxa"/>
            <w:tcBorders>
              <w:top w:val="single" w:sz="4" w:space="0" w:color="auto"/>
              <w:left w:val="single" w:sz="4" w:space="0" w:color="auto"/>
              <w:bottom w:val="single" w:sz="4" w:space="0" w:color="auto"/>
              <w:right w:val="single" w:sz="4" w:space="0" w:color="auto"/>
            </w:tcBorders>
            <w:hideMark/>
          </w:tcPr>
          <w:p w14:paraId="10EFBDCD" w14:textId="77777777" w:rsidR="00CA5105" w:rsidRPr="002A67D2" w:rsidRDefault="00CA5105" w:rsidP="005F1146">
            <w:pPr>
              <w:jc w:val="center"/>
              <w:rPr>
                <w:rFonts w:eastAsia="Calibri"/>
                <w:sz w:val="28"/>
                <w:szCs w:val="28"/>
              </w:rPr>
            </w:pPr>
            <w:r w:rsidRPr="002A67D2">
              <w:rPr>
                <w:rFonts w:eastAsia="Calibri"/>
                <w:sz w:val="28"/>
                <w:szCs w:val="28"/>
                <w:lang w:val="en-US"/>
              </w:rPr>
              <w:t>16,</w:t>
            </w:r>
            <w:r w:rsidRPr="002A67D2">
              <w:rPr>
                <w:rFonts w:eastAsia="Calibri"/>
                <w:sz w:val="28"/>
                <w:szCs w:val="28"/>
              </w:rPr>
              <w:t>2</w:t>
            </w:r>
          </w:p>
        </w:tc>
      </w:tr>
      <w:tr w:rsidR="00CA5105" w:rsidRPr="002A67D2" w14:paraId="15EFF4D7" w14:textId="77777777" w:rsidTr="005F1146">
        <w:tc>
          <w:tcPr>
            <w:tcW w:w="3669" w:type="dxa"/>
            <w:tcBorders>
              <w:top w:val="single" w:sz="4" w:space="0" w:color="auto"/>
              <w:left w:val="single" w:sz="4" w:space="0" w:color="auto"/>
              <w:bottom w:val="single" w:sz="4" w:space="0" w:color="auto"/>
              <w:right w:val="single" w:sz="4" w:space="0" w:color="auto"/>
            </w:tcBorders>
            <w:hideMark/>
          </w:tcPr>
          <w:p w14:paraId="3AD9B1B9" w14:textId="77777777" w:rsidR="00CA5105" w:rsidRPr="002A67D2" w:rsidRDefault="00CA5105" w:rsidP="005F1146">
            <w:pPr>
              <w:jc w:val="both"/>
              <w:rPr>
                <w:rFonts w:eastAsia="Calibri"/>
                <w:sz w:val="28"/>
                <w:szCs w:val="28"/>
              </w:rPr>
            </w:pPr>
            <w:proofErr w:type="spellStart"/>
            <w:r w:rsidRPr="002A67D2">
              <w:rPr>
                <w:rFonts w:eastAsia="Calibri"/>
                <w:sz w:val="28"/>
                <w:szCs w:val="28"/>
              </w:rPr>
              <w:t>Брушит</w:t>
            </w:r>
            <w:proofErr w:type="spellEnd"/>
          </w:p>
        </w:tc>
        <w:tc>
          <w:tcPr>
            <w:tcW w:w="3278" w:type="dxa"/>
            <w:tcBorders>
              <w:top w:val="single" w:sz="4" w:space="0" w:color="auto"/>
              <w:left w:val="single" w:sz="4" w:space="0" w:color="auto"/>
              <w:bottom w:val="single" w:sz="4" w:space="0" w:color="auto"/>
              <w:right w:val="single" w:sz="4" w:space="0" w:color="auto"/>
            </w:tcBorders>
            <w:hideMark/>
          </w:tcPr>
          <w:p w14:paraId="4C83E6A4" w14:textId="77777777" w:rsidR="00CA5105" w:rsidRPr="002A67D2" w:rsidRDefault="00CA5105" w:rsidP="005F1146">
            <w:pPr>
              <w:jc w:val="both"/>
              <w:rPr>
                <w:rFonts w:eastAsia="Calibri"/>
                <w:sz w:val="28"/>
                <w:szCs w:val="28"/>
              </w:rPr>
            </w:pPr>
            <w:r w:rsidRPr="002A67D2">
              <w:rPr>
                <w:rFonts w:eastAsia="Calibri"/>
                <w:sz w:val="28"/>
                <w:szCs w:val="28"/>
              </w:rPr>
              <w:t>СаНРО</w:t>
            </w:r>
            <w:r w:rsidRPr="002A67D2">
              <w:rPr>
                <w:rFonts w:eastAsia="Calibri"/>
                <w:sz w:val="28"/>
                <w:szCs w:val="28"/>
                <w:vertAlign w:val="subscript"/>
              </w:rPr>
              <w:t>4</w:t>
            </w:r>
            <w:r w:rsidRPr="002A67D2">
              <w:rPr>
                <w:rFonts w:eastAsia="Calibri"/>
                <w:sz w:val="28"/>
                <w:szCs w:val="28"/>
              </w:rPr>
              <w:t>•2Н</w:t>
            </w:r>
            <w:r w:rsidRPr="002A67D2">
              <w:rPr>
                <w:rFonts w:eastAsia="Calibri"/>
                <w:sz w:val="28"/>
                <w:szCs w:val="28"/>
                <w:vertAlign w:val="subscript"/>
              </w:rPr>
              <w:t>2</w:t>
            </w:r>
            <w:r w:rsidRPr="002A67D2">
              <w:rPr>
                <w:rFonts w:eastAsia="Calibri"/>
                <w:sz w:val="28"/>
                <w:szCs w:val="28"/>
              </w:rPr>
              <w:t>О</w:t>
            </w:r>
          </w:p>
        </w:tc>
        <w:tc>
          <w:tcPr>
            <w:tcW w:w="957" w:type="dxa"/>
            <w:tcBorders>
              <w:top w:val="single" w:sz="4" w:space="0" w:color="auto"/>
              <w:left w:val="single" w:sz="4" w:space="0" w:color="auto"/>
              <w:bottom w:val="single" w:sz="4" w:space="0" w:color="auto"/>
              <w:right w:val="single" w:sz="4" w:space="0" w:color="auto"/>
            </w:tcBorders>
            <w:hideMark/>
          </w:tcPr>
          <w:p w14:paraId="7B33F2A6" w14:textId="77777777" w:rsidR="00CA5105" w:rsidRPr="002A67D2" w:rsidRDefault="00CA5105" w:rsidP="005F1146">
            <w:pPr>
              <w:jc w:val="center"/>
              <w:rPr>
                <w:rFonts w:eastAsia="Calibri"/>
                <w:sz w:val="28"/>
                <w:szCs w:val="28"/>
              </w:rPr>
            </w:pPr>
            <w:r w:rsidRPr="002A67D2">
              <w:rPr>
                <w:rFonts w:eastAsia="Calibri"/>
                <w:sz w:val="28"/>
                <w:szCs w:val="28"/>
              </w:rPr>
              <w:t>4,6</w:t>
            </w:r>
          </w:p>
        </w:tc>
        <w:tc>
          <w:tcPr>
            <w:tcW w:w="1024" w:type="dxa"/>
            <w:tcBorders>
              <w:top w:val="single" w:sz="4" w:space="0" w:color="auto"/>
              <w:left w:val="single" w:sz="4" w:space="0" w:color="auto"/>
              <w:bottom w:val="single" w:sz="4" w:space="0" w:color="auto"/>
              <w:right w:val="single" w:sz="4" w:space="0" w:color="auto"/>
            </w:tcBorders>
            <w:hideMark/>
          </w:tcPr>
          <w:p w14:paraId="12F0B8AD" w14:textId="77777777" w:rsidR="00CA5105" w:rsidRPr="002A67D2" w:rsidRDefault="00CA5105" w:rsidP="005F1146">
            <w:pPr>
              <w:jc w:val="center"/>
              <w:rPr>
                <w:rFonts w:eastAsia="Calibri"/>
                <w:sz w:val="28"/>
                <w:szCs w:val="28"/>
                <w:lang w:val="en-US"/>
              </w:rPr>
            </w:pPr>
            <w:r w:rsidRPr="002A67D2">
              <w:rPr>
                <w:rFonts w:eastAsia="Calibri"/>
                <w:sz w:val="28"/>
                <w:szCs w:val="28"/>
                <w:lang w:val="en-US"/>
              </w:rPr>
              <w:t>3,7</w:t>
            </w:r>
          </w:p>
        </w:tc>
        <w:tc>
          <w:tcPr>
            <w:tcW w:w="926" w:type="dxa"/>
            <w:tcBorders>
              <w:top w:val="single" w:sz="4" w:space="0" w:color="auto"/>
              <w:left w:val="single" w:sz="4" w:space="0" w:color="auto"/>
              <w:bottom w:val="single" w:sz="4" w:space="0" w:color="auto"/>
              <w:right w:val="single" w:sz="4" w:space="0" w:color="auto"/>
            </w:tcBorders>
            <w:hideMark/>
          </w:tcPr>
          <w:p w14:paraId="37E98DC1" w14:textId="77777777" w:rsidR="00CA5105" w:rsidRPr="002A67D2" w:rsidRDefault="00CA5105" w:rsidP="005F1146">
            <w:pPr>
              <w:jc w:val="center"/>
              <w:rPr>
                <w:rFonts w:eastAsia="Calibri"/>
                <w:sz w:val="28"/>
                <w:szCs w:val="28"/>
                <w:lang w:val="en-US"/>
              </w:rPr>
            </w:pPr>
            <w:r w:rsidRPr="002A67D2">
              <w:rPr>
                <w:rFonts w:eastAsia="Calibri"/>
                <w:sz w:val="28"/>
                <w:szCs w:val="28"/>
                <w:lang w:val="en-US"/>
              </w:rPr>
              <w:t>0,0</w:t>
            </w:r>
          </w:p>
        </w:tc>
      </w:tr>
      <w:tr w:rsidR="00CA5105" w:rsidRPr="002A67D2" w14:paraId="4C3BD939" w14:textId="77777777" w:rsidTr="005F1146">
        <w:tc>
          <w:tcPr>
            <w:tcW w:w="3669" w:type="dxa"/>
            <w:tcBorders>
              <w:top w:val="single" w:sz="4" w:space="0" w:color="auto"/>
              <w:left w:val="single" w:sz="4" w:space="0" w:color="auto"/>
              <w:bottom w:val="single" w:sz="4" w:space="0" w:color="auto"/>
              <w:right w:val="single" w:sz="4" w:space="0" w:color="auto"/>
            </w:tcBorders>
            <w:hideMark/>
          </w:tcPr>
          <w:p w14:paraId="319099C6" w14:textId="77777777" w:rsidR="00CA5105" w:rsidRPr="002A67D2" w:rsidRDefault="00CA5105" w:rsidP="005F1146">
            <w:pPr>
              <w:jc w:val="both"/>
              <w:rPr>
                <w:rFonts w:eastAsia="Calibri"/>
                <w:sz w:val="28"/>
                <w:szCs w:val="28"/>
              </w:rPr>
            </w:pPr>
            <w:proofErr w:type="spellStart"/>
            <w:r w:rsidRPr="002A67D2">
              <w:rPr>
                <w:rFonts w:eastAsia="Calibri"/>
                <w:sz w:val="28"/>
                <w:szCs w:val="28"/>
              </w:rPr>
              <w:t>Мангангордонит</w:t>
            </w:r>
            <w:proofErr w:type="spellEnd"/>
          </w:p>
        </w:tc>
        <w:tc>
          <w:tcPr>
            <w:tcW w:w="3278" w:type="dxa"/>
            <w:tcBorders>
              <w:top w:val="single" w:sz="4" w:space="0" w:color="auto"/>
              <w:left w:val="single" w:sz="4" w:space="0" w:color="auto"/>
              <w:bottom w:val="single" w:sz="4" w:space="0" w:color="auto"/>
              <w:right w:val="single" w:sz="4" w:space="0" w:color="auto"/>
            </w:tcBorders>
            <w:hideMark/>
          </w:tcPr>
          <w:p w14:paraId="13680737" w14:textId="77777777" w:rsidR="00CA5105" w:rsidRPr="002A67D2" w:rsidRDefault="00CA5105" w:rsidP="005F1146">
            <w:pPr>
              <w:jc w:val="both"/>
              <w:rPr>
                <w:rFonts w:eastAsia="Calibri"/>
                <w:sz w:val="28"/>
                <w:szCs w:val="28"/>
              </w:rPr>
            </w:pPr>
            <w:r w:rsidRPr="002A67D2">
              <w:rPr>
                <w:rFonts w:eastAsia="Calibri"/>
                <w:sz w:val="28"/>
                <w:szCs w:val="28"/>
                <w:lang w:val="it-IT"/>
              </w:rPr>
              <w:t>MnAl</w:t>
            </w:r>
            <w:r w:rsidRPr="002A67D2">
              <w:rPr>
                <w:rFonts w:eastAsia="Calibri"/>
                <w:sz w:val="28"/>
                <w:szCs w:val="28"/>
                <w:vertAlign w:val="subscript"/>
                <w:lang w:val="it-IT"/>
              </w:rPr>
              <w:t>2</w:t>
            </w:r>
            <w:r w:rsidRPr="002A67D2">
              <w:rPr>
                <w:rFonts w:eastAsia="Calibri"/>
                <w:sz w:val="28"/>
                <w:szCs w:val="28"/>
                <w:lang w:val="it-IT"/>
              </w:rPr>
              <w:t>(PO</w:t>
            </w:r>
            <w:r w:rsidRPr="002A67D2">
              <w:rPr>
                <w:rFonts w:eastAsia="Calibri"/>
                <w:sz w:val="28"/>
                <w:szCs w:val="28"/>
                <w:vertAlign w:val="subscript"/>
                <w:lang w:val="it-IT"/>
              </w:rPr>
              <w:t>4</w:t>
            </w:r>
            <w:r w:rsidRPr="002A67D2">
              <w:rPr>
                <w:rFonts w:eastAsia="Calibri"/>
                <w:sz w:val="28"/>
                <w:szCs w:val="28"/>
                <w:lang w:val="it-IT"/>
              </w:rPr>
              <w:t>)</w:t>
            </w:r>
            <w:r w:rsidRPr="002A67D2">
              <w:rPr>
                <w:rFonts w:eastAsia="Calibri"/>
                <w:sz w:val="28"/>
                <w:szCs w:val="28"/>
                <w:vertAlign w:val="subscript"/>
                <w:lang w:val="it-IT"/>
              </w:rPr>
              <w:t>2</w:t>
            </w:r>
            <w:r w:rsidRPr="002A67D2">
              <w:rPr>
                <w:rFonts w:eastAsia="Calibri"/>
                <w:sz w:val="28"/>
                <w:szCs w:val="28"/>
                <w:lang w:val="it-IT"/>
              </w:rPr>
              <w:t>(OH)</w:t>
            </w:r>
            <w:r w:rsidRPr="002A67D2">
              <w:rPr>
                <w:rFonts w:eastAsia="Calibri"/>
                <w:sz w:val="28"/>
                <w:szCs w:val="28"/>
                <w:vertAlign w:val="subscript"/>
                <w:lang w:val="it-IT"/>
              </w:rPr>
              <w:t>2</w:t>
            </w:r>
            <w:r w:rsidRPr="002A67D2">
              <w:rPr>
                <w:rFonts w:eastAsia="Calibri"/>
                <w:sz w:val="28"/>
                <w:szCs w:val="28"/>
                <w:lang w:val="it-IT"/>
              </w:rPr>
              <w:t>·8H</w:t>
            </w:r>
            <w:r w:rsidRPr="002A67D2">
              <w:rPr>
                <w:rFonts w:eastAsia="Calibri"/>
                <w:sz w:val="28"/>
                <w:szCs w:val="28"/>
                <w:vertAlign w:val="subscript"/>
                <w:lang w:val="it-IT"/>
              </w:rPr>
              <w:t>2</w:t>
            </w:r>
            <w:r w:rsidRPr="002A67D2">
              <w:rPr>
                <w:rFonts w:eastAsia="Calibri"/>
                <w:sz w:val="28"/>
                <w:szCs w:val="28"/>
                <w:lang w:val="it-IT"/>
              </w:rPr>
              <w:t>O</w:t>
            </w:r>
          </w:p>
        </w:tc>
        <w:tc>
          <w:tcPr>
            <w:tcW w:w="957" w:type="dxa"/>
            <w:tcBorders>
              <w:top w:val="single" w:sz="4" w:space="0" w:color="auto"/>
              <w:left w:val="single" w:sz="4" w:space="0" w:color="auto"/>
              <w:bottom w:val="single" w:sz="4" w:space="0" w:color="auto"/>
              <w:right w:val="single" w:sz="4" w:space="0" w:color="auto"/>
            </w:tcBorders>
            <w:hideMark/>
          </w:tcPr>
          <w:p w14:paraId="18E98AFF" w14:textId="77777777" w:rsidR="00CA5105" w:rsidRPr="002A67D2" w:rsidRDefault="00CA5105" w:rsidP="005F1146">
            <w:pPr>
              <w:jc w:val="center"/>
              <w:rPr>
                <w:rFonts w:eastAsia="Calibri"/>
                <w:sz w:val="28"/>
                <w:szCs w:val="28"/>
              </w:rPr>
            </w:pPr>
            <w:r w:rsidRPr="002A67D2">
              <w:rPr>
                <w:rFonts w:eastAsia="Calibri"/>
                <w:sz w:val="28"/>
                <w:szCs w:val="28"/>
              </w:rPr>
              <w:t>4,7</w:t>
            </w:r>
          </w:p>
        </w:tc>
        <w:tc>
          <w:tcPr>
            <w:tcW w:w="1024" w:type="dxa"/>
            <w:tcBorders>
              <w:top w:val="single" w:sz="4" w:space="0" w:color="auto"/>
              <w:left w:val="single" w:sz="4" w:space="0" w:color="auto"/>
              <w:bottom w:val="single" w:sz="4" w:space="0" w:color="auto"/>
              <w:right w:val="single" w:sz="4" w:space="0" w:color="auto"/>
            </w:tcBorders>
            <w:hideMark/>
          </w:tcPr>
          <w:p w14:paraId="52860D16" w14:textId="77777777" w:rsidR="00CA5105" w:rsidRPr="002A67D2" w:rsidRDefault="00CA5105" w:rsidP="005F1146">
            <w:pPr>
              <w:jc w:val="center"/>
              <w:rPr>
                <w:rFonts w:eastAsia="Calibri"/>
                <w:sz w:val="28"/>
                <w:szCs w:val="28"/>
              </w:rPr>
            </w:pPr>
            <w:r w:rsidRPr="002A67D2">
              <w:rPr>
                <w:rFonts w:eastAsia="Calibri"/>
                <w:sz w:val="28"/>
                <w:szCs w:val="28"/>
              </w:rPr>
              <w:t>0,0</w:t>
            </w:r>
          </w:p>
        </w:tc>
        <w:tc>
          <w:tcPr>
            <w:tcW w:w="926" w:type="dxa"/>
            <w:tcBorders>
              <w:top w:val="single" w:sz="4" w:space="0" w:color="auto"/>
              <w:left w:val="single" w:sz="4" w:space="0" w:color="auto"/>
              <w:bottom w:val="single" w:sz="4" w:space="0" w:color="auto"/>
              <w:right w:val="single" w:sz="4" w:space="0" w:color="auto"/>
            </w:tcBorders>
            <w:hideMark/>
          </w:tcPr>
          <w:p w14:paraId="7BB0E486" w14:textId="77777777" w:rsidR="00CA5105" w:rsidRPr="002A67D2" w:rsidRDefault="00CA5105" w:rsidP="005F1146">
            <w:pPr>
              <w:jc w:val="center"/>
              <w:rPr>
                <w:rFonts w:eastAsia="Calibri"/>
                <w:sz w:val="28"/>
                <w:szCs w:val="28"/>
                <w:lang w:val="en-US"/>
              </w:rPr>
            </w:pPr>
            <w:r w:rsidRPr="002A67D2">
              <w:rPr>
                <w:rFonts w:eastAsia="Calibri"/>
                <w:sz w:val="28"/>
                <w:szCs w:val="28"/>
                <w:lang w:val="en-US"/>
              </w:rPr>
              <w:t>0,0</w:t>
            </w:r>
          </w:p>
        </w:tc>
      </w:tr>
      <w:tr w:rsidR="00CA5105" w:rsidRPr="002A67D2" w14:paraId="752A0BD8" w14:textId="77777777" w:rsidTr="005F1146">
        <w:tc>
          <w:tcPr>
            <w:tcW w:w="3669" w:type="dxa"/>
            <w:tcBorders>
              <w:top w:val="single" w:sz="4" w:space="0" w:color="auto"/>
              <w:left w:val="single" w:sz="4" w:space="0" w:color="auto"/>
              <w:bottom w:val="single" w:sz="4" w:space="0" w:color="auto"/>
              <w:right w:val="single" w:sz="4" w:space="0" w:color="auto"/>
            </w:tcBorders>
            <w:hideMark/>
          </w:tcPr>
          <w:p w14:paraId="2F0932F4" w14:textId="77777777" w:rsidR="00CA5105" w:rsidRPr="002A67D2" w:rsidRDefault="00CA5105" w:rsidP="005F1146">
            <w:pPr>
              <w:jc w:val="both"/>
              <w:rPr>
                <w:rFonts w:eastAsia="Calibri"/>
                <w:sz w:val="28"/>
                <w:szCs w:val="28"/>
                <w:lang w:val="en-US"/>
              </w:rPr>
            </w:pPr>
            <w:r w:rsidRPr="002A67D2">
              <w:rPr>
                <w:rFonts w:eastAsia="Calibri"/>
                <w:sz w:val="28"/>
                <w:szCs w:val="28"/>
              </w:rPr>
              <w:t>Фосфат марганца (</w:t>
            </w:r>
            <w:r w:rsidRPr="002A67D2">
              <w:rPr>
                <w:rFonts w:eastAsia="Calibri"/>
                <w:sz w:val="28"/>
                <w:szCs w:val="28"/>
                <w:lang w:val="en-US"/>
              </w:rPr>
              <w:t>III)</w:t>
            </w:r>
          </w:p>
        </w:tc>
        <w:tc>
          <w:tcPr>
            <w:tcW w:w="3278" w:type="dxa"/>
            <w:tcBorders>
              <w:top w:val="single" w:sz="4" w:space="0" w:color="auto"/>
              <w:left w:val="single" w:sz="4" w:space="0" w:color="auto"/>
              <w:bottom w:val="single" w:sz="4" w:space="0" w:color="auto"/>
              <w:right w:val="single" w:sz="4" w:space="0" w:color="auto"/>
            </w:tcBorders>
            <w:hideMark/>
          </w:tcPr>
          <w:p w14:paraId="0EF48CEA" w14:textId="77777777" w:rsidR="00CA5105" w:rsidRPr="002A67D2" w:rsidRDefault="00CA5105" w:rsidP="005F1146">
            <w:pPr>
              <w:jc w:val="both"/>
              <w:rPr>
                <w:rFonts w:eastAsia="Calibri"/>
                <w:sz w:val="28"/>
                <w:szCs w:val="28"/>
                <w:vertAlign w:val="subscript"/>
                <w:lang w:val="en-US"/>
              </w:rPr>
            </w:pPr>
            <w:r w:rsidRPr="002A67D2">
              <w:rPr>
                <w:rFonts w:eastAsia="Calibri"/>
                <w:sz w:val="28"/>
                <w:szCs w:val="28"/>
                <w:lang w:val="en-US"/>
              </w:rPr>
              <w:t>Mn</w:t>
            </w:r>
            <w:r w:rsidRPr="002A67D2">
              <w:rPr>
                <w:rFonts w:eastAsia="Calibri"/>
                <w:sz w:val="28"/>
                <w:szCs w:val="28"/>
                <w:vertAlign w:val="subscript"/>
                <w:lang w:val="en-US"/>
              </w:rPr>
              <w:t>3</w:t>
            </w:r>
            <w:r w:rsidRPr="002A67D2">
              <w:rPr>
                <w:rFonts w:eastAsia="Calibri"/>
                <w:sz w:val="28"/>
                <w:szCs w:val="28"/>
                <w:lang w:val="en-US"/>
              </w:rPr>
              <w:t>(PO</w:t>
            </w:r>
            <w:r w:rsidRPr="002A67D2">
              <w:rPr>
                <w:rFonts w:eastAsia="Calibri"/>
                <w:sz w:val="28"/>
                <w:szCs w:val="28"/>
                <w:vertAlign w:val="subscript"/>
                <w:lang w:val="en-US"/>
              </w:rPr>
              <w:t>4</w:t>
            </w:r>
            <w:r w:rsidRPr="002A67D2">
              <w:rPr>
                <w:rFonts w:eastAsia="Calibri"/>
                <w:sz w:val="28"/>
                <w:szCs w:val="28"/>
                <w:lang w:val="en-US"/>
              </w:rPr>
              <w:t>)</w:t>
            </w:r>
            <w:r w:rsidRPr="002A67D2">
              <w:rPr>
                <w:rFonts w:eastAsia="Calibri"/>
                <w:sz w:val="28"/>
                <w:szCs w:val="28"/>
                <w:vertAlign w:val="subscript"/>
                <w:lang w:val="en-US"/>
              </w:rPr>
              <w:t>2</w:t>
            </w:r>
          </w:p>
        </w:tc>
        <w:tc>
          <w:tcPr>
            <w:tcW w:w="957" w:type="dxa"/>
            <w:tcBorders>
              <w:top w:val="single" w:sz="4" w:space="0" w:color="auto"/>
              <w:left w:val="single" w:sz="4" w:space="0" w:color="auto"/>
              <w:bottom w:val="single" w:sz="4" w:space="0" w:color="auto"/>
              <w:right w:val="single" w:sz="4" w:space="0" w:color="auto"/>
            </w:tcBorders>
            <w:hideMark/>
          </w:tcPr>
          <w:p w14:paraId="56CEB16B" w14:textId="77777777" w:rsidR="00CA5105" w:rsidRPr="002A67D2" w:rsidRDefault="00CA5105" w:rsidP="005F1146">
            <w:pPr>
              <w:jc w:val="center"/>
              <w:rPr>
                <w:rFonts w:eastAsia="Calibri"/>
                <w:sz w:val="28"/>
                <w:szCs w:val="28"/>
                <w:lang w:val="en-US"/>
              </w:rPr>
            </w:pPr>
            <w:r w:rsidRPr="002A67D2">
              <w:rPr>
                <w:rFonts w:eastAsia="Calibri"/>
                <w:sz w:val="28"/>
                <w:szCs w:val="28"/>
                <w:lang w:val="en-US"/>
              </w:rPr>
              <w:t>2,0</w:t>
            </w:r>
          </w:p>
        </w:tc>
        <w:tc>
          <w:tcPr>
            <w:tcW w:w="1024" w:type="dxa"/>
            <w:tcBorders>
              <w:top w:val="single" w:sz="4" w:space="0" w:color="auto"/>
              <w:left w:val="single" w:sz="4" w:space="0" w:color="auto"/>
              <w:bottom w:val="single" w:sz="4" w:space="0" w:color="auto"/>
              <w:right w:val="single" w:sz="4" w:space="0" w:color="auto"/>
            </w:tcBorders>
            <w:hideMark/>
          </w:tcPr>
          <w:p w14:paraId="5279297E" w14:textId="77777777" w:rsidR="00CA5105" w:rsidRPr="002A67D2" w:rsidRDefault="00CA5105" w:rsidP="005F1146">
            <w:pPr>
              <w:jc w:val="center"/>
              <w:rPr>
                <w:rFonts w:eastAsia="Calibri"/>
                <w:sz w:val="28"/>
                <w:szCs w:val="28"/>
                <w:lang w:val="en-US"/>
              </w:rPr>
            </w:pPr>
            <w:r w:rsidRPr="002A67D2">
              <w:rPr>
                <w:rFonts w:eastAsia="Calibri"/>
                <w:sz w:val="28"/>
                <w:szCs w:val="28"/>
                <w:lang w:val="en-US"/>
              </w:rPr>
              <w:t>0,0</w:t>
            </w:r>
          </w:p>
        </w:tc>
        <w:tc>
          <w:tcPr>
            <w:tcW w:w="926" w:type="dxa"/>
            <w:tcBorders>
              <w:top w:val="single" w:sz="4" w:space="0" w:color="auto"/>
              <w:left w:val="single" w:sz="4" w:space="0" w:color="auto"/>
              <w:bottom w:val="single" w:sz="4" w:space="0" w:color="auto"/>
              <w:right w:val="single" w:sz="4" w:space="0" w:color="auto"/>
            </w:tcBorders>
            <w:hideMark/>
          </w:tcPr>
          <w:p w14:paraId="0D399587" w14:textId="77777777" w:rsidR="00CA5105" w:rsidRPr="002A67D2" w:rsidRDefault="00CA5105" w:rsidP="005F1146">
            <w:pPr>
              <w:jc w:val="center"/>
              <w:rPr>
                <w:rFonts w:eastAsia="Calibri"/>
                <w:sz w:val="28"/>
                <w:szCs w:val="28"/>
                <w:lang w:val="en-US"/>
              </w:rPr>
            </w:pPr>
            <w:r w:rsidRPr="002A67D2">
              <w:rPr>
                <w:rFonts w:eastAsia="Calibri"/>
                <w:sz w:val="28"/>
                <w:szCs w:val="28"/>
                <w:lang w:val="en-US"/>
              </w:rPr>
              <w:t>0,0</w:t>
            </w:r>
          </w:p>
        </w:tc>
      </w:tr>
      <w:tr w:rsidR="00CA5105" w:rsidRPr="002A67D2" w14:paraId="4D4BAC09" w14:textId="77777777" w:rsidTr="005F1146">
        <w:tc>
          <w:tcPr>
            <w:tcW w:w="3669" w:type="dxa"/>
            <w:tcBorders>
              <w:top w:val="single" w:sz="4" w:space="0" w:color="auto"/>
              <w:left w:val="single" w:sz="4" w:space="0" w:color="auto"/>
              <w:bottom w:val="single" w:sz="4" w:space="0" w:color="auto"/>
              <w:right w:val="single" w:sz="4" w:space="0" w:color="auto"/>
            </w:tcBorders>
            <w:hideMark/>
          </w:tcPr>
          <w:p w14:paraId="69155953" w14:textId="77777777" w:rsidR="00CA5105" w:rsidRPr="002A67D2" w:rsidRDefault="00CA5105" w:rsidP="005F1146">
            <w:pPr>
              <w:jc w:val="both"/>
              <w:rPr>
                <w:rFonts w:eastAsia="Calibri"/>
                <w:sz w:val="28"/>
                <w:szCs w:val="28"/>
                <w:lang w:val="en-US"/>
              </w:rPr>
            </w:pPr>
            <w:r w:rsidRPr="002A67D2">
              <w:rPr>
                <w:rFonts w:eastAsia="Calibri"/>
                <w:sz w:val="28"/>
                <w:szCs w:val="28"/>
              </w:rPr>
              <w:t>Полифосфат марганца</w:t>
            </w:r>
            <w:r w:rsidRPr="002A67D2">
              <w:rPr>
                <w:rFonts w:eastAsia="Calibri"/>
                <w:sz w:val="28"/>
                <w:szCs w:val="28"/>
                <w:lang w:val="en-US"/>
              </w:rPr>
              <w:t xml:space="preserve"> (III)</w:t>
            </w:r>
          </w:p>
        </w:tc>
        <w:tc>
          <w:tcPr>
            <w:tcW w:w="3278" w:type="dxa"/>
            <w:tcBorders>
              <w:top w:val="single" w:sz="4" w:space="0" w:color="auto"/>
              <w:left w:val="single" w:sz="4" w:space="0" w:color="auto"/>
              <w:bottom w:val="single" w:sz="4" w:space="0" w:color="auto"/>
              <w:right w:val="single" w:sz="4" w:space="0" w:color="auto"/>
            </w:tcBorders>
            <w:hideMark/>
          </w:tcPr>
          <w:p w14:paraId="7310A8BB" w14:textId="77777777" w:rsidR="00CA5105" w:rsidRPr="002A67D2" w:rsidRDefault="00CA5105" w:rsidP="005F1146">
            <w:pPr>
              <w:jc w:val="both"/>
              <w:rPr>
                <w:rFonts w:eastAsia="Calibri"/>
                <w:sz w:val="28"/>
                <w:szCs w:val="28"/>
                <w:vertAlign w:val="subscript"/>
                <w:lang w:val="en-US"/>
              </w:rPr>
            </w:pPr>
            <w:proofErr w:type="gramStart"/>
            <w:r w:rsidRPr="002A67D2">
              <w:rPr>
                <w:rFonts w:eastAsia="Calibri"/>
                <w:sz w:val="28"/>
                <w:szCs w:val="28"/>
                <w:lang w:val="en-US"/>
              </w:rPr>
              <w:t>Mn(</w:t>
            </w:r>
            <w:proofErr w:type="gramEnd"/>
            <w:r w:rsidRPr="002A67D2">
              <w:rPr>
                <w:rFonts w:eastAsia="Calibri"/>
                <w:sz w:val="28"/>
                <w:szCs w:val="28"/>
                <w:lang w:val="en-US"/>
              </w:rPr>
              <w:t>PO</w:t>
            </w:r>
            <w:r w:rsidRPr="002A67D2">
              <w:rPr>
                <w:rFonts w:eastAsia="Calibri"/>
                <w:sz w:val="28"/>
                <w:szCs w:val="28"/>
                <w:vertAlign w:val="subscript"/>
                <w:lang w:val="en-US"/>
              </w:rPr>
              <w:t>3</w:t>
            </w:r>
            <w:r w:rsidRPr="002A67D2">
              <w:rPr>
                <w:rFonts w:eastAsia="Calibri"/>
                <w:sz w:val="28"/>
                <w:szCs w:val="28"/>
                <w:lang w:val="en-US"/>
              </w:rPr>
              <w:t>)</w:t>
            </w:r>
            <w:r w:rsidRPr="002A67D2">
              <w:rPr>
                <w:rFonts w:eastAsia="Calibri"/>
                <w:sz w:val="28"/>
                <w:szCs w:val="28"/>
                <w:vertAlign w:val="subscript"/>
                <w:lang w:val="en-US"/>
              </w:rPr>
              <w:t>3</w:t>
            </w:r>
          </w:p>
        </w:tc>
        <w:tc>
          <w:tcPr>
            <w:tcW w:w="957" w:type="dxa"/>
            <w:tcBorders>
              <w:top w:val="single" w:sz="4" w:space="0" w:color="auto"/>
              <w:left w:val="single" w:sz="4" w:space="0" w:color="auto"/>
              <w:bottom w:val="single" w:sz="4" w:space="0" w:color="auto"/>
              <w:right w:val="single" w:sz="4" w:space="0" w:color="auto"/>
            </w:tcBorders>
            <w:hideMark/>
          </w:tcPr>
          <w:p w14:paraId="6125F722" w14:textId="77777777" w:rsidR="00CA5105" w:rsidRPr="002A67D2" w:rsidRDefault="00CA5105" w:rsidP="005F1146">
            <w:pPr>
              <w:jc w:val="center"/>
              <w:rPr>
                <w:rFonts w:eastAsia="Calibri"/>
                <w:sz w:val="28"/>
                <w:szCs w:val="28"/>
                <w:lang w:val="en-US"/>
              </w:rPr>
            </w:pPr>
            <w:r w:rsidRPr="002A67D2">
              <w:rPr>
                <w:rFonts w:eastAsia="Calibri"/>
                <w:sz w:val="28"/>
                <w:szCs w:val="28"/>
                <w:lang w:val="en-US"/>
              </w:rPr>
              <w:t>0,0</w:t>
            </w:r>
          </w:p>
        </w:tc>
        <w:tc>
          <w:tcPr>
            <w:tcW w:w="1024" w:type="dxa"/>
            <w:tcBorders>
              <w:top w:val="single" w:sz="4" w:space="0" w:color="auto"/>
              <w:left w:val="single" w:sz="4" w:space="0" w:color="auto"/>
              <w:bottom w:val="single" w:sz="4" w:space="0" w:color="auto"/>
              <w:right w:val="single" w:sz="4" w:space="0" w:color="auto"/>
            </w:tcBorders>
            <w:hideMark/>
          </w:tcPr>
          <w:p w14:paraId="0886AE18" w14:textId="77777777" w:rsidR="00CA5105" w:rsidRPr="002A67D2" w:rsidRDefault="00CA5105" w:rsidP="005F1146">
            <w:pPr>
              <w:jc w:val="center"/>
              <w:rPr>
                <w:rFonts w:eastAsia="Calibri"/>
                <w:sz w:val="28"/>
                <w:szCs w:val="28"/>
                <w:lang w:val="en-US"/>
              </w:rPr>
            </w:pPr>
            <w:r w:rsidRPr="002A67D2">
              <w:rPr>
                <w:rFonts w:eastAsia="Calibri"/>
                <w:sz w:val="28"/>
                <w:szCs w:val="28"/>
                <w:lang w:val="en-US"/>
              </w:rPr>
              <w:t>4,9</w:t>
            </w:r>
          </w:p>
        </w:tc>
        <w:tc>
          <w:tcPr>
            <w:tcW w:w="926" w:type="dxa"/>
            <w:tcBorders>
              <w:top w:val="single" w:sz="4" w:space="0" w:color="auto"/>
              <w:left w:val="single" w:sz="4" w:space="0" w:color="auto"/>
              <w:bottom w:val="single" w:sz="4" w:space="0" w:color="auto"/>
              <w:right w:val="single" w:sz="4" w:space="0" w:color="auto"/>
            </w:tcBorders>
            <w:hideMark/>
          </w:tcPr>
          <w:p w14:paraId="31D180EC" w14:textId="77777777" w:rsidR="00CA5105" w:rsidRPr="002A67D2" w:rsidRDefault="00CA5105" w:rsidP="005F1146">
            <w:pPr>
              <w:jc w:val="center"/>
              <w:rPr>
                <w:rFonts w:eastAsia="Calibri"/>
                <w:sz w:val="28"/>
                <w:szCs w:val="28"/>
                <w:lang w:val="en-US"/>
              </w:rPr>
            </w:pPr>
            <w:r w:rsidRPr="002A67D2">
              <w:rPr>
                <w:rFonts w:eastAsia="Calibri"/>
                <w:sz w:val="28"/>
                <w:szCs w:val="28"/>
                <w:lang w:val="en-US"/>
              </w:rPr>
              <w:t>0,0</w:t>
            </w:r>
          </w:p>
        </w:tc>
      </w:tr>
      <w:tr w:rsidR="00CA5105" w:rsidRPr="002A67D2" w14:paraId="27D587E9" w14:textId="77777777" w:rsidTr="005F1146">
        <w:tc>
          <w:tcPr>
            <w:tcW w:w="3669" w:type="dxa"/>
            <w:tcBorders>
              <w:top w:val="single" w:sz="4" w:space="0" w:color="auto"/>
              <w:left w:val="single" w:sz="4" w:space="0" w:color="auto"/>
              <w:bottom w:val="single" w:sz="4" w:space="0" w:color="auto"/>
              <w:right w:val="single" w:sz="4" w:space="0" w:color="auto"/>
            </w:tcBorders>
            <w:hideMark/>
          </w:tcPr>
          <w:p w14:paraId="6B13A7FD" w14:textId="77777777" w:rsidR="00CA5105" w:rsidRPr="002A67D2" w:rsidRDefault="00CA5105" w:rsidP="005F1146">
            <w:pPr>
              <w:jc w:val="both"/>
              <w:rPr>
                <w:rFonts w:eastAsia="Calibri"/>
                <w:sz w:val="28"/>
                <w:szCs w:val="28"/>
              </w:rPr>
            </w:pPr>
            <w:r w:rsidRPr="002A67D2">
              <w:rPr>
                <w:rFonts w:eastAsia="Calibri"/>
                <w:sz w:val="28"/>
                <w:szCs w:val="28"/>
              </w:rPr>
              <w:t>Кальцит</w:t>
            </w:r>
          </w:p>
        </w:tc>
        <w:tc>
          <w:tcPr>
            <w:tcW w:w="3278" w:type="dxa"/>
            <w:tcBorders>
              <w:top w:val="single" w:sz="4" w:space="0" w:color="auto"/>
              <w:left w:val="single" w:sz="4" w:space="0" w:color="auto"/>
              <w:bottom w:val="single" w:sz="4" w:space="0" w:color="auto"/>
              <w:right w:val="single" w:sz="4" w:space="0" w:color="auto"/>
            </w:tcBorders>
            <w:hideMark/>
          </w:tcPr>
          <w:p w14:paraId="6C208321" w14:textId="77777777" w:rsidR="00CA5105" w:rsidRPr="002A67D2" w:rsidRDefault="00CA5105" w:rsidP="005F1146">
            <w:pPr>
              <w:jc w:val="both"/>
              <w:rPr>
                <w:rFonts w:eastAsia="Calibri"/>
                <w:sz w:val="28"/>
                <w:szCs w:val="28"/>
                <w:vertAlign w:val="subscript"/>
              </w:rPr>
            </w:pPr>
            <w:r w:rsidRPr="002A67D2">
              <w:rPr>
                <w:rFonts w:eastAsia="Calibri"/>
                <w:sz w:val="28"/>
                <w:szCs w:val="28"/>
              </w:rPr>
              <w:t>СаСО</w:t>
            </w:r>
            <w:r w:rsidRPr="002A67D2">
              <w:rPr>
                <w:rFonts w:eastAsia="Calibri"/>
                <w:sz w:val="28"/>
                <w:szCs w:val="28"/>
                <w:vertAlign w:val="subscript"/>
              </w:rPr>
              <w:t>3</w:t>
            </w:r>
          </w:p>
        </w:tc>
        <w:tc>
          <w:tcPr>
            <w:tcW w:w="957" w:type="dxa"/>
            <w:tcBorders>
              <w:top w:val="single" w:sz="4" w:space="0" w:color="auto"/>
              <w:left w:val="single" w:sz="4" w:space="0" w:color="auto"/>
              <w:bottom w:val="single" w:sz="4" w:space="0" w:color="auto"/>
              <w:right w:val="single" w:sz="4" w:space="0" w:color="auto"/>
            </w:tcBorders>
            <w:hideMark/>
          </w:tcPr>
          <w:p w14:paraId="36536A52" w14:textId="77777777" w:rsidR="00CA5105" w:rsidRPr="002A67D2" w:rsidRDefault="00CA5105" w:rsidP="005F1146">
            <w:pPr>
              <w:jc w:val="center"/>
              <w:rPr>
                <w:rFonts w:eastAsia="Calibri"/>
                <w:sz w:val="28"/>
                <w:szCs w:val="28"/>
                <w:lang w:val="en-US"/>
              </w:rPr>
            </w:pPr>
            <w:r w:rsidRPr="002A67D2">
              <w:rPr>
                <w:rFonts w:eastAsia="Calibri"/>
                <w:sz w:val="28"/>
                <w:szCs w:val="28"/>
                <w:lang w:val="en-US"/>
              </w:rPr>
              <w:t>0,0</w:t>
            </w:r>
          </w:p>
        </w:tc>
        <w:tc>
          <w:tcPr>
            <w:tcW w:w="1024" w:type="dxa"/>
            <w:tcBorders>
              <w:top w:val="single" w:sz="4" w:space="0" w:color="auto"/>
              <w:left w:val="single" w:sz="4" w:space="0" w:color="auto"/>
              <w:bottom w:val="single" w:sz="4" w:space="0" w:color="auto"/>
              <w:right w:val="single" w:sz="4" w:space="0" w:color="auto"/>
            </w:tcBorders>
            <w:hideMark/>
          </w:tcPr>
          <w:p w14:paraId="3922A3D5" w14:textId="77777777" w:rsidR="00CA5105" w:rsidRPr="002A67D2" w:rsidRDefault="00CA5105" w:rsidP="005F1146">
            <w:pPr>
              <w:jc w:val="center"/>
              <w:rPr>
                <w:rFonts w:eastAsia="Calibri"/>
                <w:sz w:val="28"/>
                <w:szCs w:val="28"/>
                <w:lang w:val="en-US"/>
              </w:rPr>
            </w:pPr>
            <w:r w:rsidRPr="002A67D2">
              <w:rPr>
                <w:rFonts w:eastAsia="Calibri"/>
                <w:sz w:val="28"/>
                <w:szCs w:val="28"/>
                <w:lang w:val="en-US"/>
              </w:rPr>
              <w:t>11,7</w:t>
            </w:r>
          </w:p>
        </w:tc>
        <w:tc>
          <w:tcPr>
            <w:tcW w:w="926" w:type="dxa"/>
            <w:tcBorders>
              <w:top w:val="single" w:sz="4" w:space="0" w:color="auto"/>
              <w:left w:val="single" w:sz="4" w:space="0" w:color="auto"/>
              <w:bottom w:val="single" w:sz="4" w:space="0" w:color="auto"/>
              <w:right w:val="single" w:sz="4" w:space="0" w:color="auto"/>
            </w:tcBorders>
            <w:hideMark/>
          </w:tcPr>
          <w:p w14:paraId="00F3E645" w14:textId="77777777" w:rsidR="00CA5105" w:rsidRPr="002A67D2" w:rsidRDefault="00CA5105" w:rsidP="005F1146">
            <w:pPr>
              <w:jc w:val="center"/>
              <w:rPr>
                <w:rFonts w:eastAsia="Calibri"/>
                <w:sz w:val="28"/>
                <w:szCs w:val="28"/>
                <w:lang w:val="en-US"/>
              </w:rPr>
            </w:pPr>
            <w:r w:rsidRPr="002A67D2">
              <w:rPr>
                <w:rFonts w:eastAsia="Calibri"/>
                <w:sz w:val="28"/>
                <w:szCs w:val="28"/>
                <w:lang w:val="en-US"/>
              </w:rPr>
              <w:t>34,0</w:t>
            </w:r>
          </w:p>
        </w:tc>
      </w:tr>
      <w:tr w:rsidR="00CA5105" w:rsidRPr="002A67D2" w14:paraId="1EEF86C6" w14:textId="77777777" w:rsidTr="005F1146">
        <w:tc>
          <w:tcPr>
            <w:tcW w:w="3669" w:type="dxa"/>
            <w:tcBorders>
              <w:top w:val="single" w:sz="4" w:space="0" w:color="auto"/>
              <w:left w:val="single" w:sz="4" w:space="0" w:color="auto"/>
              <w:bottom w:val="single" w:sz="4" w:space="0" w:color="auto"/>
              <w:right w:val="single" w:sz="4" w:space="0" w:color="auto"/>
            </w:tcBorders>
            <w:hideMark/>
          </w:tcPr>
          <w:p w14:paraId="45CBBAE1" w14:textId="77777777" w:rsidR="00CA5105" w:rsidRPr="002A67D2" w:rsidRDefault="00CA5105" w:rsidP="005F1146">
            <w:pPr>
              <w:jc w:val="both"/>
              <w:rPr>
                <w:rFonts w:eastAsia="Calibri"/>
                <w:sz w:val="28"/>
                <w:szCs w:val="28"/>
              </w:rPr>
            </w:pPr>
            <w:proofErr w:type="spellStart"/>
            <w:r w:rsidRPr="002A67D2">
              <w:rPr>
                <w:rFonts w:eastAsia="Calibri"/>
                <w:sz w:val="28"/>
                <w:szCs w:val="28"/>
              </w:rPr>
              <w:t>Гроутит</w:t>
            </w:r>
            <w:proofErr w:type="spellEnd"/>
          </w:p>
        </w:tc>
        <w:tc>
          <w:tcPr>
            <w:tcW w:w="3278" w:type="dxa"/>
            <w:tcBorders>
              <w:top w:val="single" w:sz="4" w:space="0" w:color="auto"/>
              <w:left w:val="single" w:sz="4" w:space="0" w:color="auto"/>
              <w:bottom w:val="single" w:sz="4" w:space="0" w:color="auto"/>
              <w:right w:val="single" w:sz="4" w:space="0" w:color="auto"/>
            </w:tcBorders>
            <w:hideMark/>
          </w:tcPr>
          <w:p w14:paraId="33CD28C9" w14:textId="77777777" w:rsidR="00CA5105" w:rsidRPr="002A67D2" w:rsidRDefault="00CA5105" w:rsidP="005F1146">
            <w:pPr>
              <w:jc w:val="both"/>
              <w:rPr>
                <w:rFonts w:eastAsia="Calibri"/>
                <w:sz w:val="28"/>
                <w:szCs w:val="28"/>
                <w:lang w:val="en-US"/>
              </w:rPr>
            </w:pPr>
            <w:proofErr w:type="spellStart"/>
            <w:proofErr w:type="gramStart"/>
            <w:r w:rsidRPr="002A67D2">
              <w:rPr>
                <w:rFonts w:eastAsia="Calibri"/>
                <w:sz w:val="28"/>
                <w:szCs w:val="28"/>
                <w:lang w:val="en-US"/>
              </w:rPr>
              <w:t>MnO</w:t>
            </w:r>
            <w:proofErr w:type="spellEnd"/>
            <w:r w:rsidRPr="002A67D2">
              <w:rPr>
                <w:rFonts w:eastAsia="Calibri"/>
                <w:sz w:val="28"/>
                <w:szCs w:val="28"/>
                <w:lang w:val="en-US"/>
              </w:rPr>
              <w:t>(</w:t>
            </w:r>
            <w:proofErr w:type="gramEnd"/>
            <w:r w:rsidRPr="002A67D2">
              <w:rPr>
                <w:rFonts w:eastAsia="Calibri"/>
                <w:sz w:val="28"/>
                <w:szCs w:val="28"/>
                <w:lang w:val="en-US"/>
              </w:rPr>
              <w:t>OH)</w:t>
            </w:r>
          </w:p>
        </w:tc>
        <w:tc>
          <w:tcPr>
            <w:tcW w:w="957" w:type="dxa"/>
            <w:tcBorders>
              <w:top w:val="single" w:sz="4" w:space="0" w:color="auto"/>
              <w:left w:val="single" w:sz="4" w:space="0" w:color="auto"/>
              <w:bottom w:val="single" w:sz="4" w:space="0" w:color="auto"/>
              <w:right w:val="single" w:sz="4" w:space="0" w:color="auto"/>
            </w:tcBorders>
            <w:hideMark/>
          </w:tcPr>
          <w:p w14:paraId="60A27D7C" w14:textId="77777777" w:rsidR="00CA5105" w:rsidRPr="002A67D2" w:rsidRDefault="00CA5105" w:rsidP="005F1146">
            <w:pPr>
              <w:jc w:val="center"/>
              <w:rPr>
                <w:rFonts w:eastAsia="Calibri"/>
                <w:sz w:val="28"/>
                <w:szCs w:val="28"/>
                <w:lang w:val="en-US"/>
              </w:rPr>
            </w:pPr>
            <w:r w:rsidRPr="002A67D2">
              <w:rPr>
                <w:rFonts w:eastAsia="Calibri"/>
                <w:sz w:val="28"/>
                <w:szCs w:val="28"/>
                <w:lang w:val="en-US"/>
              </w:rPr>
              <w:t>0,0</w:t>
            </w:r>
          </w:p>
        </w:tc>
        <w:tc>
          <w:tcPr>
            <w:tcW w:w="1024" w:type="dxa"/>
            <w:tcBorders>
              <w:top w:val="single" w:sz="4" w:space="0" w:color="auto"/>
              <w:left w:val="single" w:sz="4" w:space="0" w:color="auto"/>
              <w:bottom w:val="single" w:sz="4" w:space="0" w:color="auto"/>
              <w:right w:val="single" w:sz="4" w:space="0" w:color="auto"/>
            </w:tcBorders>
            <w:hideMark/>
          </w:tcPr>
          <w:p w14:paraId="54B4EF6A" w14:textId="77777777" w:rsidR="00CA5105" w:rsidRPr="002A67D2" w:rsidRDefault="00CA5105" w:rsidP="005F1146">
            <w:pPr>
              <w:jc w:val="center"/>
              <w:rPr>
                <w:rFonts w:eastAsia="Calibri"/>
                <w:sz w:val="28"/>
                <w:szCs w:val="28"/>
                <w:lang w:val="en-US"/>
              </w:rPr>
            </w:pPr>
            <w:r w:rsidRPr="002A67D2">
              <w:rPr>
                <w:rFonts w:eastAsia="Calibri"/>
                <w:sz w:val="28"/>
                <w:szCs w:val="28"/>
                <w:lang w:val="en-US"/>
              </w:rPr>
              <w:t>8,6</w:t>
            </w:r>
          </w:p>
        </w:tc>
        <w:tc>
          <w:tcPr>
            <w:tcW w:w="926" w:type="dxa"/>
            <w:tcBorders>
              <w:top w:val="single" w:sz="4" w:space="0" w:color="auto"/>
              <w:left w:val="single" w:sz="4" w:space="0" w:color="auto"/>
              <w:bottom w:val="single" w:sz="4" w:space="0" w:color="auto"/>
              <w:right w:val="single" w:sz="4" w:space="0" w:color="auto"/>
            </w:tcBorders>
            <w:hideMark/>
          </w:tcPr>
          <w:p w14:paraId="3C518887" w14:textId="77777777" w:rsidR="00CA5105" w:rsidRPr="002A67D2" w:rsidRDefault="00CA5105" w:rsidP="005F1146">
            <w:pPr>
              <w:jc w:val="center"/>
              <w:rPr>
                <w:rFonts w:eastAsia="Calibri"/>
                <w:sz w:val="28"/>
                <w:szCs w:val="28"/>
                <w:lang w:val="en-US"/>
              </w:rPr>
            </w:pPr>
            <w:r w:rsidRPr="002A67D2">
              <w:rPr>
                <w:rFonts w:eastAsia="Calibri"/>
                <w:sz w:val="28"/>
                <w:szCs w:val="28"/>
                <w:lang w:val="en-US"/>
              </w:rPr>
              <w:t>0,0</w:t>
            </w:r>
          </w:p>
        </w:tc>
      </w:tr>
      <w:tr w:rsidR="00CA5105" w:rsidRPr="002A67D2" w14:paraId="36CAEEB5" w14:textId="77777777" w:rsidTr="005F1146">
        <w:tc>
          <w:tcPr>
            <w:tcW w:w="3669" w:type="dxa"/>
            <w:tcBorders>
              <w:top w:val="single" w:sz="4" w:space="0" w:color="auto"/>
              <w:left w:val="single" w:sz="4" w:space="0" w:color="auto"/>
              <w:bottom w:val="single" w:sz="4" w:space="0" w:color="auto"/>
              <w:right w:val="single" w:sz="4" w:space="0" w:color="auto"/>
            </w:tcBorders>
            <w:hideMark/>
          </w:tcPr>
          <w:p w14:paraId="66122AB3" w14:textId="77777777" w:rsidR="00CA5105" w:rsidRPr="002A67D2" w:rsidRDefault="00CA5105" w:rsidP="005F1146">
            <w:pPr>
              <w:jc w:val="both"/>
              <w:rPr>
                <w:rFonts w:eastAsia="Calibri"/>
                <w:sz w:val="28"/>
                <w:szCs w:val="28"/>
              </w:rPr>
            </w:pPr>
            <w:proofErr w:type="spellStart"/>
            <w:r w:rsidRPr="002A67D2">
              <w:rPr>
                <w:rFonts w:eastAsia="Calibri"/>
                <w:sz w:val="28"/>
                <w:szCs w:val="28"/>
              </w:rPr>
              <w:t>Алеганит</w:t>
            </w:r>
            <w:proofErr w:type="spellEnd"/>
            <w:r w:rsidRPr="002A67D2">
              <w:rPr>
                <w:rFonts w:eastAsia="Calibri"/>
                <w:sz w:val="28"/>
                <w:szCs w:val="28"/>
              </w:rPr>
              <w:tab/>
            </w:r>
          </w:p>
        </w:tc>
        <w:tc>
          <w:tcPr>
            <w:tcW w:w="3278" w:type="dxa"/>
            <w:tcBorders>
              <w:top w:val="single" w:sz="4" w:space="0" w:color="auto"/>
              <w:left w:val="single" w:sz="4" w:space="0" w:color="auto"/>
              <w:bottom w:val="single" w:sz="4" w:space="0" w:color="auto"/>
              <w:right w:val="single" w:sz="4" w:space="0" w:color="auto"/>
            </w:tcBorders>
            <w:hideMark/>
          </w:tcPr>
          <w:p w14:paraId="61FD0DE3" w14:textId="77777777" w:rsidR="00CA5105" w:rsidRPr="002A67D2" w:rsidRDefault="00CA5105" w:rsidP="005F1146">
            <w:pPr>
              <w:jc w:val="both"/>
              <w:rPr>
                <w:rFonts w:eastAsia="Calibri"/>
                <w:sz w:val="28"/>
                <w:szCs w:val="28"/>
                <w:lang w:val="en-US"/>
              </w:rPr>
            </w:pPr>
            <w:r w:rsidRPr="002A67D2">
              <w:rPr>
                <w:rFonts w:eastAsia="Calibri"/>
                <w:sz w:val="28"/>
                <w:szCs w:val="28"/>
              </w:rPr>
              <w:t>Mn</w:t>
            </w:r>
            <w:r w:rsidRPr="002A67D2">
              <w:rPr>
                <w:rFonts w:eastAsia="Calibri"/>
                <w:sz w:val="28"/>
                <w:szCs w:val="28"/>
                <w:vertAlign w:val="subscript"/>
              </w:rPr>
              <w:t>5</w:t>
            </w:r>
            <w:r w:rsidRPr="002A67D2">
              <w:rPr>
                <w:rFonts w:eastAsia="Calibri"/>
                <w:sz w:val="28"/>
                <w:szCs w:val="28"/>
              </w:rPr>
              <w:t>((OH)</w:t>
            </w:r>
            <w:r w:rsidRPr="002A67D2">
              <w:rPr>
                <w:rFonts w:eastAsia="Calibri"/>
                <w:sz w:val="28"/>
                <w:szCs w:val="28"/>
                <w:vertAlign w:val="subscript"/>
              </w:rPr>
              <w:t>2</w:t>
            </w:r>
            <w:r w:rsidRPr="002A67D2">
              <w:rPr>
                <w:rFonts w:eastAsia="Calibri"/>
                <w:sz w:val="28"/>
                <w:szCs w:val="28"/>
              </w:rPr>
              <w:t>(SiO</w:t>
            </w:r>
            <w:r w:rsidRPr="002A67D2">
              <w:rPr>
                <w:rFonts w:eastAsia="Calibri"/>
                <w:sz w:val="28"/>
                <w:szCs w:val="28"/>
                <w:vertAlign w:val="subscript"/>
              </w:rPr>
              <w:t>4</w:t>
            </w:r>
            <w:r w:rsidRPr="002A67D2">
              <w:rPr>
                <w:rFonts w:eastAsia="Calibri"/>
                <w:sz w:val="28"/>
                <w:szCs w:val="28"/>
              </w:rPr>
              <w:t>)</w:t>
            </w:r>
            <w:r w:rsidRPr="002A67D2">
              <w:rPr>
                <w:rFonts w:eastAsia="Calibri"/>
                <w:sz w:val="28"/>
                <w:szCs w:val="28"/>
                <w:vertAlign w:val="subscript"/>
              </w:rPr>
              <w:t>2</w:t>
            </w:r>
            <w:r w:rsidRPr="002A67D2">
              <w:rPr>
                <w:rFonts w:eastAsia="Calibri"/>
                <w:sz w:val="28"/>
                <w:szCs w:val="28"/>
              </w:rPr>
              <w:t>)</w:t>
            </w:r>
          </w:p>
        </w:tc>
        <w:tc>
          <w:tcPr>
            <w:tcW w:w="957" w:type="dxa"/>
            <w:tcBorders>
              <w:top w:val="single" w:sz="4" w:space="0" w:color="auto"/>
              <w:left w:val="single" w:sz="4" w:space="0" w:color="auto"/>
              <w:bottom w:val="single" w:sz="4" w:space="0" w:color="auto"/>
              <w:right w:val="single" w:sz="4" w:space="0" w:color="auto"/>
            </w:tcBorders>
            <w:hideMark/>
          </w:tcPr>
          <w:p w14:paraId="440A96C8" w14:textId="77777777" w:rsidR="00CA5105" w:rsidRPr="002A67D2" w:rsidRDefault="00CA5105" w:rsidP="005F1146">
            <w:pPr>
              <w:jc w:val="center"/>
              <w:rPr>
                <w:rFonts w:eastAsia="Calibri"/>
                <w:sz w:val="28"/>
                <w:szCs w:val="28"/>
                <w:lang w:val="en-US"/>
              </w:rPr>
            </w:pPr>
            <w:r w:rsidRPr="002A67D2">
              <w:rPr>
                <w:rFonts w:eastAsia="Calibri"/>
                <w:sz w:val="28"/>
                <w:szCs w:val="28"/>
                <w:lang w:val="en-US"/>
              </w:rPr>
              <w:t>0,0</w:t>
            </w:r>
          </w:p>
        </w:tc>
        <w:tc>
          <w:tcPr>
            <w:tcW w:w="1024" w:type="dxa"/>
            <w:tcBorders>
              <w:top w:val="single" w:sz="4" w:space="0" w:color="auto"/>
              <w:left w:val="single" w:sz="4" w:space="0" w:color="auto"/>
              <w:bottom w:val="single" w:sz="4" w:space="0" w:color="auto"/>
              <w:right w:val="single" w:sz="4" w:space="0" w:color="auto"/>
            </w:tcBorders>
            <w:hideMark/>
          </w:tcPr>
          <w:p w14:paraId="65473DE9" w14:textId="77777777" w:rsidR="00CA5105" w:rsidRPr="002A67D2" w:rsidRDefault="00CA5105" w:rsidP="005F1146">
            <w:pPr>
              <w:jc w:val="center"/>
              <w:rPr>
                <w:rFonts w:eastAsia="Calibri"/>
                <w:sz w:val="28"/>
                <w:szCs w:val="28"/>
                <w:lang w:val="en-US"/>
              </w:rPr>
            </w:pPr>
            <w:r w:rsidRPr="002A67D2">
              <w:rPr>
                <w:rFonts w:eastAsia="Calibri"/>
                <w:sz w:val="28"/>
                <w:szCs w:val="28"/>
                <w:lang w:val="en-US"/>
              </w:rPr>
              <w:t>4,4</w:t>
            </w:r>
          </w:p>
        </w:tc>
        <w:tc>
          <w:tcPr>
            <w:tcW w:w="926" w:type="dxa"/>
            <w:tcBorders>
              <w:top w:val="single" w:sz="4" w:space="0" w:color="auto"/>
              <w:left w:val="single" w:sz="4" w:space="0" w:color="auto"/>
              <w:bottom w:val="single" w:sz="4" w:space="0" w:color="auto"/>
              <w:right w:val="single" w:sz="4" w:space="0" w:color="auto"/>
            </w:tcBorders>
            <w:hideMark/>
          </w:tcPr>
          <w:p w14:paraId="791F09E1" w14:textId="77777777" w:rsidR="00CA5105" w:rsidRPr="002A67D2" w:rsidRDefault="00CA5105" w:rsidP="005F1146">
            <w:pPr>
              <w:jc w:val="center"/>
              <w:rPr>
                <w:rFonts w:eastAsia="Calibri"/>
                <w:sz w:val="28"/>
                <w:szCs w:val="28"/>
                <w:lang w:val="en-US"/>
              </w:rPr>
            </w:pPr>
            <w:r w:rsidRPr="002A67D2">
              <w:rPr>
                <w:rFonts w:eastAsia="Calibri"/>
                <w:sz w:val="28"/>
                <w:szCs w:val="28"/>
                <w:lang w:val="en-US"/>
              </w:rPr>
              <w:t>0,0</w:t>
            </w:r>
          </w:p>
        </w:tc>
      </w:tr>
      <w:tr w:rsidR="00CA5105" w:rsidRPr="002A67D2" w14:paraId="575E3157" w14:textId="77777777" w:rsidTr="005F1146">
        <w:tc>
          <w:tcPr>
            <w:tcW w:w="3669" w:type="dxa"/>
            <w:tcBorders>
              <w:top w:val="single" w:sz="4" w:space="0" w:color="auto"/>
              <w:left w:val="single" w:sz="4" w:space="0" w:color="auto"/>
              <w:bottom w:val="single" w:sz="4" w:space="0" w:color="auto"/>
              <w:right w:val="single" w:sz="4" w:space="0" w:color="auto"/>
            </w:tcBorders>
            <w:hideMark/>
          </w:tcPr>
          <w:p w14:paraId="223453DF" w14:textId="77777777" w:rsidR="00CA5105" w:rsidRPr="002A67D2" w:rsidRDefault="00CA5105" w:rsidP="005F1146">
            <w:pPr>
              <w:jc w:val="both"/>
              <w:rPr>
                <w:rFonts w:eastAsia="Calibri"/>
                <w:sz w:val="28"/>
                <w:szCs w:val="28"/>
                <w:highlight w:val="yellow"/>
              </w:rPr>
            </w:pPr>
            <w:proofErr w:type="spellStart"/>
            <w:r w:rsidRPr="002A67D2">
              <w:rPr>
                <w:rFonts w:eastAsia="Calibri"/>
                <w:sz w:val="28"/>
                <w:szCs w:val="28"/>
              </w:rPr>
              <w:t>Браунит</w:t>
            </w:r>
            <w:proofErr w:type="spellEnd"/>
          </w:p>
        </w:tc>
        <w:tc>
          <w:tcPr>
            <w:tcW w:w="3278" w:type="dxa"/>
            <w:tcBorders>
              <w:top w:val="single" w:sz="4" w:space="0" w:color="auto"/>
              <w:left w:val="single" w:sz="4" w:space="0" w:color="auto"/>
              <w:bottom w:val="single" w:sz="4" w:space="0" w:color="auto"/>
              <w:right w:val="single" w:sz="4" w:space="0" w:color="auto"/>
            </w:tcBorders>
            <w:hideMark/>
          </w:tcPr>
          <w:p w14:paraId="4C825BBE" w14:textId="77777777" w:rsidR="00CA5105" w:rsidRPr="002A67D2" w:rsidRDefault="00CA5105" w:rsidP="005F1146">
            <w:pPr>
              <w:jc w:val="both"/>
              <w:rPr>
                <w:rFonts w:eastAsia="Calibri"/>
                <w:sz w:val="28"/>
                <w:szCs w:val="28"/>
              </w:rPr>
            </w:pPr>
            <w:r w:rsidRPr="002A67D2">
              <w:rPr>
                <w:rFonts w:eastAsia="Calibri"/>
                <w:sz w:val="28"/>
                <w:szCs w:val="28"/>
              </w:rPr>
              <w:t>(Mn</w:t>
            </w:r>
            <w:r w:rsidRPr="002A67D2">
              <w:rPr>
                <w:rFonts w:eastAsia="Calibri"/>
                <w:sz w:val="28"/>
                <w:szCs w:val="28"/>
                <w:vertAlign w:val="subscript"/>
              </w:rPr>
              <w:t>2</w:t>
            </w:r>
            <w:r w:rsidRPr="002A67D2">
              <w:rPr>
                <w:rFonts w:eastAsia="Calibri"/>
                <w:sz w:val="28"/>
                <w:szCs w:val="28"/>
              </w:rPr>
              <w:t>O</w:t>
            </w:r>
            <w:r w:rsidRPr="002A67D2">
              <w:rPr>
                <w:rFonts w:eastAsia="Calibri"/>
                <w:sz w:val="28"/>
                <w:szCs w:val="28"/>
                <w:vertAlign w:val="subscript"/>
              </w:rPr>
              <w:t>3</w:t>
            </w:r>
            <w:r w:rsidRPr="002A67D2">
              <w:rPr>
                <w:rFonts w:eastAsia="Calibri"/>
                <w:sz w:val="28"/>
                <w:szCs w:val="28"/>
              </w:rPr>
              <w:t>)</w:t>
            </w:r>
            <w:r w:rsidRPr="002A67D2">
              <w:rPr>
                <w:rFonts w:eastAsia="Calibri"/>
                <w:sz w:val="28"/>
                <w:szCs w:val="28"/>
                <w:vertAlign w:val="subscript"/>
              </w:rPr>
              <w:t>3</w:t>
            </w:r>
            <w:r w:rsidRPr="002A67D2">
              <w:rPr>
                <w:rFonts w:eastAsia="Calibri"/>
                <w:sz w:val="28"/>
                <w:szCs w:val="28"/>
              </w:rPr>
              <w:t>MnSiO</w:t>
            </w:r>
            <w:r w:rsidRPr="002A67D2">
              <w:rPr>
                <w:rFonts w:eastAsia="Calibri"/>
                <w:sz w:val="28"/>
                <w:szCs w:val="28"/>
                <w:vertAlign w:val="subscript"/>
              </w:rPr>
              <w:t>3</w:t>
            </w:r>
          </w:p>
        </w:tc>
        <w:tc>
          <w:tcPr>
            <w:tcW w:w="957" w:type="dxa"/>
            <w:tcBorders>
              <w:top w:val="single" w:sz="4" w:space="0" w:color="auto"/>
              <w:left w:val="single" w:sz="4" w:space="0" w:color="auto"/>
              <w:bottom w:val="single" w:sz="4" w:space="0" w:color="auto"/>
              <w:right w:val="single" w:sz="4" w:space="0" w:color="auto"/>
            </w:tcBorders>
            <w:hideMark/>
          </w:tcPr>
          <w:p w14:paraId="400657AC" w14:textId="77777777" w:rsidR="00CA5105" w:rsidRPr="002A67D2" w:rsidRDefault="00CA5105" w:rsidP="005F1146">
            <w:pPr>
              <w:jc w:val="center"/>
              <w:rPr>
                <w:rFonts w:eastAsia="Calibri"/>
                <w:sz w:val="28"/>
                <w:szCs w:val="28"/>
              </w:rPr>
            </w:pPr>
            <w:r w:rsidRPr="002A67D2">
              <w:rPr>
                <w:rFonts w:eastAsia="Calibri"/>
                <w:sz w:val="28"/>
                <w:szCs w:val="28"/>
              </w:rPr>
              <w:t>0,0</w:t>
            </w:r>
          </w:p>
        </w:tc>
        <w:tc>
          <w:tcPr>
            <w:tcW w:w="1024" w:type="dxa"/>
            <w:tcBorders>
              <w:top w:val="single" w:sz="4" w:space="0" w:color="auto"/>
              <w:left w:val="single" w:sz="4" w:space="0" w:color="auto"/>
              <w:bottom w:val="single" w:sz="4" w:space="0" w:color="auto"/>
              <w:right w:val="single" w:sz="4" w:space="0" w:color="auto"/>
            </w:tcBorders>
            <w:hideMark/>
          </w:tcPr>
          <w:p w14:paraId="4E5E3E8B" w14:textId="77777777" w:rsidR="00CA5105" w:rsidRPr="002A67D2" w:rsidRDefault="00CA5105" w:rsidP="005F1146">
            <w:pPr>
              <w:jc w:val="center"/>
              <w:rPr>
                <w:rFonts w:eastAsia="Calibri"/>
                <w:sz w:val="28"/>
                <w:szCs w:val="28"/>
              </w:rPr>
            </w:pPr>
            <w:r w:rsidRPr="002A67D2">
              <w:rPr>
                <w:rFonts w:eastAsia="Calibri"/>
                <w:sz w:val="28"/>
                <w:szCs w:val="28"/>
              </w:rPr>
              <w:t>0,0</w:t>
            </w:r>
          </w:p>
        </w:tc>
        <w:tc>
          <w:tcPr>
            <w:tcW w:w="926" w:type="dxa"/>
            <w:tcBorders>
              <w:top w:val="single" w:sz="4" w:space="0" w:color="auto"/>
              <w:left w:val="single" w:sz="4" w:space="0" w:color="auto"/>
              <w:bottom w:val="single" w:sz="4" w:space="0" w:color="auto"/>
              <w:right w:val="single" w:sz="4" w:space="0" w:color="auto"/>
            </w:tcBorders>
            <w:hideMark/>
          </w:tcPr>
          <w:p w14:paraId="10924B44" w14:textId="77777777" w:rsidR="00CA5105" w:rsidRPr="002A67D2" w:rsidRDefault="00CA5105" w:rsidP="005F1146">
            <w:pPr>
              <w:jc w:val="center"/>
              <w:rPr>
                <w:rFonts w:eastAsia="Calibri"/>
                <w:sz w:val="28"/>
                <w:szCs w:val="28"/>
              </w:rPr>
            </w:pPr>
            <w:r w:rsidRPr="002A67D2">
              <w:rPr>
                <w:rFonts w:eastAsia="Calibri"/>
                <w:sz w:val="28"/>
                <w:szCs w:val="28"/>
              </w:rPr>
              <w:t>8,3</w:t>
            </w:r>
          </w:p>
        </w:tc>
      </w:tr>
    </w:tbl>
    <w:p w14:paraId="5397B4F0" w14:textId="77777777" w:rsidR="00CA5105" w:rsidRDefault="00CA5105" w:rsidP="00CA5105">
      <w:pPr>
        <w:spacing w:after="0" w:line="240" w:lineRule="auto"/>
        <w:ind w:firstLine="426"/>
        <w:jc w:val="both"/>
        <w:rPr>
          <w:rFonts w:ascii="Times New Roman" w:eastAsia="Calibri" w:hAnsi="Times New Roman" w:cs="Times New Roman"/>
          <w:kern w:val="0"/>
          <w:sz w:val="28"/>
          <w:szCs w:val="28"/>
          <w14:ligatures w14:val="none"/>
        </w:rPr>
      </w:pPr>
    </w:p>
    <w:p w14:paraId="623FF6DE" w14:textId="125CA81F" w:rsidR="00C670E6" w:rsidRPr="00E97BDF" w:rsidRDefault="00C670E6" w:rsidP="00C670E6">
      <w:pPr>
        <w:spacing w:after="0" w:line="240" w:lineRule="auto"/>
        <w:ind w:firstLine="426"/>
        <w:jc w:val="both"/>
        <w:rPr>
          <w:rFonts w:ascii="Times New Roman" w:eastAsia="Calibri" w:hAnsi="Times New Roman" w:cs="Times New Roman"/>
          <w:kern w:val="0"/>
          <w:sz w:val="28"/>
          <w:szCs w:val="28"/>
          <w14:ligatures w14:val="none"/>
        </w:rPr>
      </w:pPr>
      <w:r w:rsidRPr="007F5887">
        <w:rPr>
          <w:rFonts w:ascii="Times New Roman" w:eastAsia="Calibri" w:hAnsi="Times New Roman" w:cs="Times New Roman"/>
          <w:kern w:val="0"/>
          <w:sz w:val="28"/>
          <w:szCs w:val="28"/>
          <w14:ligatures w14:val="none"/>
        </w:rPr>
        <w:t xml:space="preserve">При взаимодействии марганецсодержащего минерала </w:t>
      </w:r>
      <w:proofErr w:type="spellStart"/>
      <w:r w:rsidRPr="007F5887">
        <w:rPr>
          <w:rFonts w:ascii="Times New Roman" w:eastAsia="Calibri" w:hAnsi="Times New Roman" w:cs="Times New Roman"/>
          <w:kern w:val="0"/>
          <w:sz w:val="28"/>
          <w:szCs w:val="28"/>
          <w14:ligatures w14:val="none"/>
        </w:rPr>
        <w:t>браунита</w:t>
      </w:r>
      <w:proofErr w:type="spellEnd"/>
      <w:r w:rsidRPr="007F5887">
        <w:rPr>
          <w:rFonts w:ascii="Times New Roman" w:eastAsia="Calibri" w:hAnsi="Times New Roman" w:cs="Times New Roman"/>
          <w:kern w:val="0"/>
          <w:sz w:val="28"/>
          <w:szCs w:val="28"/>
          <w14:ligatures w14:val="none"/>
        </w:rPr>
        <w:t xml:space="preserve"> (Mn</w:t>
      </w:r>
      <w:r w:rsidRPr="007F5887">
        <w:rPr>
          <w:rFonts w:ascii="Times New Roman" w:eastAsia="Calibri" w:hAnsi="Times New Roman" w:cs="Times New Roman"/>
          <w:kern w:val="0"/>
          <w:sz w:val="28"/>
          <w:szCs w:val="28"/>
          <w:vertAlign w:val="subscript"/>
          <w14:ligatures w14:val="none"/>
        </w:rPr>
        <w:t>2</w:t>
      </w:r>
      <w:r w:rsidRPr="007F5887">
        <w:rPr>
          <w:rFonts w:ascii="Times New Roman" w:eastAsia="Calibri" w:hAnsi="Times New Roman" w:cs="Times New Roman"/>
          <w:kern w:val="0"/>
          <w:sz w:val="28"/>
          <w:szCs w:val="28"/>
          <w14:ligatures w14:val="none"/>
        </w:rPr>
        <w:t>O</w:t>
      </w:r>
      <w:r w:rsidRPr="007F5887">
        <w:rPr>
          <w:rFonts w:ascii="Times New Roman" w:eastAsia="Calibri" w:hAnsi="Times New Roman" w:cs="Times New Roman"/>
          <w:kern w:val="0"/>
          <w:sz w:val="28"/>
          <w:szCs w:val="28"/>
          <w:vertAlign w:val="subscript"/>
          <w14:ligatures w14:val="none"/>
        </w:rPr>
        <w:t>3</w:t>
      </w:r>
      <w:r w:rsidRPr="007F5887">
        <w:rPr>
          <w:rFonts w:ascii="Times New Roman" w:eastAsia="Calibri" w:hAnsi="Times New Roman" w:cs="Times New Roman"/>
          <w:kern w:val="0"/>
          <w:sz w:val="28"/>
          <w:szCs w:val="28"/>
          <w14:ligatures w14:val="none"/>
        </w:rPr>
        <w:t>)</w:t>
      </w:r>
      <w:r w:rsidRPr="007F5887">
        <w:rPr>
          <w:rFonts w:ascii="Times New Roman" w:eastAsia="Calibri" w:hAnsi="Times New Roman" w:cs="Times New Roman"/>
          <w:kern w:val="0"/>
          <w:sz w:val="28"/>
          <w:szCs w:val="28"/>
          <w:vertAlign w:val="subscript"/>
          <w14:ligatures w14:val="none"/>
        </w:rPr>
        <w:t>3</w:t>
      </w:r>
      <w:r w:rsidRPr="007F5887">
        <w:rPr>
          <w:rFonts w:ascii="Times New Roman" w:eastAsia="Calibri" w:hAnsi="Times New Roman" w:cs="Times New Roman"/>
          <w:kern w:val="0"/>
          <w:sz w:val="28"/>
          <w:szCs w:val="28"/>
          <w14:ligatures w14:val="none"/>
        </w:rPr>
        <w:t>MnSiO</w:t>
      </w:r>
      <w:r w:rsidRPr="007F5887">
        <w:rPr>
          <w:rFonts w:ascii="Times New Roman" w:eastAsia="Calibri" w:hAnsi="Times New Roman" w:cs="Times New Roman"/>
          <w:kern w:val="0"/>
          <w:sz w:val="28"/>
          <w:szCs w:val="28"/>
          <w:vertAlign w:val="subscript"/>
          <w14:ligatures w14:val="none"/>
        </w:rPr>
        <w:t>3</w:t>
      </w:r>
      <w:r w:rsidRPr="007F5887">
        <w:rPr>
          <w:rFonts w:ascii="Calibri" w:eastAsia="Calibri" w:hAnsi="Calibri" w:cs="Times New Roman"/>
          <w:kern w:val="0"/>
          <w:sz w:val="28"/>
          <w:szCs w:val="28"/>
          <w:vertAlign w:val="subscript"/>
          <w14:ligatures w14:val="none"/>
        </w:rPr>
        <w:t xml:space="preserve"> </w:t>
      </w:r>
      <w:r w:rsidRPr="007F5887">
        <w:rPr>
          <w:rFonts w:ascii="Times New Roman" w:eastAsia="Calibri" w:hAnsi="Times New Roman" w:cs="Times New Roman"/>
          <w:kern w:val="0"/>
          <w:sz w:val="28"/>
          <w:szCs w:val="28"/>
          <w14:ligatures w14:val="none"/>
        </w:rPr>
        <w:t>с фосфорной кислотой реагирует</w:t>
      </w:r>
      <w:r>
        <w:rPr>
          <w:rFonts w:ascii="Times New Roman" w:eastAsia="Calibri" w:hAnsi="Times New Roman" w:cs="Times New Roman"/>
          <w:kern w:val="0"/>
          <w:sz w:val="28"/>
          <w:szCs w:val="28"/>
          <w14:ligatures w14:val="none"/>
        </w:rPr>
        <w:t>, по данным РФА,</w:t>
      </w:r>
      <w:r w:rsidRPr="007F5887">
        <w:rPr>
          <w:rFonts w:ascii="Times New Roman" w:eastAsia="Calibri" w:hAnsi="Times New Roman" w:cs="Times New Roman"/>
          <w:kern w:val="0"/>
          <w:sz w:val="28"/>
          <w:szCs w:val="28"/>
          <w14:ligatures w14:val="none"/>
        </w:rPr>
        <w:t xml:space="preserve"> только трехвалентный марганец, входящий в Mn</w:t>
      </w:r>
      <w:r w:rsidRPr="007F5887">
        <w:rPr>
          <w:rFonts w:ascii="Times New Roman" w:eastAsia="Calibri" w:hAnsi="Times New Roman" w:cs="Times New Roman"/>
          <w:kern w:val="0"/>
          <w:sz w:val="28"/>
          <w:szCs w:val="28"/>
          <w:vertAlign w:val="subscript"/>
          <w14:ligatures w14:val="none"/>
        </w:rPr>
        <w:t>2</w:t>
      </w:r>
      <w:r w:rsidRPr="007F5887">
        <w:rPr>
          <w:rFonts w:ascii="Times New Roman" w:eastAsia="Calibri" w:hAnsi="Times New Roman" w:cs="Times New Roman"/>
          <w:kern w:val="0"/>
          <w:sz w:val="28"/>
          <w:szCs w:val="28"/>
          <w14:ligatures w14:val="none"/>
        </w:rPr>
        <w:t>O</w:t>
      </w:r>
      <w:r w:rsidRPr="007F5887">
        <w:rPr>
          <w:rFonts w:ascii="Times New Roman" w:eastAsia="Calibri" w:hAnsi="Times New Roman" w:cs="Times New Roman"/>
          <w:kern w:val="0"/>
          <w:sz w:val="28"/>
          <w:szCs w:val="28"/>
          <w:vertAlign w:val="subscript"/>
          <w14:ligatures w14:val="none"/>
        </w:rPr>
        <w:t>3</w:t>
      </w:r>
      <w:r w:rsidRPr="007F5887">
        <w:rPr>
          <w:rFonts w:ascii="Times New Roman" w:eastAsia="Calibri" w:hAnsi="Times New Roman" w:cs="Times New Roman"/>
          <w:kern w:val="0"/>
          <w:sz w:val="28"/>
          <w:szCs w:val="28"/>
          <w14:ligatures w14:val="none"/>
        </w:rPr>
        <w:t>,</w:t>
      </w:r>
      <w:r w:rsidRPr="007F5887">
        <w:rPr>
          <w:rFonts w:ascii="Times New Roman" w:eastAsia="Calibri" w:hAnsi="Times New Roman" w:cs="Times New Roman"/>
          <w:kern w:val="0"/>
          <w:sz w:val="28"/>
          <w:szCs w:val="28"/>
          <w:vertAlign w:val="subscript"/>
          <w14:ligatures w14:val="none"/>
        </w:rPr>
        <w:t xml:space="preserve"> </w:t>
      </w:r>
      <w:r w:rsidRPr="007F5887">
        <w:rPr>
          <w:rFonts w:ascii="Times New Roman" w:eastAsia="Calibri" w:hAnsi="Times New Roman" w:cs="Times New Roman"/>
          <w:kern w:val="0"/>
          <w:sz w:val="28"/>
          <w:szCs w:val="28"/>
          <w14:ligatures w14:val="none"/>
        </w:rPr>
        <w:t>с образованием фосфатов марганца (</w:t>
      </w:r>
      <w:r w:rsidRPr="007F5887">
        <w:rPr>
          <w:rFonts w:ascii="Times New Roman" w:eastAsia="Calibri" w:hAnsi="Times New Roman" w:cs="Times New Roman"/>
          <w:kern w:val="0"/>
          <w:sz w:val="28"/>
          <w:szCs w:val="28"/>
          <w:lang w:val="en-US"/>
          <w14:ligatures w14:val="none"/>
        </w:rPr>
        <w:t>III</w:t>
      </w:r>
      <w:r w:rsidRPr="007F5887">
        <w:rPr>
          <w:rFonts w:ascii="Times New Roman" w:eastAsia="Calibri" w:hAnsi="Times New Roman" w:cs="Times New Roman"/>
          <w:kern w:val="0"/>
          <w:sz w:val="28"/>
          <w:szCs w:val="28"/>
          <w14:ligatures w14:val="none"/>
        </w:rPr>
        <w:t xml:space="preserve">), тогда как двухвалентный марганец остается в составе различных силикатов </w:t>
      </w:r>
      <w:r w:rsidRPr="007F5887">
        <w:rPr>
          <w:rFonts w:ascii="Times New Roman" w:eastAsia="Calibri" w:hAnsi="Times New Roman" w:cs="Times New Roman"/>
          <w:kern w:val="0"/>
          <w:sz w:val="28"/>
          <w:szCs w:val="28"/>
          <w14:ligatures w14:val="none"/>
        </w:rPr>
        <w:lastRenderedPageBreak/>
        <w:t xml:space="preserve">сложного </w:t>
      </w:r>
      <w:r w:rsidRPr="00E97BDF">
        <w:rPr>
          <w:rFonts w:ascii="Times New Roman" w:eastAsia="Calibri" w:hAnsi="Times New Roman" w:cs="Times New Roman"/>
          <w:kern w:val="0"/>
          <w:sz w:val="28"/>
          <w:szCs w:val="28"/>
          <w14:ligatures w14:val="none"/>
        </w:rPr>
        <w:t>состава (таблица 8). Визуально это подтверждает сиреневая окраска полученных продуктов, тогда как соединения двухвалентного марганца имеют желтовато-розовую окраску.</w:t>
      </w:r>
    </w:p>
    <w:p w14:paraId="4AEE9D02" w14:textId="3147C210" w:rsidR="00C670E6" w:rsidRPr="00B36AD5" w:rsidRDefault="00C670E6" w:rsidP="00C670E6">
      <w:pPr>
        <w:spacing w:after="0" w:line="240" w:lineRule="auto"/>
        <w:ind w:firstLine="426"/>
        <w:jc w:val="both"/>
        <w:rPr>
          <w:rFonts w:ascii="Times New Roman" w:eastAsia="Calibri" w:hAnsi="Times New Roman" w:cs="Times New Roman"/>
          <w:kern w:val="0"/>
          <w:sz w:val="28"/>
          <w:szCs w:val="28"/>
          <w14:ligatures w14:val="none"/>
        </w:rPr>
      </w:pPr>
      <w:r w:rsidRPr="00E97BDF">
        <w:rPr>
          <w:rFonts w:ascii="Times New Roman" w:eastAsia="Calibri" w:hAnsi="Times New Roman" w:cs="Times New Roman"/>
          <w:kern w:val="0"/>
          <w:sz w:val="28"/>
          <w:szCs w:val="28"/>
          <w14:ligatures w14:val="none"/>
        </w:rPr>
        <w:t xml:space="preserve"> Повышение температуры синтеза до 400</w:t>
      </w:r>
      <w:r w:rsidRPr="00E97BDF">
        <w:rPr>
          <w:rFonts w:ascii="Times New Roman" w:eastAsia="Calibri" w:hAnsi="Times New Roman" w:cs="Times New Roman"/>
          <w:kern w:val="0"/>
          <w:sz w:val="28"/>
          <w:szCs w:val="28"/>
          <w:vertAlign w:val="superscript"/>
          <w14:ligatures w14:val="none"/>
        </w:rPr>
        <w:t>о</w:t>
      </w:r>
      <w:r w:rsidRPr="00E97BDF">
        <w:rPr>
          <w:rFonts w:ascii="Times New Roman" w:eastAsia="Calibri" w:hAnsi="Times New Roman" w:cs="Times New Roman"/>
          <w:kern w:val="0"/>
          <w:sz w:val="28"/>
          <w:szCs w:val="28"/>
          <w14:ligatures w14:val="none"/>
        </w:rPr>
        <w:t xml:space="preserve">С увеличивает глубину процесса </w:t>
      </w:r>
      <w:proofErr w:type="spellStart"/>
      <w:r w:rsidRPr="00E97BDF">
        <w:rPr>
          <w:rFonts w:ascii="Times New Roman" w:eastAsia="Calibri" w:hAnsi="Times New Roman" w:cs="Times New Roman"/>
          <w:kern w:val="0"/>
          <w:sz w:val="28"/>
          <w:szCs w:val="28"/>
          <w14:ligatures w14:val="none"/>
        </w:rPr>
        <w:t>дигидратации</w:t>
      </w:r>
      <w:proofErr w:type="spellEnd"/>
      <w:r w:rsidRPr="00E97BDF">
        <w:rPr>
          <w:rFonts w:ascii="Times New Roman" w:eastAsia="Calibri" w:hAnsi="Times New Roman" w:cs="Times New Roman"/>
          <w:kern w:val="0"/>
          <w:sz w:val="28"/>
          <w:szCs w:val="28"/>
          <w14:ligatures w14:val="none"/>
        </w:rPr>
        <w:t xml:space="preserve"> фосфатных анионов. В результате в продукте, синтезированном при этой температуре по данным РФА полностью отсутствует </w:t>
      </w:r>
      <w:proofErr w:type="spellStart"/>
      <w:r w:rsidRPr="00E97BDF">
        <w:rPr>
          <w:rFonts w:ascii="Times New Roman" w:eastAsia="Calibri" w:hAnsi="Times New Roman" w:cs="Times New Roman"/>
          <w:kern w:val="0"/>
          <w:sz w:val="28"/>
          <w:szCs w:val="28"/>
          <w14:ligatures w14:val="none"/>
        </w:rPr>
        <w:t>дигидрофосфат</w:t>
      </w:r>
      <w:proofErr w:type="spellEnd"/>
      <w:r w:rsidRPr="00E97BDF">
        <w:rPr>
          <w:rFonts w:ascii="Times New Roman" w:eastAsia="Calibri" w:hAnsi="Times New Roman" w:cs="Times New Roman"/>
          <w:kern w:val="0"/>
          <w:sz w:val="28"/>
          <w:szCs w:val="28"/>
          <w14:ligatures w14:val="none"/>
        </w:rPr>
        <w:t xml:space="preserve"> кальция, уменьшается </w:t>
      </w:r>
      <w:r w:rsidRPr="00B36AD5">
        <w:rPr>
          <w:rFonts w:ascii="Times New Roman" w:eastAsia="Calibri" w:hAnsi="Times New Roman" w:cs="Times New Roman"/>
          <w:kern w:val="0"/>
          <w:sz w:val="28"/>
          <w:szCs w:val="28"/>
          <w14:ligatures w14:val="none"/>
        </w:rPr>
        <w:t xml:space="preserve">содержание </w:t>
      </w:r>
      <w:proofErr w:type="spellStart"/>
      <w:r w:rsidRPr="00B36AD5">
        <w:rPr>
          <w:rFonts w:ascii="Times New Roman" w:eastAsia="Calibri" w:hAnsi="Times New Roman" w:cs="Times New Roman"/>
          <w:kern w:val="0"/>
          <w:sz w:val="28"/>
          <w:szCs w:val="28"/>
          <w14:ligatures w14:val="none"/>
        </w:rPr>
        <w:t>дигидродифосфатов</w:t>
      </w:r>
      <w:proofErr w:type="spellEnd"/>
      <w:r w:rsidRPr="00B36AD5">
        <w:rPr>
          <w:rFonts w:ascii="Times New Roman" w:eastAsia="Calibri" w:hAnsi="Times New Roman" w:cs="Times New Roman"/>
          <w:kern w:val="0"/>
          <w:sz w:val="28"/>
          <w:szCs w:val="28"/>
          <w14:ligatures w14:val="none"/>
        </w:rPr>
        <w:t xml:space="preserve"> и увеличивается количество полифосфатов кальция. </w:t>
      </w:r>
      <w:proofErr w:type="spellStart"/>
      <w:r w:rsidRPr="00B36AD5">
        <w:rPr>
          <w:rFonts w:ascii="Times New Roman" w:eastAsia="Calibri" w:hAnsi="Times New Roman" w:cs="Times New Roman"/>
          <w:kern w:val="0"/>
          <w:sz w:val="28"/>
          <w:szCs w:val="28"/>
          <w14:ligatures w14:val="none"/>
        </w:rPr>
        <w:t>Монофосфат</w:t>
      </w:r>
      <w:proofErr w:type="spellEnd"/>
      <w:r w:rsidRPr="00B36AD5">
        <w:rPr>
          <w:rFonts w:ascii="Times New Roman" w:eastAsia="Calibri" w:hAnsi="Times New Roman" w:cs="Times New Roman"/>
          <w:kern w:val="0"/>
          <w:sz w:val="28"/>
          <w:szCs w:val="28"/>
          <w14:ligatures w14:val="none"/>
        </w:rPr>
        <w:t xml:space="preserve"> марганца трехвалентного также переходит в полифосфат </w:t>
      </w:r>
      <w:proofErr w:type="gramStart"/>
      <w:r w:rsidRPr="00B36AD5">
        <w:rPr>
          <w:rFonts w:ascii="Times New Roman" w:eastAsia="Calibri" w:hAnsi="Times New Roman" w:cs="Times New Roman"/>
          <w:kern w:val="0"/>
          <w:sz w:val="28"/>
          <w:szCs w:val="28"/>
          <w:lang w:val="en-US"/>
          <w14:ligatures w14:val="none"/>
        </w:rPr>
        <w:t>Mn</w:t>
      </w:r>
      <w:r w:rsidRPr="00B36AD5">
        <w:rPr>
          <w:rFonts w:ascii="Times New Roman" w:eastAsia="Calibri" w:hAnsi="Times New Roman" w:cs="Times New Roman"/>
          <w:kern w:val="0"/>
          <w:sz w:val="28"/>
          <w:szCs w:val="28"/>
          <w14:ligatures w14:val="none"/>
        </w:rPr>
        <w:t>(</w:t>
      </w:r>
      <w:proofErr w:type="gramEnd"/>
      <w:r w:rsidRPr="00B36AD5">
        <w:rPr>
          <w:rFonts w:ascii="Times New Roman" w:eastAsia="Calibri" w:hAnsi="Times New Roman" w:cs="Times New Roman"/>
          <w:kern w:val="0"/>
          <w:sz w:val="28"/>
          <w:szCs w:val="28"/>
          <w:lang w:val="en-US"/>
          <w14:ligatures w14:val="none"/>
        </w:rPr>
        <w:t>PO</w:t>
      </w:r>
      <w:r w:rsidRPr="00B36AD5">
        <w:rPr>
          <w:rFonts w:ascii="Times New Roman" w:eastAsia="Calibri" w:hAnsi="Times New Roman" w:cs="Times New Roman"/>
          <w:kern w:val="0"/>
          <w:sz w:val="28"/>
          <w:szCs w:val="28"/>
          <w:vertAlign w:val="subscript"/>
          <w14:ligatures w14:val="none"/>
        </w:rPr>
        <w:t>3</w:t>
      </w:r>
      <w:r w:rsidRPr="00B36AD5">
        <w:rPr>
          <w:rFonts w:ascii="Times New Roman" w:eastAsia="Calibri" w:hAnsi="Times New Roman" w:cs="Times New Roman"/>
          <w:kern w:val="0"/>
          <w:sz w:val="28"/>
          <w:szCs w:val="28"/>
          <w14:ligatures w14:val="none"/>
        </w:rPr>
        <w:t>)</w:t>
      </w:r>
      <w:r w:rsidRPr="00B36AD5">
        <w:rPr>
          <w:rFonts w:ascii="Times New Roman" w:eastAsia="Calibri" w:hAnsi="Times New Roman" w:cs="Times New Roman"/>
          <w:kern w:val="0"/>
          <w:sz w:val="28"/>
          <w:szCs w:val="28"/>
          <w:vertAlign w:val="subscript"/>
          <w14:ligatures w14:val="none"/>
        </w:rPr>
        <w:t>3</w:t>
      </w:r>
      <w:r w:rsidRPr="00B36AD5">
        <w:rPr>
          <w:rFonts w:ascii="Times New Roman" w:eastAsia="Calibri" w:hAnsi="Times New Roman" w:cs="Times New Roman"/>
          <w:kern w:val="0"/>
          <w:sz w:val="28"/>
          <w:szCs w:val="28"/>
          <w14:ligatures w14:val="none"/>
        </w:rPr>
        <w:t xml:space="preserve"> (таблица </w:t>
      </w:r>
      <w:r w:rsidR="00E74520" w:rsidRPr="00B36AD5">
        <w:rPr>
          <w:rFonts w:ascii="Times New Roman" w:eastAsia="Calibri" w:hAnsi="Times New Roman" w:cs="Times New Roman"/>
          <w:kern w:val="0"/>
          <w:sz w:val="28"/>
          <w:szCs w:val="28"/>
          <w14:ligatures w14:val="none"/>
        </w:rPr>
        <w:t>9</w:t>
      </w:r>
      <w:r w:rsidRPr="00B36AD5">
        <w:rPr>
          <w:rFonts w:ascii="Times New Roman" w:eastAsia="Calibri" w:hAnsi="Times New Roman" w:cs="Times New Roman"/>
          <w:kern w:val="0"/>
          <w:sz w:val="28"/>
          <w:szCs w:val="28"/>
          <w14:ligatures w14:val="none"/>
        </w:rPr>
        <w:t>).</w:t>
      </w:r>
    </w:p>
    <w:p w14:paraId="3F0A20F4" w14:textId="28ECA74C" w:rsidR="00C670E6" w:rsidRPr="00E97BDF" w:rsidRDefault="00C670E6" w:rsidP="00C670E6">
      <w:pPr>
        <w:spacing w:after="0" w:line="240" w:lineRule="auto"/>
        <w:ind w:firstLine="426"/>
        <w:jc w:val="both"/>
        <w:rPr>
          <w:rFonts w:ascii="Times New Roman" w:eastAsia="Calibri" w:hAnsi="Times New Roman" w:cs="Times New Roman"/>
          <w:kern w:val="0"/>
          <w:sz w:val="28"/>
          <w:szCs w:val="28"/>
          <w14:ligatures w14:val="none"/>
        </w:rPr>
      </w:pPr>
      <w:r w:rsidRPr="00B36AD5">
        <w:rPr>
          <w:rFonts w:ascii="Times New Roman" w:eastAsia="Calibri" w:hAnsi="Times New Roman" w:cs="Times New Roman"/>
          <w:kern w:val="0"/>
          <w:sz w:val="28"/>
          <w:szCs w:val="28"/>
          <w14:ligatures w14:val="none"/>
        </w:rPr>
        <w:t>При 800</w:t>
      </w:r>
      <w:r w:rsidRPr="00B36AD5">
        <w:rPr>
          <w:rFonts w:ascii="Times New Roman" w:eastAsia="Calibri" w:hAnsi="Times New Roman" w:cs="Times New Roman"/>
          <w:kern w:val="0"/>
          <w:sz w:val="28"/>
          <w:szCs w:val="28"/>
          <w:vertAlign w:val="superscript"/>
          <w14:ligatures w14:val="none"/>
        </w:rPr>
        <w:t>о</w:t>
      </w:r>
      <w:r w:rsidRPr="00B36AD5">
        <w:rPr>
          <w:rFonts w:ascii="Times New Roman" w:eastAsia="Calibri" w:hAnsi="Times New Roman" w:cs="Times New Roman"/>
          <w:kern w:val="0"/>
          <w:sz w:val="28"/>
          <w:szCs w:val="28"/>
          <w14:ligatures w14:val="none"/>
        </w:rPr>
        <w:t xml:space="preserve">С конденсированные фосфаты как кальция, так и марганца, вероятно, перешли в состав </w:t>
      </w:r>
      <w:proofErr w:type="spellStart"/>
      <w:r w:rsidRPr="00B36AD5">
        <w:rPr>
          <w:rFonts w:ascii="Times New Roman" w:eastAsia="Calibri" w:hAnsi="Times New Roman" w:cs="Times New Roman"/>
          <w:kern w:val="0"/>
          <w:sz w:val="28"/>
          <w:szCs w:val="28"/>
          <w14:ligatures w14:val="none"/>
        </w:rPr>
        <w:t>рентгеноаморфной</w:t>
      </w:r>
      <w:proofErr w:type="spellEnd"/>
      <w:r w:rsidRPr="00B36AD5">
        <w:rPr>
          <w:rFonts w:ascii="Times New Roman" w:eastAsia="Calibri" w:hAnsi="Times New Roman" w:cs="Times New Roman"/>
          <w:kern w:val="0"/>
          <w:sz w:val="28"/>
          <w:szCs w:val="28"/>
          <w14:ligatures w14:val="none"/>
        </w:rPr>
        <w:t xml:space="preserve"> </w:t>
      </w:r>
      <w:proofErr w:type="spellStart"/>
      <w:r w:rsidRPr="00B36AD5">
        <w:rPr>
          <w:rFonts w:ascii="Times New Roman" w:eastAsia="Calibri" w:hAnsi="Times New Roman" w:cs="Times New Roman"/>
          <w:kern w:val="0"/>
          <w:sz w:val="28"/>
          <w:szCs w:val="28"/>
          <w14:ligatures w14:val="none"/>
        </w:rPr>
        <w:t>стеклофазы</w:t>
      </w:r>
      <w:proofErr w:type="spellEnd"/>
      <w:r w:rsidRPr="00B36AD5">
        <w:rPr>
          <w:rFonts w:ascii="Times New Roman" w:eastAsia="Calibri" w:hAnsi="Times New Roman" w:cs="Times New Roman"/>
          <w:kern w:val="0"/>
          <w:sz w:val="28"/>
          <w:szCs w:val="28"/>
          <w14:ligatures w14:val="none"/>
        </w:rPr>
        <w:t xml:space="preserve">, тогда как кристаллическая часть продукта представлена в основном полифосфатом кальция </w:t>
      </w:r>
      <w:proofErr w:type="gramStart"/>
      <w:r w:rsidRPr="00B36AD5">
        <w:rPr>
          <w:rFonts w:ascii="Times New Roman" w:eastAsia="Calibri" w:hAnsi="Times New Roman" w:cs="Times New Roman"/>
          <w:kern w:val="0"/>
          <w:sz w:val="28"/>
          <w:szCs w:val="28"/>
          <w14:ligatures w14:val="none"/>
        </w:rPr>
        <w:t>Са(</w:t>
      </w:r>
      <w:proofErr w:type="gramEnd"/>
      <w:r w:rsidRPr="00B36AD5">
        <w:rPr>
          <w:rFonts w:ascii="Times New Roman" w:eastAsia="Calibri" w:hAnsi="Times New Roman" w:cs="Times New Roman"/>
          <w:kern w:val="0"/>
          <w:sz w:val="28"/>
          <w:szCs w:val="28"/>
          <w14:ligatures w14:val="none"/>
        </w:rPr>
        <w:t>РО</w:t>
      </w:r>
      <w:r w:rsidRPr="00B36AD5">
        <w:rPr>
          <w:rFonts w:ascii="Times New Roman" w:eastAsia="Calibri" w:hAnsi="Times New Roman" w:cs="Times New Roman"/>
          <w:kern w:val="0"/>
          <w:sz w:val="28"/>
          <w:szCs w:val="28"/>
          <w:vertAlign w:val="subscript"/>
          <w14:ligatures w14:val="none"/>
        </w:rPr>
        <w:t>3</w:t>
      </w:r>
      <w:r w:rsidRPr="00B36AD5">
        <w:rPr>
          <w:rFonts w:ascii="Times New Roman" w:eastAsia="Calibri" w:hAnsi="Times New Roman" w:cs="Times New Roman"/>
          <w:kern w:val="0"/>
          <w:sz w:val="28"/>
          <w:szCs w:val="28"/>
          <w14:ligatures w14:val="none"/>
        </w:rPr>
        <w:t>)</w:t>
      </w:r>
      <w:r w:rsidRPr="00B36AD5">
        <w:rPr>
          <w:rFonts w:ascii="Times New Roman" w:eastAsia="Calibri" w:hAnsi="Times New Roman" w:cs="Times New Roman"/>
          <w:kern w:val="0"/>
          <w:sz w:val="28"/>
          <w:szCs w:val="28"/>
          <w:vertAlign w:val="subscript"/>
          <w14:ligatures w14:val="none"/>
        </w:rPr>
        <w:t>2</w:t>
      </w:r>
      <w:r w:rsidRPr="00B36AD5">
        <w:rPr>
          <w:rFonts w:ascii="Times New Roman" w:eastAsia="Calibri" w:hAnsi="Times New Roman" w:cs="Times New Roman"/>
          <w:kern w:val="0"/>
          <w:sz w:val="28"/>
          <w:szCs w:val="28"/>
          <w14:ligatures w14:val="none"/>
        </w:rPr>
        <w:t xml:space="preserve">, непрореагировавшими </w:t>
      </w:r>
      <w:r w:rsidR="00AB42E6" w:rsidRPr="00B36AD5">
        <w:rPr>
          <w:rFonts w:ascii="Times New Roman" w:eastAsia="Calibri" w:hAnsi="Times New Roman" w:cs="Times New Roman"/>
          <w:kern w:val="0"/>
          <w:sz w:val="28"/>
          <w:szCs w:val="28"/>
          <w14:ligatures w14:val="none"/>
        </w:rPr>
        <w:t xml:space="preserve">с </w:t>
      </w:r>
      <w:r w:rsidRPr="00B36AD5">
        <w:rPr>
          <w:rFonts w:ascii="Times New Roman" w:eastAsia="Calibri" w:hAnsi="Times New Roman" w:cs="Times New Roman"/>
          <w:kern w:val="0"/>
          <w:sz w:val="28"/>
          <w:szCs w:val="28"/>
          <w14:ligatures w14:val="none"/>
        </w:rPr>
        <w:t xml:space="preserve">кальцитом и </w:t>
      </w:r>
      <w:proofErr w:type="spellStart"/>
      <w:r w:rsidRPr="00B36AD5">
        <w:rPr>
          <w:rFonts w:ascii="Times New Roman" w:eastAsia="Calibri" w:hAnsi="Times New Roman" w:cs="Times New Roman"/>
          <w:kern w:val="0"/>
          <w:sz w:val="28"/>
          <w:szCs w:val="28"/>
          <w14:ligatures w14:val="none"/>
        </w:rPr>
        <w:t>браунитом</w:t>
      </w:r>
      <w:proofErr w:type="spellEnd"/>
      <w:r w:rsidRPr="00E97BDF">
        <w:rPr>
          <w:rFonts w:ascii="Times New Roman" w:eastAsia="Calibri" w:hAnsi="Times New Roman" w:cs="Times New Roman"/>
          <w:kern w:val="0"/>
          <w:sz w:val="28"/>
          <w:szCs w:val="28"/>
          <w14:ligatures w14:val="none"/>
        </w:rPr>
        <w:t>, а также кварцем (таблица 8).</w:t>
      </w:r>
    </w:p>
    <w:p w14:paraId="029F1892" w14:textId="77777777" w:rsidR="00C670E6" w:rsidRPr="00E97BDF" w:rsidRDefault="00C670E6" w:rsidP="00C670E6">
      <w:pPr>
        <w:shd w:val="clear" w:color="auto" w:fill="FFFFFF"/>
        <w:spacing w:after="0" w:line="240" w:lineRule="auto"/>
        <w:ind w:firstLine="426"/>
        <w:jc w:val="both"/>
        <w:rPr>
          <w:rFonts w:ascii="Times New Roman" w:eastAsia="Calibri" w:hAnsi="Times New Roman" w:cs="Times New Roman"/>
          <w:kern w:val="0"/>
          <w:sz w:val="28"/>
          <w:szCs w:val="28"/>
          <w14:ligatures w14:val="none"/>
        </w:rPr>
      </w:pPr>
      <w:r w:rsidRPr="00E97BDF">
        <w:rPr>
          <w:rFonts w:ascii="Times New Roman" w:eastAsia="Calibri" w:hAnsi="Times New Roman" w:cs="Times New Roman"/>
          <w:kern w:val="0"/>
          <w:sz w:val="28"/>
          <w:szCs w:val="28"/>
          <w14:ligatures w14:val="none"/>
        </w:rPr>
        <w:t>Результаты РФА подтверждаются данными ИК-спектроскопического анализа (рисунки 13-16). Так, на ИК-спектре продукта, полученного при 200</w:t>
      </w:r>
      <w:r w:rsidRPr="00E97BDF">
        <w:rPr>
          <w:rFonts w:ascii="Times New Roman" w:eastAsia="Calibri" w:hAnsi="Times New Roman" w:cs="Times New Roman"/>
          <w:kern w:val="0"/>
          <w:sz w:val="28"/>
          <w:szCs w:val="28"/>
          <w:vertAlign w:val="superscript"/>
          <w14:ligatures w14:val="none"/>
        </w:rPr>
        <w:t>о</w:t>
      </w:r>
      <w:r w:rsidRPr="00E97BDF">
        <w:rPr>
          <w:rFonts w:ascii="Times New Roman" w:eastAsia="Calibri" w:hAnsi="Times New Roman" w:cs="Times New Roman"/>
          <w:kern w:val="0"/>
          <w:sz w:val="28"/>
          <w:szCs w:val="28"/>
          <w14:ligatures w14:val="none"/>
        </w:rPr>
        <w:t xml:space="preserve">С, основные полосы поглощения соответствуют </w:t>
      </w:r>
      <w:proofErr w:type="spellStart"/>
      <w:r w:rsidRPr="00E97BDF">
        <w:rPr>
          <w:rFonts w:ascii="Times New Roman" w:eastAsia="Calibri" w:hAnsi="Times New Roman" w:cs="Times New Roman"/>
          <w:kern w:val="0"/>
          <w:sz w:val="28"/>
          <w:szCs w:val="28"/>
          <w14:ligatures w14:val="none"/>
        </w:rPr>
        <w:t>гидродифосфату</w:t>
      </w:r>
      <w:proofErr w:type="spellEnd"/>
      <w:r w:rsidRPr="00E97BDF">
        <w:rPr>
          <w:rFonts w:ascii="Times New Roman" w:eastAsia="Calibri" w:hAnsi="Times New Roman" w:cs="Times New Roman"/>
          <w:kern w:val="0"/>
          <w:sz w:val="28"/>
          <w:szCs w:val="28"/>
          <w14:ligatures w14:val="none"/>
        </w:rPr>
        <w:t xml:space="preserve"> кальция [141-142] СаН</w:t>
      </w:r>
      <w:r w:rsidRPr="00E97BDF">
        <w:rPr>
          <w:rFonts w:ascii="Times New Roman" w:eastAsia="Calibri" w:hAnsi="Times New Roman" w:cs="Times New Roman"/>
          <w:kern w:val="0"/>
          <w:sz w:val="28"/>
          <w:szCs w:val="28"/>
          <w:vertAlign w:val="subscript"/>
          <w14:ligatures w14:val="none"/>
        </w:rPr>
        <w:t>2</w:t>
      </w:r>
      <w:r w:rsidRPr="00E97BDF">
        <w:rPr>
          <w:rFonts w:ascii="Times New Roman" w:eastAsia="Calibri" w:hAnsi="Times New Roman" w:cs="Times New Roman"/>
          <w:kern w:val="0"/>
          <w:sz w:val="28"/>
          <w:szCs w:val="28"/>
          <w14:ligatures w14:val="none"/>
        </w:rPr>
        <w:t>Р</w:t>
      </w:r>
      <w:r w:rsidRPr="00E97BDF">
        <w:rPr>
          <w:rFonts w:ascii="Times New Roman" w:eastAsia="Calibri" w:hAnsi="Times New Roman" w:cs="Times New Roman"/>
          <w:kern w:val="0"/>
          <w:sz w:val="28"/>
          <w:szCs w:val="28"/>
          <w:vertAlign w:val="subscript"/>
          <w14:ligatures w14:val="none"/>
        </w:rPr>
        <w:t>2</w:t>
      </w:r>
      <w:r w:rsidRPr="00E97BDF">
        <w:rPr>
          <w:rFonts w:ascii="Times New Roman" w:eastAsia="Calibri" w:hAnsi="Times New Roman" w:cs="Times New Roman"/>
          <w:kern w:val="0"/>
          <w:sz w:val="28"/>
          <w:szCs w:val="28"/>
          <w14:ligatures w14:val="none"/>
        </w:rPr>
        <w:t>О</w:t>
      </w:r>
      <w:r w:rsidRPr="00E97BDF">
        <w:rPr>
          <w:rFonts w:ascii="Times New Roman" w:eastAsia="Calibri" w:hAnsi="Times New Roman" w:cs="Times New Roman"/>
          <w:kern w:val="0"/>
          <w:sz w:val="28"/>
          <w:szCs w:val="28"/>
          <w:vertAlign w:val="subscript"/>
          <w14:ligatures w14:val="none"/>
        </w:rPr>
        <w:t>7</w:t>
      </w:r>
      <w:r w:rsidRPr="00E97BDF">
        <w:rPr>
          <w:rFonts w:ascii="Times New Roman" w:eastAsia="Calibri" w:hAnsi="Times New Roman" w:cs="Times New Roman"/>
          <w:kern w:val="0"/>
          <w:sz w:val="28"/>
          <w:szCs w:val="28"/>
          <w14:ligatures w14:val="none"/>
        </w:rPr>
        <w:t>: 3465; 2387; 1652; 1290; 1226; 1098; 903; 738; 560; 538 и 499 см</w:t>
      </w:r>
      <w:r w:rsidRPr="00E97BDF">
        <w:rPr>
          <w:rFonts w:ascii="Times New Roman" w:eastAsia="Calibri" w:hAnsi="Times New Roman" w:cs="Times New Roman"/>
          <w:kern w:val="0"/>
          <w:sz w:val="28"/>
          <w:szCs w:val="28"/>
          <w:vertAlign w:val="superscript"/>
          <w14:ligatures w14:val="none"/>
        </w:rPr>
        <w:t>-1</w:t>
      </w:r>
      <w:r w:rsidRPr="00E97BDF">
        <w:rPr>
          <w:rFonts w:ascii="Times New Roman" w:eastAsia="Calibri" w:hAnsi="Times New Roman" w:cs="Times New Roman"/>
          <w:kern w:val="0"/>
          <w:sz w:val="28"/>
          <w:szCs w:val="28"/>
          <w14:ligatures w14:val="none"/>
        </w:rPr>
        <w:t xml:space="preserve"> (рисунок 13). Также наблюдается некоторое количество полифосфата кальция Са(РО</w:t>
      </w:r>
      <w:r w:rsidRPr="00E97BDF">
        <w:rPr>
          <w:rFonts w:ascii="Times New Roman" w:eastAsia="Calibri" w:hAnsi="Times New Roman" w:cs="Times New Roman"/>
          <w:kern w:val="0"/>
          <w:sz w:val="28"/>
          <w:szCs w:val="28"/>
          <w:vertAlign w:val="subscript"/>
          <w14:ligatures w14:val="none"/>
        </w:rPr>
        <w:t>3</w:t>
      </w:r>
      <w:r w:rsidRPr="00E97BDF">
        <w:rPr>
          <w:rFonts w:ascii="Times New Roman" w:eastAsia="Calibri" w:hAnsi="Times New Roman" w:cs="Times New Roman"/>
          <w:kern w:val="0"/>
          <w:sz w:val="28"/>
          <w:szCs w:val="28"/>
          <w14:ligatures w14:val="none"/>
        </w:rPr>
        <w:t>)</w:t>
      </w:r>
      <w:r w:rsidRPr="00E97BDF">
        <w:rPr>
          <w:rFonts w:ascii="Times New Roman" w:eastAsia="Calibri" w:hAnsi="Times New Roman" w:cs="Times New Roman"/>
          <w:kern w:val="0"/>
          <w:sz w:val="28"/>
          <w:szCs w:val="28"/>
          <w:vertAlign w:val="subscript"/>
          <w14:ligatures w14:val="none"/>
        </w:rPr>
        <w:t>2</w:t>
      </w:r>
      <w:r w:rsidRPr="00E97BDF">
        <w:rPr>
          <w:rFonts w:ascii="Times New Roman" w:eastAsia="Calibri" w:hAnsi="Times New Roman" w:cs="Times New Roman"/>
          <w:kern w:val="0"/>
          <w:sz w:val="28"/>
          <w:szCs w:val="28"/>
          <w14:ligatures w14:val="none"/>
        </w:rPr>
        <w:t xml:space="preserve"> – 1290; 1226; 1098; 738 см</w:t>
      </w:r>
      <w:r w:rsidRPr="00E97BDF">
        <w:rPr>
          <w:rFonts w:ascii="Times New Roman" w:eastAsia="Calibri" w:hAnsi="Times New Roman" w:cs="Times New Roman"/>
          <w:kern w:val="0"/>
          <w:sz w:val="28"/>
          <w:szCs w:val="28"/>
          <w:vertAlign w:val="superscript"/>
          <w14:ligatures w14:val="none"/>
        </w:rPr>
        <w:t>-1</w:t>
      </w:r>
      <w:r w:rsidRPr="00E97BDF">
        <w:rPr>
          <w:rFonts w:ascii="Times New Roman" w:eastAsia="Calibri" w:hAnsi="Times New Roman" w:cs="Times New Roman"/>
          <w:kern w:val="0"/>
          <w:sz w:val="28"/>
          <w:szCs w:val="28"/>
          <w14:ligatures w14:val="none"/>
        </w:rPr>
        <w:t xml:space="preserve"> и </w:t>
      </w:r>
      <w:proofErr w:type="spellStart"/>
      <w:r w:rsidRPr="00E97BDF">
        <w:rPr>
          <w:rFonts w:ascii="Times New Roman" w:eastAsia="Calibri" w:hAnsi="Times New Roman" w:cs="Times New Roman"/>
          <w:kern w:val="0"/>
          <w:sz w:val="28"/>
          <w:szCs w:val="28"/>
          <w14:ligatures w14:val="none"/>
        </w:rPr>
        <w:t>дифосфата</w:t>
      </w:r>
      <w:proofErr w:type="spellEnd"/>
      <w:r w:rsidRPr="00E97BDF">
        <w:rPr>
          <w:rFonts w:ascii="Times New Roman" w:eastAsia="Calibri" w:hAnsi="Times New Roman" w:cs="Times New Roman"/>
          <w:kern w:val="0"/>
          <w:sz w:val="28"/>
          <w:szCs w:val="28"/>
          <w14:ligatures w14:val="none"/>
        </w:rPr>
        <w:t xml:space="preserve"> кремния </w:t>
      </w:r>
      <w:proofErr w:type="spellStart"/>
      <w:r w:rsidRPr="00E97BDF">
        <w:rPr>
          <w:rFonts w:ascii="Times New Roman" w:eastAsia="Calibri" w:hAnsi="Times New Roman" w:cs="Times New Roman"/>
          <w:kern w:val="0"/>
          <w:sz w:val="28"/>
          <w:szCs w:val="28"/>
          <w:lang w:val="en-US"/>
          <w14:ligatures w14:val="none"/>
        </w:rPr>
        <w:t>SiP</w:t>
      </w:r>
      <w:proofErr w:type="spellEnd"/>
      <w:r w:rsidRPr="00E97BDF">
        <w:rPr>
          <w:rFonts w:ascii="Times New Roman" w:eastAsia="Calibri" w:hAnsi="Times New Roman" w:cs="Times New Roman"/>
          <w:kern w:val="0"/>
          <w:sz w:val="28"/>
          <w:szCs w:val="28"/>
          <w:vertAlign w:val="subscript"/>
          <w14:ligatures w14:val="none"/>
        </w:rPr>
        <w:t>2</w:t>
      </w:r>
      <w:r w:rsidRPr="00E97BDF">
        <w:rPr>
          <w:rFonts w:ascii="Times New Roman" w:eastAsia="Calibri" w:hAnsi="Times New Roman" w:cs="Times New Roman"/>
          <w:kern w:val="0"/>
          <w:sz w:val="28"/>
          <w:szCs w:val="28"/>
          <w:lang w:val="en-US"/>
          <w14:ligatures w14:val="none"/>
        </w:rPr>
        <w:t>O</w:t>
      </w:r>
      <w:r w:rsidRPr="00E97BDF">
        <w:rPr>
          <w:rFonts w:ascii="Times New Roman" w:eastAsia="Calibri" w:hAnsi="Times New Roman" w:cs="Times New Roman"/>
          <w:kern w:val="0"/>
          <w:sz w:val="28"/>
          <w:szCs w:val="28"/>
          <w:vertAlign w:val="subscript"/>
          <w14:ligatures w14:val="none"/>
        </w:rPr>
        <w:t>7</w:t>
      </w:r>
      <w:r w:rsidRPr="00E97BDF">
        <w:rPr>
          <w:rFonts w:ascii="Times New Roman" w:eastAsia="Calibri" w:hAnsi="Times New Roman" w:cs="Times New Roman"/>
          <w:kern w:val="0"/>
          <w:sz w:val="28"/>
          <w:szCs w:val="28"/>
          <w14:ligatures w14:val="none"/>
        </w:rPr>
        <w:t xml:space="preserve"> – 1226; 669; 560; 499 см</w:t>
      </w:r>
      <w:r w:rsidRPr="00E97BDF">
        <w:rPr>
          <w:rFonts w:ascii="Times New Roman" w:eastAsia="Calibri" w:hAnsi="Times New Roman" w:cs="Times New Roman"/>
          <w:kern w:val="0"/>
          <w:sz w:val="28"/>
          <w:szCs w:val="28"/>
          <w:vertAlign w:val="superscript"/>
          <w14:ligatures w14:val="none"/>
        </w:rPr>
        <w:t>-1</w:t>
      </w:r>
      <w:r w:rsidRPr="00E97BDF">
        <w:rPr>
          <w:rFonts w:ascii="Times New Roman" w:eastAsia="Calibri" w:hAnsi="Times New Roman" w:cs="Times New Roman"/>
          <w:kern w:val="0"/>
          <w:sz w:val="28"/>
          <w:szCs w:val="28"/>
          <w14:ligatures w14:val="none"/>
        </w:rPr>
        <w:t xml:space="preserve"> [141-142]. Полоса ассиметричных валентных колебаний </w:t>
      </w:r>
      <w:r w:rsidRPr="00E97BDF">
        <w:rPr>
          <w:rFonts w:ascii="Times New Roman" w:eastAsia="Calibri" w:hAnsi="Times New Roman" w:cs="Times New Roman"/>
          <w:kern w:val="0"/>
          <w:sz w:val="28"/>
          <w:szCs w:val="28"/>
          <w:lang w:val="en-US"/>
          <w14:ligatures w14:val="none"/>
        </w:rPr>
        <w:t>Si</w:t>
      </w:r>
      <w:r w:rsidRPr="00E97BDF">
        <w:rPr>
          <w:rFonts w:ascii="Times New Roman" w:eastAsia="Calibri" w:hAnsi="Times New Roman" w:cs="Times New Roman"/>
          <w:kern w:val="0"/>
          <w:sz w:val="28"/>
          <w:szCs w:val="28"/>
          <w14:ligatures w14:val="none"/>
        </w:rPr>
        <w:t>-</w:t>
      </w:r>
      <w:r w:rsidRPr="00E97BDF">
        <w:rPr>
          <w:rFonts w:ascii="Times New Roman" w:eastAsia="Calibri" w:hAnsi="Times New Roman" w:cs="Times New Roman"/>
          <w:kern w:val="0"/>
          <w:sz w:val="28"/>
          <w:szCs w:val="28"/>
          <w:lang w:val="en-US"/>
          <w14:ligatures w14:val="none"/>
        </w:rPr>
        <w:t>O</w:t>
      </w:r>
      <w:r w:rsidRPr="00E97BDF">
        <w:rPr>
          <w:rFonts w:ascii="Times New Roman" w:eastAsia="Calibri" w:hAnsi="Times New Roman" w:cs="Times New Roman"/>
          <w:kern w:val="0"/>
          <w:sz w:val="28"/>
          <w:szCs w:val="28"/>
          <w14:ligatures w14:val="none"/>
        </w:rPr>
        <w:t>-</w:t>
      </w:r>
      <w:r w:rsidRPr="00E97BDF">
        <w:rPr>
          <w:rFonts w:ascii="Times New Roman" w:eastAsia="Calibri" w:hAnsi="Times New Roman" w:cs="Times New Roman"/>
          <w:kern w:val="0"/>
          <w:sz w:val="28"/>
          <w:szCs w:val="28"/>
          <w:lang w:val="en-US"/>
          <w14:ligatures w14:val="none"/>
        </w:rPr>
        <w:t>Si</w:t>
      </w:r>
      <w:r w:rsidRPr="00E97BDF">
        <w:rPr>
          <w:rFonts w:ascii="Times New Roman" w:eastAsia="Calibri" w:hAnsi="Times New Roman" w:cs="Times New Roman"/>
          <w:kern w:val="0"/>
          <w:sz w:val="28"/>
          <w:szCs w:val="28"/>
          <w14:ligatures w14:val="none"/>
        </w:rPr>
        <w:t>-связей (1080 см</w:t>
      </w:r>
      <w:r w:rsidRPr="00E97BDF">
        <w:rPr>
          <w:rFonts w:ascii="Times New Roman" w:eastAsia="Calibri" w:hAnsi="Times New Roman" w:cs="Times New Roman"/>
          <w:kern w:val="0"/>
          <w:sz w:val="28"/>
          <w:szCs w:val="28"/>
          <w:vertAlign w:val="superscript"/>
          <w14:ligatures w14:val="none"/>
        </w:rPr>
        <w:t>-1</w:t>
      </w:r>
      <w:r w:rsidRPr="00E97BDF">
        <w:rPr>
          <w:rFonts w:ascii="Times New Roman" w:eastAsia="Calibri" w:hAnsi="Times New Roman" w:cs="Times New Roman"/>
          <w:kern w:val="0"/>
          <w:sz w:val="28"/>
          <w:szCs w:val="28"/>
          <w14:ligatures w14:val="none"/>
        </w:rPr>
        <w:t xml:space="preserve">) находится в одной области с полосой </w:t>
      </w:r>
      <w:proofErr w:type="spellStart"/>
      <w:r w:rsidRPr="00E97BDF">
        <w:rPr>
          <w:rFonts w:ascii="Times New Roman" w:eastAsia="Calibri" w:hAnsi="Times New Roman" w:cs="Times New Roman"/>
          <w:kern w:val="0"/>
          <w:sz w:val="28"/>
          <w:szCs w:val="28"/>
          <w14:ligatures w14:val="none"/>
        </w:rPr>
        <w:t>симетричных</w:t>
      </w:r>
      <w:proofErr w:type="spellEnd"/>
      <w:r w:rsidRPr="00E97BDF">
        <w:rPr>
          <w:rFonts w:ascii="Times New Roman" w:eastAsia="Calibri" w:hAnsi="Times New Roman" w:cs="Times New Roman"/>
          <w:kern w:val="0"/>
          <w:sz w:val="28"/>
          <w:szCs w:val="28"/>
          <w14:ligatures w14:val="none"/>
        </w:rPr>
        <w:t xml:space="preserve"> валентных колебаний срединных групп РО</w:t>
      </w:r>
      <w:proofErr w:type="gramStart"/>
      <w:r w:rsidRPr="00E97BDF">
        <w:rPr>
          <w:rFonts w:ascii="Times New Roman" w:eastAsia="Calibri" w:hAnsi="Times New Roman" w:cs="Times New Roman"/>
          <w:kern w:val="0"/>
          <w:sz w:val="28"/>
          <w:szCs w:val="28"/>
          <w:vertAlign w:val="subscript"/>
          <w14:ligatures w14:val="none"/>
        </w:rPr>
        <w:t>2</w:t>
      </w:r>
      <w:r w:rsidRPr="00E97BDF">
        <w:rPr>
          <w:rFonts w:ascii="Times New Roman" w:eastAsia="Calibri" w:hAnsi="Times New Roman" w:cs="Times New Roman"/>
          <w:kern w:val="0"/>
          <w:sz w:val="28"/>
          <w:szCs w:val="28"/>
          <w14:ligatures w14:val="none"/>
        </w:rPr>
        <w:t xml:space="preserve">  полифосфатных</w:t>
      </w:r>
      <w:proofErr w:type="gramEnd"/>
      <w:r w:rsidRPr="00E97BDF">
        <w:rPr>
          <w:rFonts w:ascii="Times New Roman" w:eastAsia="Calibri" w:hAnsi="Times New Roman" w:cs="Times New Roman"/>
          <w:kern w:val="0"/>
          <w:sz w:val="28"/>
          <w:szCs w:val="28"/>
          <w14:ligatures w14:val="none"/>
        </w:rPr>
        <w:t xml:space="preserve"> анионов (1090 см</w:t>
      </w:r>
      <w:r w:rsidRPr="00E97BDF">
        <w:rPr>
          <w:rFonts w:ascii="Times New Roman" w:eastAsia="Calibri" w:hAnsi="Times New Roman" w:cs="Times New Roman"/>
          <w:kern w:val="0"/>
          <w:sz w:val="28"/>
          <w:szCs w:val="28"/>
          <w:vertAlign w:val="superscript"/>
          <w14:ligatures w14:val="none"/>
        </w:rPr>
        <w:t>-1</w:t>
      </w:r>
      <w:r w:rsidRPr="00E97BDF">
        <w:rPr>
          <w:rFonts w:ascii="Times New Roman" w:eastAsia="Calibri" w:hAnsi="Times New Roman" w:cs="Times New Roman"/>
          <w:kern w:val="0"/>
          <w:sz w:val="28"/>
          <w:szCs w:val="28"/>
          <w14:ligatures w14:val="none"/>
        </w:rPr>
        <w:t xml:space="preserve">) и они налагаются друг на друга. </w:t>
      </w:r>
    </w:p>
    <w:p w14:paraId="70FB290E" w14:textId="0C1EC288" w:rsidR="00C670E6" w:rsidRPr="00E97BDF" w:rsidRDefault="00C670E6" w:rsidP="00C670E6">
      <w:pPr>
        <w:spacing w:after="0" w:line="240" w:lineRule="auto"/>
        <w:ind w:firstLine="426"/>
        <w:jc w:val="both"/>
        <w:rPr>
          <w:rFonts w:ascii="Times New Roman" w:eastAsia="Calibri" w:hAnsi="Times New Roman" w:cs="Times New Roman"/>
          <w:kern w:val="0"/>
          <w:sz w:val="28"/>
          <w:szCs w:val="28"/>
          <w14:ligatures w14:val="none"/>
        </w:rPr>
      </w:pPr>
      <w:r w:rsidRPr="00E97BDF">
        <w:rPr>
          <w:rFonts w:ascii="Times New Roman" w:eastAsia="Calibri" w:hAnsi="Times New Roman" w:cs="Times New Roman"/>
          <w:kern w:val="0"/>
          <w:sz w:val="28"/>
          <w:szCs w:val="28"/>
          <w14:ligatures w14:val="none"/>
        </w:rPr>
        <w:t>Полоса поглощения в области 2922 см</w:t>
      </w:r>
      <w:r w:rsidRPr="00E97BDF">
        <w:rPr>
          <w:rFonts w:ascii="Times New Roman" w:eastAsia="Calibri" w:hAnsi="Times New Roman" w:cs="Times New Roman"/>
          <w:kern w:val="0"/>
          <w:sz w:val="28"/>
          <w:szCs w:val="28"/>
          <w:vertAlign w:val="superscript"/>
          <w14:ligatures w14:val="none"/>
        </w:rPr>
        <w:t>-1</w:t>
      </w:r>
      <w:r w:rsidRPr="00E97BDF">
        <w:rPr>
          <w:rFonts w:ascii="Times New Roman" w:eastAsia="Calibri" w:hAnsi="Times New Roman" w:cs="Times New Roman"/>
          <w:kern w:val="0"/>
          <w:sz w:val="28"/>
          <w:szCs w:val="28"/>
          <w14:ligatures w14:val="none"/>
        </w:rPr>
        <w:t>, характеристичная валентным колебаниям групп ОН</w:t>
      </w:r>
      <w:r w:rsidRPr="00E97BDF">
        <w:rPr>
          <w:rFonts w:ascii="Times New Roman" w:eastAsia="Calibri" w:hAnsi="Times New Roman" w:cs="Times New Roman"/>
          <w:kern w:val="0"/>
          <w:sz w:val="28"/>
          <w:szCs w:val="28"/>
          <w:vertAlign w:val="superscript"/>
          <w14:ligatures w14:val="none"/>
        </w:rPr>
        <w:t>-</w:t>
      </w:r>
      <w:r w:rsidRPr="00E97BDF">
        <w:rPr>
          <w:rFonts w:ascii="Times New Roman" w:eastAsia="Calibri" w:hAnsi="Times New Roman" w:cs="Times New Roman"/>
          <w:kern w:val="0"/>
          <w:sz w:val="28"/>
          <w:szCs w:val="28"/>
          <w14:ligatures w14:val="none"/>
        </w:rPr>
        <w:t xml:space="preserve"> (и обычно лежащая в области 3700-3200 см</w:t>
      </w:r>
      <w:r w:rsidRPr="00E97BDF">
        <w:rPr>
          <w:rFonts w:ascii="Times New Roman" w:eastAsia="Calibri" w:hAnsi="Times New Roman" w:cs="Times New Roman"/>
          <w:kern w:val="0"/>
          <w:sz w:val="28"/>
          <w:szCs w:val="28"/>
          <w:vertAlign w:val="superscript"/>
          <w14:ligatures w14:val="none"/>
        </w:rPr>
        <w:t>-1</w:t>
      </w:r>
      <w:r w:rsidRPr="00E97BDF">
        <w:rPr>
          <w:rFonts w:ascii="Times New Roman" w:eastAsia="Calibri" w:hAnsi="Times New Roman" w:cs="Times New Roman"/>
          <w:kern w:val="0"/>
          <w:sz w:val="28"/>
          <w:szCs w:val="28"/>
          <w14:ligatures w14:val="none"/>
        </w:rPr>
        <w:t>) свидетельствует о наличии сильных водородных связей в молекулах синтезированного продукта [141-142]. Все полосы четко выражены, что говорит о кристалличности данного продукта.</w:t>
      </w:r>
    </w:p>
    <w:p w14:paraId="7E054F53" w14:textId="01F4E35A" w:rsidR="00CA5105" w:rsidRPr="00B36AD5" w:rsidRDefault="00CA5105" w:rsidP="00C670E6">
      <w:pPr>
        <w:spacing w:after="0" w:line="240" w:lineRule="auto"/>
        <w:ind w:firstLine="720"/>
        <w:jc w:val="both"/>
        <w:rPr>
          <w:rFonts w:ascii="Times New Roman" w:eastAsia="Times New Roman" w:hAnsi="Times New Roman" w:cs="Times New Roman"/>
          <w:kern w:val="0"/>
          <w:sz w:val="28"/>
          <w:szCs w:val="28"/>
          <w:lang w:eastAsia="ru-RU"/>
          <w14:ligatures w14:val="none"/>
        </w:rPr>
      </w:pPr>
      <w:r w:rsidRPr="00E97BDF">
        <w:rPr>
          <w:rFonts w:ascii="Times New Roman" w:eastAsia="Calibri" w:hAnsi="Times New Roman" w:cs="Times New Roman"/>
          <w:kern w:val="0"/>
          <w:sz w:val="28"/>
          <w:szCs w:val="28"/>
          <w14:ligatures w14:val="none"/>
        </w:rPr>
        <w:t>На ИК-спектре продукта, синтезированного при 400</w:t>
      </w:r>
      <w:r w:rsidRPr="00E97BDF">
        <w:rPr>
          <w:rFonts w:ascii="Times New Roman" w:eastAsia="Calibri" w:hAnsi="Times New Roman" w:cs="Times New Roman"/>
          <w:kern w:val="0"/>
          <w:sz w:val="28"/>
          <w:szCs w:val="28"/>
          <w:vertAlign w:val="superscript"/>
          <w14:ligatures w14:val="none"/>
        </w:rPr>
        <w:t>о</w:t>
      </w:r>
      <w:r w:rsidRPr="00E97BDF">
        <w:rPr>
          <w:rFonts w:ascii="Times New Roman" w:eastAsia="Calibri" w:hAnsi="Times New Roman" w:cs="Times New Roman"/>
          <w:kern w:val="0"/>
          <w:sz w:val="28"/>
          <w:szCs w:val="28"/>
          <w14:ligatures w14:val="none"/>
        </w:rPr>
        <w:t>С в основном наблюдаются полосы поглощения полифосфата кальция [</w:t>
      </w:r>
      <w:r w:rsidR="000A5808" w:rsidRPr="00E97BDF">
        <w:rPr>
          <w:rFonts w:ascii="Times New Roman" w:eastAsia="Calibri" w:hAnsi="Times New Roman" w:cs="Times New Roman"/>
          <w:kern w:val="0"/>
          <w:sz w:val="28"/>
          <w:szCs w:val="28"/>
          <w14:ligatures w14:val="none"/>
        </w:rPr>
        <w:t>141-142</w:t>
      </w:r>
      <w:r w:rsidRPr="00E97BDF">
        <w:rPr>
          <w:rFonts w:ascii="Times New Roman" w:eastAsia="Calibri" w:hAnsi="Times New Roman" w:cs="Times New Roman"/>
          <w:kern w:val="0"/>
          <w:sz w:val="28"/>
          <w:szCs w:val="28"/>
          <w14:ligatures w14:val="none"/>
        </w:rPr>
        <w:t xml:space="preserve">]: 1294;1123;1102; 901; 806; 757; 736; 624; </w:t>
      </w:r>
      <w:r w:rsidRPr="00B36AD5">
        <w:rPr>
          <w:rFonts w:ascii="Times New Roman" w:eastAsia="Calibri" w:hAnsi="Times New Roman" w:cs="Times New Roman"/>
          <w:kern w:val="0"/>
          <w:sz w:val="28"/>
          <w:szCs w:val="28"/>
          <w14:ligatures w14:val="none"/>
        </w:rPr>
        <w:t>573; 517; 495 и 462 см</w:t>
      </w:r>
      <w:r w:rsidRPr="00B36AD5">
        <w:rPr>
          <w:rFonts w:ascii="Times New Roman" w:eastAsia="Calibri" w:hAnsi="Times New Roman" w:cs="Times New Roman"/>
          <w:kern w:val="0"/>
          <w:sz w:val="28"/>
          <w:szCs w:val="28"/>
          <w:vertAlign w:val="superscript"/>
          <w14:ligatures w14:val="none"/>
        </w:rPr>
        <w:t>-1</w:t>
      </w:r>
      <w:r w:rsidRPr="00B36AD5">
        <w:rPr>
          <w:rFonts w:ascii="Times New Roman" w:eastAsia="Calibri" w:hAnsi="Times New Roman" w:cs="Times New Roman"/>
          <w:kern w:val="0"/>
          <w:sz w:val="28"/>
          <w:szCs w:val="28"/>
          <w14:ligatures w14:val="none"/>
        </w:rPr>
        <w:t xml:space="preserve"> (рисунок </w:t>
      </w:r>
      <w:r w:rsidR="0038726B" w:rsidRPr="00B36AD5">
        <w:rPr>
          <w:rFonts w:ascii="Times New Roman" w:eastAsia="Calibri" w:hAnsi="Times New Roman" w:cs="Times New Roman"/>
          <w:kern w:val="0"/>
          <w:sz w:val="28"/>
          <w:szCs w:val="28"/>
          <w14:ligatures w14:val="none"/>
        </w:rPr>
        <w:t>1</w:t>
      </w:r>
      <w:r w:rsidR="002B73C9" w:rsidRPr="00B36AD5">
        <w:rPr>
          <w:rFonts w:ascii="Times New Roman" w:eastAsia="Calibri" w:hAnsi="Times New Roman" w:cs="Times New Roman"/>
          <w:kern w:val="0"/>
          <w:sz w:val="28"/>
          <w:szCs w:val="28"/>
          <w14:ligatures w14:val="none"/>
        </w:rPr>
        <w:t>4</w:t>
      </w:r>
      <w:r w:rsidRPr="00B36AD5">
        <w:rPr>
          <w:rFonts w:ascii="Times New Roman" w:eastAsia="Calibri" w:hAnsi="Times New Roman" w:cs="Times New Roman"/>
          <w:kern w:val="0"/>
          <w:sz w:val="28"/>
          <w:szCs w:val="28"/>
          <w14:ligatures w14:val="none"/>
        </w:rPr>
        <w:t xml:space="preserve">) и, в небольшом количестве, </w:t>
      </w:r>
      <w:proofErr w:type="spellStart"/>
      <w:r w:rsidRPr="00B36AD5">
        <w:rPr>
          <w:rFonts w:ascii="Times New Roman" w:eastAsia="Calibri" w:hAnsi="Times New Roman" w:cs="Times New Roman"/>
          <w:kern w:val="0"/>
          <w:sz w:val="28"/>
          <w:szCs w:val="28"/>
          <w14:ligatures w14:val="none"/>
        </w:rPr>
        <w:t>дифосфата</w:t>
      </w:r>
      <w:proofErr w:type="spellEnd"/>
      <w:r w:rsidRPr="00B36AD5">
        <w:rPr>
          <w:rFonts w:ascii="Times New Roman" w:eastAsia="Calibri" w:hAnsi="Times New Roman" w:cs="Times New Roman"/>
          <w:kern w:val="0"/>
          <w:sz w:val="28"/>
          <w:szCs w:val="28"/>
          <w14:ligatures w14:val="none"/>
        </w:rPr>
        <w:t xml:space="preserve"> кальция - 3400; 2405; 1652; 1290; 1100; 901; 736 и 495 см</w:t>
      </w:r>
      <w:r w:rsidRPr="00B36AD5">
        <w:rPr>
          <w:rFonts w:ascii="Times New Roman" w:eastAsia="Calibri" w:hAnsi="Times New Roman" w:cs="Times New Roman"/>
          <w:kern w:val="0"/>
          <w:sz w:val="28"/>
          <w:szCs w:val="28"/>
          <w:vertAlign w:val="superscript"/>
          <w14:ligatures w14:val="none"/>
        </w:rPr>
        <w:t>-1</w:t>
      </w:r>
      <w:r w:rsidRPr="00B36AD5">
        <w:rPr>
          <w:rFonts w:ascii="Times New Roman" w:eastAsia="Calibri" w:hAnsi="Times New Roman" w:cs="Times New Roman"/>
          <w:kern w:val="0"/>
          <w:sz w:val="28"/>
          <w:szCs w:val="28"/>
          <w14:ligatures w14:val="none"/>
        </w:rPr>
        <w:t>.</w:t>
      </w:r>
      <w:r w:rsidRPr="00B36AD5">
        <w:rPr>
          <w:rFonts w:ascii="Times New Roman" w:eastAsia="Times New Roman" w:hAnsi="Times New Roman" w:cs="Times New Roman"/>
          <w:kern w:val="0"/>
          <w:sz w:val="24"/>
          <w:szCs w:val="24"/>
          <w:lang w:eastAsia="ru-RU"/>
          <w14:ligatures w14:val="none"/>
        </w:rPr>
        <w:t xml:space="preserve"> </w:t>
      </w:r>
      <w:r w:rsidRPr="00B36AD5">
        <w:rPr>
          <w:rFonts w:ascii="Times New Roman" w:eastAsia="Times New Roman" w:hAnsi="Times New Roman" w:cs="Times New Roman"/>
          <w:kern w:val="0"/>
          <w:sz w:val="28"/>
          <w:szCs w:val="28"/>
          <w:lang w:eastAsia="ru-RU"/>
          <w14:ligatures w14:val="none"/>
        </w:rPr>
        <w:t xml:space="preserve">Следует отметить, что полосы поглощения на данном спектре более размыты (рисунок </w:t>
      </w:r>
      <w:r w:rsidR="0038726B" w:rsidRPr="00B36AD5">
        <w:rPr>
          <w:rFonts w:ascii="Times New Roman" w:eastAsia="Times New Roman" w:hAnsi="Times New Roman" w:cs="Times New Roman"/>
          <w:kern w:val="0"/>
          <w:sz w:val="28"/>
          <w:szCs w:val="28"/>
          <w:lang w:eastAsia="ru-RU"/>
          <w14:ligatures w14:val="none"/>
        </w:rPr>
        <w:t>14</w:t>
      </w:r>
      <w:r w:rsidRPr="00B36AD5">
        <w:rPr>
          <w:rFonts w:ascii="Times New Roman" w:eastAsia="Times New Roman" w:hAnsi="Times New Roman" w:cs="Times New Roman"/>
          <w:kern w:val="0"/>
          <w:sz w:val="28"/>
          <w:szCs w:val="28"/>
          <w:lang w:eastAsia="ru-RU"/>
          <w14:ligatures w14:val="none"/>
        </w:rPr>
        <w:t>), чем на ИКС продукта, полученного при 200</w:t>
      </w:r>
      <w:r w:rsidRPr="00B36AD5">
        <w:rPr>
          <w:rFonts w:ascii="Times New Roman" w:eastAsia="Times New Roman" w:hAnsi="Times New Roman" w:cs="Times New Roman"/>
          <w:kern w:val="0"/>
          <w:sz w:val="28"/>
          <w:szCs w:val="28"/>
          <w:vertAlign w:val="superscript"/>
          <w:lang w:eastAsia="ru-RU"/>
          <w14:ligatures w14:val="none"/>
        </w:rPr>
        <w:t>о</w:t>
      </w:r>
      <w:r w:rsidRPr="00B36AD5">
        <w:rPr>
          <w:rFonts w:ascii="Times New Roman" w:eastAsia="Times New Roman" w:hAnsi="Times New Roman" w:cs="Times New Roman"/>
          <w:kern w:val="0"/>
          <w:sz w:val="28"/>
          <w:szCs w:val="28"/>
          <w:lang w:eastAsia="ru-RU"/>
          <w14:ligatures w14:val="none"/>
        </w:rPr>
        <w:t xml:space="preserve">С, что косвенно свидетельствует об его </w:t>
      </w:r>
      <w:proofErr w:type="spellStart"/>
      <w:r w:rsidRPr="00B36AD5">
        <w:rPr>
          <w:rFonts w:ascii="Times New Roman" w:eastAsia="Times New Roman" w:hAnsi="Times New Roman" w:cs="Times New Roman"/>
          <w:kern w:val="0"/>
          <w:sz w:val="28"/>
          <w:szCs w:val="28"/>
          <w:lang w:eastAsia="ru-RU"/>
          <w14:ligatures w14:val="none"/>
        </w:rPr>
        <w:t>аморфизации</w:t>
      </w:r>
      <w:proofErr w:type="spellEnd"/>
      <w:r w:rsidRPr="00B36AD5">
        <w:rPr>
          <w:rFonts w:ascii="Times New Roman" w:eastAsia="Times New Roman" w:hAnsi="Times New Roman" w:cs="Times New Roman"/>
          <w:kern w:val="0"/>
          <w:sz w:val="28"/>
          <w:szCs w:val="28"/>
          <w:lang w:eastAsia="ru-RU"/>
          <w14:ligatures w14:val="none"/>
        </w:rPr>
        <w:t>.</w:t>
      </w:r>
    </w:p>
    <w:p w14:paraId="14874D07" w14:textId="13B873FD" w:rsidR="00C670E6" w:rsidRPr="00B36AD5" w:rsidRDefault="00C670E6" w:rsidP="00C670E6">
      <w:pPr>
        <w:spacing w:after="0" w:line="240" w:lineRule="auto"/>
        <w:ind w:firstLine="567"/>
        <w:jc w:val="both"/>
        <w:rPr>
          <w:rFonts w:ascii="Times New Roman" w:eastAsia="Times New Roman" w:hAnsi="Times New Roman" w:cs="Times New Roman"/>
          <w:kern w:val="0"/>
          <w:sz w:val="28"/>
          <w:szCs w:val="28"/>
          <w:lang w:eastAsia="ru-RU"/>
          <w14:ligatures w14:val="none"/>
        </w:rPr>
      </w:pPr>
      <w:r w:rsidRPr="00B36AD5">
        <w:rPr>
          <w:rFonts w:ascii="Times New Roman" w:eastAsia="Times New Roman" w:hAnsi="Times New Roman" w:cs="Times New Roman"/>
          <w:kern w:val="0"/>
          <w:sz w:val="28"/>
          <w:szCs w:val="28"/>
          <w:lang w:eastAsia="ru-RU"/>
          <w14:ligatures w14:val="none"/>
        </w:rPr>
        <w:t>На ИК-спектре фосфатного продукта, синтезированного при 600</w:t>
      </w:r>
      <w:r w:rsidRPr="00B36AD5">
        <w:rPr>
          <w:rFonts w:ascii="Times New Roman" w:eastAsia="Times New Roman" w:hAnsi="Times New Roman" w:cs="Times New Roman"/>
          <w:kern w:val="0"/>
          <w:sz w:val="28"/>
          <w:szCs w:val="28"/>
          <w:vertAlign w:val="superscript"/>
          <w:lang w:eastAsia="ru-RU"/>
          <w14:ligatures w14:val="none"/>
        </w:rPr>
        <w:t>о</w:t>
      </w:r>
      <w:r w:rsidRPr="00B36AD5">
        <w:rPr>
          <w:rFonts w:ascii="Times New Roman" w:eastAsia="Times New Roman" w:hAnsi="Times New Roman" w:cs="Times New Roman"/>
          <w:kern w:val="0"/>
          <w:sz w:val="28"/>
          <w:szCs w:val="28"/>
          <w:lang w:eastAsia="ru-RU"/>
          <w14:ligatures w14:val="none"/>
        </w:rPr>
        <w:t>С (рисунок 15)</w:t>
      </w:r>
      <w:r w:rsidR="00AB42E6" w:rsidRPr="00B36AD5">
        <w:rPr>
          <w:rFonts w:ascii="Times New Roman" w:eastAsia="Times New Roman" w:hAnsi="Times New Roman" w:cs="Times New Roman"/>
          <w:kern w:val="0"/>
          <w:sz w:val="28"/>
          <w:szCs w:val="28"/>
          <w:lang w:eastAsia="ru-RU"/>
          <w14:ligatures w14:val="none"/>
        </w:rPr>
        <w:t>,</w:t>
      </w:r>
      <w:r w:rsidRPr="00B36AD5">
        <w:rPr>
          <w:rFonts w:ascii="Times New Roman" w:eastAsia="Times New Roman" w:hAnsi="Times New Roman" w:cs="Times New Roman"/>
          <w:kern w:val="0"/>
          <w:sz w:val="28"/>
          <w:szCs w:val="28"/>
          <w:lang w:eastAsia="ru-RU"/>
          <w14:ligatures w14:val="none"/>
        </w:rPr>
        <w:t xml:space="preserve"> отчетливо прослеживаются полосы поглощения кальцита [141] СаСО</w:t>
      </w:r>
      <w:r w:rsidRPr="00B36AD5">
        <w:rPr>
          <w:rFonts w:ascii="Times New Roman" w:eastAsia="Times New Roman" w:hAnsi="Times New Roman" w:cs="Times New Roman"/>
          <w:kern w:val="0"/>
          <w:sz w:val="28"/>
          <w:szCs w:val="28"/>
          <w:vertAlign w:val="subscript"/>
          <w:lang w:eastAsia="ru-RU"/>
          <w14:ligatures w14:val="none"/>
        </w:rPr>
        <w:t>3</w:t>
      </w:r>
      <w:r w:rsidRPr="00B36AD5">
        <w:rPr>
          <w:rFonts w:ascii="Times New Roman" w:eastAsia="Times New Roman" w:hAnsi="Times New Roman" w:cs="Times New Roman"/>
          <w:kern w:val="0"/>
          <w:sz w:val="28"/>
          <w:szCs w:val="28"/>
          <w:lang w:eastAsia="ru-RU"/>
          <w14:ligatures w14:val="none"/>
        </w:rPr>
        <w:t xml:space="preserve"> – 1430; 879 и 713 см</w:t>
      </w:r>
      <w:r w:rsidRPr="00B36AD5">
        <w:rPr>
          <w:rFonts w:ascii="Times New Roman" w:eastAsia="Times New Roman" w:hAnsi="Times New Roman" w:cs="Times New Roman"/>
          <w:kern w:val="0"/>
          <w:sz w:val="28"/>
          <w:szCs w:val="28"/>
          <w:vertAlign w:val="superscript"/>
          <w:lang w:eastAsia="ru-RU"/>
          <w14:ligatures w14:val="none"/>
        </w:rPr>
        <w:t>-1</w:t>
      </w:r>
      <w:r w:rsidRPr="00B36AD5">
        <w:rPr>
          <w:rFonts w:ascii="Times New Roman" w:eastAsia="Times New Roman" w:hAnsi="Times New Roman" w:cs="Times New Roman"/>
          <w:kern w:val="0"/>
          <w:sz w:val="28"/>
          <w:szCs w:val="28"/>
          <w:lang w:eastAsia="ru-RU"/>
          <w14:ligatures w14:val="none"/>
        </w:rPr>
        <w:t>. Также на ИК-спектре наблюдается сильная полоса в области 1124 см</w:t>
      </w:r>
      <w:r w:rsidRPr="00B36AD5">
        <w:rPr>
          <w:rFonts w:ascii="Times New Roman" w:eastAsia="Times New Roman" w:hAnsi="Times New Roman" w:cs="Times New Roman"/>
          <w:kern w:val="0"/>
          <w:sz w:val="28"/>
          <w:szCs w:val="28"/>
          <w:vertAlign w:val="superscript"/>
          <w:lang w:eastAsia="ru-RU"/>
          <w14:ligatures w14:val="none"/>
        </w:rPr>
        <w:t>-1</w:t>
      </w:r>
      <w:r w:rsidRPr="00B36AD5">
        <w:rPr>
          <w:rFonts w:ascii="Times New Roman" w:eastAsia="Times New Roman" w:hAnsi="Times New Roman" w:cs="Times New Roman"/>
          <w:kern w:val="0"/>
          <w:sz w:val="28"/>
          <w:szCs w:val="28"/>
          <w:lang w:eastAsia="ru-RU"/>
          <w14:ligatures w14:val="none"/>
        </w:rPr>
        <w:t>, характеристичная ассиметричным валентным колебаниям концевых групп РО</w:t>
      </w:r>
      <w:r w:rsidRPr="00B36AD5">
        <w:rPr>
          <w:rFonts w:ascii="Times New Roman" w:eastAsia="Times New Roman" w:hAnsi="Times New Roman" w:cs="Times New Roman"/>
          <w:kern w:val="0"/>
          <w:sz w:val="28"/>
          <w:szCs w:val="28"/>
          <w:vertAlign w:val="subscript"/>
          <w:lang w:eastAsia="ru-RU"/>
          <w14:ligatures w14:val="none"/>
        </w:rPr>
        <w:t>3</w:t>
      </w:r>
      <w:r w:rsidRPr="00B36AD5">
        <w:rPr>
          <w:rFonts w:ascii="Times New Roman" w:eastAsia="Times New Roman" w:hAnsi="Times New Roman" w:cs="Times New Roman"/>
          <w:kern w:val="0"/>
          <w:sz w:val="28"/>
          <w:szCs w:val="28"/>
          <w:lang w:eastAsia="ru-RU"/>
          <w14:ligatures w14:val="none"/>
        </w:rPr>
        <w:t xml:space="preserve"> конденсированных фосфатов и слабая полоса в области 730 см</w:t>
      </w:r>
      <w:r w:rsidRPr="00B36AD5">
        <w:rPr>
          <w:rFonts w:ascii="Times New Roman" w:eastAsia="Times New Roman" w:hAnsi="Times New Roman" w:cs="Times New Roman"/>
          <w:kern w:val="0"/>
          <w:sz w:val="28"/>
          <w:szCs w:val="28"/>
          <w:vertAlign w:val="superscript"/>
          <w:lang w:eastAsia="ru-RU"/>
          <w14:ligatures w14:val="none"/>
        </w:rPr>
        <w:t>-1</w:t>
      </w:r>
      <w:r w:rsidRPr="00B36AD5">
        <w:rPr>
          <w:rFonts w:ascii="Times New Roman" w:eastAsia="Times New Roman" w:hAnsi="Times New Roman" w:cs="Times New Roman"/>
          <w:kern w:val="0"/>
          <w:sz w:val="28"/>
          <w:szCs w:val="28"/>
          <w:lang w:eastAsia="ru-RU"/>
          <w14:ligatures w14:val="none"/>
        </w:rPr>
        <w:t>, характеристичная симметричным валентным колебаниям РОР-связей.</w:t>
      </w:r>
    </w:p>
    <w:p w14:paraId="2CC111D3" w14:textId="2EE7DA17" w:rsidR="00CA5105" w:rsidRPr="00A37D8B" w:rsidRDefault="00A37D8B" w:rsidP="00A37D8B">
      <w:pPr>
        <w:spacing w:after="0" w:line="240" w:lineRule="auto"/>
        <w:ind w:firstLine="720"/>
        <w:jc w:val="both"/>
        <w:rPr>
          <w:rFonts w:ascii="Times New Roman" w:eastAsia="Times New Roman" w:hAnsi="Times New Roman" w:cs="Times New Roman"/>
          <w:kern w:val="0"/>
          <w:sz w:val="28"/>
          <w:szCs w:val="28"/>
          <w:lang w:val="en-US" w:eastAsia="ru-RU"/>
          <w14:ligatures w14:val="none"/>
        </w:rPr>
      </w:pPr>
      <w:r w:rsidRPr="00A37D8B">
        <w:rPr>
          <w:rFonts w:ascii="Times New Roman" w:eastAsia="Times New Roman" w:hAnsi="Times New Roman" w:cs="Times New Roman"/>
          <w:noProof/>
          <w:kern w:val="0"/>
          <w:sz w:val="28"/>
          <w:szCs w:val="28"/>
          <w:lang w:eastAsia="ru-RU"/>
          <w14:ligatures w14:val="none"/>
        </w:rPr>
        <w:lastRenderedPageBreak/>
        <w:drawing>
          <wp:inline distT="0" distB="0" distL="0" distR="0" wp14:anchorId="2506429D" wp14:editId="59DDD958">
            <wp:extent cx="5534742" cy="3363686"/>
            <wp:effectExtent l="0" t="0" r="8890" b="8255"/>
            <wp:docPr id="19494424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442498" name=""/>
                    <pic:cNvPicPr/>
                  </pic:nvPicPr>
                  <pic:blipFill>
                    <a:blip r:embed="rId42"/>
                    <a:stretch>
                      <a:fillRect/>
                    </a:stretch>
                  </pic:blipFill>
                  <pic:spPr>
                    <a:xfrm>
                      <a:off x="0" y="0"/>
                      <a:ext cx="5542306" cy="3368283"/>
                    </a:xfrm>
                    <a:prstGeom prst="rect">
                      <a:avLst/>
                    </a:prstGeom>
                  </pic:spPr>
                </pic:pic>
              </a:graphicData>
            </a:graphic>
          </wp:inline>
        </w:drawing>
      </w:r>
    </w:p>
    <w:p w14:paraId="05D58A12" w14:textId="3E117E86" w:rsidR="00CA5105" w:rsidRPr="00A37D8B" w:rsidRDefault="00CA5105" w:rsidP="00CA5105">
      <w:pPr>
        <w:spacing w:after="0" w:line="240" w:lineRule="auto"/>
        <w:ind w:firstLine="567"/>
        <w:jc w:val="center"/>
        <w:rPr>
          <w:rFonts w:ascii="Times New Roman" w:eastAsia="Times New Roman" w:hAnsi="Times New Roman" w:cs="Times New Roman"/>
          <w:kern w:val="0"/>
          <w:sz w:val="28"/>
          <w:szCs w:val="28"/>
          <w:lang w:eastAsia="ru-RU"/>
          <w14:ligatures w14:val="none"/>
        </w:rPr>
      </w:pPr>
      <w:r w:rsidRPr="00E97BDF">
        <w:rPr>
          <w:rFonts w:ascii="Times New Roman" w:eastAsia="Times New Roman" w:hAnsi="Times New Roman" w:cs="Times New Roman"/>
          <w:kern w:val="0"/>
          <w:sz w:val="28"/>
          <w:szCs w:val="28"/>
          <w:lang w:eastAsia="ru-RU"/>
          <w14:ligatures w14:val="none"/>
        </w:rPr>
        <w:t>Рисунок 1</w:t>
      </w:r>
      <w:r w:rsidR="0038726B">
        <w:rPr>
          <w:rFonts w:ascii="Times New Roman" w:eastAsia="Times New Roman" w:hAnsi="Times New Roman" w:cs="Times New Roman"/>
          <w:kern w:val="0"/>
          <w:sz w:val="28"/>
          <w:szCs w:val="28"/>
          <w:lang w:eastAsia="ru-RU"/>
          <w14:ligatures w14:val="none"/>
        </w:rPr>
        <w:t>3</w:t>
      </w:r>
      <w:r w:rsidRPr="00871715">
        <w:rPr>
          <w:rFonts w:ascii="Times New Roman" w:eastAsia="Times New Roman" w:hAnsi="Times New Roman" w:cs="Times New Roman"/>
          <w:kern w:val="0"/>
          <w:sz w:val="28"/>
          <w:szCs w:val="28"/>
          <w:lang w:eastAsia="ru-RU"/>
          <w14:ligatures w14:val="none"/>
        </w:rPr>
        <w:t xml:space="preserve"> – ИКС фосфатного продукта, синтезированного при 200</w:t>
      </w:r>
      <w:r w:rsidRPr="00871715">
        <w:rPr>
          <w:rFonts w:ascii="Times New Roman" w:eastAsia="Times New Roman" w:hAnsi="Times New Roman" w:cs="Times New Roman"/>
          <w:kern w:val="0"/>
          <w:sz w:val="28"/>
          <w:szCs w:val="28"/>
          <w:vertAlign w:val="superscript"/>
          <w:lang w:eastAsia="ru-RU"/>
          <w14:ligatures w14:val="none"/>
        </w:rPr>
        <w:t>о</w:t>
      </w:r>
      <w:r w:rsidRPr="00871715">
        <w:rPr>
          <w:rFonts w:ascii="Times New Roman" w:eastAsia="Times New Roman" w:hAnsi="Times New Roman" w:cs="Times New Roman"/>
          <w:kern w:val="0"/>
          <w:sz w:val="28"/>
          <w:szCs w:val="28"/>
          <w:lang w:eastAsia="ru-RU"/>
          <w14:ligatures w14:val="none"/>
        </w:rPr>
        <w:t>С</w:t>
      </w:r>
    </w:p>
    <w:p w14:paraId="6C1E93C7" w14:textId="030410D5" w:rsidR="00CA5105" w:rsidRDefault="00CA5105" w:rsidP="00CA5105">
      <w:pPr>
        <w:spacing w:after="0" w:line="240" w:lineRule="auto"/>
        <w:ind w:firstLine="567"/>
        <w:jc w:val="center"/>
        <w:rPr>
          <w:rFonts w:ascii="Times New Roman" w:eastAsia="Times New Roman" w:hAnsi="Times New Roman" w:cs="Times New Roman"/>
          <w:kern w:val="0"/>
          <w:sz w:val="28"/>
          <w:szCs w:val="28"/>
          <w:lang w:eastAsia="ru-RU"/>
          <w14:ligatures w14:val="none"/>
        </w:rPr>
      </w:pPr>
    </w:p>
    <w:p w14:paraId="74633CEC" w14:textId="5F1C052C" w:rsidR="00CA5105" w:rsidRPr="002A67D2" w:rsidRDefault="00A37D8B" w:rsidP="00CA5105">
      <w:pPr>
        <w:ind w:firstLine="426"/>
        <w:jc w:val="center"/>
        <w:rPr>
          <w:rFonts w:ascii="Times New Roman" w:eastAsia="Times New Roman" w:hAnsi="Times New Roman" w:cs="Times New Roman"/>
          <w:kern w:val="0"/>
          <w:sz w:val="28"/>
          <w:szCs w:val="28"/>
          <w:lang w:eastAsia="ru-RU"/>
          <w14:ligatures w14:val="none"/>
        </w:rPr>
      </w:pPr>
      <w:r w:rsidRPr="00A37D8B">
        <w:rPr>
          <w:rFonts w:ascii="Times New Roman" w:eastAsia="Times New Roman" w:hAnsi="Times New Roman" w:cs="Times New Roman"/>
          <w:noProof/>
          <w:kern w:val="0"/>
          <w:sz w:val="28"/>
          <w:szCs w:val="28"/>
          <w:lang w:eastAsia="ru-RU"/>
          <w14:ligatures w14:val="none"/>
        </w:rPr>
        <w:drawing>
          <wp:inline distT="0" distB="0" distL="0" distR="0" wp14:anchorId="50FF6211" wp14:editId="16CA97E8">
            <wp:extent cx="6057900" cy="3574173"/>
            <wp:effectExtent l="0" t="0" r="0" b="7620"/>
            <wp:docPr id="1952147731" name="Рисунок 1" descr="Изображение выглядит как текст, диаграмма, График,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147731" name="Рисунок 1" descr="Изображение выглядит как текст, диаграмма, График, линия&#10;&#10;Автоматически созданное описание"/>
                    <pic:cNvPicPr/>
                  </pic:nvPicPr>
                  <pic:blipFill>
                    <a:blip r:embed="rId43"/>
                    <a:stretch>
                      <a:fillRect/>
                    </a:stretch>
                  </pic:blipFill>
                  <pic:spPr>
                    <a:xfrm>
                      <a:off x="0" y="0"/>
                      <a:ext cx="6063224" cy="3577314"/>
                    </a:xfrm>
                    <a:prstGeom prst="rect">
                      <a:avLst/>
                    </a:prstGeom>
                  </pic:spPr>
                </pic:pic>
              </a:graphicData>
            </a:graphic>
          </wp:inline>
        </w:drawing>
      </w:r>
    </w:p>
    <w:p w14:paraId="1E251376" w14:textId="69C2D340" w:rsidR="00CA5105" w:rsidRPr="00871715" w:rsidRDefault="00CA5105" w:rsidP="00CA5105">
      <w:pPr>
        <w:spacing w:after="0" w:line="240" w:lineRule="auto"/>
        <w:ind w:firstLine="567"/>
        <w:jc w:val="center"/>
        <w:rPr>
          <w:rFonts w:ascii="Times New Roman" w:eastAsia="Times New Roman" w:hAnsi="Times New Roman" w:cs="Times New Roman"/>
          <w:kern w:val="0"/>
          <w:sz w:val="28"/>
          <w:szCs w:val="28"/>
          <w:lang w:eastAsia="ru-RU"/>
          <w14:ligatures w14:val="none"/>
        </w:rPr>
      </w:pPr>
      <w:r w:rsidRPr="00E97BDF">
        <w:rPr>
          <w:rFonts w:ascii="Times New Roman" w:eastAsia="Times New Roman" w:hAnsi="Times New Roman" w:cs="Times New Roman"/>
          <w:kern w:val="0"/>
          <w:sz w:val="28"/>
          <w:szCs w:val="28"/>
          <w:lang w:eastAsia="ru-RU"/>
          <w14:ligatures w14:val="none"/>
        </w:rPr>
        <w:t xml:space="preserve">Рисунок </w:t>
      </w:r>
      <w:r w:rsidR="0038726B" w:rsidRPr="00E97BDF">
        <w:rPr>
          <w:rFonts w:ascii="Times New Roman" w:eastAsia="Times New Roman" w:hAnsi="Times New Roman" w:cs="Times New Roman"/>
          <w:kern w:val="0"/>
          <w:sz w:val="28"/>
          <w:szCs w:val="28"/>
          <w:lang w:eastAsia="ru-RU"/>
          <w14:ligatures w14:val="none"/>
        </w:rPr>
        <w:t>14</w:t>
      </w:r>
      <w:r w:rsidRPr="00871715">
        <w:rPr>
          <w:rFonts w:ascii="Times New Roman" w:eastAsia="Times New Roman" w:hAnsi="Times New Roman" w:cs="Times New Roman"/>
          <w:kern w:val="0"/>
          <w:sz w:val="28"/>
          <w:szCs w:val="28"/>
          <w:lang w:eastAsia="ru-RU"/>
          <w14:ligatures w14:val="none"/>
        </w:rPr>
        <w:t xml:space="preserve"> – ИКС фосфатного продукта, синтезированного при 400</w:t>
      </w:r>
      <w:r w:rsidRPr="003F761D">
        <w:rPr>
          <w:rFonts w:ascii="Times New Roman" w:eastAsia="Times New Roman" w:hAnsi="Times New Roman" w:cs="Times New Roman"/>
          <w:kern w:val="0"/>
          <w:sz w:val="28"/>
          <w:szCs w:val="28"/>
          <w:vertAlign w:val="superscript"/>
          <w:lang w:eastAsia="ru-RU"/>
          <w14:ligatures w14:val="none"/>
        </w:rPr>
        <w:t>о</w:t>
      </w:r>
      <w:r w:rsidRPr="00871715">
        <w:rPr>
          <w:rFonts w:ascii="Times New Roman" w:eastAsia="Times New Roman" w:hAnsi="Times New Roman" w:cs="Times New Roman"/>
          <w:kern w:val="0"/>
          <w:sz w:val="28"/>
          <w:szCs w:val="28"/>
          <w:lang w:eastAsia="ru-RU"/>
          <w14:ligatures w14:val="none"/>
        </w:rPr>
        <w:t>С</w:t>
      </w:r>
    </w:p>
    <w:p w14:paraId="0F6854BC" w14:textId="77777777" w:rsidR="00CA5105" w:rsidRPr="00E97BDF" w:rsidRDefault="00CA5105" w:rsidP="00E97BDF">
      <w:pPr>
        <w:spacing w:after="0" w:line="240" w:lineRule="auto"/>
        <w:ind w:firstLine="567"/>
        <w:jc w:val="center"/>
        <w:rPr>
          <w:rFonts w:ascii="Times New Roman" w:eastAsia="Times New Roman" w:hAnsi="Times New Roman" w:cs="Times New Roman"/>
          <w:kern w:val="0"/>
          <w:sz w:val="28"/>
          <w:szCs w:val="28"/>
          <w:lang w:eastAsia="ru-RU"/>
          <w14:ligatures w14:val="none"/>
        </w:rPr>
      </w:pPr>
    </w:p>
    <w:p w14:paraId="091CF345" w14:textId="77777777" w:rsidR="008B4720" w:rsidRPr="00871715" w:rsidRDefault="008B4720" w:rsidP="008B4720">
      <w:pPr>
        <w:spacing w:after="0" w:line="240" w:lineRule="auto"/>
        <w:ind w:firstLine="426"/>
        <w:jc w:val="both"/>
        <w:rPr>
          <w:rFonts w:ascii="Times New Roman" w:eastAsia="Times New Roman" w:hAnsi="Times New Roman" w:cs="Times New Roman"/>
          <w:kern w:val="0"/>
          <w:sz w:val="28"/>
          <w:szCs w:val="28"/>
          <w:lang w:eastAsia="ru-RU"/>
          <w14:ligatures w14:val="none"/>
        </w:rPr>
      </w:pPr>
      <w:r w:rsidRPr="00B36AD5">
        <w:rPr>
          <w:rFonts w:ascii="Times New Roman" w:eastAsia="Times New Roman" w:hAnsi="Times New Roman" w:cs="Times New Roman"/>
          <w:kern w:val="0"/>
          <w:sz w:val="28"/>
          <w:szCs w:val="28"/>
          <w:lang w:eastAsia="ru-RU"/>
          <w14:ligatures w14:val="none"/>
        </w:rPr>
        <w:t>Сдвиг этой полосы от области 738-740 см</w:t>
      </w:r>
      <w:r w:rsidRPr="00B36AD5">
        <w:rPr>
          <w:rFonts w:ascii="Times New Roman" w:eastAsia="Times New Roman" w:hAnsi="Times New Roman" w:cs="Times New Roman"/>
          <w:kern w:val="0"/>
          <w:sz w:val="28"/>
          <w:szCs w:val="28"/>
          <w:vertAlign w:val="superscript"/>
          <w:lang w:eastAsia="ru-RU"/>
          <w14:ligatures w14:val="none"/>
        </w:rPr>
        <w:t>-1</w:t>
      </w:r>
      <w:r w:rsidRPr="00B36AD5">
        <w:rPr>
          <w:rFonts w:ascii="Times New Roman" w:eastAsia="Times New Roman" w:hAnsi="Times New Roman" w:cs="Times New Roman"/>
          <w:kern w:val="0"/>
          <w:sz w:val="28"/>
          <w:szCs w:val="28"/>
          <w:lang w:eastAsia="ru-RU"/>
          <w14:ligatures w14:val="none"/>
        </w:rPr>
        <w:t xml:space="preserve"> (для полифосфатов кальция) к меньшему волновому числу, вероятно, можно объяснить увеличением содержания полифосфата марганца в продукте из-за большего размера катиона марганца по сравнению с катионом кальция [141]. Полоса валентных колебаний </w:t>
      </w:r>
      <w:proofErr w:type="spellStart"/>
      <w:r w:rsidRPr="00B36AD5">
        <w:rPr>
          <w:rFonts w:ascii="Times New Roman" w:eastAsia="Times New Roman" w:hAnsi="Times New Roman" w:cs="Times New Roman"/>
          <w:kern w:val="0"/>
          <w:sz w:val="28"/>
          <w:szCs w:val="28"/>
          <w:lang w:val="en-US" w:eastAsia="ru-RU"/>
          <w14:ligatures w14:val="none"/>
        </w:rPr>
        <w:t>SiOSi</w:t>
      </w:r>
      <w:proofErr w:type="spellEnd"/>
      <w:r w:rsidRPr="00B36AD5">
        <w:rPr>
          <w:rFonts w:ascii="Times New Roman" w:eastAsia="Times New Roman" w:hAnsi="Times New Roman" w:cs="Times New Roman"/>
          <w:kern w:val="0"/>
          <w:sz w:val="28"/>
          <w:szCs w:val="28"/>
          <w:lang w:eastAsia="ru-RU"/>
          <w14:ligatures w14:val="none"/>
        </w:rPr>
        <w:t xml:space="preserve">-связей (для </w:t>
      </w:r>
      <w:proofErr w:type="spellStart"/>
      <w:r w:rsidRPr="00B36AD5">
        <w:rPr>
          <w:rFonts w:ascii="Times New Roman" w:eastAsia="Times New Roman" w:hAnsi="Times New Roman" w:cs="Times New Roman"/>
          <w:kern w:val="0"/>
          <w:sz w:val="28"/>
          <w:szCs w:val="28"/>
          <w:lang w:eastAsia="ru-RU"/>
          <w14:ligatures w14:val="none"/>
        </w:rPr>
        <w:t>кристобаллита</w:t>
      </w:r>
      <w:proofErr w:type="spellEnd"/>
      <w:r w:rsidRPr="00B36AD5">
        <w:rPr>
          <w:rFonts w:ascii="Times New Roman" w:eastAsia="Times New Roman" w:hAnsi="Times New Roman" w:cs="Times New Roman"/>
          <w:kern w:val="0"/>
          <w:sz w:val="28"/>
          <w:szCs w:val="28"/>
          <w:lang w:eastAsia="ru-RU"/>
          <w14:ligatures w14:val="none"/>
        </w:rPr>
        <w:t xml:space="preserve"> 1105 см</w:t>
      </w:r>
      <w:r w:rsidRPr="00B36AD5">
        <w:rPr>
          <w:rFonts w:ascii="Times New Roman" w:eastAsia="Times New Roman" w:hAnsi="Times New Roman" w:cs="Times New Roman"/>
          <w:kern w:val="0"/>
          <w:sz w:val="28"/>
          <w:szCs w:val="28"/>
          <w:vertAlign w:val="superscript"/>
          <w:lang w:eastAsia="ru-RU"/>
          <w14:ligatures w14:val="none"/>
        </w:rPr>
        <w:t>-1</w:t>
      </w:r>
      <w:r w:rsidRPr="00B36AD5">
        <w:rPr>
          <w:rFonts w:ascii="Times New Roman" w:eastAsia="Times New Roman" w:hAnsi="Times New Roman" w:cs="Times New Roman"/>
          <w:kern w:val="0"/>
          <w:sz w:val="28"/>
          <w:szCs w:val="28"/>
          <w:lang w:eastAsia="ru-RU"/>
          <w14:ligatures w14:val="none"/>
        </w:rPr>
        <w:t xml:space="preserve">) перекрывается с полосой валентных колебаний </w:t>
      </w:r>
      <w:r w:rsidRPr="00B36AD5">
        <w:rPr>
          <w:rFonts w:ascii="Times New Roman" w:eastAsia="Times New Roman" w:hAnsi="Times New Roman" w:cs="Times New Roman"/>
          <w:kern w:val="0"/>
          <w:sz w:val="28"/>
          <w:szCs w:val="28"/>
          <w:lang w:eastAsia="ru-RU"/>
          <w14:ligatures w14:val="none"/>
        </w:rPr>
        <w:lastRenderedPageBreak/>
        <w:t>концевых групп РО</w:t>
      </w:r>
      <w:r w:rsidRPr="00B36AD5">
        <w:rPr>
          <w:rFonts w:ascii="Times New Roman" w:eastAsia="Times New Roman" w:hAnsi="Times New Roman" w:cs="Times New Roman"/>
          <w:kern w:val="0"/>
          <w:sz w:val="28"/>
          <w:szCs w:val="28"/>
          <w:vertAlign w:val="subscript"/>
          <w:lang w:eastAsia="ru-RU"/>
          <w14:ligatures w14:val="none"/>
        </w:rPr>
        <w:t>3</w:t>
      </w:r>
      <w:r w:rsidRPr="00B36AD5">
        <w:rPr>
          <w:rFonts w:ascii="Times New Roman" w:eastAsia="Times New Roman" w:hAnsi="Times New Roman" w:cs="Times New Roman"/>
          <w:kern w:val="0"/>
          <w:sz w:val="28"/>
          <w:szCs w:val="28"/>
          <w:lang w:eastAsia="ru-RU"/>
          <w14:ligatures w14:val="none"/>
        </w:rPr>
        <w:t>, тогда как в области 791 см</w:t>
      </w:r>
      <w:r w:rsidRPr="00B36AD5">
        <w:rPr>
          <w:rFonts w:ascii="Times New Roman" w:eastAsia="Times New Roman" w:hAnsi="Times New Roman" w:cs="Times New Roman"/>
          <w:kern w:val="0"/>
          <w:sz w:val="28"/>
          <w:szCs w:val="28"/>
          <w:vertAlign w:val="superscript"/>
          <w:lang w:eastAsia="ru-RU"/>
          <w14:ligatures w14:val="none"/>
        </w:rPr>
        <w:t>-1</w:t>
      </w:r>
      <w:r w:rsidRPr="00B36AD5">
        <w:rPr>
          <w:rFonts w:ascii="Times New Roman" w:eastAsia="Times New Roman" w:hAnsi="Times New Roman" w:cs="Times New Roman"/>
          <w:kern w:val="0"/>
          <w:sz w:val="28"/>
          <w:szCs w:val="28"/>
          <w:lang w:eastAsia="ru-RU"/>
          <w14:ligatures w14:val="none"/>
        </w:rPr>
        <w:t xml:space="preserve"> имеется</w:t>
      </w:r>
      <w:r w:rsidRPr="00E97BDF">
        <w:rPr>
          <w:rFonts w:ascii="Times New Roman" w:eastAsia="Times New Roman" w:hAnsi="Times New Roman" w:cs="Times New Roman"/>
          <w:kern w:val="0"/>
          <w:sz w:val="28"/>
          <w:szCs w:val="28"/>
          <w:lang w:eastAsia="ru-RU"/>
          <w14:ligatures w14:val="none"/>
        </w:rPr>
        <w:t xml:space="preserve"> полоса симметричных валентных колебаний связи </w:t>
      </w:r>
      <w:proofErr w:type="spellStart"/>
      <w:r w:rsidRPr="00E97BDF">
        <w:rPr>
          <w:rFonts w:ascii="Times New Roman" w:eastAsia="Times New Roman" w:hAnsi="Times New Roman" w:cs="Times New Roman"/>
          <w:kern w:val="0"/>
          <w:sz w:val="28"/>
          <w:szCs w:val="28"/>
          <w:lang w:val="en-US" w:eastAsia="ru-RU"/>
          <w14:ligatures w14:val="none"/>
        </w:rPr>
        <w:t>SiOSi</w:t>
      </w:r>
      <w:proofErr w:type="spellEnd"/>
      <w:r w:rsidRPr="00E97BDF">
        <w:rPr>
          <w:rFonts w:ascii="Times New Roman" w:eastAsia="Times New Roman" w:hAnsi="Times New Roman" w:cs="Times New Roman"/>
          <w:kern w:val="0"/>
          <w:sz w:val="28"/>
          <w:szCs w:val="28"/>
          <w:lang w:eastAsia="ru-RU"/>
          <w14:ligatures w14:val="none"/>
        </w:rPr>
        <w:t xml:space="preserve">, характеристичная для </w:t>
      </w:r>
      <w:proofErr w:type="spellStart"/>
      <w:r w:rsidRPr="00E97BDF">
        <w:rPr>
          <w:rFonts w:ascii="Times New Roman" w:eastAsia="Times New Roman" w:hAnsi="Times New Roman" w:cs="Times New Roman"/>
          <w:kern w:val="0"/>
          <w:sz w:val="28"/>
          <w:szCs w:val="28"/>
          <w:lang w:eastAsia="ru-RU"/>
          <w14:ligatures w14:val="none"/>
        </w:rPr>
        <w:t>кристобаллита</w:t>
      </w:r>
      <w:proofErr w:type="spellEnd"/>
      <w:r w:rsidRPr="00E97BDF">
        <w:rPr>
          <w:rFonts w:ascii="Times New Roman" w:eastAsia="Times New Roman" w:hAnsi="Times New Roman" w:cs="Times New Roman"/>
          <w:kern w:val="0"/>
          <w:sz w:val="28"/>
          <w:szCs w:val="28"/>
          <w:lang w:eastAsia="ru-RU"/>
          <w14:ligatures w14:val="none"/>
        </w:rPr>
        <w:t xml:space="preserve"> [141-142].</w:t>
      </w:r>
    </w:p>
    <w:p w14:paraId="216F05F0" w14:textId="77777777" w:rsidR="00CA5105" w:rsidRPr="00871715" w:rsidRDefault="00CA5105" w:rsidP="00CA5105">
      <w:pPr>
        <w:spacing w:after="0" w:line="240" w:lineRule="auto"/>
        <w:ind w:firstLine="567"/>
        <w:jc w:val="both"/>
        <w:rPr>
          <w:rFonts w:ascii="Times New Roman" w:eastAsia="Times New Roman" w:hAnsi="Times New Roman" w:cs="Times New Roman"/>
          <w:kern w:val="0"/>
          <w:sz w:val="28"/>
          <w:szCs w:val="28"/>
          <w:lang w:eastAsia="ru-RU"/>
          <w14:ligatures w14:val="none"/>
        </w:rPr>
      </w:pPr>
    </w:p>
    <w:p w14:paraId="3B43960A" w14:textId="1FF9C8BD" w:rsidR="00CA5105" w:rsidRPr="00A37D8B" w:rsidRDefault="00A37D8B" w:rsidP="00BC41AA">
      <w:pPr>
        <w:spacing w:after="0" w:line="240" w:lineRule="auto"/>
        <w:jc w:val="center"/>
        <w:rPr>
          <w:rFonts w:ascii="Times New Roman" w:eastAsia="Calibri" w:hAnsi="Times New Roman" w:cs="Times New Roman"/>
          <w:sz w:val="28"/>
          <w:szCs w:val="28"/>
          <w:lang w:val="en-US"/>
        </w:rPr>
      </w:pPr>
      <w:r w:rsidRPr="00A37D8B">
        <w:rPr>
          <w:rFonts w:ascii="Times New Roman" w:eastAsia="Calibri" w:hAnsi="Times New Roman" w:cs="Times New Roman"/>
          <w:noProof/>
          <w:sz w:val="28"/>
          <w:szCs w:val="28"/>
          <w:lang w:val="en-US"/>
        </w:rPr>
        <w:drawing>
          <wp:inline distT="0" distB="0" distL="0" distR="0" wp14:anchorId="4C96C92F" wp14:editId="56D40FBB">
            <wp:extent cx="6087657" cy="3461657"/>
            <wp:effectExtent l="0" t="0" r="8890" b="5715"/>
            <wp:docPr id="10104341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434105" name=""/>
                    <pic:cNvPicPr/>
                  </pic:nvPicPr>
                  <pic:blipFill>
                    <a:blip r:embed="rId44"/>
                    <a:stretch>
                      <a:fillRect/>
                    </a:stretch>
                  </pic:blipFill>
                  <pic:spPr>
                    <a:xfrm>
                      <a:off x="0" y="0"/>
                      <a:ext cx="6096663" cy="3466778"/>
                    </a:xfrm>
                    <a:prstGeom prst="rect">
                      <a:avLst/>
                    </a:prstGeom>
                  </pic:spPr>
                </pic:pic>
              </a:graphicData>
            </a:graphic>
          </wp:inline>
        </w:drawing>
      </w:r>
    </w:p>
    <w:p w14:paraId="2ADFCCE9" w14:textId="10215B9B" w:rsidR="00CA5105" w:rsidRPr="00871715" w:rsidRDefault="00CA5105" w:rsidP="00CA5105">
      <w:pPr>
        <w:spacing w:after="0" w:line="240" w:lineRule="auto"/>
        <w:ind w:firstLine="567"/>
        <w:jc w:val="center"/>
        <w:rPr>
          <w:rFonts w:ascii="Times New Roman" w:eastAsia="Times New Roman" w:hAnsi="Times New Roman" w:cs="Times New Roman"/>
          <w:kern w:val="0"/>
          <w:sz w:val="28"/>
          <w:szCs w:val="28"/>
          <w:lang w:eastAsia="ru-RU"/>
          <w14:ligatures w14:val="none"/>
        </w:rPr>
      </w:pPr>
      <w:r w:rsidRPr="00E97BDF">
        <w:rPr>
          <w:rFonts w:ascii="Times New Roman" w:eastAsia="Times New Roman" w:hAnsi="Times New Roman" w:cs="Times New Roman"/>
          <w:kern w:val="0"/>
          <w:sz w:val="28"/>
          <w:szCs w:val="28"/>
          <w:lang w:eastAsia="ru-RU"/>
          <w14:ligatures w14:val="none"/>
        </w:rPr>
        <w:t xml:space="preserve">Рисунок </w:t>
      </w:r>
      <w:r w:rsidR="0038726B">
        <w:rPr>
          <w:rFonts w:ascii="Times New Roman" w:eastAsia="Times New Roman" w:hAnsi="Times New Roman" w:cs="Times New Roman"/>
          <w:kern w:val="0"/>
          <w:sz w:val="28"/>
          <w:szCs w:val="28"/>
          <w:lang w:eastAsia="ru-RU"/>
          <w14:ligatures w14:val="none"/>
        </w:rPr>
        <w:t>15</w:t>
      </w:r>
      <w:r w:rsidRPr="00871715">
        <w:rPr>
          <w:rFonts w:ascii="Times New Roman" w:eastAsia="Times New Roman" w:hAnsi="Times New Roman" w:cs="Times New Roman"/>
          <w:kern w:val="0"/>
          <w:sz w:val="28"/>
          <w:szCs w:val="28"/>
          <w:lang w:eastAsia="ru-RU"/>
          <w14:ligatures w14:val="none"/>
        </w:rPr>
        <w:t xml:space="preserve"> – ИКС фосфатного продукта, синтезированного при 600</w:t>
      </w:r>
      <w:r w:rsidRPr="00871715">
        <w:rPr>
          <w:rFonts w:ascii="Times New Roman" w:eastAsia="Times New Roman" w:hAnsi="Times New Roman" w:cs="Times New Roman"/>
          <w:kern w:val="0"/>
          <w:sz w:val="28"/>
          <w:szCs w:val="28"/>
          <w:vertAlign w:val="superscript"/>
          <w:lang w:eastAsia="ru-RU"/>
          <w14:ligatures w14:val="none"/>
        </w:rPr>
        <w:t>о</w:t>
      </w:r>
      <w:r w:rsidRPr="00871715">
        <w:rPr>
          <w:rFonts w:ascii="Times New Roman" w:eastAsia="Times New Roman" w:hAnsi="Times New Roman" w:cs="Times New Roman"/>
          <w:kern w:val="0"/>
          <w:sz w:val="28"/>
          <w:szCs w:val="28"/>
          <w:lang w:eastAsia="ru-RU"/>
          <w14:ligatures w14:val="none"/>
        </w:rPr>
        <w:t>С</w:t>
      </w:r>
    </w:p>
    <w:p w14:paraId="66C4C0DD" w14:textId="3CF2516E" w:rsidR="00CA5105" w:rsidRPr="00A37D8B" w:rsidRDefault="00CA5105" w:rsidP="00CA5105">
      <w:pPr>
        <w:spacing w:after="0" w:line="240" w:lineRule="auto"/>
        <w:ind w:firstLine="567"/>
        <w:jc w:val="both"/>
        <w:rPr>
          <w:rFonts w:ascii="Times New Roman" w:eastAsia="Times New Roman" w:hAnsi="Times New Roman" w:cs="Times New Roman"/>
          <w:kern w:val="0"/>
          <w:sz w:val="28"/>
          <w:szCs w:val="28"/>
          <w:lang w:eastAsia="ru-RU"/>
          <w14:ligatures w14:val="none"/>
        </w:rPr>
      </w:pPr>
    </w:p>
    <w:p w14:paraId="2527BD4C" w14:textId="33988F5E" w:rsidR="00CA5105" w:rsidRPr="00E97BDF" w:rsidRDefault="00CA5105" w:rsidP="00CA5105">
      <w:pPr>
        <w:spacing w:after="0" w:line="240" w:lineRule="auto"/>
        <w:ind w:firstLine="426"/>
        <w:jc w:val="both"/>
        <w:rPr>
          <w:rFonts w:ascii="Times New Roman" w:eastAsia="Times New Roman" w:hAnsi="Times New Roman" w:cs="Times New Roman"/>
          <w:kern w:val="0"/>
          <w:sz w:val="28"/>
          <w:szCs w:val="28"/>
          <w:lang w:eastAsia="ru-RU"/>
          <w14:ligatures w14:val="none"/>
        </w:rPr>
      </w:pPr>
      <w:r w:rsidRPr="00871715">
        <w:rPr>
          <w:rFonts w:ascii="Times New Roman" w:eastAsia="Times New Roman" w:hAnsi="Times New Roman" w:cs="Times New Roman"/>
          <w:kern w:val="0"/>
          <w:sz w:val="28"/>
          <w:szCs w:val="28"/>
          <w:lang w:eastAsia="ru-RU"/>
          <w14:ligatures w14:val="none"/>
        </w:rPr>
        <w:t>На ИК-спектре фосфатного продукта, синтезированного при 800</w:t>
      </w:r>
      <w:r w:rsidRPr="00871715">
        <w:rPr>
          <w:rFonts w:ascii="Times New Roman" w:eastAsia="Times New Roman" w:hAnsi="Times New Roman" w:cs="Times New Roman"/>
          <w:kern w:val="0"/>
          <w:sz w:val="28"/>
          <w:szCs w:val="28"/>
          <w:vertAlign w:val="superscript"/>
          <w:lang w:eastAsia="ru-RU"/>
          <w14:ligatures w14:val="none"/>
        </w:rPr>
        <w:t>о</w:t>
      </w:r>
      <w:r w:rsidRPr="00871715">
        <w:rPr>
          <w:rFonts w:ascii="Times New Roman" w:eastAsia="Times New Roman" w:hAnsi="Times New Roman" w:cs="Times New Roman"/>
          <w:kern w:val="0"/>
          <w:sz w:val="28"/>
          <w:szCs w:val="28"/>
          <w:lang w:eastAsia="ru-RU"/>
          <w14:ligatures w14:val="none"/>
        </w:rPr>
        <w:t>С (</w:t>
      </w:r>
      <w:r w:rsidRPr="00E97BDF">
        <w:rPr>
          <w:rFonts w:ascii="Times New Roman" w:eastAsia="Times New Roman" w:hAnsi="Times New Roman" w:cs="Times New Roman"/>
          <w:kern w:val="0"/>
          <w:sz w:val="28"/>
          <w:szCs w:val="28"/>
          <w:lang w:eastAsia="ru-RU"/>
          <w14:ligatures w14:val="none"/>
        </w:rPr>
        <w:t xml:space="preserve">рисунок </w:t>
      </w:r>
      <w:r w:rsidR="0038726B" w:rsidRPr="00E97BDF">
        <w:rPr>
          <w:rFonts w:ascii="Times New Roman" w:eastAsia="Times New Roman" w:hAnsi="Times New Roman" w:cs="Times New Roman"/>
          <w:kern w:val="0"/>
          <w:sz w:val="28"/>
          <w:szCs w:val="28"/>
          <w:lang w:eastAsia="ru-RU"/>
          <w14:ligatures w14:val="none"/>
        </w:rPr>
        <w:t>16</w:t>
      </w:r>
      <w:r w:rsidRPr="00E97BDF">
        <w:rPr>
          <w:rFonts w:ascii="Times New Roman" w:eastAsia="Times New Roman" w:hAnsi="Times New Roman" w:cs="Times New Roman"/>
          <w:kern w:val="0"/>
          <w:sz w:val="28"/>
          <w:szCs w:val="28"/>
          <w:lang w:eastAsia="ru-RU"/>
          <w14:ligatures w14:val="none"/>
        </w:rPr>
        <w:t>) отчетливо прослеживаются полосы поглощения кальцита СаСО</w:t>
      </w:r>
      <w:r w:rsidRPr="00E97BDF">
        <w:rPr>
          <w:rFonts w:ascii="Times New Roman" w:eastAsia="Times New Roman" w:hAnsi="Times New Roman" w:cs="Times New Roman"/>
          <w:kern w:val="0"/>
          <w:sz w:val="28"/>
          <w:szCs w:val="28"/>
          <w:vertAlign w:val="subscript"/>
          <w:lang w:eastAsia="ru-RU"/>
          <w14:ligatures w14:val="none"/>
        </w:rPr>
        <w:t>3</w:t>
      </w:r>
      <w:r w:rsidRPr="00E97BDF">
        <w:rPr>
          <w:rFonts w:ascii="Times New Roman" w:eastAsia="Times New Roman" w:hAnsi="Times New Roman" w:cs="Times New Roman"/>
          <w:kern w:val="0"/>
          <w:sz w:val="28"/>
          <w:szCs w:val="28"/>
          <w:lang w:eastAsia="ru-RU"/>
          <w14:ligatures w14:val="none"/>
        </w:rPr>
        <w:t xml:space="preserve"> – 1428; 878 и 712 см</w:t>
      </w:r>
      <w:r w:rsidRPr="00E97BDF">
        <w:rPr>
          <w:rFonts w:ascii="Times New Roman" w:eastAsia="Times New Roman" w:hAnsi="Times New Roman" w:cs="Times New Roman"/>
          <w:kern w:val="0"/>
          <w:sz w:val="28"/>
          <w:szCs w:val="28"/>
          <w:vertAlign w:val="superscript"/>
          <w:lang w:eastAsia="ru-RU"/>
          <w14:ligatures w14:val="none"/>
        </w:rPr>
        <w:t>-1</w:t>
      </w:r>
      <w:r w:rsidRPr="00E97BDF">
        <w:rPr>
          <w:rFonts w:ascii="Times New Roman" w:eastAsia="Times New Roman" w:hAnsi="Times New Roman" w:cs="Times New Roman"/>
          <w:kern w:val="0"/>
          <w:sz w:val="28"/>
          <w:szCs w:val="28"/>
          <w:lang w:eastAsia="ru-RU"/>
          <w14:ligatures w14:val="none"/>
        </w:rPr>
        <w:t xml:space="preserve">, тогда как общий вид спектра имеет диффузный характер, что свидетельствует об образовании стеклообразных </w:t>
      </w:r>
      <w:proofErr w:type="spellStart"/>
      <w:r w:rsidRPr="00E97BDF">
        <w:rPr>
          <w:rFonts w:ascii="Times New Roman" w:eastAsia="Times New Roman" w:hAnsi="Times New Roman" w:cs="Times New Roman"/>
          <w:kern w:val="0"/>
          <w:sz w:val="28"/>
          <w:szCs w:val="28"/>
          <w:lang w:eastAsia="ru-RU"/>
          <w14:ligatures w14:val="none"/>
        </w:rPr>
        <w:t>рентгеноаморфных</w:t>
      </w:r>
      <w:proofErr w:type="spellEnd"/>
      <w:r w:rsidRPr="00E97BDF">
        <w:rPr>
          <w:rFonts w:ascii="Times New Roman" w:eastAsia="Times New Roman" w:hAnsi="Times New Roman" w:cs="Times New Roman"/>
          <w:kern w:val="0"/>
          <w:sz w:val="28"/>
          <w:szCs w:val="28"/>
          <w:lang w:eastAsia="ru-RU"/>
          <w14:ligatures w14:val="none"/>
        </w:rPr>
        <w:t xml:space="preserve"> продуктов и подтверждается визуально. Также на ИК-спектре наблюдается сильная полоса в области 1227 см</w:t>
      </w:r>
      <w:r w:rsidRPr="00E97BDF">
        <w:rPr>
          <w:rFonts w:ascii="Times New Roman" w:eastAsia="Times New Roman" w:hAnsi="Times New Roman" w:cs="Times New Roman"/>
          <w:kern w:val="0"/>
          <w:sz w:val="28"/>
          <w:szCs w:val="28"/>
          <w:vertAlign w:val="superscript"/>
          <w:lang w:eastAsia="ru-RU"/>
          <w14:ligatures w14:val="none"/>
        </w:rPr>
        <w:t>-1</w:t>
      </w:r>
      <w:r w:rsidRPr="00E97BDF">
        <w:rPr>
          <w:rFonts w:ascii="Times New Roman" w:eastAsia="Times New Roman" w:hAnsi="Times New Roman" w:cs="Times New Roman"/>
          <w:kern w:val="0"/>
          <w:sz w:val="28"/>
          <w:szCs w:val="28"/>
          <w:lang w:eastAsia="ru-RU"/>
          <w14:ligatures w14:val="none"/>
        </w:rPr>
        <w:t>, характеристичная ассиметричным валентным колебаниям срединных групп РО</w:t>
      </w:r>
      <w:r w:rsidRPr="00E97BDF">
        <w:rPr>
          <w:rFonts w:ascii="Times New Roman" w:eastAsia="Times New Roman" w:hAnsi="Times New Roman" w:cs="Times New Roman"/>
          <w:kern w:val="0"/>
          <w:sz w:val="28"/>
          <w:szCs w:val="28"/>
          <w:vertAlign w:val="subscript"/>
          <w:lang w:eastAsia="ru-RU"/>
          <w14:ligatures w14:val="none"/>
        </w:rPr>
        <w:t>2</w:t>
      </w:r>
      <w:r w:rsidRPr="00E97BDF">
        <w:rPr>
          <w:rFonts w:ascii="Times New Roman" w:eastAsia="Times New Roman" w:hAnsi="Times New Roman" w:cs="Times New Roman"/>
          <w:kern w:val="0"/>
          <w:sz w:val="28"/>
          <w:szCs w:val="28"/>
          <w:lang w:eastAsia="ru-RU"/>
          <w14:ligatures w14:val="none"/>
        </w:rPr>
        <w:t xml:space="preserve"> конденсированных фосфатов и, как и для продукта, полученного при 600</w:t>
      </w:r>
      <w:r w:rsidRPr="00E97BDF">
        <w:rPr>
          <w:rFonts w:ascii="Times New Roman" w:eastAsia="Times New Roman" w:hAnsi="Times New Roman" w:cs="Times New Roman"/>
          <w:kern w:val="0"/>
          <w:sz w:val="28"/>
          <w:szCs w:val="28"/>
          <w:vertAlign w:val="superscript"/>
          <w:lang w:eastAsia="ru-RU"/>
          <w14:ligatures w14:val="none"/>
        </w:rPr>
        <w:t>о</w:t>
      </w:r>
      <w:r w:rsidRPr="00E97BDF">
        <w:rPr>
          <w:rFonts w:ascii="Times New Roman" w:eastAsia="Times New Roman" w:hAnsi="Times New Roman" w:cs="Times New Roman"/>
          <w:kern w:val="0"/>
          <w:sz w:val="28"/>
          <w:szCs w:val="28"/>
          <w:lang w:eastAsia="ru-RU"/>
          <w14:ligatures w14:val="none"/>
        </w:rPr>
        <w:t>С, очень слабая полоса в области 730 см</w:t>
      </w:r>
      <w:r w:rsidRPr="00E97BDF">
        <w:rPr>
          <w:rFonts w:ascii="Times New Roman" w:eastAsia="Times New Roman" w:hAnsi="Times New Roman" w:cs="Times New Roman"/>
          <w:kern w:val="0"/>
          <w:sz w:val="28"/>
          <w:szCs w:val="28"/>
          <w:vertAlign w:val="superscript"/>
          <w:lang w:eastAsia="ru-RU"/>
          <w14:ligatures w14:val="none"/>
        </w:rPr>
        <w:t>-1</w:t>
      </w:r>
      <w:r w:rsidRPr="00E97BDF">
        <w:rPr>
          <w:rFonts w:ascii="Times New Roman" w:eastAsia="Times New Roman" w:hAnsi="Times New Roman" w:cs="Times New Roman"/>
          <w:kern w:val="0"/>
          <w:sz w:val="28"/>
          <w:szCs w:val="28"/>
          <w:lang w:eastAsia="ru-RU"/>
          <w14:ligatures w14:val="none"/>
        </w:rPr>
        <w:t xml:space="preserve">, характеристичная симметричным валентным колебаниям РОР-связей. </w:t>
      </w:r>
    </w:p>
    <w:p w14:paraId="7B931894" w14:textId="460DB565" w:rsidR="00C670E6" w:rsidRPr="00B36AD5" w:rsidRDefault="00C670E6" w:rsidP="00C670E6">
      <w:pPr>
        <w:spacing w:after="0" w:line="240" w:lineRule="auto"/>
        <w:ind w:firstLine="426"/>
        <w:jc w:val="both"/>
        <w:rPr>
          <w:rFonts w:ascii="Times New Roman" w:eastAsia="Times New Roman" w:hAnsi="Times New Roman" w:cs="Times New Roman"/>
          <w:kern w:val="0"/>
          <w:sz w:val="28"/>
          <w:szCs w:val="28"/>
          <w:lang w:eastAsia="ru-RU"/>
          <w14:ligatures w14:val="none"/>
        </w:rPr>
      </w:pPr>
      <w:r w:rsidRPr="00E97BDF">
        <w:rPr>
          <w:rFonts w:ascii="Times New Roman" w:eastAsia="Times New Roman" w:hAnsi="Times New Roman" w:cs="Times New Roman"/>
          <w:kern w:val="0"/>
          <w:sz w:val="28"/>
          <w:szCs w:val="28"/>
          <w:lang w:eastAsia="ru-RU"/>
          <w14:ligatures w14:val="none"/>
        </w:rPr>
        <w:t xml:space="preserve">Молекулярный состав синтезированных продуктов обуславливает их физико-химические свойства, и, в первую очередь, водную растворимость, исследования которой (таблица </w:t>
      </w:r>
      <w:r w:rsidR="0059189F">
        <w:rPr>
          <w:rFonts w:ascii="Times New Roman" w:eastAsia="Times New Roman" w:hAnsi="Times New Roman" w:cs="Times New Roman"/>
          <w:kern w:val="0"/>
          <w:sz w:val="28"/>
          <w:szCs w:val="28"/>
          <w:lang w:eastAsia="ru-RU"/>
          <w14:ligatures w14:val="none"/>
        </w:rPr>
        <w:t>5</w:t>
      </w:r>
      <w:r w:rsidRPr="00E97BDF">
        <w:rPr>
          <w:rFonts w:ascii="Times New Roman" w:eastAsia="Times New Roman" w:hAnsi="Times New Roman" w:cs="Times New Roman"/>
          <w:kern w:val="0"/>
          <w:sz w:val="28"/>
          <w:szCs w:val="28"/>
          <w:lang w:eastAsia="ru-RU"/>
          <w14:ligatures w14:val="none"/>
        </w:rPr>
        <w:t xml:space="preserve">) показали, </w:t>
      </w:r>
      <w:r w:rsidRPr="00E97BDF">
        <w:rPr>
          <w:rFonts w:ascii="Times New Roman" w:eastAsia="Calibri" w:hAnsi="Times New Roman" w:cs="Times New Roman"/>
          <w:kern w:val="0"/>
          <w:sz w:val="28"/>
          <w:szCs w:val="28"/>
          <w14:ligatures w14:val="none"/>
        </w:rPr>
        <w:t xml:space="preserve">что зависимость растворимости от температуры синтеза носит экстремальный характер с минимумом растворимости 9,91 </w:t>
      </w:r>
      <w:proofErr w:type="spellStart"/>
      <w:proofErr w:type="gramStart"/>
      <w:r w:rsidRPr="00E97BDF">
        <w:rPr>
          <w:rFonts w:ascii="Times New Roman" w:eastAsia="Calibri" w:hAnsi="Times New Roman" w:cs="Times New Roman"/>
          <w:kern w:val="0"/>
          <w:sz w:val="28"/>
          <w:szCs w:val="28"/>
          <w14:ligatures w14:val="none"/>
        </w:rPr>
        <w:t>отн</w:t>
      </w:r>
      <w:proofErr w:type="spellEnd"/>
      <w:r w:rsidRPr="00E97BDF">
        <w:rPr>
          <w:rFonts w:ascii="Times New Roman" w:eastAsia="Calibri" w:hAnsi="Times New Roman" w:cs="Times New Roman"/>
          <w:kern w:val="0"/>
          <w:sz w:val="28"/>
          <w:szCs w:val="28"/>
          <w14:ligatures w14:val="none"/>
        </w:rPr>
        <w:t>.%</w:t>
      </w:r>
      <w:proofErr w:type="gramEnd"/>
      <w:r w:rsidRPr="00E97BDF">
        <w:rPr>
          <w:rFonts w:ascii="Times New Roman" w:eastAsia="Calibri" w:hAnsi="Times New Roman" w:cs="Times New Roman"/>
          <w:kern w:val="0"/>
          <w:sz w:val="28"/>
          <w:szCs w:val="28"/>
          <w14:ligatures w14:val="none"/>
        </w:rPr>
        <w:t xml:space="preserve"> для образца, полученного при 600</w:t>
      </w:r>
      <w:r w:rsidRPr="00E97BDF">
        <w:rPr>
          <w:rFonts w:ascii="Times New Roman" w:eastAsia="Calibri" w:hAnsi="Times New Roman" w:cs="Times New Roman"/>
          <w:kern w:val="0"/>
          <w:sz w:val="28"/>
          <w:szCs w:val="28"/>
          <w:vertAlign w:val="superscript"/>
          <w14:ligatures w14:val="none"/>
        </w:rPr>
        <w:t>о</w:t>
      </w:r>
      <w:r w:rsidRPr="00E97BDF">
        <w:rPr>
          <w:rFonts w:ascii="Times New Roman" w:eastAsia="Calibri" w:hAnsi="Times New Roman" w:cs="Times New Roman"/>
          <w:kern w:val="0"/>
          <w:sz w:val="28"/>
          <w:szCs w:val="28"/>
          <w14:ligatures w14:val="none"/>
        </w:rPr>
        <w:t xml:space="preserve">С. Увеличение растворимости до 14,42 </w:t>
      </w:r>
      <w:proofErr w:type="spellStart"/>
      <w:proofErr w:type="gramStart"/>
      <w:r w:rsidRPr="00E97BDF">
        <w:rPr>
          <w:rFonts w:ascii="Times New Roman" w:eastAsia="Calibri" w:hAnsi="Times New Roman" w:cs="Times New Roman"/>
          <w:kern w:val="0"/>
          <w:sz w:val="28"/>
          <w:szCs w:val="28"/>
          <w14:ligatures w14:val="none"/>
        </w:rPr>
        <w:t>отн</w:t>
      </w:r>
      <w:proofErr w:type="spellEnd"/>
      <w:r w:rsidRPr="00E97BDF">
        <w:rPr>
          <w:rFonts w:ascii="Times New Roman" w:eastAsia="Calibri" w:hAnsi="Times New Roman" w:cs="Times New Roman"/>
          <w:kern w:val="0"/>
          <w:sz w:val="28"/>
          <w:szCs w:val="28"/>
          <w14:ligatures w14:val="none"/>
        </w:rPr>
        <w:t>.%</w:t>
      </w:r>
      <w:proofErr w:type="gramEnd"/>
      <w:r w:rsidRPr="00E97BDF">
        <w:rPr>
          <w:rFonts w:ascii="Times New Roman" w:eastAsia="Calibri" w:hAnsi="Times New Roman" w:cs="Times New Roman"/>
          <w:kern w:val="0"/>
          <w:sz w:val="28"/>
          <w:szCs w:val="28"/>
          <w14:ligatures w14:val="none"/>
        </w:rPr>
        <w:t xml:space="preserve"> для продукта, полученного при 800</w:t>
      </w:r>
      <w:r w:rsidRPr="00E97BDF">
        <w:rPr>
          <w:rFonts w:ascii="Times New Roman" w:eastAsia="Calibri" w:hAnsi="Times New Roman" w:cs="Times New Roman"/>
          <w:kern w:val="0"/>
          <w:sz w:val="28"/>
          <w:szCs w:val="28"/>
          <w:vertAlign w:val="superscript"/>
          <w14:ligatures w14:val="none"/>
        </w:rPr>
        <w:t>о</w:t>
      </w:r>
      <w:r w:rsidRPr="00E97BDF">
        <w:rPr>
          <w:rFonts w:ascii="Times New Roman" w:eastAsia="Calibri" w:hAnsi="Times New Roman" w:cs="Times New Roman"/>
          <w:kern w:val="0"/>
          <w:sz w:val="28"/>
          <w:szCs w:val="28"/>
          <w14:ligatures w14:val="none"/>
        </w:rPr>
        <w:t xml:space="preserve">С, по-видимому, связано с образованием более </w:t>
      </w:r>
      <w:r w:rsidRPr="00B36AD5">
        <w:rPr>
          <w:rFonts w:ascii="Times New Roman" w:eastAsia="Calibri" w:hAnsi="Times New Roman" w:cs="Times New Roman"/>
          <w:kern w:val="0"/>
          <w:sz w:val="28"/>
          <w:szCs w:val="28"/>
          <w14:ligatures w14:val="none"/>
        </w:rPr>
        <w:t>растворимых стеклообразных полифосфатных продуктов.</w:t>
      </w:r>
    </w:p>
    <w:p w14:paraId="487940A9" w14:textId="77777777" w:rsidR="0059189F" w:rsidRPr="00B36AD5" w:rsidRDefault="00C670E6" w:rsidP="00C670E6">
      <w:pPr>
        <w:spacing w:after="0" w:line="240" w:lineRule="auto"/>
        <w:ind w:firstLine="426"/>
        <w:jc w:val="both"/>
        <w:rPr>
          <w:rFonts w:ascii="Times New Roman" w:eastAsia="Calibri" w:hAnsi="Times New Roman" w:cs="Times New Roman"/>
          <w:kern w:val="0"/>
          <w:sz w:val="28"/>
          <w:szCs w:val="28"/>
          <w14:ligatures w14:val="none"/>
        </w:rPr>
      </w:pPr>
      <w:r w:rsidRPr="00B36AD5">
        <w:rPr>
          <w:rFonts w:ascii="Times New Roman" w:eastAsia="Calibri" w:hAnsi="Times New Roman" w:cs="Times New Roman"/>
          <w:kern w:val="0"/>
          <w:sz w:val="28"/>
          <w:szCs w:val="28"/>
          <w14:ligatures w14:val="none"/>
        </w:rPr>
        <w:t>Образец, полученный при 200</w:t>
      </w:r>
      <w:r w:rsidRPr="00B36AD5">
        <w:rPr>
          <w:rFonts w:ascii="Times New Roman" w:eastAsia="Calibri" w:hAnsi="Times New Roman" w:cs="Times New Roman"/>
          <w:kern w:val="0"/>
          <w:sz w:val="28"/>
          <w:szCs w:val="28"/>
          <w:vertAlign w:val="superscript"/>
          <w14:ligatures w14:val="none"/>
        </w:rPr>
        <w:t>о</w:t>
      </w:r>
      <w:r w:rsidRPr="00B36AD5">
        <w:rPr>
          <w:rFonts w:ascii="Times New Roman" w:eastAsia="Calibri" w:hAnsi="Times New Roman" w:cs="Times New Roman"/>
          <w:kern w:val="0"/>
          <w:sz w:val="28"/>
          <w:szCs w:val="28"/>
          <w14:ligatures w14:val="none"/>
        </w:rPr>
        <w:t xml:space="preserve">С практически полностью растворим в воде – 92,41 </w:t>
      </w:r>
      <w:proofErr w:type="spellStart"/>
      <w:proofErr w:type="gramStart"/>
      <w:r w:rsidRPr="00B36AD5">
        <w:rPr>
          <w:rFonts w:ascii="Times New Roman" w:eastAsia="Calibri" w:hAnsi="Times New Roman" w:cs="Times New Roman"/>
          <w:kern w:val="0"/>
          <w:sz w:val="28"/>
          <w:szCs w:val="28"/>
          <w14:ligatures w14:val="none"/>
        </w:rPr>
        <w:t>отн</w:t>
      </w:r>
      <w:proofErr w:type="spellEnd"/>
      <w:r w:rsidRPr="00B36AD5">
        <w:rPr>
          <w:rFonts w:ascii="Times New Roman" w:eastAsia="Calibri" w:hAnsi="Times New Roman" w:cs="Times New Roman"/>
          <w:kern w:val="0"/>
          <w:sz w:val="28"/>
          <w:szCs w:val="28"/>
          <w14:ligatures w14:val="none"/>
        </w:rPr>
        <w:t>.%</w:t>
      </w:r>
      <w:proofErr w:type="gramEnd"/>
      <w:r w:rsidRPr="00B36AD5">
        <w:rPr>
          <w:rFonts w:ascii="Times New Roman" w:eastAsia="Calibri" w:hAnsi="Times New Roman" w:cs="Times New Roman"/>
          <w:kern w:val="0"/>
          <w:sz w:val="28"/>
          <w:szCs w:val="28"/>
          <w14:ligatures w14:val="none"/>
        </w:rPr>
        <w:t xml:space="preserve"> (таблица </w:t>
      </w:r>
      <w:r w:rsidR="00FB00DF" w:rsidRPr="00B36AD5">
        <w:rPr>
          <w:rFonts w:ascii="Times New Roman" w:eastAsia="Calibri" w:hAnsi="Times New Roman" w:cs="Times New Roman"/>
          <w:kern w:val="0"/>
          <w:sz w:val="28"/>
          <w:szCs w:val="28"/>
          <w14:ligatures w14:val="none"/>
        </w:rPr>
        <w:t>8</w:t>
      </w:r>
      <w:r w:rsidRPr="00B36AD5">
        <w:rPr>
          <w:rFonts w:ascii="Times New Roman" w:eastAsia="Calibri" w:hAnsi="Times New Roman" w:cs="Times New Roman"/>
          <w:kern w:val="0"/>
          <w:sz w:val="28"/>
          <w:szCs w:val="28"/>
          <w14:ligatures w14:val="none"/>
        </w:rPr>
        <w:t xml:space="preserve">). Высокую растворимость этого продукта можно объяснить не только образованием хорошо растворимых </w:t>
      </w:r>
      <w:proofErr w:type="spellStart"/>
      <w:r w:rsidRPr="00B36AD5">
        <w:rPr>
          <w:rFonts w:ascii="Times New Roman" w:eastAsia="Calibri" w:hAnsi="Times New Roman" w:cs="Times New Roman"/>
          <w:kern w:val="0"/>
          <w:sz w:val="28"/>
          <w:szCs w:val="28"/>
          <w14:ligatures w14:val="none"/>
        </w:rPr>
        <w:t>дигидрофосфатов</w:t>
      </w:r>
      <w:proofErr w:type="spellEnd"/>
      <w:r w:rsidRPr="00B36AD5">
        <w:rPr>
          <w:rFonts w:ascii="Times New Roman" w:eastAsia="Calibri" w:hAnsi="Times New Roman" w:cs="Times New Roman"/>
          <w:kern w:val="0"/>
          <w:sz w:val="28"/>
          <w:szCs w:val="28"/>
          <w14:ligatures w14:val="none"/>
        </w:rPr>
        <w:t xml:space="preserve"> и гидратированных </w:t>
      </w:r>
      <w:proofErr w:type="spellStart"/>
      <w:r w:rsidRPr="00B36AD5">
        <w:rPr>
          <w:rFonts w:ascii="Times New Roman" w:eastAsia="Calibri" w:hAnsi="Times New Roman" w:cs="Times New Roman"/>
          <w:kern w:val="0"/>
          <w:sz w:val="28"/>
          <w:szCs w:val="28"/>
          <w14:ligatures w14:val="none"/>
        </w:rPr>
        <w:t>гидродифосфатов</w:t>
      </w:r>
      <w:proofErr w:type="spellEnd"/>
      <w:r w:rsidRPr="00B36AD5">
        <w:rPr>
          <w:rFonts w:ascii="Times New Roman" w:eastAsia="Calibri" w:hAnsi="Times New Roman" w:cs="Times New Roman"/>
          <w:kern w:val="0"/>
          <w:sz w:val="28"/>
          <w:szCs w:val="28"/>
          <w14:ligatures w14:val="none"/>
        </w:rPr>
        <w:t xml:space="preserve"> (таблица </w:t>
      </w:r>
      <w:r w:rsidR="001F5525" w:rsidRPr="00B36AD5">
        <w:rPr>
          <w:rFonts w:ascii="Times New Roman" w:eastAsia="Calibri" w:hAnsi="Times New Roman" w:cs="Times New Roman"/>
          <w:kern w:val="0"/>
          <w:sz w:val="28"/>
          <w:szCs w:val="28"/>
          <w14:ligatures w14:val="none"/>
        </w:rPr>
        <w:t>9</w:t>
      </w:r>
      <w:r w:rsidRPr="00B36AD5">
        <w:rPr>
          <w:rFonts w:ascii="Times New Roman" w:eastAsia="Calibri" w:hAnsi="Times New Roman" w:cs="Times New Roman"/>
          <w:kern w:val="0"/>
          <w:sz w:val="28"/>
          <w:szCs w:val="28"/>
          <w14:ligatures w14:val="none"/>
        </w:rPr>
        <w:t xml:space="preserve"> и рисунок 13), но и присутствием в составе продукта достаточно растворимого </w:t>
      </w:r>
      <w:proofErr w:type="spellStart"/>
      <w:r w:rsidRPr="00B36AD5">
        <w:rPr>
          <w:rFonts w:ascii="Times New Roman" w:eastAsia="Calibri" w:hAnsi="Times New Roman" w:cs="Times New Roman"/>
          <w:kern w:val="0"/>
          <w:sz w:val="28"/>
          <w:szCs w:val="28"/>
          <w14:ligatures w14:val="none"/>
        </w:rPr>
        <w:t>дифосфата</w:t>
      </w:r>
      <w:proofErr w:type="spellEnd"/>
      <w:r w:rsidRPr="00B36AD5">
        <w:rPr>
          <w:rFonts w:ascii="Times New Roman" w:eastAsia="Calibri" w:hAnsi="Times New Roman" w:cs="Times New Roman"/>
          <w:kern w:val="0"/>
          <w:sz w:val="28"/>
          <w:szCs w:val="28"/>
          <w14:ligatures w14:val="none"/>
        </w:rPr>
        <w:t xml:space="preserve"> кремния. </w:t>
      </w:r>
    </w:p>
    <w:p w14:paraId="5522EF09" w14:textId="16F4CD6B" w:rsidR="00C670E6" w:rsidRPr="00B563EC" w:rsidRDefault="00C670E6" w:rsidP="00C670E6">
      <w:pPr>
        <w:spacing w:after="0" w:line="240" w:lineRule="auto"/>
        <w:ind w:firstLine="426"/>
        <w:jc w:val="both"/>
        <w:rPr>
          <w:rFonts w:ascii="Times New Roman" w:eastAsia="Calibri" w:hAnsi="Times New Roman" w:cs="Times New Roman"/>
          <w:kern w:val="0"/>
          <w:sz w:val="28"/>
          <w:szCs w:val="28"/>
          <w14:ligatures w14:val="none"/>
        </w:rPr>
      </w:pPr>
      <w:r w:rsidRPr="00B36AD5">
        <w:rPr>
          <w:rFonts w:ascii="Times New Roman" w:eastAsia="Calibri" w:hAnsi="Times New Roman" w:cs="Times New Roman"/>
          <w:kern w:val="0"/>
          <w:sz w:val="28"/>
          <w:szCs w:val="28"/>
          <w14:ligatures w14:val="none"/>
        </w:rPr>
        <w:lastRenderedPageBreak/>
        <w:t xml:space="preserve">Известно [143], что возможно взаимодействие диоксида кремния с фосфорной кислотой уже при обычных температурах с образованием </w:t>
      </w:r>
      <w:proofErr w:type="spellStart"/>
      <w:r w:rsidRPr="00B36AD5">
        <w:rPr>
          <w:rFonts w:ascii="Times New Roman" w:eastAsia="Calibri" w:hAnsi="Times New Roman" w:cs="Times New Roman"/>
          <w:kern w:val="0"/>
          <w:sz w:val="28"/>
          <w:szCs w:val="28"/>
          <w14:ligatures w14:val="none"/>
        </w:rPr>
        <w:t>дифосфата</w:t>
      </w:r>
      <w:proofErr w:type="spellEnd"/>
      <w:r w:rsidRPr="00B36AD5">
        <w:rPr>
          <w:rFonts w:ascii="Times New Roman" w:eastAsia="Calibri" w:hAnsi="Times New Roman" w:cs="Times New Roman"/>
          <w:kern w:val="0"/>
          <w:sz w:val="28"/>
          <w:szCs w:val="28"/>
          <w14:ligatures w14:val="none"/>
        </w:rPr>
        <w:t xml:space="preserve"> кремния </w:t>
      </w:r>
      <w:proofErr w:type="spellStart"/>
      <w:r w:rsidRPr="00B36AD5">
        <w:rPr>
          <w:rFonts w:ascii="Times New Roman" w:eastAsia="Calibri" w:hAnsi="Times New Roman" w:cs="Times New Roman"/>
          <w:kern w:val="0"/>
          <w:sz w:val="28"/>
          <w:szCs w:val="28"/>
          <w:lang w:val="en-US"/>
          <w14:ligatures w14:val="none"/>
        </w:rPr>
        <w:t>SiP</w:t>
      </w:r>
      <w:proofErr w:type="spellEnd"/>
      <w:r w:rsidRPr="00B36AD5">
        <w:rPr>
          <w:rFonts w:ascii="Times New Roman" w:eastAsia="Calibri" w:hAnsi="Times New Roman" w:cs="Times New Roman"/>
          <w:kern w:val="0"/>
          <w:sz w:val="28"/>
          <w:szCs w:val="28"/>
          <w:vertAlign w:val="subscript"/>
          <w14:ligatures w14:val="none"/>
        </w:rPr>
        <w:t>2</w:t>
      </w:r>
      <w:r w:rsidRPr="00B36AD5">
        <w:rPr>
          <w:rFonts w:ascii="Times New Roman" w:eastAsia="Calibri" w:hAnsi="Times New Roman" w:cs="Times New Roman"/>
          <w:kern w:val="0"/>
          <w:sz w:val="28"/>
          <w:szCs w:val="28"/>
          <w:lang w:val="en-US"/>
          <w14:ligatures w14:val="none"/>
        </w:rPr>
        <w:t>O</w:t>
      </w:r>
      <w:r w:rsidRPr="00B36AD5">
        <w:rPr>
          <w:rFonts w:ascii="Times New Roman" w:eastAsia="Calibri" w:hAnsi="Times New Roman" w:cs="Times New Roman"/>
          <w:kern w:val="0"/>
          <w:sz w:val="28"/>
          <w:szCs w:val="28"/>
          <w:vertAlign w:val="subscript"/>
          <w14:ligatures w14:val="none"/>
        </w:rPr>
        <w:t>7</w:t>
      </w:r>
      <w:r w:rsidRPr="00B36AD5">
        <w:rPr>
          <w:rFonts w:ascii="Times New Roman" w:eastAsia="Calibri" w:hAnsi="Times New Roman" w:cs="Times New Roman"/>
          <w:kern w:val="0"/>
          <w:sz w:val="28"/>
          <w:szCs w:val="28"/>
          <w14:ligatures w14:val="none"/>
        </w:rPr>
        <w:t>, который может существовать в двух модификациях: хорошо растворимой в воде низкотемпературной, образующейся при 250-350</w:t>
      </w:r>
      <w:r w:rsidRPr="00B36AD5">
        <w:rPr>
          <w:rFonts w:ascii="Times New Roman" w:eastAsia="Calibri" w:hAnsi="Times New Roman" w:cs="Times New Roman"/>
          <w:kern w:val="0"/>
          <w:sz w:val="28"/>
          <w:szCs w:val="28"/>
          <w:vertAlign w:val="superscript"/>
          <w14:ligatures w14:val="none"/>
        </w:rPr>
        <w:t>о</w:t>
      </w:r>
      <w:r w:rsidRPr="00B36AD5">
        <w:rPr>
          <w:rFonts w:ascii="Times New Roman" w:eastAsia="Calibri" w:hAnsi="Times New Roman" w:cs="Times New Roman"/>
          <w:kern w:val="0"/>
          <w:sz w:val="28"/>
          <w:szCs w:val="28"/>
          <w14:ligatures w14:val="none"/>
        </w:rPr>
        <w:t>С</w:t>
      </w:r>
      <w:r w:rsidR="003F761D" w:rsidRPr="00B36AD5">
        <w:rPr>
          <w:rFonts w:ascii="Times New Roman" w:eastAsia="Calibri" w:hAnsi="Times New Roman" w:cs="Times New Roman"/>
          <w:kern w:val="0"/>
          <w:sz w:val="28"/>
          <w:szCs w:val="28"/>
          <w14:ligatures w14:val="none"/>
        </w:rPr>
        <w:t>,</w:t>
      </w:r>
      <w:r w:rsidRPr="00B36AD5">
        <w:rPr>
          <w:rFonts w:ascii="Times New Roman" w:eastAsia="Calibri" w:hAnsi="Times New Roman" w:cs="Times New Roman"/>
          <w:kern w:val="0"/>
          <w:sz w:val="28"/>
          <w:szCs w:val="28"/>
          <w14:ligatures w14:val="none"/>
        </w:rPr>
        <w:t xml:space="preserve"> и нерастворимой в воде и минеральных кислотах высокотемпературной, образующейся при 697</w:t>
      </w:r>
      <w:r w:rsidRPr="00B36AD5">
        <w:rPr>
          <w:rFonts w:ascii="Times New Roman" w:eastAsia="Calibri" w:hAnsi="Times New Roman" w:cs="Times New Roman"/>
          <w:kern w:val="0"/>
          <w:sz w:val="28"/>
          <w:szCs w:val="28"/>
          <w:vertAlign w:val="superscript"/>
          <w14:ligatures w14:val="none"/>
        </w:rPr>
        <w:t>о</w:t>
      </w:r>
      <w:r w:rsidRPr="00B36AD5">
        <w:rPr>
          <w:rFonts w:ascii="Times New Roman" w:eastAsia="Calibri" w:hAnsi="Times New Roman" w:cs="Times New Roman"/>
          <w:kern w:val="0"/>
          <w:sz w:val="28"/>
          <w:szCs w:val="28"/>
          <w14:ligatures w14:val="none"/>
        </w:rPr>
        <w:t xml:space="preserve">С. Поскольку переход низкотемпературной модификации </w:t>
      </w:r>
      <w:proofErr w:type="spellStart"/>
      <w:r w:rsidRPr="00B36AD5">
        <w:rPr>
          <w:rFonts w:ascii="Times New Roman" w:eastAsia="Calibri" w:hAnsi="Times New Roman" w:cs="Times New Roman"/>
          <w:kern w:val="0"/>
          <w:sz w:val="28"/>
          <w:szCs w:val="28"/>
          <w:lang w:val="en-US"/>
          <w14:ligatures w14:val="none"/>
        </w:rPr>
        <w:t>SiP</w:t>
      </w:r>
      <w:proofErr w:type="spellEnd"/>
      <w:r w:rsidRPr="00B36AD5">
        <w:rPr>
          <w:rFonts w:ascii="Times New Roman" w:eastAsia="Calibri" w:hAnsi="Times New Roman" w:cs="Times New Roman"/>
          <w:kern w:val="0"/>
          <w:sz w:val="28"/>
          <w:szCs w:val="28"/>
          <w:vertAlign w:val="subscript"/>
          <w14:ligatures w14:val="none"/>
        </w:rPr>
        <w:t>2</w:t>
      </w:r>
      <w:r w:rsidRPr="00B36AD5">
        <w:rPr>
          <w:rFonts w:ascii="Times New Roman" w:eastAsia="Calibri" w:hAnsi="Times New Roman" w:cs="Times New Roman"/>
          <w:kern w:val="0"/>
          <w:sz w:val="28"/>
          <w:szCs w:val="28"/>
          <w:lang w:val="en-US"/>
          <w14:ligatures w14:val="none"/>
        </w:rPr>
        <w:t>O</w:t>
      </w:r>
      <w:r w:rsidRPr="00B36AD5">
        <w:rPr>
          <w:rFonts w:ascii="Times New Roman" w:eastAsia="Calibri" w:hAnsi="Times New Roman" w:cs="Times New Roman"/>
          <w:kern w:val="0"/>
          <w:sz w:val="28"/>
          <w:szCs w:val="28"/>
          <w:vertAlign w:val="subscript"/>
          <w14:ligatures w14:val="none"/>
        </w:rPr>
        <w:t>7</w:t>
      </w:r>
      <w:r w:rsidRPr="00B36AD5">
        <w:rPr>
          <w:rFonts w:ascii="Times New Roman" w:eastAsia="Calibri" w:hAnsi="Times New Roman" w:cs="Times New Roman"/>
          <w:kern w:val="0"/>
          <w:sz w:val="28"/>
          <w:szCs w:val="28"/>
          <w14:ligatures w14:val="none"/>
        </w:rPr>
        <w:t xml:space="preserve"> в высокотемпературную осуществляется при 1027</w:t>
      </w:r>
      <w:r w:rsidRPr="00B36AD5">
        <w:rPr>
          <w:rFonts w:ascii="Times New Roman" w:eastAsia="Calibri" w:hAnsi="Times New Roman" w:cs="Times New Roman"/>
          <w:kern w:val="0"/>
          <w:sz w:val="28"/>
          <w:szCs w:val="28"/>
          <w:vertAlign w:val="superscript"/>
          <w14:ligatures w14:val="none"/>
        </w:rPr>
        <w:t>о</w:t>
      </w:r>
      <w:r w:rsidRPr="00B36AD5">
        <w:rPr>
          <w:rFonts w:ascii="Times New Roman" w:eastAsia="Calibri" w:hAnsi="Times New Roman" w:cs="Times New Roman"/>
          <w:kern w:val="0"/>
          <w:sz w:val="28"/>
          <w:szCs w:val="28"/>
          <w14:ligatures w14:val="none"/>
        </w:rPr>
        <w:t>С [143], то, вероятно, в нашем фосфатном продукте, синтезированном при 200</w:t>
      </w:r>
      <w:r w:rsidRPr="00B36AD5">
        <w:rPr>
          <w:rFonts w:ascii="Times New Roman" w:eastAsia="Calibri" w:hAnsi="Times New Roman" w:cs="Times New Roman"/>
          <w:kern w:val="0"/>
          <w:sz w:val="28"/>
          <w:szCs w:val="28"/>
          <w:vertAlign w:val="superscript"/>
          <w14:ligatures w14:val="none"/>
        </w:rPr>
        <w:t>о</w:t>
      </w:r>
      <w:r w:rsidRPr="00B36AD5">
        <w:rPr>
          <w:rFonts w:ascii="Times New Roman" w:eastAsia="Calibri" w:hAnsi="Times New Roman" w:cs="Times New Roman"/>
          <w:kern w:val="0"/>
          <w:sz w:val="28"/>
          <w:szCs w:val="28"/>
          <w14:ligatures w14:val="none"/>
        </w:rPr>
        <w:t xml:space="preserve">С, присутствует в основном низкотемпературная модификация </w:t>
      </w:r>
      <w:proofErr w:type="spellStart"/>
      <w:r w:rsidRPr="00B36AD5">
        <w:rPr>
          <w:rFonts w:ascii="Times New Roman" w:eastAsia="Calibri" w:hAnsi="Times New Roman" w:cs="Times New Roman"/>
          <w:kern w:val="0"/>
          <w:sz w:val="28"/>
          <w:szCs w:val="28"/>
          <w:lang w:val="en-US"/>
          <w14:ligatures w14:val="none"/>
        </w:rPr>
        <w:t>SiP</w:t>
      </w:r>
      <w:proofErr w:type="spellEnd"/>
      <w:r w:rsidRPr="00B36AD5">
        <w:rPr>
          <w:rFonts w:ascii="Times New Roman" w:eastAsia="Calibri" w:hAnsi="Times New Roman" w:cs="Times New Roman"/>
          <w:kern w:val="0"/>
          <w:sz w:val="28"/>
          <w:szCs w:val="28"/>
          <w:vertAlign w:val="subscript"/>
          <w14:ligatures w14:val="none"/>
        </w:rPr>
        <w:t>2</w:t>
      </w:r>
      <w:r w:rsidRPr="00B36AD5">
        <w:rPr>
          <w:rFonts w:ascii="Times New Roman" w:eastAsia="Calibri" w:hAnsi="Times New Roman" w:cs="Times New Roman"/>
          <w:kern w:val="0"/>
          <w:sz w:val="28"/>
          <w:szCs w:val="28"/>
          <w:lang w:val="en-US"/>
          <w14:ligatures w14:val="none"/>
        </w:rPr>
        <w:t>O</w:t>
      </w:r>
      <w:r w:rsidRPr="00B36AD5">
        <w:rPr>
          <w:rFonts w:ascii="Times New Roman" w:eastAsia="Calibri" w:hAnsi="Times New Roman" w:cs="Times New Roman"/>
          <w:kern w:val="0"/>
          <w:sz w:val="28"/>
          <w:szCs w:val="28"/>
          <w:vertAlign w:val="subscript"/>
          <w14:ligatures w14:val="none"/>
        </w:rPr>
        <w:t>7</w:t>
      </w:r>
      <w:r w:rsidRPr="00B36AD5">
        <w:rPr>
          <w:rFonts w:ascii="Times New Roman" w:eastAsia="Calibri" w:hAnsi="Times New Roman" w:cs="Times New Roman"/>
          <w:kern w:val="0"/>
          <w:sz w:val="28"/>
          <w:szCs w:val="28"/>
          <w14:ligatures w14:val="none"/>
        </w:rPr>
        <w:t>.</w:t>
      </w:r>
      <w:r w:rsidRPr="00B563EC">
        <w:rPr>
          <w:rFonts w:ascii="Times New Roman" w:eastAsia="Calibri" w:hAnsi="Times New Roman" w:cs="Times New Roman"/>
          <w:kern w:val="0"/>
          <w:sz w:val="28"/>
          <w:szCs w:val="28"/>
          <w14:ligatures w14:val="none"/>
        </w:rPr>
        <w:t xml:space="preserve"> </w:t>
      </w:r>
    </w:p>
    <w:p w14:paraId="0095CC61" w14:textId="77777777" w:rsidR="00CA5105" w:rsidRDefault="00CA5105" w:rsidP="00CA5105">
      <w:pPr>
        <w:spacing w:after="0" w:line="240" w:lineRule="auto"/>
        <w:ind w:firstLine="426"/>
        <w:jc w:val="both"/>
        <w:rPr>
          <w:rFonts w:ascii="Times New Roman" w:eastAsia="Times New Roman" w:hAnsi="Times New Roman" w:cs="Times New Roman"/>
          <w:kern w:val="0"/>
          <w:sz w:val="28"/>
          <w:szCs w:val="28"/>
          <w:lang w:eastAsia="ru-RU"/>
          <w14:ligatures w14:val="none"/>
        </w:rPr>
      </w:pPr>
    </w:p>
    <w:p w14:paraId="5255C96F" w14:textId="5BC7859B" w:rsidR="00A37D8B" w:rsidRPr="00A37D8B" w:rsidRDefault="00A37D8B" w:rsidP="00A37D8B">
      <w:pPr>
        <w:spacing w:after="0" w:line="240" w:lineRule="auto"/>
        <w:jc w:val="center"/>
        <w:rPr>
          <w:rFonts w:ascii="Times New Roman" w:eastAsia="Times New Roman" w:hAnsi="Times New Roman" w:cs="Times New Roman"/>
          <w:kern w:val="0"/>
          <w:sz w:val="28"/>
          <w:szCs w:val="28"/>
          <w:lang w:val="en-US" w:eastAsia="ru-RU"/>
          <w14:ligatures w14:val="none"/>
        </w:rPr>
      </w:pPr>
      <w:r w:rsidRPr="00A37D8B">
        <w:rPr>
          <w:rFonts w:ascii="Times New Roman" w:eastAsia="Times New Roman" w:hAnsi="Times New Roman" w:cs="Times New Roman"/>
          <w:noProof/>
          <w:kern w:val="0"/>
          <w:sz w:val="28"/>
          <w:szCs w:val="28"/>
          <w:lang w:val="en-US" w:eastAsia="ru-RU"/>
          <w14:ligatures w14:val="none"/>
        </w:rPr>
        <w:drawing>
          <wp:inline distT="0" distB="0" distL="0" distR="0" wp14:anchorId="7F99206D" wp14:editId="4DB32289">
            <wp:extent cx="6166757" cy="3498556"/>
            <wp:effectExtent l="0" t="0" r="5715" b="6985"/>
            <wp:docPr id="16658759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875947" name=""/>
                    <pic:cNvPicPr/>
                  </pic:nvPicPr>
                  <pic:blipFill>
                    <a:blip r:embed="rId45"/>
                    <a:stretch>
                      <a:fillRect/>
                    </a:stretch>
                  </pic:blipFill>
                  <pic:spPr>
                    <a:xfrm>
                      <a:off x="0" y="0"/>
                      <a:ext cx="6170369" cy="3500605"/>
                    </a:xfrm>
                    <a:prstGeom prst="rect">
                      <a:avLst/>
                    </a:prstGeom>
                  </pic:spPr>
                </pic:pic>
              </a:graphicData>
            </a:graphic>
          </wp:inline>
        </w:drawing>
      </w:r>
    </w:p>
    <w:p w14:paraId="3DBE7238" w14:textId="04EFC1FF" w:rsidR="00CA5105" w:rsidRPr="00B563EC" w:rsidRDefault="00CA5105" w:rsidP="00CA5105">
      <w:pPr>
        <w:spacing w:after="0" w:line="240" w:lineRule="auto"/>
        <w:ind w:firstLine="567"/>
        <w:jc w:val="center"/>
        <w:rPr>
          <w:rFonts w:ascii="Times New Roman" w:eastAsia="Times New Roman" w:hAnsi="Times New Roman" w:cs="Times New Roman"/>
          <w:kern w:val="0"/>
          <w:sz w:val="28"/>
          <w:szCs w:val="28"/>
          <w:lang w:eastAsia="ru-RU"/>
          <w14:ligatures w14:val="none"/>
        </w:rPr>
      </w:pPr>
      <w:r w:rsidRPr="00B563EC">
        <w:rPr>
          <w:rFonts w:ascii="Times New Roman" w:eastAsia="Times New Roman" w:hAnsi="Times New Roman" w:cs="Times New Roman"/>
          <w:kern w:val="0"/>
          <w:sz w:val="28"/>
          <w:szCs w:val="28"/>
          <w:lang w:eastAsia="ru-RU"/>
          <w14:ligatures w14:val="none"/>
        </w:rPr>
        <w:t xml:space="preserve">Рисунок </w:t>
      </w:r>
      <w:r w:rsidR="0038726B">
        <w:rPr>
          <w:rFonts w:ascii="Times New Roman" w:eastAsia="Times New Roman" w:hAnsi="Times New Roman" w:cs="Times New Roman"/>
          <w:kern w:val="0"/>
          <w:sz w:val="28"/>
          <w:szCs w:val="28"/>
          <w:lang w:eastAsia="ru-RU"/>
          <w14:ligatures w14:val="none"/>
        </w:rPr>
        <w:t>16</w:t>
      </w:r>
      <w:r w:rsidRPr="00B563EC">
        <w:rPr>
          <w:rFonts w:ascii="Times New Roman" w:eastAsia="Times New Roman" w:hAnsi="Times New Roman" w:cs="Times New Roman"/>
          <w:kern w:val="0"/>
          <w:sz w:val="28"/>
          <w:szCs w:val="28"/>
          <w:lang w:eastAsia="ru-RU"/>
          <w14:ligatures w14:val="none"/>
        </w:rPr>
        <w:t xml:space="preserve"> – ИКС фосфатного продукта, синтезированного при 800</w:t>
      </w:r>
      <w:r w:rsidRPr="00B563EC">
        <w:rPr>
          <w:rFonts w:ascii="Times New Roman" w:eastAsia="Times New Roman" w:hAnsi="Times New Roman" w:cs="Times New Roman"/>
          <w:kern w:val="0"/>
          <w:sz w:val="28"/>
          <w:szCs w:val="28"/>
          <w:vertAlign w:val="superscript"/>
          <w:lang w:eastAsia="ru-RU"/>
          <w14:ligatures w14:val="none"/>
        </w:rPr>
        <w:t>о</w:t>
      </w:r>
      <w:r w:rsidRPr="00B563EC">
        <w:rPr>
          <w:rFonts w:ascii="Times New Roman" w:eastAsia="Times New Roman" w:hAnsi="Times New Roman" w:cs="Times New Roman"/>
          <w:kern w:val="0"/>
          <w:sz w:val="28"/>
          <w:szCs w:val="28"/>
          <w:lang w:eastAsia="ru-RU"/>
          <w14:ligatures w14:val="none"/>
        </w:rPr>
        <w:t>С</w:t>
      </w:r>
    </w:p>
    <w:p w14:paraId="4E3098C9" w14:textId="77777777" w:rsidR="00CA5105" w:rsidRDefault="00CA5105" w:rsidP="00CA5105">
      <w:pPr>
        <w:spacing w:after="0" w:line="240" w:lineRule="auto"/>
        <w:ind w:firstLine="567"/>
        <w:jc w:val="both"/>
        <w:rPr>
          <w:rFonts w:ascii="Times New Roman" w:eastAsia="Calibri" w:hAnsi="Times New Roman" w:cs="Times New Roman"/>
          <w:sz w:val="28"/>
          <w:szCs w:val="28"/>
        </w:rPr>
      </w:pPr>
    </w:p>
    <w:p w14:paraId="165CA5E8" w14:textId="4BB29EEE" w:rsidR="00CA5105" w:rsidRPr="00E97BDF" w:rsidRDefault="00CA5105" w:rsidP="00CA5105">
      <w:pPr>
        <w:spacing w:after="0" w:line="240" w:lineRule="auto"/>
        <w:ind w:firstLine="426"/>
        <w:jc w:val="both"/>
        <w:rPr>
          <w:rFonts w:ascii="Times New Roman" w:eastAsia="Calibri" w:hAnsi="Times New Roman" w:cs="Times New Roman"/>
          <w:kern w:val="0"/>
          <w:sz w:val="28"/>
          <w:szCs w:val="28"/>
          <w14:ligatures w14:val="none"/>
        </w:rPr>
      </w:pPr>
      <w:r w:rsidRPr="00B563EC">
        <w:rPr>
          <w:rFonts w:ascii="Times New Roman" w:eastAsia="Calibri" w:hAnsi="Times New Roman" w:cs="Times New Roman"/>
          <w:kern w:val="0"/>
          <w:sz w:val="28"/>
          <w:szCs w:val="28"/>
          <w14:ligatures w14:val="none"/>
        </w:rPr>
        <w:t>Достаточно высокая растворимость фосфатного продукта, синтезированного при 200</w:t>
      </w:r>
      <w:r w:rsidRPr="00B563EC">
        <w:rPr>
          <w:rFonts w:ascii="Times New Roman" w:eastAsia="Calibri" w:hAnsi="Times New Roman" w:cs="Times New Roman"/>
          <w:kern w:val="0"/>
          <w:sz w:val="28"/>
          <w:szCs w:val="28"/>
          <w:vertAlign w:val="superscript"/>
          <w14:ligatures w14:val="none"/>
        </w:rPr>
        <w:t>о</w:t>
      </w:r>
      <w:r w:rsidRPr="00B563EC">
        <w:rPr>
          <w:rFonts w:ascii="Times New Roman" w:eastAsia="Calibri" w:hAnsi="Times New Roman" w:cs="Times New Roman"/>
          <w:kern w:val="0"/>
          <w:sz w:val="28"/>
          <w:szCs w:val="28"/>
          <w14:ligatures w14:val="none"/>
        </w:rPr>
        <w:t>С</w:t>
      </w:r>
      <w:r>
        <w:rPr>
          <w:rFonts w:ascii="Times New Roman" w:eastAsia="Calibri" w:hAnsi="Times New Roman" w:cs="Times New Roman"/>
          <w:kern w:val="0"/>
          <w:sz w:val="28"/>
          <w:szCs w:val="28"/>
          <w14:ligatures w14:val="none"/>
        </w:rPr>
        <w:t xml:space="preserve"> и наличие фосфатных соединений</w:t>
      </w:r>
      <w:r w:rsidRPr="00B563EC">
        <w:rPr>
          <w:rFonts w:ascii="Times New Roman" w:eastAsia="Calibri" w:hAnsi="Times New Roman" w:cs="Times New Roman"/>
          <w:kern w:val="0"/>
          <w:sz w:val="28"/>
          <w:szCs w:val="28"/>
          <w14:ligatures w14:val="none"/>
        </w:rPr>
        <w:t xml:space="preserve"> позволяет рекомендовать его для антикоррозионной </w:t>
      </w:r>
      <w:r w:rsidRPr="00E97BDF">
        <w:rPr>
          <w:rFonts w:ascii="Times New Roman" w:eastAsia="Calibri" w:hAnsi="Times New Roman" w:cs="Times New Roman"/>
          <w:kern w:val="0"/>
          <w:sz w:val="28"/>
          <w:szCs w:val="28"/>
          <w14:ligatures w14:val="none"/>
        </w:rPr>
        <w:t>обработки воды в качестве ингибитора коррозии нелегированной стали [</w:t>
      </w:r>
      <w:r w:rsidR="00B070E3" w:rsidRPr="00E97BDF">
        <w:rPr>
          <w:rFonts w:ascii="Times New Roman" w:eastAsia="Calibri" w:hAnsi="Times New Roman" w:cs="Times New Roman"/>
          <w:kern w:val="0"/>
          <w:sz w:val="28"/>
          <w:szCs w:val="28"/>
          <w14:ligatures w14:val="none"/>
        </w:rPr>
        <w:t>144</w:t>
      </w:r>
      <w:r w:rsidRPr="00E97BDF">
        <w:rPr>
          <w:rFonts w:ascii="Times New Roman" w:eastAsia="Calibri" w:hAnsi="Times New Roman" w:cs="Times New Roman"/>
          <w:kern w:val="0"/>
          <w:sz w:val="28"/>
          <w:szCs w:val="28"/>
          <w14:ligatures w14:val="none"/>
        </w:rPr>
        <w:t>]. Синтезированный кислотно-термическим способом при 200</w:t>
      </w:r>
      <w:r w:rsidRPr="00E97BDF">
        <w:rPr>
          <w:rFonts w:ascii="Times New Roman" w:eastAsia="Calibri" w:hAnsi="Times New Roman" w:cs="Times New Roman"/>
          <w:kern w:val="0"/>
          <w:sz w:val="28"/>
          <w:szCs w:val="28"/>
          <w:vertAlign w:val="superscript"/>
          <w14:ligatures w14:val="none"/>
        </w:rPr>
        <w:t>о</w:t>
      </w:r>
      <w:r w:rsidRPr="00E97BDF">
        <w:rPr>
          <w:rFonts w:ascii="Times New Roman" w:eastAsia="Calibri" w:hAnsi="Times New Roman" w:cs="Times New Roman"/>
          <w:kern w:val="0"/>
          <w:sz w:val="28"/>
          <w:szCs w:val="28"/>
          <w14:ligatures w14:val="none"/>
        </w:rPr>
        <w:t xml:space="preserve">С на основе отходов гравитационного обогащения марганцевой руды </w:t>
      </w:r>
      <w:proofErr w:type="spellStart"/>
      <w:r w:rsidRPr="00E97BDF">
        <w:rPr>
          <w:rFonts w:ascii="Times New Roman" w:eastAsia="Calibri" w:hAnsi="Times New Roman" w:cs="Times New Roman"/>
          <w:kern w:val="0"/>
          <w:sz w:val="28"/>
          <w:szCs w:val="28"/>
          <w14:ligatures w14:val="none"/>
        </w:rPr>
        <w:t>м.Жайрем</w:t>
      </w:r>
      <w:proofErr w:type="spellEnd"/>
      <w:r w:rsidRPr="00E97BDF">
        <w:rPr>
          <w:rFonts w:ascii="Times New Roman" w:eastAsia="Calibri" w:hAnsi="Times New Roman" w:cs="Times New Roman"/>
          <w:kern w:val="0"/>
          <w:sz w:val="28"/>
          <w:szCs w:val="28"/>
          <w14:ligatures w14:val="none"/>
        </w:rPr>
        <w:t xml:space="preserve"> продукт имеет довольно сложный молекулярный состав, поэтому в дальнейшем для простоты описания мы обозначим его как кальций-марганец фосфатный продукт.</w:t>
      </w:r>
    </w:p>
    <w:p w14:paraId="7B557BA3" w14:textId="77777777" w:rsidR="00CA5105" w:rsidRPr="00E97BDF" w:rsidRDefault="00CA5105" w:rsidP="00CA5105">
      <w:pPr>
        <w:spacing w:after="0" w:line="240" w:lineRule="auto"/>
        <w:ind w:firstLine="426"/>
        <w:jc w:val="both"/>
        <w:rPr>
          <w:rFonts w:ascii="Times New Roman" w:eastAsia="Calibri" w:hAnsi="Times New Roman" w:cs="Times New Roman"/>
          <w:kern w:val="0"/>
          <w:sz w:val="28"/>
          <w:szCs w:val="28"/>
          <w14:ligatures w14:val="none"/>
        </w:rPr>
      </w:pPr>
    </w:p>
    <w:p w14:paraId="7D53415C" w14:textId="77777777" w:rsidR="00C670E6" w:rsidRPr="00E97BDF" w:rsidRDefault="00C670E6" w:rsidP="00CA5105">
      <w:pPr>
        <w:spacing w:after="0" w:line="240" w:lineRule="auto"/>
        <w:ind w:firstLine="426"/>
        <w:jc w:val="both"/>
        <w:rPr>
          <w:rFonts w:ascii="Times New Roman" w:eastAsia="Calibri" w:hAnsi="Times New Roman" w:cs="Times New Roman"/>
          <w:kern w:val="0"/>
          <w:sz w:val="28"/>
          <w:szCs w:val="28"/>
          <w14:ligatures w14:val="none"/>
        </w:rPr>
      </w:pPr>
    </w:p>
    <w:p w14:paraId="19750B90" w14:textId="0D5F8380" w:rsidR="00CA5105" w:rsidRPr="00E97BDF" w:rsidRDefault="00CA5105" w:rsidP="00CA5105">
      <w:pPr>
        <w:spacing w:after="0" w:line="240" w:lineRule="auto"/>
        <w:ind w:firstLine="426"/>
        <w:jc w:val="both"/>
        <w:rPr>
          <w:rFonts w:ascii="Times New Roman" w:eastAsia="Calibri" w:hAnsi="Times New Roman" w:cs="Times New Roman"/>
          <w:b/>
          <w:bCs/>
          <w:kern w:val="0"/>
          <w:sz w:val="28"/>
          <w:szCs w:val="28"/>
          <w14:ligatures w14:val="none"/>
        </w:rPr>
      </w:pPr>
      <w:r w:rsidRPr="00E97BDF">
        <w:rPr>
          <w:rFonts w:ascii="Times New Roman" w:eastAsia="Calibri" w:hAnsi="Times New Roman" w:cs="Times New Roman"/>
          <w:b/>
          <w:bCs/>
          <w:kern w:val="0"/>
          <w:sz w:val="28"/>
          <w:szCs w:val="28"/>
          <w14:ligatures w14:val="none"/>
        </w:rPr>
        <w:t xml:space="preserve">4.2 </w:t>
      </w:r>
      <w:bookmarkStart w:id="24" w:name="_Hlk162092906"/>
      <w:r w:rsidRPr="00E97BDF">
        <w:rPr>
          <w:rFonts w:ascii="Times New Roman" w:eastAsia="Calibri" w:hAnsi="Times New Roman" w:cs="Times New Roman"/>
          <w:b/>
          <w:bCs/>
          <w:kern w:val="0"/>
          <w:sz w:val="28"/>
          <w:szCs w:val="28"/>
          <w14:ligatures w14:val="none"/>
        </w:rPr>
        <w:t>Исследование антикоррозионных свойств кальций-марганец фосфатного продукта, полученного на основе хвостов обогащения, как ингибитора коррозии низкоуглеродистой стали в нейтральных водных средах</w:t>
      </w:r>
    </w:p>
    <w:bookmarkEnd w:id="24"/>
    <w:p w14:paraId="3A4943CB" w14:textId="088F2B47" w:rsidR="00CA5105" w:rsidRPr="00E97BDF" w:rsidRDefault="00CA5105" w:rsidP="00CA5105">
      <w:pPr>
        <w:spacing w:after="0" w:line="240" w:lineRule="auto"/>
        <w:ind w:firstLine="709"/>
        <w:jc w:val="both"/>
        <w:rPr>
          <w:rFonts w:ascii="Times New Roman" w:eastAsia="Times New Roman" w:hAnsi="Times New Roman" w:cs="Times New Roman"/>
          <w:kern w:val="0"/>
          <w:sz w:val="28"/>
          <w:szCs w:val="28"/>
          <w:lang w:eastAsia="ru-RU"/>
          <w14:ligatures w14:val="none"/>
        </w:rPr>
      </w:pPr>
      <w:r w:rsidRPr="00E97BDF">
        <w:rPr>
          <w:rFonts w:ascii="Times New Roman" w:eastAsia="Calibri" w:hAnsi="Times New Roman" w:cs="Times New Roman"/>
          <w:sz w:val="28"/>
          <w:szCs w:val="28"/>
        </w:rPr>
        <w:t>Ингибирующие свойства синтезированного (раздел 4.1) кальций-марганец фосфатного продукта изучали стандартным гравиметрическим методом [</w:t>
      </w:r>
      <w:r w:rsidR="00E024D5" w:rsidRPr="00E97BDF">
        <w:rPr>
          <w:rFonts w:ascii="Times New Roman" w:eastAsia="Calibri" w:hAnsi="Times New Roman" w:cs="Times New Roman"/>
          <w:sz w:val="28"/>
          <w:szCs w:val="28"/>
        </w:rPr>
        <w:t>133</w:t>
      </w:r>
      <w:r w:rsidRPr="00E97BDF">
        <w:rPr>
          <w:rFonts w:ascii="Times New Roman" w:eastAsia="Calibri" w:hAnsi="Times New Roman" w:cs="Times New Roman"/>
          <w:sz w:val="28"/>
          <w:szCs w:val="28"/>
        </w:rPr>
        <w:t xml:space="preserve">] в </w:t>
      </w:r>
      <w:r w:rsidRPr="00E97BDF">
        <w:rPr>
          <w:rFonts w:ascii="Times New Roman" w:eastAsia="Calibri" w:hAnsi="Times New Roman" w:cs="Times New Roman"/>
          <w:sz w:val="28"/>
          <w:szCs w:val="28"/>
        </w:rPr>
        <w:lastRenderedPageBreak/>
        <w:t>статических условиях при комнатной температуре (глава 2).</w:t>
      </w:r>
      <w:r w:rsidRPr="00E97BDF">
        <w:rPr>
          <w:rFonts w:ascii="Times New Roman" w:eastAsia="Times New Roman" w:hAnsi="Times New Roman" w:cs="Times New Roman"/>
          <w:kern w:val="0"/>
          <w:sz w:val="28"/>
          <w:szCs w:val="28"/>
          <w:lang w:eastAsia="ru-RU"/>
          <w14:ligatures w14:val="none"/>
        </w:rPr>
        <w:t xml:space="preserve"> Полученные результаты представлены в таблицах </w:t>
      </w:r>
      <w:r w:rsidR="0059189F">
        <w:rPr>
          <w:rFonts w:ascii="Times New Roman" w:eastAsia="Times New Roman" w:hAnsi="Times New Roman" w:cs="Times New Roman"/>
          <w:kern w:val="0"/>
          <w:sz w:val="28"/>
          <w:szCs w:val="28"/>
          <w:lang w:eastAsia="ru-RU"/>
          <w14:ligatures w14:val="none"/>
        </w:rPr>
        <w:t>10</w:t>
      </w:r>
      <w:r w:rsidR="00C670E6" w:rsidRPr="00E97BDF">
        <w:rPr>
          <w:rFonts w:ascii="Times New Roman" w:eastAsia="Times New Roman" w:hAnsi="Times New Roman" w:cs="Times New Roman"/>
          <w:kern w:val="0"/>
          <w:sz w:val="28"/>
          <w:szCs w:val="28"/>
          <w:lang w:eastAsia="ru-RU"/>
          <w14:ligatures w14:val="none"/>
        </w:rPr>
        <w:t>-1</w:t>
      </w:r>
      <w:r w:rsidR="0059189F">
        <w:rPr>
          <w:rFonts w:ascii="Times New Roman" w:eastAsia="Times New Roman" w:hAnsi="Times New Roman" w:cs="Times New Roman"/>
          <w:kern w:val="0"/>
          <w:sz w:val="28"/>
          <w:szCs w:val="28"/>
          <w:lang w:eastAsia="ru-RU"/>
          <w14:ligatures w14:val="none"/>
        </w:rPr>
        <w:t>1</w:t>
      </w:r>
      <w:r w:rsidRPr="00E97BDF">
        <w:rPr>
          <w:rFonts w:ascii="Times New Roman" w:eastAsia="Times New Roman" w:hAnsi="Times New Roman" w:cs="Times New Roman"/>
          <w:kern w:val="0"/>
          <w:sz w:val="28"/>
          <w:szCs w:val="28"/>
          <w:lang w:eastAsia="ru-RU"/>
          <w14:ligatures w14:val="none"/>
        </w:rPr>
        <w:t>, из которых видно,</w:t>
      </w:r>
      <w:r w:rsidRPr="008D4C34">
        <w:rPr>
          <w:rFonts w:ascii="Times New Roman" w:eastAsia="Times New Roman" w:hAnsi="Times New Roman" w:cs="Times New Roman"/>
          <w:kern w:val="0"/>
          <w:sz w:val="28"/>
          <w:szCs w:val="28"/>
          <w:lang w:eastAsia="ru-RU"/>
          <w14:ligatures w14:val="none"/>
        </w:rPr>
        <w:t xml:space="preserve"> что полученный на основе отходов обогащения</w:t>
      </w:r>
      <w:r>
        <w:rPr>
          <w:rFonts w:ascii="Times New Roman" w:eastAsia="Times New Roman" w:hAnsi="Times New Roman" w:cs="Times New Roman"/>
          <w:kern w:val="0"/>
          <w:sz w:val="28"/>
          <w:szCs w:val="28"/>
          <w:lang w:eastAsia="ru-RU"/>
          <w14:ligatures w14:val="none"/>
        </w:rPr>
        <w:t xml:space="preserve"> руды </w:t>
      </w:r>
      <w:proofErr w:type="spellStart"/>
      <w:r>
        <w:rPr>
          <w:rFonts w:ascii="Times New Roman" w:eastAsia="Times New Roman" w:hAnsi="Times New Roman" w:cs="Times New Roman"/>
          <w:kern w:val="0"/>
          <w:sz w:val="28"/>
          <w:szCs w:val="28"/>
          <w:lang w:eastAsia="ru-RU"/>
          <w14:ligatures w14:val="none"/>
        </w:rPr>
        <w:t>м.Жайрем</w:t>
      </w:r>
      <w:proofErr w:type="spellEnd"/>
      <w:r w:rsidRPr="008D4C34">
        <w:rPr>
          <w:rFonts w:ascii="Times New Roman" w:eastAsia="Times New Roman" w:hAnsi="Times New Roman" w:cs="Times New Roman"/>
          <w:kern w:val="0"/>
          <w:sz w:val="28"/>
          <w:szCs w:val="28"/>
          <w:lang w:eastAsia="ru-RU"/>
          <w14:ligatures w14:val="none"/>
        </w:rPr>
        <w:t xml:space="preserve"> кальций-марганец фосфатный ингибитор (</w:t>
      </w:r>
      <w:proofErr w:type="gramStart"/>
      <w:r w:rsidRPr="008D4C34">
        <w:rPr>
          <w:rFonts w:ascii="Times New Roman" w:eastAsia="Times New Roman" w:hAnsi="Times New Roman" w:cs="Times New Roman"/>
          <w:kern w:val="0"/>
          <w:sz w:val="28"/>
          <w:szCs w:val="28"/>
          <w:lang w:eastAsia="ru-RU"/>
          <w14:ligatures w14:val="none"/>
        </w:rPr>
        <w:t>Са,</w:t>
      </w:r>
      <w:r w:rsidRPr="008D4C34">
        <w:rPr>
          <w:rFonts w:ascii="Times New Roman" w:eastAsia="Times New Roman" w:hAnsi="Times New Roman" w:cs="Times New Roman"/>
          <w:kern w:val="0"/>
          <w:sz w:val="28"/>
          <w:szCs w:val="28"/>
          <w:lang w:val="en-US" w:eastAsia="ru-RU"/>
          <w14:ligatures w14:val="none"/>
        </w:rPr>
        <w:t>Mn</w:t>
      </w:r>
      <w:proofErr w:type="gramEnd"/>
      <w:r w:rsidRPr="008D4C34">
        <w:rPr>
          <w:rFonts w:ascii="Times New Roman" w:eastAsia="Times New Roman" w:hAnsi="Times New Roman" w:cs="Times New Roman"/>
          <w:kern w:val="0"/>
          <w:sz w:val="28"/>
          <w:szCs w:val="28"/>
          <w:lang w:eastAsia="ru-RU"/>
          <w14:ligatures w14:val="none"/>
        </w:rPr>
        <w:t>)(</w:t>
      </w:r>
      <w:r w:rsidRPr="008D4C34">
        <w:rPr>
          <w:rFonts w:ascii="Times New Roman" w:eastAsia="Times New Roman" w:hAnsi="Times New Roman" w:cs="Times New Roman"/>
          <w:kern w:val="0"/>
          <w:sz w:val="28"/>
          <w:szCs w:val="28"/>
          <w:lang w:val="en-US" w:eastAsia="ru-RU"/>
          <w14:ligatures w14:val="none"/>
        </w:rPr>
        <w:t>PO</w:t>
      </w:r>
      <w:r w:rsidRPr="008D4C34">
        <w:rPr>
          <w:rFonts w:ascii="Times New Roman" w:eastAsia="Times New Roman" w:hAnsi="Times New Roman" w:cs="Times New Roman"/>
          <w:kern w:val="0"/>
          <w:sz w:val="28"/>
          <w:szCs w:val="28"/>
          <w:vertAlign w:val="subscript"/>
          <w:lang w:eastAsia="ru-RU"/>
          <w14:ligatures w14:val="none"/>
        </w:rPr>
        <w:t>3</w:t>
      </w:r>
      <w:r w:rsidRPr="008D4C34">
        <w:rPr>
          <w:rFonts w:ascii="Times New Roman" w:eastAsia="Times New Roman" w:hAnsi="Times New Roman" w:cs="Times New Roman"/>
          <w:kern w:val="0"/>
          <w:sz w:val="28"/>
          <w:szCs w:val="28"/>
          <w:lang w:eastAsia="ru-RU"/>
          <w14:ligatures w14:val="none"/>
        </w:rPr>
        <w:t>)</w:t>
      </w:r>
      <w:r w:rsidRPr="008D4C34">
        <w:rPr>
          <w:rFonts w:ascii="Times New Roman" w:eastAsia="Times New Roman" w:hAnsi="Times New Roman" w:cs="Times New Roman"/>
          <w:kern w:val="0"/>
          <w:sz w:val="28"/>
          <w:szCs w:val="28"/>
          <w:vertAlign w:val="subscript"/>
          <w:lang w:eastAsia="ru-RU"/>
          <w14:ligatures w14:val="none"/>
        </w:rPr>
        <w:t xml:space="preserve">2 </w:t>
      </w:r>
      <w:r w:rsidRPr="008D4C34">
        <w:rPr>
          <w:rFonts w:ascii="Times New Roman" w:eastAsia="Times New Roman" w:hAnsi="Times New Roman" w:cs="Times New Roman"/>
          <w:kern w:val="0"/>
          <w:sz w:val="28"/>
          <w:szCs w:val="28"/>
          <w:lang w:eastAsia="ru-RU"/>
          <w14:ligatures w14:val="none"/>
        </w:rPr>
        <w:t xml:space="preserve">снижает скорость коррозии стали (Ст3) во всем исследованном диапазоне </w:t>
      </w:r>
      <w:r w:rsidRPr="00E97BDF">
        <w:rPr>
          <w:rFonts w:ascii="Times New Roman" w:eastAsia="Times New Roman" w:hAnsi="Times New Roman" w:cs="Times New Roman"/>
          <w:kern w:val="0"/>
          <w:sz w:val="28"/>
          <w:szCs w:val="28"/>
          <w:lang w:eastAsia="ru-RU"/>
          <w14:ligatures w14:val="none"/>
        </w:rPr>
        <w:t>концентраций от 1,0 до 100,</w:t>
      </w:r>
      <w:r w:rsidRPr="00B36AD5">
        <w:rPr>
          <w:rFonts w:ascii="Times New Roman" w:eastAsia="Times New Roman" w:hAnsi="Times New Roman" w:cs="Times New Roman"/>
          <w:kern w:val="0"/>
          <w:sz w:val="28"/>
          <w:szCs w:val="28"/>
          <w:lang w:eastAsia="ru-RU"/>
          <w14:ligatures w14:val="none"/>
        </w:rPr>
        <w:t>0 мгР</w:t>
      </w:r>
      <w:r w:rsidRPr="00B36AD5">
        <w:rPr>
          <w:rFonts w:ascii="Times New Roman" w:eastAsia="Times New Roman" w:hAnsi="Times New Roman" w:cs="Times New Roman"/>
          <w:kern w:val="0"/>
          <w:sz w:val="28"/>
          <w:szCs w:val="28"/>
          <w:vertAlign w:val="subscript"/>
          <w:lang w:eastAsia="ru-RU"/>
          <w14:ligatures w14:val="none"/>
        </w:rPr>
        <w:t>2</w:t>
      </w:r>
      <w:r w:rsidRPr="00B36AD5">
        <w:rPr>
          <w:rFonts w:ascii="Times New Roman" w:eastAsia="Times New Roman" w:hAnsi="Times New Roman" w:cs="Times New Roman"/>
          <w:kern w:val="0"/>
          <w:sz w:val="28"/>
          <w:szCs w:val="28"/>
          <w:lang w:eastAsia="ru-RU"/>
          <w14:ligatures w14:val="none"/>
        </w:rPr>
        <w:t>О</w:t>
      </w:r>
      <w:r w:rsidRPr="00B36AD5">
        <w:rPr>
          <w:rFonts w:ascii="Times New Roman" w:eastAsia="Times New Roman" w:hAnsi="Times New Roman" w:cs="Times New Roman"/>
          <w:kern w:val="0"/>
          <w:sz w:val="28"/>
          <w:szCs w:val="28"/>
          <w:vertAlign w:val="subscript"/>
          <w:lang w:eastAsia="ru-RU"/>
          <w14:ligatures w14:val="none"/>
        </w:rPr>
        <w:t>5</w:t>
      </w:r>
      <w:r w:rsidRPr="00B36AD5">
        <w:rPr>
          <w:rFonts w:ascii="Times New Roman" w:eastAsia="Times New Roman" w:hAnsi="Times New Roman" w:cs="Times New Roman"/>
          <w:kern w:val="0"/>
          <w:sz w:val="28"/>
          <w:szCs w:val="28"/>
          <w:lang w:eastAsia="ru-RU"/>
          <w14:ligatures w14:val="none"/>
        </w:rPr>
        <w:t xml:space="preserve"> /л. При этом степень защитного действия даже при концентрации 1,0 мгР</w:t>
      </w:r>
      <w:r w:rsidRPr="00B36AD5">
        <w:rPr>
          <w:rFonts w:ascii="Times New Roman" w:eastAsia="Times New Roman" w:hAnsi="Times New Roman" w:cs="Times New Roman"/>
          <w:kern w:val="0"/>
          <w:sz w:val="28"/>
          <w:szCs w:val="28"/>
          <w:vertAlign w:val="subscript"/>
          <w:lang w:eastAsia="ru-RU"/>
          <w14:ligatures w14:val="none"/>
        </w:rPr>
        <w:t>2</w:t>
      </w:r>
      <w:r w:rsidRPr="00B36AD5">
        <w:rPr>
          <w:rFonts w:ascii="Times New Roman" w:eastAsia="Times New Roman" w:hAnsi="Times New Roman" w:cs="Times New Roman"/>
          <w:kern w:val="0"/>
          <w:sz w:val="28"/>
          <w:szCs w:val="28"/>
          <w:lang w:eastAsia="ru-RU"/>
          <w14:ligatures w14:val="none"/>
        </w:rPr>
        <w:t>О</w:t>
      </w:r>
      <w:r w:rsidRPr="00B36AD5">
        <w:rPr>
          <w:rFonts w:ascii="Times New Roman" w:eastAsia="Times New Roman" w:hAnsi="Times New Roman" w:cs="Times New Roman"/>
          <w:kern w:val="0"/>
          <w:sz w:val="28"/>
          <w:szCs w:val="28"/>
          <w:vertAlign w:val="subscript"/>
          <w:lang w:eastAsia="ru-RU"/>
          <w14:ligatures w14:val="none"/>
        </w:rPr>
        <w:t>5</w:t>
      </w:r>
      <w:r w:rsidRPr="00B36AD5">
        <w:rPr>
          <w:rFonts w:ascii="Times New Roman" w:eastAsia="Times New Roman" w:hAnsi="Times New Roman" w:cs="Times New Roman"/>
          <w:kern w:val="0"/>
          <w:sz w:val="28"/>
          <w:szCs w:val="28"/>
          <w:lang w:eastAsia="ru-RU"/>
          <w14:ligatures w14:val="none"/>
        </w:rPr>
        <w:t xml:space="preserve"> /л, которая разрешена к применению при антикоррозионной обработке воды систем хозяйственно-питьевого водоснабжения составляет 20,2% (таблица </w:t>
      </w:r>
      <w:r w:rsidR="001F5525" w:rsidRPr="00B36AD5">
        <w:rPr>
          <w:rFonts w:ascii="Times New Roman" w:eastAsia="Times New Roman" w:hAnsi="Times New Roman" w:cs="Times New Roman"/>
          <w:kern w:val="0"/>
          <w:sz w:val="28"/>
          <w:szCs w:val="28"/>
          <w:lang w:eastAsia="ru-RU"/>
          <w14:ligatures w14:val="none"/>
        </w:rPr>
        <w:t>11</w:t>
      </w:r>
      <w:r w:rsidRPr="00B36AD5">
        <w:rPr>
          <w:rFonts w:ascii="Times New Roman" w:eastAsia="Times New Roman" w:hAnsi="Times New Roman" w:cs="Times New Roman"/>
          <w:kern w:val="0"/>
          <w:sz w:val="28"/>
          <w:szCs w:val="28"/>
          <w:lang w:eastAsia="ru-RU"/>
          <w14:ligatures w14:val="none"/>
        </w:rPr>
        <w:t xml:space="preserve">), в отличие от полифосфата натрия, степень защиты которого при этой концентрации практически в два раза ниже и составляет 11,5 % (таблица </w:t>
      </w:r>
      <w:r w:rsidR="001F5525" w:rsidRPr="00B36AD5">
        <w:rPr>
          <w:rFonts w:ascii="Times New Roman" w:eastAsia="Times New Roman" w:hAnsi="Times New Roman" w:cs="Times New Roman"/>
          <w:kern w:val="0"/>
          <w:sz w:val="28"/>
          <w:szCs w:val="28"/>
          <w:lang w:eastAsia="ru-RU"/>
          <w14:ligatures w14:val="none"/>
        </w:rPr>
        <w:t>10</w:t>
      </w:r>
      <w:r w:rsidRPr="00B36AD5">
        <w:rPr>
          <w:rFonts w:ascii="Times New Roman" w:eastAsia="Times New Roman" w:hAnsi="Times New Roman" w:cs="Times New Roman"/>
          <w:kern w:val="0"/>
          <w:sz w:val="28"/>
          <w:szCs w:val="28"/>
          <w:lang w:eastAsia="ru-RU"/>
          <w14:ligatures w14:val="none"/>
        </w:rPr>
        <w:t>).</w:t>
      </w:r>
    </w:p>
    <w:p w14:paraId="3A55B7D9" w14:textId="424EA34C" w:rsidR="00CA5105" w:rsidRPr="00E97BDF" w:rsidRDefault="00CA5105" w:rsidP="00CA5105">
      <w:pPr>
        <w:spacing w:after="0" w:line="240" w:lineRule="auto"/>
        <w:ind w:firstLine="709"/>
        <w:jc w:val="both"/>
        <w:rPr>
          <w:rFonts w:ascii="Times New Roman" w:eastAsia="Times New Roman" w:hAnsi="Times New Roman" w:cs="Times New Roman"/>
          <w:kern w:val="0"/>
          <w:sz w:val="28"/>
          <w:szCs w:val="28"/>
          <w:lang w:eastAsia="ru-RU"/>
          <w14:ligatures w14:val="none"/>
        </w:rPr>
      </w:pPr>
      <w:r w:rsidRPr="00B36AD5">
        <w:rPr>
          <w:rFonts w:ascii="Times New Roman" w:eastAsia="Times New Roman" w:hAnsi="Times New Roman" w:cs="Times New Roman"/>
          <w:kern w:val="0"/>
          <w:sz w:val="28"/>
          <w:szCs w:val="28"/>
          <w:lang w:eastAsia="ru-RU"/>
          <w14:ligatures w14:val="none"/>
        </w:rPr>
        <w:t xml:space="preserve">Таблица </w:t>
      </w:r>
      <w:r w:rsidR="001F5525" w:rsidRPr="00B36AD5">
        <w:rPr>
          <w:rFonts w:ascii="Times New Roman" w:eastAsia="Times New Roman" w:hAnsi="Times New Roman" w:cs="Times New Roman"/>
          <w:kern w:val="0"/>
          <w:sz w:val="28"/>
          <w:szCs w:val="28"/>
          <w:lang w:eastAsia="ru-RU"/>
          <w14:ligatures w14:val="none"/>
        </w:rPr>
        <w:t>10</w:t>
      </w:r>
      <w:r w:rsidRPr="00B36AD5">
        <w:rPr>
          <w:rFonts w:ascii="Times New Roman" w:eastAsia="Times New Roman" w:hAnsi="Times New Roman" w:cs="Times New Roman"/>
          <w:kern w:val="0"/>
          <w:sz w:val="28"/>
          <w:szCs w:val="28"/>
          <w:lang w:eastAsia="ru-RU"/>
          <w14:ligatures w14:val="none"/>
        </w:rPr>
        <w:t xml:space="preserve"> – З</w:t>
      </w:r>
      <w:r w:rsidRPr="00E97BDF">
        <w:rPr>
          <w:rFonts w:ascii="Times New Roman" w:eastAsia="Times New Roman" w:hAnsi="Times New Roman" w:cs="Times New Roman"/>
          <w:kern w:val="0"/>
          <w:sz w:val="28"/>
          <w:szCs w:val="28"/>
          <w:lang w:eastAsia="ru-RU"/>
          <w14:ligatures w14:val="none"/>
        </w:rPr>
        <w:t xml:space="preserve">ависимость коррозионных показателей от концентрации ингибитора полифосфата натрия </w:t>
      </w:r>
      <w:proofErr w:type="spellStart"/>
      <w:r w:rsidRPr="00E97BDF">
        <w:rPr>
          <w:rFonts w:ascii="Times New Roman" w:eastAsia="Times New Roman" w:hAnsi="Times New Roman" w:cs="Times New Roman"/>
          <w:kern w:val="0"/>
          <w:sz w:val="28"/>
          <w:szCs w:val="28"/>
          <w:lang w:val="en-US" w:eastAsia="ru-RU"/>
          <w14:ligatures w14:val="none"/>
        </w:rPr>
        <w:t>NaPO</w:t>
      </w:r>
      <w:proofErr w:type="spellEnd"/>
      <w:r w:rsidRPr="00E97BDF">
        <w:rPr>
          <w:rFonts w:ascii="Times New Roman" w:eastAsia="Times New Roman" w:hAnsi="Times New Roman" w:cs="Times New Roman"/>
          <w:kern w:val="0"/>
          <w:sz w:val="28"/>
          <w:szCs w:val="28"/>
          <w:vertAlign w:val="subscript"/>
          <w:lang w:eastAsia="ru-RU"/>
          <w14:ligatures w14:val="none"/>
        </w:rPr>
        <w:t>3</w:t>
      </w:r>
    </w:p>
    <w:p w14:paraId="057AE570" w14:textId="77777777" w:rsidR="00CA5105" w:rsidRPr="00E97BDF" w:rsidRDefault="00CA5105" w:rsidP="00CA5105">
      <w:pPr>
        <w:spacing w:after="0" w:line="240" w:lineRule="auto"/>
        <w:jc w:val="both"/>
        <w:rPr>
          <w:rFonts w:ascii="Times New Roman" w:eastAsia="Times New Roman" w:hAnsi="Times New Roman" w:cs="Times New Roman"/>
          <w:kern w:val="0"/>
          <w:sz w:val="28"/>
          <w:szCs w:val="28"/>
          <w:lang w:eastAsia="ru-RU"/>
          <w14:ligatures w14:val="none"/>
        </w:rPr>
      </w:pPr>
    </w:p>
    <w:tbl>
      <w:tblPr>
        <w:tblStyle w:val="71"/>
        <w:tblW w:w="0" w:type="auto"/>
        <w:tblInd w:w="0" w:type="dxa"/>
        <w:tblLook w:val="04A0" w:firstRow="1" w:lastRow="0" w:firstColumn="1" w:lastColumn="0" w:noHBand="0" w:noVBand="1"/>
      </w:tblPr>
      <w:tblGrid>
        <w:gridCol w:w="2547"/>
        <w:gridCol w:w="1134"/>
        <w:gridCol w:w="992"/>
        <w:gridCol w:w="992"/>
        <w:gridCol w:w="993"/>
        <w:gridCol w:w="1003"/>
        <w:gridCol w:w="1017"/>
        <w:gridCol w:w="945"/>
      </w:tblGrid>
      <w:tr w:rsidR="00CA5105" w:rsidRPr="00E97BDF" w14:paraId="6A330BCB" w14:textId="77777777" w:rsidTr="005F1146">
        <w:tc>
          <w:tcPr>
            <w:tcW w:w="2547" w:type="dxa"/>
            <w:vMerge w:val="restart"/>
            <w:tcBorders>
              <w:top w:val="single" w:sz="4" w:space="0" w:color="auto"/>
              <w:left w:val="single" w:sz="4" w:space="0" w:color="auto"/>
              <w:bottom w:val="single" w:sz="4" w:space="0" w:color="auto"/>
              <w:right w:val="single" w:sz="4" w:space="0" w:color="auto"/>
            </w:tcBorders>
            <w:hideMark/>
          </w:tcPr>
          <w:p w14:paraId="56C0B8DA" w14:textId="77777777" w:rsidR="00CA5105" w:rsidRPr="00E97BDF" w:rsidRDefault="00CA5105" w:rsidP="005F1146">
            <w:pPr>
              <w:jc w:val="both"/>
              <w:rPr>
                <w:rFonts w:ascii="Times New Roman" w:eastAsia="Times New Roman" w:hAnsi="Times New Roman"/>
                <w:lang w:eastAsia="ru-RU"/>
              </w:rPr>
            </w:pPr>
            <w:r w:rsidRPr="00E97BDF">
              <w:rPr>
                <w:rFonts w:ascii="Times New Roman" w:eastAsia="Times New Roman" w:hAnsi="Times New Roman"/>
                <w:lang w:eastAsia="ru-RU"/>
              </w:rPr>
              <w:t>Показатель</w:t>
            </w:r>
          </w:p>
        </w:tc>
        <w:tc>
          <w:tcPr>
            <w:tcW w:w="7076" w:type="dxa"/>
            <w:gridSpan w:val="7"/>
            <w:tcBorders>
              <w:top w:val="single" w:sz="4" w:space="0" w:color="auto"/>
              <w:left w:val="single" w:sz="4" w:space="0" w:color="auto"/>
              <w:bottom w:val="single" w:sz="4" w:space="0" w:color="auto"/>
              <w:right w:val="single" w:sz="4" w:space="0" w:color="auto"/>
            </w:tcBorders>
            <w:hideMark/>
          </w:tcPr>
          <w:p w14:paraId="3A8061C1" w14:textId="77777777" w:rsidR="00CA5105" w:rsidRPr="00E97BDF" w:rsidRDefault="00CA5105" w:rsidP="005F1146">
            <w:pPr>
              <w:jc w:val="center"/>
              <w:rPr>
                <w:rFonts w:ascii="Times New Roman" w:eastAsia="Times New Roman" w:hAnsi="Times New Roman"/>
                <w:lang w:eastAsia="ru-RU"/>
              </w:rPr>
            </w:pPr>
            <w:r w:rsidRPr="00E97BDF">
              <w:rPr>
                <w:rFonts w:ascii="Times New Roman" w:eastAsia="Times New Roman" w:hAnsi="Times New Roman"/>
                <w:lang w:eastAsia="ru-RU"/>
              </w:rPr>
              <w:t xml:space="preserve">Концентрация </w:t>
            </w:r>
            <w:r w:rsidRPr="00E97BDF">
              <w:rPr>
                <w:rFonts w:ascii="Times New Roman" w:eastAsia="Times New Roman" w:hAnsi="Times New Roman"/>
                <w:lang w:val="en-US" w:eastAsia="ru-RU"/>
              </w:rPr>
              <w:t>NaPO</w:t>
            </w:r>
            <w:r w:rsidRPr="00E97BDF">
              <w:rPr>
                <w:rFonts w:ascii="Times New Roman" w:eastAsia="Times New Roman" w:hAnsi="Times New Roman"/>
                <w:vertAlign w:val="subscript"/>
                <w:lang w:val="en-US" w:eastAsia="ru-RU"/>
              </w:rPr>
              <w:t>3</w:t>
            </w:r>
            <w:r w:rsidRPr="00E97BDF">
              <w:rPr>
                <w:rFonts w:ascii="Times New Roman" w:eastAsia="Times New Roman" w:hAnsi="Times New Roman"/>
                <w:vertAlign w:val="subscript"/>
                <w:lang w:eastAsia="ru-RU"/>
              </w:rPr>
              <w:t xml:space="preserve">, </w:t>
            </w:r>
            <w:r w:rsidRPr="00E97BDF">
              <w:rPr>
                <w:rFonts w:ascii="Times New Roman" w:eastAsia="Times New Roman" w:hAnsi="Times New Roman"/>
                <w:lang w:eastAsia="ru-RU"/>
              </w:rPr>
              <w:t>мгР</w:t>
            </w:r>
            <w:r w:rsidRPr="00E97BDF">
              <w:rPr>
                <w:rFonts w:ascii="Times New Roman" w:eastAsia="Times New Roman" w:hAnsi="Times New Roman"/>
                <w:vertAlign w:val="subscript"/>
                <w:lang w:eastAsia="ru-RU"/>
              </w:rPr>
              <w:t>2</w:t>
            </w:r>
            <w:r w:rsidRPr="00E97BDF">
              <w:rPr>
                <w:rFonts w:ascii="Times New Roman" w:eastAsia="Times New Roman" w:hAnsi="Times New Roman"/>
                <w:lang w:eastAsia="ru-RU"/>
              </w:rPr>
              <w:t>О</w:t>
            </w:r>
            <w:r w:rsidRPr="00E97BDF">
              <w:rPr>
                <w:rFonts w:ascii="Times New Roman" w:eastAsia="Times New Roman" w:hAnsi="Times New Roman"/>
                <w:vertAlign w:val="subscript"/>
                <w:lang w:eastAsia="ru-RU"/>
              </w:rPr>
              <w:t>5</w:t>
            </w:r>
            <w:r w:rsidRPr="00E97BDF">
              <w:rPr>
                <w:rFonts w:ascii="Times New Roman" w:eastAsia="Times New Roman" w:hAnsi="Times New Roman"/>
                <w:lang w:eastAsia="ru-RU"/>
              </w:rPr>
              <w:t xml:space="preserve"> </w:t>
            </w:r>
            <w:r w:rsidRPr="00E97BDF">
              <w:rPr>
                <w:rFonts w:ascii="Times New Roman" w:eastAsia="Times New Roman" w:hAnsi="Times New Roman"/>
                <w:lang w:val="en-US" w:eastAsia="ru-RU"/>
              </w:rPr>
              <w:t>/</w:t>
            </w:r>
            <w:r w:rsidRPr="00E97BDF">
              <w:rPr>
                <w:rFonts w:ascii="Times New Roman" w:eastAsia="Times New Roman" w:hAnsi="Times New Roman"/>
                <w:lang w:eastAsia="ru-RU"/>
              </w:rPr>
              <w:t>л</w:t>
            </w:r>
          </w:p>
        </w:tc>
      </w:tr>
      <w:tr w:rsidR="0059189F" w:rsidRPr="00E97BDF" w14:paraId="73DA4FF4" w14:textId="77777777" w:rsidTr="005F1146">
        <w:tc>
          <w:tcPr>
            <w:tcW w:w="0" w:type="auto"/>
            <w:vMerge/>
            <w:tcBorders>
              <w:top w:val="single" w:sz="4" w:space="0" w:color="auto"/>
              <w:left w:val="single" w:sz="4" w:space="0" w:color="auto"/>
              <w:bottom w:val="single" w:sz="4" w:space="0" w:color="auto"/>
              <w:right w:val="single" w:sz="4" w:space="0" w:color="auto"/>
            </w:tcBorders>
            <w:vAlign w:val="center"/>
            <w:hideMark/>
          </w:tcPr>
          <w:p w14:paraId="43584D0D" w14:textId="77777777" w:rsidR="0059189F" w:rsidRPr="00E97BDF" w:rsidRDefault="0059189F" w:rsidP="0059189F">
            <w:pPr>
              <w:rPr>
                <w:rFonts w:ascii="Times New Roman" w:eastAsia="Times New Roman" w:hAnsi="Times New Roman"/>
                <w:lang w:eastAsia="ru-RU"/>
              </w:rPr>
            </w:pPr>
          </w:p>
        </w:tc>
        <w:tc>
          <w:tcPr>
            <w:tcW w:w="1134" w:type="dxa"/>
            <w:tcBorders>
              <w:top w:val="single" w:sz="4" w:space="0" w:color="auto"/>
              <w:left w:val="single" w:sz="4" w:space="0" w:color="auto"/>
              <w:bottom w:val="single" w:sz="4" w:space="0" w:color="auto"/>
              <w:right w:val="single" w:sz="4" w:space="0" w:color="auto"/>
            </w:tcBorders>
            <w:hideMark/>
          </w:tcPr>
          <w:p w14:paraId="2D90D18D" w14:textId="727741F8" w:rsidR="0059189F" w:rsidRPr="0059189F" w:rsidRDefault="0059189F" w:rsidP="0059189F">
            <w:pPr>
              <w:jc w:val="center"/>
              <w:rPr>
                <w:rFonts w:ascii="Times New Roman" w:eastAsia="Times New Roman" w:hAnsi="Times New Roman"/>
                <w:lang w:eastAsia="ru-RU"/>
              </w:rPr>
            </w:pPr>
            <w:r w:rsidRPr="0059189F">
              <w:rPr>
                <w:rFonts w:ascii="Times New Roman" w:eastAsia="Times New Roman" w:hAnsi="Times New Roman"/>
                <w:lang w:eastAsia="ru-RU"/>
              </w:rPr>
              <w:t>0.0</w:t>
            </w:r>
          </w:p>
        </w:tc>
        <w:tc>
          <w:tcPr>
            <w:tcW w:w="992" w:type="dxa"/>
            <w:tcBorders>
              <w:top w:val="single" w:sz="4" w:space="0" w:color="auto"/>
              <w:left w:val="single" w:sz="4" w:space="0" w:color="auto"/>
              <w:bottom w:val="single" w:sz="4" w:space="0" w:color="auto"/>
              <w:right w:val="single" w:sz="4" w:space="0" w:color="auto"/>
            </w:tcBorders>
            <w:hideMark/>
          </w:tcPr>
          <w:p w14:paraId="27C3E24B" w14:textId="54A30905" w:rsidR="0059189F" w:rsidRPr="0059189F" w:rsidRDefault="0059189F" w:rsidP="0059189F">
            <w:pPr>
              <w:jc w:val="center"/>
              <w:rPr>
                <w:rFonts w:ascii="Times New Roman" w:eastAsia="Times New Roman" w:hAnsi="Times New Roman"/>
                <w:lang w:eastAsia="ru-RU"/>
              </w:rPr>
            </w:pPr>
            <w:r w:rsidRPr="0059189F">
              <w:rPr>
                <w:rFonts w:ascii="Times New Roman" w:eastAsia="Times New Roman" w:hAnsi="Times New Roman"/>
                <w:lang w:eastAsia="ru-RU"/>
              </w:rPr>
              <w:t>1.0</w:t>
            </w:r>
          </w:p>
        </w:tc>
        <w:tc>
          <w:tcPr>
            <w:tcW w:w="992" w:type="dxa"/>
            <w:tcBorders>
              <w:top w:val="single" w:sz="4" w:space="0" w:color="auto"/>
              <w:left w:val="single" w:sz="4" w:space="0" w:color="auto"/>
              <w:bottom w:val="single" w:sz="4" w:space="0" w:color="auto"/>
              <w:right w:val="single" w:sz="4" w:space="0" w:color="auto"/>
            </w:tcBorders>
            <w:hideMark/>
          </w:tcPr>
          <w:p w14:paraId="20CD2972" w14:textId="7B73D036" w:rsidR="0059189F" w:rsidRPr="0059189F" w:rsidRDefault="0059189F" w:rsidP="0059189F">
            <w:pPr>
              <w:jc w:val="center"/>
              <w:rPr>
                <w:rFonts w:ascii="Times New Roman" w:eastAsia="Times New Roman" w:hAnsi="Times New Roman"/>
                <w:lang w:eastAsia="ru-RU"/>
              </w:rPr>
            </w:pPr>
            <w:r w:rsidRPr="0059189F">
              <w:rPr>
                <w:rFonts w:ascii="Times New Roman" w:eastAsia="Times New Roman" w:hAnsi="Times New Roman"/>
                <w:lang w:eastAsia="ru-RU"/>
              </w:rPr>
              <w:t>5.0</w:t>
            </w:r>
          </w:p>
        </w:tc>
        <w:tc>
          <w:tcPr>
            <w:tcW w:w="993" w:type="dxa"/>
            <w:tcBorders>
              <w:top w:val="single" w:sz="4" w:space="0" w:color="auto"/>
              <w:left w:val="single" w:sz="4" w:space="0" w:color="auto"/>
              <w:bottom w:val="single" w:sz="4" w:space="0" w:color="auto"/>
              <w:right w:val="single" w:sz="4" w:space="0" w:color="auto"/>
            </w:tcBorders>
            <w:hideMark/>
          </w:tcPr>
          <w:p w14:paraId="79BBB7DA" w14:textId="2F25F2D6" w:rsidR="0059189F" w:rsidRPr="0059189F" w:rsidRDefault="0059189F" w:rsidP="0059189F">
            <w:pPr>
              <w:jc w:val="center"/>
              <w:rPr>
                <w:rFonts w:ascii="Times New Roman" w:eastAsia="Times New Roman" w:hAnsi="Times New Roman"/>
                <w:lang w:eastAsia="ru-RU"/>
              </w:rPr>
            </w:pPr>
            <w:r w:rsidRPr="0059189F">
              <w:rPr>
                <w:rFonts w:ascii="Times New Roman" w:eastAsia="Times New Roman" w:hAnsi="Times New Roman"/>
                <w:lang w:eastAsia="ru-RU"/>
              </w:rPr>
              <w:t>10.0</w:t>
            </w:r>
          </w:p>
        </w:tc>
        <w:tc>
          <w:tcPr>
            <w:tcW w:w="1003" w:type="dxa"/>
            <w:tcBorders>
              <w:top w:val="single" w:sz="4" w:space="0" w:color="auto"/>
              <w:left w:val="single" w:sz="4" w:space="0" w:color="auto"/>
              <w:bottom w:val="single" w:sz="4" w:space="0" w:color="auto"/>
              <w:right w:val="single" w:sz="4" w:space="0" w:color="auto"/>
            </w:tcBorders>
            <w:hideMark/>
          </w:tcPr>
          <w:p w14:paraId="3189244D" w14:textId="3AA933DD" w:rsidR="0059189F" w:rsidRPr="0059189F" w:rsidRDefault="0059189F" w:rsidP="0059189F">
            <w:pPr>
              <w:jc w:val="center"/>
              <w:rPr>
                <w:rFonts w:ascii="Times New Roman" w:eastAsia="Times New Roman" w:hAnsi="Times New Roman"/>
                <w:lang w:eastAsia="ru-RU"/>
              </w:rPr>
            </w:pPr>
            <w:r w:rsidRPr="0059189F">
              <w:rPr>
                <w:rFonts w:ascii="Times New Roman" w:eastAsia="Times New Roman" w:hAnsi="Times New Roman"/>
                <w:lang w:eastAsia="ru-RU"/>
              </w:rPr>
              <w:t>20.0</w:t>
            </w:r>
          </w:p>
        </w:tc>
        <w:tc>
          <w:tcPr>
            <w:tcW w:w="1017" w:type="dxa"/>
            <w:tcBorders>
              <w:top w:val="single" w:sz="4" w:space="0" w:color="auto"/>
              <w:left w:val="single" w:sz="4" w:space="0" w:color="auto"/>
              <w:bottom w:val="single" w:sz="4" w:space="0" w:color="auto"/>
              <w:right w:val="single" w:sz="4" w:space="0" w:color="auto"/>
            </w:tcBorders>
            <w:hideMark/>
          </w:tcPr>
          <w:p w14:paraId="75426C6B" w14:textId="53262B08" w:rsidR="0059189F" w:rsidRPr="0059189F" w:rsidRDefault="0059189F" w:rsidP="0059189F">
            <w:pPr>
              <w:jc w:val="center"/>
              <w:rPr>
                <w:rFonts w:ascii="Times New Roman" w:eastAsia="Times New Roman" w:hAnsi="Times New Roman"/>
                <w:lang w:eastAsia="ru-RU"/>
              </w:rPr>
            </w:pPr>
            <w:r w:rsidRPr="0059189F">
              <w:rPr>
                <w:rFonts w:ascii="Times New Roman" w:eastAsia="Times New Roman" w:hAnsi="Times New Roman"/>
                <w:lang w:eastAsia="ru-RU"/>
              </w:rPr>
              <w:t>50.0</w:t>
            </w:r>
          </w:p>
        </w:tc>
        <w:tc>
          <w:tcPr>
            <w:tcW w:w="945" w:type="dxa"/>
            <w:tcBorders>
              <w:top w:val="single" w:sz="4" w:space="0" w:color="auto"/>
              <w:left w:val="single" w:sz="4" w:space="0" w:color="auto"/>
              <w:bottom w:val="single" w:sz="4" w:space="0" w:color="auto"/>
              <w:right w:val="single" w:sz="4" w:space="0" w:color="auto"/>
            </w:tcBorders>
            <w:hideMark/>
          </w:tcPr>
          <w:p w14:paraId="10464BE5" w14:textId="1035B666" w:rsidR="0059189F" w:rsidRPr="0059189F" w:rsidRDefault="0059189F" w:rsidP="0059189F">
            <w:pPr>
              <w:jc w:val="center"/>
              <w:rPr>
                <w:rFonts w:ascii="Times New Roman" w:eastAsia="Times New Roman" w:hAnsi="Times New Roman"/>
                <w:lang w:eastAsia="ru-RU"/>
              </w:rPr>
            </w:pPr>
            <w:r w:rsidRPr="0059189F">
              <w:rPr>
                <w:rFonts w:ascii="Times New Roman" w:eastAsia="Times New Roman" w:hAnsi="Times New Roman"/>
                <w:lang w:eastAsia="ru-RU"/>
              </w:rPr>
              <w:t>100.0</w:t>
            </w:r>
          </w:p>
        </w:tc>
      </w:tr>
      <w:tr w:rsidR="0059189F" w:rsidRPr="00E97BDF" w14:paraId="5EA1E1DD" w14:textId="77777777" w:rsidTr="005F1146">
        <w:tc>
          <w:tcPr>
            <w:tcW w:w="2547" w:type="dxa"/>
            <w:tcBorders>
              <w:top w:val="single" w:sz="4" w:space="0" w:color="auto"/>
              <w:left w:val="single" w:sz="4" w:space="0" w:color="auto"/>
              <w:bottom w:val="single" w:sz="4" w:space="0" w:color="auto"/>
              <w:right w:val="single" w:sz="4" w:space="0" w:color="auto"/>
            </w:tcBorders>
            <w:hideMark/>
          </w:tcPr>
          <w:p w14:paraId="193A3396" w14:textId="77777777" w:rsidR="0059189F" w:rsidRPr="00E97BDF" w:rsidRDefault="0059189F" w:rsidP="0059189F">
            <w:pPr>
              <w:jc w:val="both"/>
              <w:rPr>
                <w:rFonts w:ascii="Times New Roman" w:eastAsia="Times New Roman" w:hAnsi="Times New Roman"/>
                <w:lang w:eastAsia="ru-RU"/>
              </w:rPr>
            </w:pPr>
            <w:bookmarkStart w:id="25" w:name="_Hlk169365062"/>
            <w:r w:rsidRPr="00E97BDF">
              <w:rPr>
                <w:rFonts w:ascii="Times New Roman" w:eastAsia="Times New Roman" w:hAnsi="Times New Roman"/>
                <w:lang w:eastAsia="ru-RU"/>
              </w:rPr>
              <w:t xml:space="preserve">Скорость коррозии </w:t>
            </w:r>
            <w:bookmarkEnd w:id="25"/>
            <w:r w:rsidRPr="00E97BDF">
              <w:rPr>
                <w:rFonts w:ascii="Times New Roman" w:eastAsia="Times New Roman" w:hAnsi="Times New Roman"/>
                <w:lang w:val="en-US" w:eastAsia="ru-RU"/>
              </w:rPr>
              <w:t>V</w:t>
            </w:r>
            <w:proofErr w:type="spellStart"/>
            <w:r w:rsidRPr="00E97BDF">
              <w:rPr>
                <w:rFonts w:ascii="Times New Roman" w:eastAsia="Times New Roman" w:hAnsi="Times New Roman"/>
                <w:vertAlign w:val="subscript"/>
                <w:lang w:eastAsia="ru-RU"/>
              </w:rPr>
              <w:t>кор</w:t>
            </w:r>
            <w:proofErr w:type="spellEnd"/>
            <w:r w:rsidRPr="00E97BDF">
              <w:rPr>
                <w:rFonts w:ascii="Times New Roman" w:eastAsia="Times New Roman" w:hAnsi="Times New Roman"/>
                <w:lang w:eastAsia="ru-RU"/>
              </w:rPr>
              <w:t>, мг/см</w:t>
            </w:r>
            <w:r w:rsidRPr="00E97BDF">
              <w:rPr>
                <w:rFonts w:ascii="Times New Roman" w:eastAsia="Times New Roman" w:hAnsi="Times New Roman"/>
                <w:vertAlign w:val="superscript"/>
                <w:lang w:eastAsia="ru-RU"/>
              </w:rPr>
              <w:t>2</w:t>
            </w:r>
            <w:r w:rsidRPr="00E97BDF">
              <w:rPr>
                <w:rFonts w:ascii="Times New Roman" w:eastAsia="Times New Roman" w:hAnsi="Times New Roman"/>
                <w:lang w:eastAsia="ru-RU"/>
              </w:rPr>
              <w:t>сут</w:t>
            </w:r>
          </w:p>
        </w:tc>
        <w:tc>
          <w:tcPr>
            <w:tcW w:w="1134" w:type="dxa"/>
            <w:tcBorders>
              <w:top w:val="single" w:sz="4" w:space="0" w:color="auto"/>
              <w:left w:val="single" w:sz="4" w:space="0" w:color="auto"/>
              <w:bottom w:val="single" w:sz="4" w:space="0" w:color="auto"/>
              <w:right w:val="single" w:sz="4" w:space="0" w:color="auto"/>
            </w:tcBorders>
            <w:hideMark/>
          </w:tcPr>
          <w:p w14:paraId="48B35444" w14:textId="77777777" w:rsidR="0059189F" w:rsidRPr="0059189F" w:rsidRDefault="0059189F" w:rsidP="0059189F">
            <w:pPr>
              <w:jc w:val="center"/>
              <w:rPr>
                <w:rFonts w:ascii="Times New Roman" w:eastAsia="Times New Roman" w:hAnsi="Times New Roman"/>
                <w:lang w:eastAsia="ru-RU"/>
              </w:rPr>
            </w:pPr>
            <w:r w:rsidRPr="0059189F">
              <w:rPr>
                <w:rFonts w:ascii="Times New Roman" w:eastAsia="Times New Roman" w:hAnsi="Times New Roman"/>
                <w:lang w:eastAsia="ru-RU"/>
              </w:rPr>
              <w:t>0.277</w:t>
            </w:r>
          </w:p>
          <w:p w14:paraId="052846F0" w14:textId="22B48F72" w:rsidR="0059189F" w:rsidRPr="0059189F" w:rsidRDefault="0059189F" w:rsidP="0059189F">
            <w:pPr>
              <w:jc w:val="center"/>
              <w:rPr>
                <w:rFonts w:ascii="Times New Roman" w:eastAsia="Times New Roman" w:hAnsi="Times New Roman"/>
                <w:lang w:eastAsia="ru-RU"/>
              </w:rPr>
            </w:pPr>
            <w:r w:rsidRPr="0059189F">
              <w:rPr>
                <w:rFonts w:ascii="Times New Roman" w:eastAsia="Times New Roman" w:hAnsi="Times New Roman"/>
                <w:lang w:eastAsia="ru-RU"/>
              </w:rPr>
              <w:t>±0.032</w:t>
            </w:r>
          </w:p>
        </w:tc>
        <w:tc>
          <w:tcPr>
            <w:tcW w:w="992" w:type="dxa"/>
            <w:tcBorders>
              <w:top w:val="single" w:sz="4" w:space="0" w:color="auto"/>
              <w:left w:val="single" w:sz="4" w:space="0" w:color="auto"/>
              <w:bottom w:val="single" w:sz="4" w:space="0" w:color="auto"/>
              <w:right w:val="single" w:sz="4" w:space="0" w:color="auto"/>
            </w:tcBorders>
            <w:hideMark/>
          </w:tcPr>
          <w:p w14:paraId="1ED70DB3" w14:textId="77777777" w:rsidR="0059189F" w:rsidRPr="0059189F" w:rsidRDefault="0059189F" w:rsidP="0059189F">
            <w:pPr>
              <w:jc w:val="center"/>
              <w:rPr>
                <w:rFonts w:ascii="Times New Roman" w:eastAsia="Times New Roman" w:hAnsi="Times New Roman"/>
                <w:lang w:eastAsia="ru-RU"/>
              </w:rPr>
            </w:pPr>
            <w:r w:rsidRPr="0059189F">
              <w:rPr>
                <w:rFonts w:ascii="Times New Roman" w:eastAsia="Times New Roman" w:hAnsi="Times New Roman"/>
                <w:lang w:eastAsia="ru-RU"/>
              </w:rPr>
              <w:t>0.245</w:t>
            </w:r>
          </w:p>
          <w:p w14:paraId="3973AB60" w14:textId="3B355EC0" w:rsidR="0059189F" w:rsidRPr="0059189F" w:rsidRDefault="0059189F" w:rsidP="0059189F">
            <w:pPr>
              <w:jc w:val="center"/>
              <w:rPr>
                <w:rFonts w:ascii="Times New Roman" w:eastAsia="Times New Roman" w:hAnsi="Times New Roman"/>
                <w:lang w:eastAsia="ru-RU"/>
              </w:rPr>
            </w:pPr>
            <w:r w:rsidRPr="0059189F">
              <w:rPr>
                <w:rFonts w:ascii="Times New Roman" w:eastAsia="Times New Roman" w:hAnsi="Times New Roman"/>
                <w:lang w:eastAsia="ru-RU"/>
              </w:rPr>
              <w:t>±0.003</w:t>
            </w:r>
          </w:p>
        </w:tc>
        <w:tc>
          <w:tcPr>
            <w:tcW w:w="992" w:type="dxa"/>
            <w:tcBorders>
              <w:top w:val="single" w:sz="4" w:space="0" w:color="auto"/>
              <w:left w:val="single" w:sz="4" w:space="0" w:color="auto"/>
              <w:bottom w:val="single" w:sz="4" w:space="0" w:color="auto"/>
              <w:right w:val="single" w:sz="4" w:space="0" w:color="auto"/>
            </w:tcBorders>
            <w:hideMark/>
          </w:tcPr>
          <w:p w14:paraId="29772291" w14:textId="77777777" w:rsidR="0059189F" w:rsidRPr="0059189F" w:rsidRDefault="0059189F" w:rsidP="0059189F">
            <w:pPr>
              <w:jc w:val="center"/>
              <w:rPr>
                <w:rFonts w:ascii="Times New Roman" w:eastAsia="Times New Roman" w:hAnsi="Times New Roman"/>
                <w:lang w:eastAsia="ru-RU"/>
              </w:rPr>
            </w:pPr>
            <w:r w:rsidRPr="0059189F">
              <w:rPr>
                <w:rFonts w:ascii="Times New Roman" w:eastAsia="Times New Roman" w:hAnsi="Times New Roman"/>
                <w:lang w:eastAsia="ru-RU"/>
              </w:rPr>
              <w:t>0.235</w:t>
            </w:r>
          </w:p>
          <w:p w14:paraId="1510CCA3" w14:textId="5A75E5AC" w:rsidR="0059189F" w:rsidRPr="0059189F" w:rsidRDefault="0059189F" w:rsidP="0059189F">
            <w:pPr>
              <w:jc w:val="center"/>
              <w:rPr>
                <w:rFonts w:ascii="Times New Roman" w:eastAsia="Times New Roman" w:hAnsi="Times New Roman"/>
                <w:lang w:eastAsia="ru-RU"/>
              </w:rPr>
            </w:pPr>
            <w:r w:rsidRPr="0059189F">
              <w:rPr>
                <w:rFonts w:ascii="Times New Roman" w:eastAsia="Times New Roman" w:hAnsi="Times New Roman"/>
                <w:lang w:eastAsia="ru-RU"/>
              </w:rPr>
              <w:t>±0.033</w:t>
            </w:r>
          </w:p>
        </w:tc>
        <w:tc>
          <w:tcPr>
            <w:tcW w:w="993" w:type="dxa"/>
            <w:tcBorders>
              <w:top w:val="single" w:sz="4" w:space="0" w:color="auto"/>
              <w:left w:val="single" w:sz="4" w:space="0" w:color="auto"/>
              <w:bottom w:val="single" w:sz="4" w:space="0" w:color="auto"/>
              <w:right w:val="single" w:sz="4" w:space="0" w:color="auto"/>
            </w:tcBorders>
            <w:hideMark/>
          </w:tcPr>
          <w:p w14:paraId="218B776B" w14:textId="77777777" w:rsidR="0059189F" w:rsidRPr="0059189F" w:rsidRDefault="0059189F" w:rsidP="0059189F">
            <w:pPr>
              <w:jc w:val="center"/>
              <w:rPr>
                <w:rFonts w:ascii="Times New Roman" w:eastAsia="Times New Roman" w:hAnsi="Times New Roman"/>
                <w:lang w:eastAsia="ru-RU"/>
              </w:rPr>
            </w:pPr>
            <w:r w:rsidRPr="0059189F">
              <w:rPr>
                <w:rFonts w:ascii="Times New Roman" w:eastAsia="Times New Roman" w:hAnsi="Times New Roman"/>
                <w:lang w:eastAsia="ru-RU"/>
              </w:rPr>
              <w:t>0.227</w:t>
            </w:r>
          </w:p>
          <w:p w14:paraId="22663EFD" w14:textId="7E710C53" w:rsidR="0059189F" w:rsidRPr="0059189F" w:rsidRDefault="0059189F" w:rsidP="0059189F">
            <w:pPr>
              <w:jc w:val="center"/>
              <w:rPr>
                <w:rFonts w:ascii="Times New Roman" w:eastAsia="Times New Roman" w:hAnsi="Times New Roman"/>
                <w:lang w:eastAsia="ru-RU"/>
              </w:rPr>
            </w:pPr>
            <w:r w:rsidRPr="0059189F">
              <w:rPr>
                <w:rFonts w:ascii="Times New Roman" w:eastAsia="Times New Roman" w:hAnsi="Times New Roman"/>
                <w:lang w:eastAsia="ru-RU"/>
              </w:rPr>
              <w:t>±0.021</w:t>
            </w:r>
          </w:p>
        </w:tc>
        <w:tc>
          <w:tcPr>
            <w:tcW w:w="1003" w:type="dxa"/>
            <w:tcBorders>
              <w:top w:val="single" w:sz="4" w:space="0" w:color="auto"/>
              <w:left w:val="single" w:sz="4" w:space="0" w:color="auto"/>
              <w:bottom w:val="single" w:sz="4" w:space="0" w:color="auto"/>
              <w:right w:val="single" w:sz="4" w:space="0" w:color="auto"/>
            </w:tcBorders>
            <w:hideMark/>
          </w:tcPr>
          <w:p w14:paraId="688E4849" w14:textId="77777777" w:rsidR="0059189F" w:rsidRPr="0059189F" w:rsidRDefault="0059189F" w:rsidP="0059189F">
            <w:pPr>
              <w:jc w:val="center"/>
              <w:rPr>
                <w:rFonts w:ascii="Times New Roman" w:eastAsia="Times New Roman" w:hAnsi="Times New Roman"/>
                <w:lang w:eastAsia="ru-RU"/>
              </w:rPr>
            </w:pPr>
            <w:r w:rsidRPr="0059189F">
              <w:rPr>
                <w:rFonts w:ascii="Times New Roman" w:eastAsia="Times New Roman" w:hAnsi="Times New Roman"/>
                <w:lang w:eastAsia="ru-RU"/>
              </w:rPr>
              <w:t>0.202</w:t>
            </w:r>
          </w:p>
          <w:p w14:paraId="41604D0C" w14:textId="357810DB" w:rsidR="0059189F" w:rsidRPr="0059189F" w:rsidRDefault="0059189F" w:rsidP="0059189F">
            <w:pPr>
              <w:jc w:val="center"/>
              <w:rPr>
                <w:rFonts w:ascii="Times New Roman" w:eastAsia="Times New Roman" w:hAnsi="Times New Roman"/>
                <w:lang w:eastAsia="ru-RU"/>
              </w:rPr>
            </w:pPr>
            <w:r w:rsidRPr="0059189F">
              <w:rPr>
                <w:rFonts w:ascii="Times New Roman" w:eastAsia="Times New Roman" w:hAnsi="Times New Roman"/>
                <w:lang w:eastAsia="ru-RU"/>
              </w:rPr>
              <w:t>±0.012</w:t>
            </w:r>
          </w:p>
        </w:tc>
        <w:tc>
          <w:tcPr>
            <w:tcW w:w="1017" w:type="dxa"/>
            <w:tcBorders>
              <w:top w:val="single" w:sz="4" w:space="0" w:color="auto"/>
              <w:left w:val="single" w:sz="4" w:space="0" w:color="auto"/>
              <w:bottom w:val="single" w:sz="4" w:space="0" w:color="auto"/>
              <w:right w:val="single" w:sz="4" w:space="0" w:color="auto"/>
            </w:tcBorders>
            <w:hideMark/>
          </w:tcPr>
          <w:p w14:paraId="4F861C9C" w14:textId="77777777" w:rsidR="0059189F" w:rsidRPr="0059189F" w:rsidRDefault="0059189F" w:rsidP="0059189F">
            <w:pPr>
              <w:jc w:val="center"/>
              <w:rPr>
                <w:rFonts w:ascii="Times New Roman" w:eastAsia="Times New Roman" w:hAnsi="Times New Roman"/>
                <w:lang w:eastAsia="ru-RU"/>
              </w:rPr>
            </w:pPr>
            <w:r w:rsidRPr="0059189F">
              <w:rPr>
                <w:rFonts w:ascii="Times New Roman" w:eastAsia="Times New Roman" w:hAnsi="Times New Roman"/>
                <w:lang w:eastAsia="ru-RU"/>
              </w:rPr>
              <w:t>0.163</w:t>
            </w:r>
          </w:p>
          <w:p w14:paraId="7EADE01B" w14:textId="670459EC" w:rsidR="0059189F" w:rsidRPr="0059189F" w:rsidRDefault="0059189F" w:rsidP="0059189F">
            <w:pPr>
              <w:jc w:val="center"/>
              <w:rPr>
                <w:rFonts w:ascii="Times New Roman" w:eastAsia="Times New Roman" w:hAnsi="Times New Roman"/>
                <w:lang w:eastAsia="ru-RU"/>
              </w:rPr>
            </w:pPr>
            <w:r w:rsidRPr="0059189F">
              <w:rPr>
                <w:rFonts w:ascii="Times New Roman" w:eastAsia="Times New Roman" w:hAnsi="Times New Roman"/>
                <w:lang w:eastAsia="ru-RU"/>
              </w:rPr>
              <w:t>±0.013</w:t>
            </w:r>
          </w:p>
        </w:tc>
        <w:tc>
          <w:tcPr>
            <w:tcW w:w="945" w:type="dxa"/>
            <w:tcBorders>
              <w:top w:val="single" w:sz="4" w:space="0" w:color="auto"/>
              <w:left w:val="single" w:sz="4" w:space="0" w:color="auto"/>
              <w:bottom w:val="single" w:sz="4" w:space="0" w:color="auto"/>
              <w:right w:val="single" w:sz="4" w:space="0" w:color="auto"/>
            </w:tcBorders>
            <w:hideMark/>
          </w:tcPr>
          <w:p w14:paraId="247F431A" w14:textId="77777777" w:rsidR="0059189F" w:rsidRPr="0059189F" w:rsidRDefault="0059189F" w:rsidP="0059189F">
            <w:pPr>
              <w:jc w:val="center"/>
              <w:rPr>
                <w:rFonts w:ascii="Times New Roman" w:eastAsia="Times New Roman" w:hAnsi="Times New Roman"/>
                <w:lang w:val="en-US" w:eastAsia="ru-RU"/>
              </w:rPr>
            </w:pPr>
            <w:r w:rsidRPr="0059189F">
              <w:rPr>
                <w:rFonts w:ascii="Times New Roman" w:eastAsia="Times New Roman" w:hAnsi="Times New Roman"/>
                <w:lang w:eastAsia="ru-RU"/>
              </w:rPr>
              <w:t>0.1</w:t>
            </w:r>
            <w:r w:rsidRPr="0059189F">
              <w:rPr>
                <w:rFonts w:ascii="Times New Roman" w:eastAsia="Times New Roman" w:hAnsi="Times New Roman"/>
                <w:lang w:val="en-US" w:eastAsia="ru-RU"/>
              </w:rPr>
              <w:t>71</w:t>
            </w:r>
          </w:p>
          <w:p w14:paraId="6DC5F701" w14:textId="413DF218" w:rsidR="0059189F" w:rsidRPr="0059189F" w:rsidRDefault="0059189F" w:rsidP="0059189F">
            <w:pPr>
              <w:jc w:val="center"/>
              <w:rPr>
                <w:rFonts w:ascii="Times New Roman" w:eastAsia="Times New Roman" w:hAnsi="Times New Roman"/>
                <w:lang w:eastAsia="ru-RU"/>
              </w:rPr>
            </w:pPr>
            <w:r w:rsidRPr="0059189F">
              <w:rPr>
                <w:rFonts w:ascii="Times New Roman" w:eastAsia="Times New Roman" w:hAnsi="Times New Roman"/>
                <w:lang w:eastAsia="ru-RU"/>
              </w:rPr>
              <w:t>±0.005</w:t>
            </w:r>
          </w:p>
        </w:tc>
      </w:tr>
      <w:tr w:rsidR="0059189F" w:rsidRPr="00E97BDF" w14:paraId="1844EB16" w14:textId="77777777" w:rsidTr="005F1146">
        <w:tc>
          <w:tcPr>
            <w:tcW w:w="2547" w:type="dxa"/>
            <w:tcBorders>
              <w:top w:val="single" w:sz="4" w:space="0" w:color="auto"/>
              <w:left w:val="single" w:sz="4" w:space="0" w:color="auto"/>
              <w:bottom w:val="single" w:sz="4" w:space="0" w:color="auto"/>
              <w:right w:val="single" w:sz="4" w:space="0" w:color="auto"/>
            </w:tcBorders>
            <w:hideMark/>
          </w:tcPr>
          <w:p w14:paraId="0362C8E9" w14:textId="77777777" w:rsidR="0059189F" w:rsidRPr="00E97BDF" w:rsidRDefault="0059189F" w:rsidP="0059189F">
            <w:pPr>
              <w:jc w:val="both"/>
              <w:rPr>
                <w:rFonts w:ascii="Times New Roman" w:eastAsia="Times New Roman" w:hAnsi="Times New Roman"/>
                <w:lang w:eastAsia="ru-RU"/>
              </w:rPr>
            </w:pPr>
            <w:r w:rsidRPr="00E97BDF">
              <w:rPr>
                <w:rFonts w:ascii="Times New Roman" w:eastAsia="Times New Roman" w:hAnsi="Times New Roman"/>
                <w:lang w:eastAsia="ru-RU"/>
              </w:rPr>
              <w:t xml:space="preserve">Коэффициент торможения коррозии </w:t>
            </w:r>
          </w:p>
        </w:tc>
        <w:tc>
          <w:tcPr>
            <w:tcW w:w="1134" w:type="dxa"/>
            <w:tcBorders>
              <w:top w:val="single" w:sz="4" w:space="0" w:color="auto"/>
              <w:left w:val="single" w:sz="4" w:space="0" w:color="auto"/>
              <w:bottom w:val="single" w:sz="4" w:space="0" w:color="auto"/>
              <w:right w:val="single" w:sz="4" w:space="0" w:color="auto"/>
            </w:tcBorders>
            <w:hideMark/>
          </w:tcPr>
          <w:p w14:paraId="7FC23C27" w14:textId="64A527FF" w:rsidR="0059189F" w:rsidRPr="0059189F" w:rsidRDefault="0059189F" w:rsidP="0059189F">
            <w:pPr>
              <w:jc w:val="center"/>
              <w:rPr>
                <w:rFonts w:ascii="Times New Roman" w:eastAsia="Times New Roman" w:hAnsi="Times New Roman"/>
                <w:lang w:eastAsia="ru-RU"/>
              </w:rPr>
            </w:pPr>
            <w:r w:rsidRPr="0059189F">
              <w:rPr>
                <w:rFonts w:ascii="Times New Roman" w:eastAsia="Times New Roman" w:hAnsi="Times New Roman"/>
                <w:lang w:eastAsia="ru-RU"/>
              </w:rPr>
              <w:t>0</w:t>
            </w:r>
          </w:p>
        </w:tc>
        <w:tc>
          <w:tcPr>
            <w:tcW w:w="992" w:type="dxa"/>
            <w:tcBorders>
              <w:top w:val="single" w:sz="4" w:space="0" w:color="auto"/>
              <w:left w:val="single" w:sz="4" w:space="0" w:color="auto"/>
              <w:bottom w:val="single" w:sz="4" w:space="0" w:color="auto"/>
              <w:right w:val="single" w:sz="4" w:space="0" w:color="auto"/>
            </w:tcBorders>
            <w:hideMark/>
          </w:tcPr>
          <w:p w14:paraId="598A9622" w14:textId="23259389" w:rsidR="0059189F" w:rsidRPr="0059189F" w:rsidRDefault="0059189F" w:rsidP="0059189F">
            <w:pPr>
              <w:jc w:val="center"/>
              <w:rPr>
                <w:rFonts w:ascii="Times New Roman" w:eastAsia="Times New Roman" w:hAnsi="Times New Roman"/>
                <w:lang w:eastAsia="ru-RU"/>
              </w:rPr>
            </w:pPr>
            <w:r w:rsidRPr="0059189F">
              <w:rPr>
                <w:rFonts w:ascii="Times New Roman" w:eastAsia="Times New Roman" w:hAnsi="Times New Roman"/>
                <w:lang w:eastAsia="ru-RU"/>
              </w:rPr>
              <w:t>1.13</w:t>
            </w:r>
          </w:p>
        </w:tc>
        <w:tc>
          <w:tcPr>
            <w:tcW w:w="992" w:type="dxa"/>
            <w:tcBorders>
              <w:top w:val="single" w:sz="4" w:space="0" w:color="auto"/>
              <w:left w:val="single" w:sz="4" w:space="0" w:color="auto"/>
              <w:bottom w:val="single" w:sz="4" w:space="0" w:color="auto"/>
              <w:right w:val="single" w:sz="4" w:space="0" w:color="auto"/>
            </w:tcBorders>
            <w:hideMark/>
          </w:tcPr>
          <w:p w14:paraId="34AE7AD5" w14:textId="6CDA440A" w:rsidR="0059189F" w:rsidRPr="0059189F" w:rsidRDefault="0059189F" w:rsidP="0059189F">
            <w:pPr>
              <w:jc w:val="center"/>
              <w:rPr>
                <w:rFonts w:ascii="Times New Roman" w:eastAsia="Times New Roman" w:hAnsi="Times New Roman"/>
                <w:lang w:eastAsia="ru-RU"/>
              </w:rPr>
            </w:pPr>
            <w:r w:rsidRPr="0059189F">
              <w:rPr>
                <w:rFonts w:ascii="Times New Roman" w:eastAsia="Times New Roman" w:hAnsi="Times New Roman"/>
                <w:lang w:eastAsia="ru-RU"/>
              </w:rPr>
              <w:t>1.18</w:t>
            </w:r>
          </w:p>
        </w:tc>
        <w:tc>
          <w:tcPr>
            <w:tcW w:w="993" w:type="dxa"/>
            <w:tcBorders>
              <w:top w:val="single" w:sz="4" w:space="0" w:color="auto"/>
              <w:left w:val="single" w:sz="4" w:space="0" w:color="auto"/>
              <w:bottom w:val="single" w:sz="4" w:space="0" w:color="auto"/>
              <w:right w:val="single" w:sz="4" w:space="0" w:color="auto"/>
            </w:tcBorders>
            <w:hideMark/>
          </w:tcPr>
          <w:p w14:paraId="24AB071C" w14:textId="6E236762" w:rsidR="0059189F" w:rsidRPr="0059189F" w:rsidRDefault="0059189F" w:rsidP="0059189F">
            <w:pPr>
              <w:jc w:val="center"/>
              <w:rPr>
                <w:rFonts w:ascii="Times New Roman" w:eastAsia="Times New Roman" w:hAnsi="Times New Roman"/>
                <w:lang w:eastAsia="ru-RU"/>
              </w:rPr>
            </w:pPr>
            <w:r w:rsidRPr="0059189F">
              <w:rPr>
                <w:rFonts w:ascii="Times New Roman" w:eastAsia="Times New Roman" w:hAnsi="Times New Roman"/>
                <w:lang w:eastAsia="ru-RU"/>
              </w:rPr>
              <w:t>1.22</w:t>
            </w:r>
          </w:p>
        </w:tc>
        <w:tc>
          <w:tcPr>
            <w:tcW w:w="1003" w:type="dxa"/>
            <w:tcBorders>
              <w:top w:val="single" w:sz="4" w:space="0" w:color="auto"/>
              <w:left w:val="single" w:sz="4" w:space="0" w:color="auto"/>
              <w:bottom w:val="single" w:sz="4" w:space="0" w:color="auto"/>
              <w:right w:val="single" w:sz="4" w:space="0" w:color="auto"/>
            </w:tcBorders>
            <w:hideMark/>
          </w:tcPr>
          <w:p w14:paraId="503C8CD2" w14:textId="03B25DB1" w:rsidR="0059189F" w:rsidRPr="0059189F" w:rsidRDefault="0059189F" w:rsidP="0059189F">
            <w:pPr>
              <w:jc w:val="center"/>
              <w:rPr>
                <w:rFonts w:ascii="Times New Roman" w:eastAsia="Times New Roman" w:hAnsi="Times New Roman"/>
                <w:lang w:eastAsia="ru-RU"/>
              </w:rPr>
            </w:pPr>
            <w:r w:rsidRPr="0059189F">
              <w:rPr>
                <w:rFonts w:ascii="Times New Roman" w:eastAsia="Times New Roman" w:hAnsi="Times New Roman"/>
                <w:lang w:eastAsia="ru-RU"/>
              </w:rPr>
              <w:t>1.37</w:t>
            </w:r>
          </w:p>
        </w:tc>
        <w:tc>
          <w:tcPr>
            <w:tcW w:w="1017" w:type="dxa"/>
            <w:tcBorders>
              <w:top w:val="single" w:sz="4" w:space="0" w:color="auto"/>
              <w:left w:val="single" w:sz="4" w:space="0" w:color="auto"/>
              <w:bottom w:val="single" w:sz="4" w:space="0" w:color="auto"/>
              <w:right w:val="single" w:sz="4" w:space="0" w:color="auto"/>
            </w:tcBorders>
            <w:hideMark/>
          </w:tcPr>
          <w:p w14:paraId="3DF3315A" w14:textId="42720B07" w:rsidR="0059189F" w:rsidRPr="0059189F" w:rsidRDefault="0059189F" w:rsidP="0059189F">
            <w:pPr>
              <w:jc w:val="center"/>
              <w:rPr>
                <w:rFonts w:ascii="Times New Roman" w:eastAsia="Times New Roman" w:hAnsi="Times New Roman"/>
                <w:lang w:eastAsia="ru-RU"/>
              </w:rPr>
            </w:pPr>
            <w:r w:rsidRPr="0059189F">
              <w:rPr>
                <w:rFonts w:ascii="Times New Roman" w:eastAsia="Times New Roman" w:hAnsi="Times New Roman"/>
                <w:lang w:eastAsia="ru-RU"/>
              </w:rPr>
              <w:t>1.70</w:t>
            </w:r>
          </w:p>
        </w:tc>
        <w:tc>
          <w:tcPr>
            <w:tcW w:w="945" w:type="dxa"/>
            <w:tcBorders>
              <w:top w:val="single" w:sz="4" w:space="0" w:color="auto"/>
              <w:left w:val="single" w:sz="4" w:space="0" w:color="auto"/>
              <w:bottom w:val="single" w:sz="4" w:space="0" w:color="auto"/>
              <w:right w:val="single" w:sz="4" w:space="0" w:color="auto"/>
            </w:tcBorders>
            <w:hideMark/>
          </w:tcPr>
          <w:p w14:paraId="35B9141A" w14:textId="1109FCE2" w:rsidR="0059189F" w:rsidRPr="0059189F" w:rsidRDefault="0059189F" w:rsidP="0059189F">
            <w:pPr>
              <w:jc w:val="center"/>
              <w:rPr>
                <w:rFonts w:ascii="Times New Roman" w:eastAsia="Times New Roman" w:hAnsi="Times New Roman"/>
                <w:lang w:eastAsia="ru-RU"/>
              </w:rPr>
            </w:pPr>
            <w:r w:rsidRPr="0059189F">
              <w:rPr>
                <w:rFonts w:ascii="Times New Roman" w:eastAsia="Times New Roman" w:hAnsi="Times New Roman"/>
                <w:lang w:eastAsia="ru-RU"/>
              </w:rPr>
              <w:t>1.62</w:t>
            </w:r>
          </w:p>
        </w:tc>
      </w:tr>
      <w:tr w:rsidR="0059189F" w:rsidRPr="00E97BDF" w14:paraId="7BE11D8A" w14:textId="77777777" w:rsidTr="005F1146">
        <w:tc>
          <w:tcPr>
            <w:tcW w:w="2547" w:type="dxa"/>
            <w:tcBorders>
              <w:top w:val="single" w:sz="4" w:space="0" w:color="auto"/>
              <w:left w:val="single" w:sz="4" w:space="0" w:color="auto"/>
              <w:bottom w:val="single" w:sz="4" w:space="0" w:color="auto"/>
              <w:right w:val="single" w:sz="4" w:space="0" w:color="auto"/>
            </w:tcBorders>
            <w:hideMark/>
          </w:tcPr>
          <w:p w14:paraId="26FB62F7" w14:textId="77777777" w:rsidR="0059189F" w:rsidRPr="00E97BDF" w:rsidRDefault="0059189F" w:rsidP="0059189F">
            <w:pPr>
              <w:jc w:val="both"/>
              <w:rPr>
                <w:rFonts w:ascii="Times New Roman" w:eastAsia="Times New Roman" w:hAnsi="Times New Roman"/>
                <w:lang w:eastAsia="ru-RU"/>
              </w:rPr>
            </w:pPr>
            <w:r w:rsidRPr="00E97BDF">
              <w:rPr>
                <w:rFonts w:ascii="Times New Roman" w:eastAsia="Times New Roman" w:hAnsi="Times New Roman"/>
                <w:lang w:eastAsia="ru-RU"/>
              </w:rPr>
              <w:t xml:space="preserve">Степень защиты, </w:t>
            </w:r>
            <w:r w:rsidRPr="00E97BDF">
              <w:rPr>
                <w:rFonts w:ascii="Times New Roman" w:eastAsia="Times New Roman" w:hAnsi="Times New Roman"/>
                <w:lang w:val="en-US" w:eastAsia="ru-RU"/>
              </w:rPr>
              <w:t>Z</w:t>
            </w:r>
            <w:r w:rsidRPr="00E97BDF">
              <w:rPr>
                <w:rFonts w:ascii="Times New Roman" w:eastAsia="Times New Roman" w:hAnsi="Times New Roman"/>
                <w:lang w:eastAsia="ru-RU"/>
              </w:rPr>
              <w:t>, %</w:t>
            </w:r>
          </w:p>
        </w:tc>
        <w:tc>
          <w:tcPr>
            <w:tcW w:w="1134" w:type="dxa"/>
            <w:tcBorders>
              <w:top w:val="single" w:sz="4" w:space="0" w:color="auto"/>
              <w:left w:val="single" w:sz="4" w:space="0" w:color="auto"/>
              <w:bottom w:val="single" w:sz="4" w:space="0" w:color="auto"/>
              <w:right w:val="single" w:sz="4" w:space="0" w:color="auto"/>
            </w:tcBorders>
            <w:hideMark/>
          </w:tcPr>
          <w:p w14:paraId="15106B82" w14:textId="274B95E4" w:rsidR="0059189F" w:rsidRPr="0059189F" w:rsidRDefault="0059189F" w:rsidP="0059189F">
            <w:pPr>
              <w:jc w:val="center"/>
              <w:rPr>
                <w:rFonts w:ascii="Times New Roman" w:eastAsia="Times New Roman" w:hAnsi="Times New Roman"/>
                <w:lang w:eastAsia="ru-RU"/>
              </w:rPr>
            </w:pPr>
            <w:r w:rsidRPr="0059189F">
              <w:rPr>
                <w:rFonts w:ascii="Times New Roman" w:eastAsia="Times New Roman" w:hAnsi="Times New Roman"/>
                <w:lang w:eastAsia="ru-RU"/>
              </w:rPr>
              <w:t>0</w:t>
            </w:r>
          </w:p>
        </w:tc>
        <w:tc>
          <w:tcPr>
            <w:tcW w:w="992" w:type="dxa"/>
            <w:tcBorders>
              <w:top w:val="single" w:sz="4" w:space="0" w:color="auto"/>
              <w:left w:val="single" w:sz="4" w:space="0" w:color="auto"/>
              <w:bottom w:val="single" w:sz="4" w:space="0" w:color="auto"/>
              <w:right w:val="single" w:sz="4" w:space="0" w:color="auto"/>
            </w:tcBorders>
            <w:hideMark/>
          </w:tcPr>
          <w:p w14:paraId="31F92289" w14:textId="4357DA67" w:rsidR="0059189F" w:rsidRPr="0059189F" w:rsidRDefault="0059189F" w:rsidP="0059189F">
            <w:pPr>
              <w:jc w:val="center"/>
              <w:rPr>
                <w:rFonts w:ascii="Times New Roman" w:eastAsia="Times New Roman" w:hAnsi="Times New Roman"/>
                <w:lang w:eastAsia="ru-RU"/>
              </w:rPr>
            </w:pPr>
            <w:r w:rsidRPr="0059189F">
              <w:rPr>
                <w:rFonts w:ascii="Times New Roman" w:eastAsia="Times New Roman" w:hAnsi="Times New Roman"/>
                <w:lang w:eastAsia="ru-RU"/>
              </w:rPr>
              <w:t>11.5</w:t>
            </w:r>
          </w:p>
        </w:tc>
        <w:tc>
          <w:tcPr>
            <w:tcW w:w="992" w:type="dxa"/>
            <w:tcBorders>
              <w:top w:val="single" w:sz="4" w:space="0" w:color="auto"/>
              <w:left w:val="single" w:sz="4" w:space="0" w:color="auto"/>
              <w:bottom w:val="single" w:sz="4" w:space="0" w:color="auto"/>
              <w:right w:val="single" w:sz="4" w:space="0" w:color="auto"/>
            </w:tcBorders>
            <w:hideMark/>
          </w:tcPr>
          <w:p w14:paraId="3DAEA01C" w14:textId="0A27D8C1" w:rsidR="0059189F" w:rsidRPr="0059189F" w:rsidRDefault="0059189F" w:rsidP="0059189F">
            <w:pPr>
              <w:jc w:val="center"/>
              <w:rPr>
                <w:rFonts w:ascii="Times New Roman" w:eastAsia="Times New Roman" w:hAnsi="Times New Roman"/>
                <w:lang w:val="en-US" w:eastAsia="ru-RU"/>
              </w:rPr>
            </w:pPr>
            <w:r w:rsidRPr="0059189F">
              <w:rPr>
                <w:rFonts w:ascii="Times New Roman" w:eastAsia="Times New Roman" w:hAnsi="Times New Roman"/>
                <w:lang w:eastAsia="ru-RU"/>
              </w:rPr>
              <w:t>15.2</w:t>
            </w:r>
          </w:p>
        </w:tc>
        <w:tc>
          <w:tcPr>
            <w:tcW w:w="993" w:type="dxa"/>
            <w:tcBorders>
              <w:top w:val="single" w:sz="4" w:space="0" w:color="auto"/>
              <w:left w:val="single" w:sz="4" w:space="0" w:color="auto"/>
              <w:bottom w:val="single" w:sz="4" w:space="0" w:color="auto"/>
              <w:right w:val="single" w:sz="4" w:space="0" w:color="auto"/>
            </w:tcBorders>
            <w:hideMark/>
          </w:tcPr>
          <w:p w14:paraId="6F4130CE" w14:textId="3338068B" w:rsidR="0059189F" w:rsidRPr="0059189F" w:rsidRDefault="0059189F" w:rsidP="0059189F">
            <w:pPr>
              <w:jc w:val="center"/>
              <w:rPr>
                <w:rFonts w:ascii="Times New Roman" w:eastAsia="Times New Roman" w:hAnsi="Times New Roman"/>
                <w:lang w:eastAsia="ru-RU"/>
              </w:rPr>
            </w:pPr>
            <w:r w:rsidRPr="0059189F">
              <w:rPr>
                <w:rFonts w:ascii="Times New Roman" w:eastAsia="Times New Roman" w:hAnsi="Times New Roman"/>
                <w:lang w:val="en-US" w:eastAsia="ru-RU"/>
              </w:rPr>
              <w:t>1</w:t>
            </w:r>
            <w:r w:rsidRPr="0059189F">
              <w:rPr>
                <w:rFonts w:ascii="Times New Roman" w:eastAsia="Times New Roman" w:hAnsi="Times New Roman"/>
                <w:lang w:eastAsia="ru-RU"/>
              </w:rPr>
              <w:t>8.0</w:t>
            </w:r>
          </w:p>
        </w:tc>
        <w:tc>
          <w:tcPr>
            <w:tcW w:w="1003" w:type="dxa"/>
            <w:tcBorders>
              <w:top w:val="single" w:sz="4" w:space="0" w:color="auto"/>
              <w:left w:val="single" w:sz="4" w:space="0" w:color="auto"/>
              <w:bottom w:val="single" w:sz="4" w:space="0" w:color="auto"/>
              <w:right w:val="single" w:sz="4" w:space="0" w:color="auto"/>
            </w:tcBorders>
            <w:hideMark/>
          </w:tcPr>
          <w:p w14:paraId="32FA387C" w14:textId="04A89481" w:rsidR="0059189F" w:rsidRPr="0059189F" w:rsidRDefault="0059189F" w:rsidP="0059189F">
            <w:pPr>
              <w:jc w:val="center"/>
              <w:rPr>
                <w:rFonts w:ascii="Times New Roman" w:eastAsia="Times New Roman" w:hAnsi="Times New Roman"/>
                <w:lang w:eastAsia="ru-RU"/>
              </w:rPr>
            </w:pPr>
            <w:r w:rsidRPr="0059189F">
              <w:rPr>
                <w:rFonts w:ascii="Times New Roman" w:eastAsia="Times New Roman" w:hAnsi="Times New Roman"/>
                <w:lang w:val="en-US" w:eastAsia="ru-RU"/>
              </w:rPr>
              <w:t>24</w:t>
            </w:r>
            <w:r w:rsidRPr="0059189F">
              <w:rPr>
                <w:rFonts w:ascii="Times New Roman" w:eastAsia="Times New Roman" w:hAnsi="Times New Roman"/>
                <w:lang w:eastAsia="ru-RU"/>
              </w:rPr>
              <w:t>.5</w:t>
            </w:r>
          </w:p>
        </w:tc>
        <w:tc>
          <w:tcPr>
            <w:tcW w:w="1017" w:type="dxa"/>
            <w:tcBorders>
              <w:top w:val="single" w:sz="4" w:space="0" w:color="auto"/>
              <w:left w:val="single" w:sz="4" w:space="0" w:color="auto"/>
              <w:bottom w:val="single" w:sz="4" w:space="0" w:color="auto"/>
              <w:right w:val="single" w:sz="4" w:space="0" w:color="auto"/>
            </w:tcBorders>
            <w:hideMark/>
          </w:tcPr>
          <w:p w14:paraId="4455CB62" w14:textId="3EAFCCBF" w:rsidR="0059189F" w:rsidRPr="0059189F" w:rsidRDefault="0059189F" w:rsidP="0059189F">
            <w:pPr>
              <w:jc w:val="center"/>
              <w:rPr>
                <w:rFonts w:ascii="Times New Roman" w:eastAsia="Times New Roman" w:hAnsi="Times New Roman"/>
                <w:lang w:eastAsia="ru-RU"/>
              </w:rPr>
            </w:pPr>
            <w:r w:rsidRPr="0059189F">
              <w:rPr>
                <w:rFonts w:ascii="Times New Roman" w:eastAsia="Times New Roman" w:hAnsi="Times New Roman"/>
                <w:lang w:eastAsia="ru-RU"/>
              </w:rPr>
              <w:t>41.1</w:t>
            </w:r>
          </w:p>
        </w:tc>
        <w:tc>
          <w:tcPr>
            <w:tcW w:w="945" w:type="dxa"/>
            <w:tcBorders>
              <w:top w:val="single" w:sz="4" w:space="0" w:color="auto"/>
              <w:left w:val="single" w:sz="4" w:space="0" w:color="auto"/>
              <w:bottom w:val="single" w:sz="4" w:space="0" w:color="auto"/>
              <w:right w:val="single" w:sz="4" w:space="0" w:color="auto"/>
            </w:tcBorders>
            <w:hideMark/>
          </w:tcPr>
          <w:p w14:paraId="2A683C61" w14:textId="55B72FA4" w:rsidR="0059189F" w:rsidRPr="0059189F" w:rsidRDefault="0059189F" w:rsidP="0059189F">
            <w:pPr>
              <w:jc w:val="center"/>
              <w:rPr>
                <w:rFonts w:ascii="Times New Roman" w:eastAsia="Times New Roman" w:hAnsi="Times New Roman"/>
                <w:lang w:eastAsia="ru-RU"/>
              </w:rPr>
            </w:pPr>
            <w:r w:rsidRPr="0059189F">
              <w:rPr>
                <w:rFonts w:ascii="Times New Roman" w:eastAsia="Times New Roman" w:hAnsi="Times New Roman"/>
                <w:lang w:val="en-US" w:eastAsia="ru-RU"/>
              </w:rPr>
              <w:t>3</w:t>
            </w:r>
            <w:r w:rsidRPr="0059189F">
              <w:rPr>
                <w:rFonts w:ascii="Times New Roman" w:eastAsia="Times New Roman" w:hAnsi="Times New Roman"/>
                <w:lang w:eastAsia="ru-RU"/>
              </w:rPr>
              <w:t>8.3</w:t>
            </w:r>
          </w:p>
        </w:tc>
      </w:tr>
      <w:tr w:rsidR="0059189F" w:rsidRPr="00E97BDF" w14:paraId="60F94A32" w14:textId="77777777" w:rsidTr="005F1146">
        <w:tc>
          <w:tcPr>
            <w:tcW w:w="2547" w:type="dxa"/>
            <w:tcBorders>
              <w:top w:val="single" w:sz="4" w:space="0" w:color="auto"/>
              <w:left w:val="single" w:sz="4" w:space="0" w:color="auto"/>
              <w:bottom w:val="single" w:sz="4" w:space="0" w:color="auto"/>
              <w:right w:val="single" w:sz="4" w:space="0" w:color="auto"/>
            </w:tcBorders>
            <w:hideMark/>
          </w:tcPr>
          <w:p w14:paraId="06374234" w14:textId="77777777" w:rsidR="0059189F" w:rsidRPr="00E97BDF" w:rsidRDefault="0059189F" w:rsidP="0059189F">
            <w:pPr>
              <w:jc w:val="both"/>
              <w:rPr>
                <w:rFonts w:ascii="Times New Roman" w:eastAsia="Times New Roman" w:hAnsi="Times New Roman"/>
                <w:lang w:eastAsia="ru-RU"/>
              </w:rPr>
            </w:pPr>
            <w:bookmarkStart w:id="26" w:name="_Hlk169364999"/>
            <w:r w:rsidRPr="00E97BDF">
              <w:rPr>
                <w:rFonts w:ascii="Times New Roman" w:eastAsia="Times New Roman" w:hAnsi="Times New Roman"/>
                <w:lang w:eastAsia="ru-RU"/>
              </w:rPr>
              <w:t xml:space="preserve">Скорость накопления отложений на </w:t>
            </w:r>
            <w:proofErr w:type="gramStart"/>
            <w:r w:rsidRPr="00E97BDF">
              <w:rPr>
                <w:rFonts w:ascii="Times New Roman" w:eastAsia="Times New Roman" w:hAnsi="Times New Roman"/>
                <w:lang w:eastAsia="ru-RU"/>
              </w:rPr>
              <w:t>поверх-</w:t>
            </w:r>
            <w:proofErr w:type="spellStart"/>
            <w:r w:rsidRPr="00E97BDF">
              <w:rPr>
                <w:rFonts w:ascii="Times New Roman" w:eastAsia="Times New Roman" w:hAnsi="Times New Roman"/>
                <w:lang w:eastAsia="ru-RU"/>
              </w:rPr>
              <w:t>ности</w:t>
            </w:r>
            <w:proofErr w:type="spellEnd"/>
            <w:proofErr w:type="gramEnd"/>
            <w:r w:rsidRPr="00E97BDF">
              <w:rPr>
                <w:rFonts w:ascii="Times New Roman" w:eastAsia="Times New Roman" w:hAnsi="Times New Roman"/>
                <w:lang w:eastAsia="ru-RU"/>
              </w:rPr>
              <w:t xml:space="preserve"> металла</w:t>
            </w:r>
            <w:bookmarkEnd w:id="26"/>
            <w:r w:rsidRPr="00E97BDF">
              <w:rPr>
                <w:rFonts w:ascii="Times New Roman" w:eastAsia="Times New Roman" w:hAnsi="Times New Roman"/>
                <w:lang w:eastAsia="ru-RU"/>
              </w:rPr>
              <w:t xml:space="preserve">, </w:t>
            </w:r>
            <w:r w:rsidRPr="00E97BDF">
              <w:rPr>
                <w:rFonts w:ascii="Times New Roman" w:eastAsia="Times New Roman" w:hAnsi="Times New Roman"/>
                <w:lang w:val="en-US" w:eastAsia="ru-RU"/>
              </w:rPr>
              <w:t>V</w:t>
            </w:r>
            <w:proofErr w:type="spellStart"/>
            <w:r w:rsidRPr="00E97BDF">
              <w:rPr>
                <w:rFonts w:ascii="Times New Roman" w:eastAsia="Times New Roman" w:hAnsi="Times New Roman"/>
                <w:vertAlign w:val="subscript"/>
                <w:lang w:eastAsia="ru-RU"/>
              </w:rPr>
              <w:t>отл</w:t>
            </w:r>
            <w:proofErr w:type="spellEnd"/>
            <w:r w:rsidRPr="00E97BDF">
              <w:rPr>
                <w:rFonts w:ascii="Times New Roman" w:eastAsia="Times New Roman" w:hAnsi="Times New Roman"/>
                <w:lang w:eastAsia="ru-RU"/>
              </w:rPr>
              <w:t>, мг/см</w:t>
            </w:r>
            <w:r w:rsidRPr="00E97BDF">
              <w:rPr>
                <w:rFonts w:ascii="Times New Roman" w:eastAsia="Times New Roman" w:hAnsi="Times New Roman"/>
                <w:vertAlign w:val="superscript"/>
                <w:lang w:eastAsia="ru-RU"/>
              </w:rPr>
              <w:t>2</w:t>
            </w:r>
            <w:r w:rsidRPr="00E97BDF">
              <w:rPr>
                <w:rFonts w:ascii="Times New Roman" w:eastAsia="Times New Roman" w:hAnsi="Times New Roman"/>
                <w:lang w:eastAsia="ru-RU"/>
              </w:rPr>
              <w:t>сут</w:t>
            </w:r>
          </w:p>
        </w:tc>
        <w:tc>
          <w:tcPr>
            <w:tcW w:w="1134" w:type="dxa"/>
            <w:tcBorders>
              <w:top w:val="single" w:sz="4" w:space="0" w:color="auto"/>
              <w:left w:val="single" w:sz="4" w:space="0" w:color="auto"/>
              <w:bottom w:val="single" w:sz="4" w:space="0" w:color="auto"/>
              <w:right w:val="single" w:sz="4" w:space="0" w:color="auto"/>
            </w:tcBorders>
            <w:hideMark/>
          </w:tcPr>
          <w:p w14:paraId="10F37D2A" w14:textId="20B262D2" w:rsidR="0059189F" w:rsidRPr="0059189F" w:rsidRDefault="0059189F" w:rsidP="0059189F">
            <w:pPr>
              <w:jc w:val="center"/>
              <w:rPr>
                <w:rFonts w:ascii="Times New Roman" w:eastAsia="Times New Roman" w:hAnsi="Times New Roman"/>
                <w:lang w:eastAsia="ru-RU"/>
              </w:rPr>
            </w:pPr>
            <w:r w:rsidRPr="0059189F">
              <w:rPr>
                <w:rFonts w:ascii="Times New Roman" w:eastAsia="Times New Roman" w:hAnsi="Times New Roman"/>
                <w:lang w:eastAsia="ru-RU"/>
              </w:rPr>
              <w:t>0.289</w:t>
            </w:r>
          </w:p>
        </w:tc>
        <w:tc>
          <w:tcPr>
            <w:tcW w:w="992" w:type="dxa"/>
            <w:tcBorders>
              <w:top w:val="single" w:sz="4" w:space="0" w:color="auto"/>
              <w:left w:val="single" w:sz="4" w:space="0" w:color="auto"/>
              <w:bottom w:val="single" w:sz="4" w:space="0" w:color="auto"/>
              <w:right w:val="single" w:sz="4" w:space="0" w:color="auto"/>
            </w:tcBorders>
            <w:hideMark/>
          </w:tcPr>
          <w:p w14:paraId="6815778B" w14:textId="09FD0875" w:rsidR="0059189F" w:rsidRPr="0059189F" w:rsidRDefault="0059189F" w:rsidP="0059189F">
            <w:pPr>
              <w:jc w:val="center"/>
              <w:rPr>
                <w:rFonts w:ascii="Times New Roman" w:eastAsia="Times New Roman" w:hAnsi="Times New Roman"/>
                <w:lang w:eastAsia="ru-RU"/>
              </w:rPr>
            </w:pPr>
            <w:r w:rsidRPr="0059189F">
              <w:rPr>
                <w:rFonts w:ascii="Times New Roman" w:eastAsia="Times New Roman" w:hAnsi="Times New Roman"/>
                <w:lang w:val="en-US" w:eastAsia="ru-RU"/>
              </w:rPr>
              <w:t>0</w:t>
            </w:r>
            <w:r w:rsidRPr="0059189F">
              <w:rPr>
                <w:rFonts w:ascii="Times New Roman" w:eastAsia="Times New Roman" w:hAnsi="Times New Roman"/>
                <w:lang w:eastAsia="ru-RU"/>
              </w:rPr>
              <w:t>.</w:t>
            </w:r>
            <w:r w:rsidRPr="0059189F">
              <w:rPr>
                <w:rFonts w:ascii="Times New Roman" w:eastAsia="Times New Roman" w:hAnsi="Times New Roman"/>
                <w:lang w:val="en-US" w:eastAsia="ru-RU"/>
              </w:rPr>
              <w:t>332</w:t>
            </w:r>
          </w:p>
        </w:tc>
        <w:tc>
          <w:tcPr>
            <w:tcW w:w="992" w:type="dxa"/>
            <w:tcBorders>
              <w:top w:val="single" w:sz="4" w:space="0" w:color="auto"/>
              <w:left w:val="single" w:sz="4" w:space="0" w:color="auto"/>
              <w:bottom w:val="single" w:sz="4" w:space="0" w:color="auto"/>
              <w:right w:val="single" w:sz="4" w:space="0" w:color="auto"/>
            </w:tcBorders>
            <w:hideMark/>
          </w:tcPr>
          <w:p w14:paraId="1A97EDAF" w14:textId="12381233" w:rsidR="0059189F" w:rsidRPr="0059189F" w:rsidRDefault="0059189F" w:rsidP="0059189F">
            <w:pPr>
              <w:jc w:val="center"/>
              <w:rPr>
                <w:rFonts w:ascii="Times New Roman" w:eastAsia="Times New Roman" w:hAnsi="Times New Roman"/>
                <w:lang w:eastAsia="ru-RU"/>
              </w:rPr>
            </w:pPr>
            <w:r w:rsidRPr="0059189F">
              <w:rPr>
                <w:rFonts w:ascii="Times New Roman" w:eastAsia="Times New Roman" w:hAnsi="Times New Roman"/>
                <w:lang w:val="en-US" w:eastAsia="ru-RU"/>
              </w:rPr>
              <w:t>0</w:t>
            </w:r>
            <w:r w:rsidRPr="0059189F">
              <w:rPr>
                <w:rFonts w:ascii="Times New Roman" w:eastAsia="Times New Roman" w:hAnsi="Times New Roman"/>
                <w:lang w:eastAsia="ru-RU"/>
              </w:rPr>
              <w:t>.</w:t>
            </w:r>
            <w:r w:rsidRPr="0059189F">
              <w:rPr>
                <w:rFonts w:ascii="Times New Roman" w:eastAsia="Times New Roman" w:hAnsi="Times New Roman"/>
                <w:lang w:val="en-US" w:eastAsia="ru-RU"/>
              </w:rPr>
              <w:t>29</w:t>
            </w:r>
            <w:r w:rsidRPr="0059189F">
              <w:rPr>
                <w:rFonts w:ascii="Times New Roman" w:eastAsia="Times New Roman" w:hAnsi="Times New Roman"/>
                <w:lang w:eastAsia="ru-RU"/>
              </w:rPr>
              <w:t>3</w:t>
            </w:r>
          </w:p>
        </w:tc>
        <w:tc>
          <w:tcPr>
            <w:tcW w:w="993" w:type="dxa"/>
            <w:tcBorders>
              <w:top w:val="single" w:sz="4" w:space="0" w:color="auto"/>
              <w:left w:val="single" w:sz="4" w:space="0" w:color="auto"/>
              <w:bottom w:val="single" w:sz="4" w:space="0" w:color="auto"/>
              <w:right w:val="single" w:sz="4" w:space="0" w:color="auto"/>
            </w:tcBorders>
            <w:hideMark/>
          </w:tcPr>
          <w:p w14:paraId="5186126A" w14:textId="1B9CA653" w:rsidR="0059189F" w:rsidRPr="0059189F" w:rsidRDefault="0059189F" w:rsidP="0059189F">
            <w:pPr>
              <w:jc w:val="center"/>
              <w:rPr>
                <w:rFonts w:ascii="Times New Roman" w:eastAsia="Times New Roman" w:hAnsi="Times New Roman"/>
                <w:lang w:eastAsia="ru-RU"/>
              </w:rPr>
            </w:pPr>
            <w:r w:rsidRPr="0059189F">
              <w:rPr>
                <w:rFonts w:ascii="Times New Roman" w:eastAsia="Times New Roman" w:hAnsi="Times New Roman"/>
                <w:lang w:val="en-US" w:eastAsia="ru-RU"/>
              </w:rPr>
              <w:t>0</w:t>
            </w:r>
            <w:r w:rsidRPr="0059189F">
              <w:rPr>
                <w:rFonts w:ascii="Times New Roman" w:eastAsia="Times New Roman" w:hAnsi="Times New Roman"/>
                <w:lang w:eastAsia="ru-RU"/>
              </w:rPr>
              <w:t>.</w:t>
            </w:r>
            <w:r w:rsidRPr="0059189F">
              <w:rPr>
                <w:rFonts w:ascii="Times New Roman" w:eastAsia="Times New Roman" w:hAnsi="Times New Roman"/>
                <w:lang w:val="en-US" w:eastAsia="ru-RU"/>
              </w:rPr>
              <w:t>340</w:t>
            </w:r>
          </w:p>
        </w:tc>
        <w:tc>
          <w:tcPr>
            <w:tcW w:w="1003" w:type="dxa"/>
            <w:tcBorders>
              <w:top w:val="single" w:sz="4" w:space="0" w:color="auto"/>
              <w:left w:val="single" w:sz="4" w:space="0" w:color="auto"/>
              <w:bottom w:val="single" w:sz="4" w:space="0" w:color="auto"/>
              <w:right w:val="single" w:sz="4" w:space="0" w:color="auto"/>
            </w:tcBorders>
            <w:hideMark/>
          </w:tcPr>
          <w:p w14:paraId="1F7D3D0F" w14:textId="60ED5227" w:rsidR="0059189F" w:rsidRPr="0059189F" w:rsidRDefault="0059189F" w:rsidP="0059189F">
            <w:pPr>
              <w:jc w:val="center"/>
              <w:rPr>
                <w:rFonts w:ascii="Times New Roman" w:eastAsia="Times New Roman" w:hAnsi="Times New Roman"/>
                <w:lang w:eastAsia="ru-RU"/>
              </w:rPr>
            </w:pPr>
            <w:r w:rsidRPr="0059189F">
              <w:rPr>
                <w:rFonts w:ascii="Times New Roman" w:eastAsia="Times New Roman" w:hAnsi="Times New Roman"/>
                <w:lang w:val="en-US" w:eastAsia="ru-RU"/>
              </w:rPr>
              <w:t>0.315</w:t>
            </w:r>
          </w:p>
        </w:tc>
        <w:tc>
          <w:tcPr>
            <w:tcW w:w="1017" w:type="dxa"/>
            <w:tcBorders>
              <w:top w:val="single" w:sz="4" w:space="0" w:color="auto"/>
              <w:left w:val="single" w:sz="4" w:space="0" w:color="auto"/>
              <w:bottom w:val="single" w:sz="4" w:space="0" w:color="auto"/>
              <w:right w:val="single" w:sz="4" w:space="0" w:color="auto"/>
            </w:tcBorders>
            <w:hideMark/>
          </w:tcPr>
          <w:p w14:paraId="229C260B" w14:textId="389E424F" w:rsidR="0059189F" w:rsidRPr="0059189F" w:rsidRDefault="0059189F" w:rsidP="0059189F">
            <w:pPr>
              <w:jc w:val="center"/>
              <w:rPr>
                <w:rFonts w:ascii="Times New Roman" w:eastAsia="Times New Roman" w:hAnsi="Times New Roman"/>
                <w:lang w:eastAsia="ru-RU"/>
              </w:rPr>
            </w:pPr>
            <w:r w:rsidRPr="0059189F">
              <w:rPr>
                <w:rFonts w:ascii="Times New Roman" w:eastAsia="Times New Roman" w:hAnsi="Times New Roman"/>
                <w:lang w:val="en-US" w:eastAsia="ru-RU"/>
              </w:rPr>
              <w:t>0</w:t>
            </w:r>
            <w:r w:rsidRPr="0059189F">
              <w:rPr>
                <w:rFonts w:ascii="Times New Roman" w:eastAsia="Times New Roman" w:hAnsi="Times New Roman"/>
                <w:lang w:eastAsia="ru-RU"/>
              </w:rPr>
              <w:t>.</w:t>
            </w:r>
            <w:r w:rsidRPr="0059189F">
              <w:rPr>
                <w:rFonts w:ascii="Times New Roman" w:eastAsia="Times New Roman" w:hAnsi="Times New Roman"/>
                <w:lang w:val="en-US" w:eastAsia="ru-RU"/>
              </w:rPr>
              <w:t>307</w:t>
            </w:r>
          </w:p>
        </w:tc>
        <w:tc>
          <w:tcPr>
            <w:tcW w:w="945" w:type="dxa"/>
            <w:tcBorders>
              <w:top w:val="single" w:sz="4" w:space="0" w:color="auto"/>
              <w:left w:val="single" w:sz="4" w:space="0" w:color="auto"/>
              <w:bottom w:val="single" w:sz="4" w:space="0" w:color="auto"/>
              <w:right w:val="single" w:sz="4" w:space="0" w:color="auto"/>
            </w:tcBorders>
            <w:hideMark/>
          </w:tcPr>
          <w:p w14:paraId="5B6C334F" w14:textId="24695680" w:rsidR="0059189F" w:rsidRPr="0059189F" w:rsidRDefault="0059189F" w:rsidP="0059189F">
            <w:pPr>
              <w:jc w:val="center"/>
              <w:rPr>
                <w:rFonts w:ascii="Times New Roman" w:eastAsia="Times New Roman" w:hAnsi="Times New Roman"/>
                <w:lang w:eastAsia="ru-RU"/>
              </w:rPr>
            </w:pPr>
            <w:r w:rsidRPr="0059189F">
              <w:rPr>
                <w:rFonts w:ascii="Times New Roman" w:eastAsia="Times New Roman" w:hAnsi="Times New Roman"/>
                <w:lang w:val="en-US" w:eastAsia="ru-RU"/>
              </w:rPr>
              <w:t>0</w:t>
            </w:r>
            <w:r w:rsidRPr="0059189F">
              <w:rPr>
                <w:rFonts w:ascii="Times New Roman" w:eastAsia="Times New Roman" w:hAnsi="Times New Roman"/>
                <w:lang w:eastAsia="ru-RU"/>
              </w:rPr>
              <w:t>.</w:t>
            </w:r>
            <w:r w:rsidRPr="0059189F">
              <w:rPr>
                <w:rFonts w:ascii="Times New Roman" w:eastAsia="Times New Roman" w:hAnsi="Times New Roman"/>
                <w:lang w:val="en-US" w:eastAsia="ru-RU"/>
              </w:rPr>
              <w:t>332</w:t>
            </w:r>
          </w:p>
        </w:tc>
      </w:tr>
    </w:tbl>
    <w:p w14:paraId="754D005F" w14:textId="77777777" w:rsidR="006A0888" w:rsidRDefault="006A0888" w:rsidP="00CA5105">
      <w:pPr>
        <w:spacing w:after="0" w:line="240" w:lineRule="auto"/>
        <w:ind w:firstLine="709"/>
        <w:jc w:val="both"/>
        <w:rPr>
          <w:rFonts w:ascii="Times New Roman" w:eastAsia="Times New Roman" w:hAnsi="Times New Roman" w:cs="Times New Roman"/>
          <w:kern w:val="0"/>
          <w:sz w:val="28"/>
          <w:szCs w:val="28"/>
          <w:lang w:eastAsia="ru-RU"/>
          <w14:ligatures w14:val="none"/>
        </w:rPr>
      </w:pPr>
    </w:p>
    <w:p w14:paraId="5BF50900" w14:textId="65BBEBAC" w:rsidR="00CA5105" w:rsidRPr="00B36AD5" w:rsidRDefault="00CA5105" w:rsidP="00CA5105">
      <w:pPr>
        <w:spacing w:after="0" w:line="240" w:lineRule="auto"/>
        <w:ind w:firstLine="709"/>
        <w:jc w:val="both"/>
        <w:rPr>
          <w:rFonts w:ascii="Times New Roman" w:eastAsia="Times New Roman" w:hAnsi="Times New Roman" w:cs="Times New Roman"/>
          <w:kern w:val="0"/>
          <w:sz w:val="28"/>
          <w:szCs w:val="28"/>
          <w:lang w:eastAsia="ru-RU"/>
          <w14:ligatures w14:val="none"/>
        </w:rPr>
      </w:pPr>
      <w:r w:rsidRPr="00E97BDF">
        <w:rPr>
          <w:rFonts w:ascii="Times New Roman" w:eastAsia="Times New Roman" w:hAnsi="Times New Roman" w:cs="Times New Roman"/>
          <w:kern w:val="0"/>
          <w:sz w:val="28"/>
          <w:szCs w:val="28"/>
          <w:lang w:eastAsia="ru-RU"/>
          <w14:ligatures w14:val="none"/>
        </w:rPr>
        <w:t>Дальнейшее увеличение концентрации полифосфата натрия до 100</w:t>
      </w:r>
      <w:r w:rsidRPr="00E97BDF">
        <w:rPr>
          <w:rFonts w:ascii="Times New Roman" w:eastAsia="Times New Roman" w:hAnsi="Times New Roman" w:cs="Times New Roman"/>
          <w:kern w:val="0"/>
          <w:sz w:val="24"/>
          <w:szCs w:val="24"/>
          <w:lang w:eastAsia="ru-RU"/>
          <w14:ligatures w14:val="none"/>
        </w:rPr>
        <w:t xml:space="preserve"> </w:t>
      </w:r>
      <w:r w:rsidRPr="00E97BDF">
        <w:rPr>
          <w:rFonts w:ascii="Times New Roman" w:eastAsia="Times New Roman" w:hAnsi="Times New Roman" w:cs="Times New Roman"/>
          <w:kern w:val="0"/>
          <w:sz w:val="28"/>
          <w:szCs w:val="28"/>
          <w:lang w:eastAsia="ru-RU"/>
          <w14:ligatures w14:val="none"/>
        </w:rPr>
        <w:t>мгР</w:t>
      </w:r>
      <w:r w:rsidRPr="00E97BDF">
        <w:rPr>
          <w:rFonts w:ascii="Times New Roman" w:eastAsia="Times New Roman" w:hAnsi="Times New Roman" w:cs="Times New Roman"/>
          <w:kern w:val="0"/>
          <w:sz w:val="28"/>
          <w:szCs w:val="28"/>
          <w:vertAlign w:val="subscript"/>
          <w:lang w:eastAsia="ru-RU"/>
          <w14:ligatures w14:val="none"/>
        </w:rPr>
        <w:t>2</w:t>
      </w:r>
      <w:r w:rsidRPr="00E97BDF">
        <w:rPr>
          <w:rFonts w:ascii="Times New Roman" w:eastAsia="Times New Roman" w:hAnsi="Times New Roman" w:cs="Times New Roman"/>
          <w:kern w:val="0"/>
          <w:sz w:val="28"/>
          <w:szCs w:val="28"/>
          <w:lang w:eastAsia="ru-RU"/>
          <w14:ligatures w14:val="none"/>
        </w:rPr>
        <w:t>О</w:t>
      </w:r>
      <w:r w:rsidRPr="00E97BDF">
        <w:rPr>
          <w:rFonts w:ascii="Times New Roman" w:eastAsia="Times New Roman" w:hAnsi="Times New Roman" w:cs="Times New Roman"/>
          <w:kern w:val="0"/>
          <w:sz w:val="28"/>
          <w:szCs w:val="28"/>
          <w:vertAlign w:val="subscript"/>
          <w:lang w:eastAsia="ru-RU"/>
          <w14:ligatures w14:val="none"/>
        </w:rPr>
        <w:t>5</w:t>
      </w:r>
      <w:r w:rsidRPr="00E97BDF">
        <w:rPr>
          <w:rFonts w:ascii="Times New Roman" w:eastAsia="Times New Roman" w:hAnsi="Times New Roman" w:cs="Times New Roman"/>
          <w:kern w:val="0"/>
          <w:sz w:val="28"/>
          <w:szCs w:val="28"/>
          <w:lang w:eastAsia="ru-RU"/>
          <w14:ligatures w14:val="none"/>
        </w:rPr>
        <w:t xml:space="preserve">/л несколько увеличивает скорость коррозии стальных образцов, что, вероятно, связано с проявлением при этой концентрации </w:t>
      </w:r>
      <w:proofErr w:type="spellStart"/>
      <w:r w:rsidRPr="00E97BDF">
        <w:rPr>
          <w:rFonts w:ascii="Times New Roman" w:eastAsia="Times New Roman" w:hAnsi="Times New Roman" w:cs="Times New Roman"/>
          <w:kern w:val="0"/>
          <w:sz w:val="28"/>
          <w:szCs w:val="28"/>
          <w:lang w:val="en-US" w:eastAsia="ru-RU"/>
          <w14:ligatures w14:val="none"/>
        </w:rPr>
        <w:t>NaPO</w:t>
      </w:r>
      <w:proofErr w:type="spellEnd"/>
      <w:r w:rsidRPr="00E97BDF">
        <w:rPr>
          <w:rFonts w:ascii="Times New Roman" w:eastAsia="Times New Roman" w:hAnsi="Times New Roman" w:cs="Times New Roman"/>
          <w:kern w:val="0"/>
          <w:sz w:val="28"/>
          <w:szCs w:val="28"/>
          <w:vertAlign w:val="subscript"/>
          <w:lang w:eastAsia="ru-RU"/>
          <w14:ligatures w14:val="none"/>
        </w:rPr>
        <w:t>3</w:t>
      </w:r>
      <w:r w:rsidRPr="00E97BDF">
        <w:rPr>
          <w:rFonts w:ascii="Times New Roman" w:eastAsia="Times New Roman" w:hAnsi="Times New Roman" w:cs="Times New Roman"/>
          <w:kern w:val="0"/>
          <w:sz w:val="28"/>
          <w:szCs w:val="28"/>
          <w:lang w:eastAsia="ru-RU"/>
          <w14:ligatures w14:val="none"/>
        </w:rPr>
        <w:t xml:space="preserve"> комплексообразующих </w:t>
      </w:r>
      <w:r w:rsidRPr="00B36AD5">
        <w:rPr>
          <w:rFonts w:ascii="Times New Roman" w:eastAsia="Times New Roman" w:hAnsi="Times New Roman" w:cs="Times New Roman"/>
          <w:kern w:val="0"/>
          <w:sz w:val="28"/>
          <w:szCs w:val="28"/>
          <w:lang w:eastAsia="ru-RU"/>
          <w14:ligatures w14:val="none"/>
        </w:rPr>
        <w:t xml:space="preserve">свойств с образованием растворимых полифосфатных комплексов железа (таблица </w:t>
      </w:r>
      <w:r w:rsidR="006A0888" w:rsidRPr="00B36AD5">
        <w:rPr>
          <w:rFonts w:ascii="Times New Roman" w:eastAsia="Times New Roman" w:hAnsi="Times New Roman" w:cs="Times New Roman"/>
          <w:kern w:val="0"/>
          <w:sz w:val="28"/>
          <w:szCs w:val="28"/>
          <w:lang w:eastAsia="ru-RU"/>
          <w14:ligatures w14:val="none"/>
        </w:rPr>
        <w:t>10</w:t>
      </w:r>
      <w:r w:rsidRPr="00B36AD5">
        <w:rPr>
          <w:rFonts w:ascii="Times New Roman" w:eastAsia="Times New Roman" w:hAnsi="Times New Roman" w:cs="Times New Roman"/>
          <w:kern w:val="0"/>
          <w:sz w:val="28"/>
          <w:szCs w:val="28"/>
          <w:lang w:eastAsia="ru-RU"/>
          <w14:ligatures w14:val="none"/>
        </w:rPr>
        <w:t xml:space="preserve">). </w:t>
      </w:r>
    </w:p>
    <w:p w14:paraId="626723C8" w14:textId="7492D89D" w:rsidR="00CA5105" w:rsidRPr="00B36AD5" w:rsidRDefault="00CA5105" w:rsidP="00CA5105">
      <w:pPr>
        <w:spacing w:after="0" w:line="240" w:lineRule="auto"/>
        <w:ind w:firstLine="709"/>
        <w:jc w:val="both"/>
        <w:rPr>
          <w:rFonts w:ascii="Times New Roman" w:eastAsia="Times New Roman" w:hAnsi="Times New Roman" w:cs="Times New Roman"/>
          <w:kern w:val="0"/>
          <w:sz w:val="28"/>
          <w:szCs w:val="28"/>
          <w:lang w:eastAsia="ru-RU"/>
          <w14:ligatures w14:val="none"/>
        </w:rPr>
      </w:pPr>
      <w:r w:rsidRPr="00B36AD5">
        <w:rPr>
          <w:rFonts w:ascii="Times New Roman" w:eastAsia="Times New Roman" w:hAnsi="Times New Roman" w:cs="Times New Roman"/>
          <w:kern w:val="0"/>
          <w:sz w:val="28"/>
          <w:szCs w:val="28"/>
          <w:lang w:eastAsia="ru-RU"/>
          <w14:ligatures w14:val="none"/>
        </w:rPr>
        <w:t>В растворе синтезированного кальций-марганец фосфатного ингибитора при концентрации 100</w:t>
      </w:r>
      <w:r w:rsidRPr="00B36AD5">
        <w:rPr>
          <w:rFonts w:ascii="Times New Roman" w:eastAsia="Times New Roman" w:hAnsi="Times New Roman" w:cs="Times New Roman"/>
          <w:kern w:val="0"/>
          <w:sz w:val="24"/>
          <w:szCs w:val="24"/>
          <w:lang w:eastAsia="ru-RU"/>
          <w14:ligatures w14:val="none"/>
        </w:rPr>
        <w:t xml:space="preserve"> </w:t>
      </w:r>
      <w:r w:rsidRPr="00B36AD5">
        <w:rPr>
          <w:rFonts w:ascii="Times New Roman" w:eastAsia="Times New Roman" w:hAnsi="Times New Roman" w:cs="Times New Roman"/>
          <w:kern w:val="0"/>
          <w:sz w:val="28"/>
          <w:szCs w:val="28"/>
          <w:lang w:eastAsia="ru-RU"/>
          <w14:ligatures w14:val="none"/>
        </w:rPr>
        <w:t>мгР</w:t>
      </w:r>
      <w:r w:rsidRPr="00B36AD5">
        <w:rPr>
          <w:rFonts w:ascii="Times New Roman" w:eastAsia="Times New Roman" w:hAnsi="Times New Roman" w:cs="Times New Roman"/>
          <w:kern w:val="0"/>
          <w:sz w:val="28"/>
          <w:szCs w:val="28"/>
          <w:vertAlign w:val="subscript"/>
          <w:lang w:eastAsia="ru-RU"/>
          <w14:ligatures w14:val="none"/>
        </w:rPr>
        <w:t>2</w:t>
      </w:r>
      <w:r w:rsidRPr="00B36AD5">
        <w:rPr>
          <w:rFonts w:ascii="Times New Roman" w:eastAsia="Times New Roman" w:hAnsi="Times New Roman" w:cs="Times New Roman"/>
          <w:kern w:val="0"/>
          <w:sz w:val="28"/>
          <w:szCs w:val="28"/>
          <w:lang w:eastAsia="ru-RU"/>
          <w14:ligatures w14:val="none"/>
        </w:rPr>
        <w:t>О</w:t>
      </w:r>
      <w:r w:rsidRPr="00B36AD5">
        <w:rPr>
          <w:rFonts w:ascii="Times New Roman" w:eastAsia="Times New Roman" w:hAnsi="Times New Roman" w:cs="Times New Roman"/>
          <w:kern w:val="0"/>
          <w:sz w:val="28"/>
          <w:szCs w:val="28"/>
          <w:vertAlign w:val="subscript"/>
          <w:lang w:eastAsia="ru-RU"/>
          <w14:ligatures w14:val="none"/>
        </w:rPr>
        <w:t>5</w:t>
      </w:r>
      <w:r w:rsidRPr="00B36AD5">
        <w:rPr>
          <w:rFonts w:ascii="Times New Roman" w:eastAsia="Times New Roman" w:hAnsi="Times New Roman" w:cs="Times New Roman"/>
          <w:kern w:val="0"/>
          <w:sz w:val="28"/>
          <w:szCs w:val="28"/>
          <w:lang w:eastAsia="ru-RU"/>
          <w14:ligatures w14:val="none"/>
        </w:rPr>
        <w:t xml:space="preserve"> /л коррозия металла отсутствует, масса образцов не меняется, а визуальные наблюдения отмечают образование на поверхности металла так называемых «цветов побежалости» (рисунок </w:t>
      </w:r>
      <w:r w:rsidR="0096695D" w:rsidRPr="00B36AD5">
        <w:rPr>
          <w:rFonts w:ascii="Times New Roman" w:eastAsia="Times New Roman" w:hAnsi="Times New Roman" w:cs="Times New Roman"/>
          <w:kern w:val="0"/>
          <w:sz w:val="28"/>
          <w:szCs w:val="28"/>
          <w:lang w:eastAsia="ru-RU"/>
          <w14:ligatures w14:val="none"/>
        </w:rPr>
        <w:t>1</w:t>
      </w:r>
      <w:r w:rsidR="003D1414" w:rsidRPr="00B36AD5">
        <w:rPr>
          <w:rFonts w:ascii="Times New Roman" w:eastAsia="Times New Roman" w:hAnsi="Times New Roman" w:cs="Times New Roman"/>
          <w:kern w:val="0"/>
          <w:sz w:val="28"/>
          <w:szCs w:val="28"/>
          <w:lang w:eastAsia="ru-RU"/>
          <w14:ligatures w14:val="none"/>
        </w:rPr>
        <w:t>7</w:t>
      </w:r>
      <w:r w:rsidRPr="00B36AD5">
        <w:rPr>
          <w:rFonts w:ascii="Times New Roman" w:eastAsia="Times New Roman" w:hAnsi="Times New Roman" w:cs="Times New Roman"/>
          <w:kern w:val="0"/>
          <w:sz w:val="28"/>
          <w:szCs w:val="28"/>
          <w:lang w:eastAsia="ru-RU"/>
          <w14:ligatures w14:val="none"/>
        </w:rPr>
        <w:t>), что свидетельствует об образовании очень тонких защитных пленок.</w:t>
      </w:r>
    </w:p>
    <w:p w14:paraId="57254013" w14:textId="1ABBC4F8" w:rsidR="005B531A" w:rsidRPr="00B36AD5" w:rsidRDefault="005B531A" w:rsidP="005B531A">
      <w:pPr>
        <w:spacing w:after="0" w:line="240" w:lineRule="auto"/>
        <w:ind w:firstLine="709"/>
        <w:jc w:val="both"/>
        <w:rPr>
          <w:rFonts w:ascii="Times New Roman" w:eastAsia="Times New Roman" w:hAnsi="Times New Roman" w:cs="Times New Roman"/>
          <w:kern w:val="0"/>
          <w:sz w:val="28"/>
          <w:szCs w:val="28"/>
          <w:lang w:eastAsia="ru-RU"/>
          <w14:ligatures w14:val="none"/>
        </w:rPr>
      </w:pPr>
      <w:r w:rsidRPr="00B36AD5">
        <w:rPr>
          <w:rFonts w:ascii="Times New Roman" w:eastAsia="Times New Roman" w:hAnsi="Times New Roman" w:cs="Times New Roman"/>
          <w:kern w:val="0"/>
          <w:sz w:val="28"/>
          <w:szCs w:val="28"/>
          <w:lang w:eastAsia="ru-RU"/>
          <w14:ligatures w14:val="none"/>
        </w:rPr>
        <w:t>Кроме коррозионных показателей рассчитывали скорость накопления продуктов коррозии на поверхности испытуемого образца, которая также является важной характеристикой ингибиторной защиты, так как, в случае стальных трубопроводов, характеризует степень обрастания внутренней поверхности труб коррозионно-солевыми отложениями. Большая масса продуктов коррозии на внутренней поверхности труб может привести к увеличению затрат электроэнергии на прокачку воды, внеплановым останов</w:t>
      </w:r>
      <w:r w:rsidR="001F5525" w:rsidRPr="00B36AD5">
        <w:rPr>
          <w:rFonts w:ascii="Times New Roman" w:eastAsia="Times New Roman" w:hAnsi="Times New Roman" w:cs="Times New Roman"/>
          <w:kern w:val="0"/>
          <w:sz w:val="28"/>
          <w:szCs w:val="28"/>
          <w:lang w:eastAsia="ru-RU"/>
          <w14:ligatures w14:val="none"/>
        </w:rPr>
        <w:t>к</w:t>
      </w:r>
      <w:r w:rsidRPr="00B36AD5">
        <w:rPr>
          <w:rFonts w:ascii="Times New Roman" w:eastAsia="Times New Roman" w:hAnsi="Times New Roman" w:cs="Times New Roman"/>
          <w:kern w:val="0"/>
          <w:sz w:val="28"/>
          <w:szCs w:val="28"/>
          <w:lang w:eastAsia="ru-RU"/>
          <w14:ligatures w14:val="none"/>
        </w:rPr>
        <w:t xml:space="preserve">ам подачи воды из-за очистки труб и др. </w:t>
      </w:r>
    </w:p>
    <w:p w14:paraId="29D4A73E" w14:textId="77777777" w:rsidR="00CA5105" w:rsidRPr="00B36AD5" w:rsidRDefault="00CA5105" w:rsidP="00CA5105">
      <w:pPr>
        <w:spacing w:after="0" w:line="240" w:lineRule="auto"/>
        <w:ind w:firstLine="709"/>
        <w:jc w:val="both"/>
        <w:rPr>
          <w:rFonts w:ascii="Times New Roman" w:eastAsia="Times New Roman" w:hAnsi="Times New Roman" w:cs="Times New Roman"/>
          <w:kern w:val="0"/>
          <w:sz w:val="28"/>
          <w:szCs w:val="28"/>
          <w:lang w:eastAsia="ru-RU"/>
          <w14:ligatures w14:val="none"/>
        </w:rPr>
      </w:pPr>
    </w:p>
    <w:p w14:paraId="5E20CB77" w14:textId="196AFFD0" w:rsidR="00CA5105" w:rsidRPr="00E97BDF" w:rsidRDefault="00CA5105" w:rsidP="00CA5105">
      <w:pPr>
        <w:spacing w:after="0" w:line="240" w:lineRule="auto"/>
        <w:ind w:firstLine="709"/>
        <w:jc w:val="both"/>
        <w:rPr>
          <w:rFonts w:ascii="Times New Roman" w:eastAsia="Times New Roman" w:hAnsi="Times New Roman" w:cs="Times New Roman"/>
          <w:kern w:val="0"/>
          <w:sz w:val="28"/>
          <w:szCs w:val="28"/>
          <w:lang w:eastAsia="ru-RU"/>
          <w14:ligatures w14:val="none"/>
        </w:rPr>
      </w:pPr>
      <w:r w:rsidRPr="00B36AD5">
        <w:rPr>
          <w:rFonts w:ascii="Times New Roman" w:eastAsia="Times New Roman" w:hAnsi="Times New Roman" w:cs="Times New Roman"/>
          <w:kern w:val="0"/>
          <w:sz w:val="28"/>
          <w:szCs w:val="28"/>
          <w:lang w:eastAsia="ru-RU"/>
          <w14:ligatures w14:val="none"/>
        </w:rPr>
        <w:t xml:space="preserve">Таблица </w:t>
      </w:r>
      <w:r w:rsidR="005B531A" w:rsidRPr="00B36AD5">
        <w:rPr>
          <w:rFonts w:ascii="Times New Roman" w:eastAsia="Times New Roman" w:hAnsi="Times New Roman" w:cs="Times New Roman"/>
          <w:kern w:val="0"/>
          <w:sz w:val="28"/>
          <w:szCs w:val="28"/>
          <w:lang w:eastAsia="ru-RU"/>
          <w14:ligatures w14:val="none"/>
        </w:rPr>
        <w:t>1</w:t>
      </w:r>
      <w:r w:rsidR="001F5525" w:rsidRPr="00B36AD5">
        <w:rPr>
          <w:rFonts w:ascii="Times New Roman" w:eastAsia="Times New Roman" w:hAnsi="Times New Roman" w:cs="Times New Roman"/>
          <w:kern w:val="0"/>
          <w:sz w:val="28"/>
          <w:szCs w:val="28"/>
          <w:lang w:eastAsia="ru-RU"/>
          <w14:ligatures w14:val="none"/>
        </w:rPr>
        <w:t>1</w:t>
      </w:r>
      <w:r w:rsidRPr="00B36AD5">
        <w:rPr>
          <w:rFonts w:ascii="Times New Roman" w:eastAsia="Times New Roman" w:hAnsi="Times New Roman" w:cs="Times New Roman"/>
          <w:kern w:val="0"/>
          <w:sz w:val="28"/>
          <w:szCs w:val="28"/>
          <w:lang w:eastAsia="ru-RU"/>
          <w14:ligatures w14:val="none"/>
        </w:rPr>
        <w:t xml:space="preserve"> – Зависимость коррозионных показателей</w:t>
      </w:r>
      <w:r w:rsidRPr="00E97BDF">
        <w:rPr>
          <w:rFonts w:ascii="Times New Roman" w:eastAsia="Times New Roman" w:hAnsi="Times New Roman" w:cs="Times New Roman"/>
          <w:kern w:val="0"/>
          <w:sz w:val="28"/>
          <w:szCs w:val="28"/>
          <w:lang w:eastAsia="ru-RU"/>
          <w14:ligatures w14:val="none"/>
        </w:rPr>
        <w:t xml:space="preserve"> от концентрации синтезированного кальций-марганец фосфатного ингибитора (</w:t>
      </w:r>
      <w:proofErr w:type="gramStart"/>
      <w:r w:rsidRPr="00E97BDF">
        <w:rPr>
          <w:rFonts w:ascii="Times New Roman" w:eastAsia="Times New Roman" w:hAnsi="Times New Roman" w:cs="Times New Roman"/>
          <w:kern w:val="0"/>
          <w:sz w:val="28"/>
          <w:szCs w:val="28"/>
          <w:lang w:eastAsia="ru-RU"/>
          <w14:ligatures w14:val="none"/>
        </w:rPr>
        <w:t>Са,</w:t>
      </w:r>
      <w:r w:rsidRPr="00E97BDF">
        <w:rPr>
          <w:rFonts w:ascii="Times New Roman" w:eastAsia="Times New Roman" w:hAnsi="Times New Roman" w:cs="Times New Roman"/>
          <w:kern w:val="0"/>
          <w:sz w:val="28"/>
          <w:szCs w:val="28"/>
          <w:lang w:val="en-US" w:eastAsia="ru-RU"/>
          <w14:ligatures w14:val="none"/>
        </w:rPr>
        <w:t>Mn</w:t>
      </w:r>
      <w:proofErr w:type="gramEnd"/>
      <w:r w:rsidRPr="00E97BDF">
        <w:rPr>
          <w:rFonts w:ascii="Times New Roman" w:eastAsia="Times New Roman" w:hAnsi="Times New Roman" w:cs="Times New Roman"/>
          <w:kern w:val="0"/>
          <w:sz w:val="28"/>
          <w:szCs w:val="28"/>
          <w:lang w:eastAsia="ru-RU"/>
          <w14:ligatures w14:val="none"/>
        </w:rPr>
        <w:t>)(</w:t>
      </w:r>
      <w:r w:rsidRPr="00E97BDF">
        <w:rPr>
          <w:rFonts w:ascii="Times New Roman" w:eastAsia="Times New Roman" w:hAnsi="Times New Roman" w:cs="Times New Roman"/>
          <w:kern w:val="0"/>
          <w:sz w:val="28"/>
          <w:szCs w:val="28"/>
          <w:lang w:val="en-US" w:eastAsia="ru-RU"/>
          <w14:ligatures w14:val="none"/>
        </w:rPr>
        <w:t>PO</w:t>
      </w:r>
      <w:r w:rsidRPr="00E97BDF">
        <w:rPr>
          <w:rFonts w:ascii="Times New Roman" w:eastAsia="Times New Roman" w:hAnsi="Times New Roman" w:cs="Times New Roman"/>
          <w:kern w:val="0"/>
          <w:sz w:val="28"/>
          <w:szCs w:val="28"/>
          <w:vertAlign w:val="subscript"/>
          <w:lang w:eastAsia="ru-RU"/>
          <w14:ligatures w14:val="none"/>
        </w:rPr>
        <w:t>3</w:t>
      </w:r>
      <w:r w:rsidRPr="00E97BDF">
        <w:rPr>
          <w:rFonts w:ascii="Times New Roman" w:eastAsia="Times New Roman" w:hAnsi="Times New Roman" w:cs="Times New Roman"/>
          <w:kern w:val="0"/>
          <w:sz w:val="28"/>
          <w:szCs w:val="28"/>
          <w:lang w:eastAsia="ru-RU"/>
          <w14:ligatures w14:val="none"/>
        </w:rPr>
        <w:t>)</w:t>
      </w:r>
      <w:r w:rsidRPr="00E97BDF">
        <w:rPr>
          <w:rFonts w:ascii="Times New Roman" w:eastAsia="Times New Roman" w:hAnsi="Times New Roman" w:cs="Times New Roman"/>
          <w:kern w:val="0"/>
          <w:sz w:val="28"/>
          <w:szCs w:val="28"/>
          <w:vertAlign w:val="subscript"/>
          <w:lang w:eastAsia="ru-RU"/>
          <w14:ligatures w14:val="none"/>
        </w:rPr>
        <w:t>2</w:t>
      </w:r>
    </w:p>
    <w:p w14:paraId="2B2A7B2F" w14:textId="77777777" w:rsidR="00CA5105" w:rsidRPr="00E97BDF" w:rsidRDefault="00CA5105" w:rsidP="00CA5105">
      <w:pPr>
        <w:spacing w:after="0" w:line="240" w:lineRule="auto"/>
        <w:jc w:val="both"/>
        <w:rPr>
          <w:rFonts w:ascii="Times New Roman" w:eastAsia="Times New Roman" w:hAnsi="Times New Roman" w:cs="Times New Roman"/>
          <w:kern w:val="0"/>
          <w:sz w:val="28"/>
          <w:szCs w:val="28"/>
          <w:lang w:eastAsia="ru-RU"/>
          <w14:ligatures w14:val="none"/>
        </w:rPr>
      </w:pPr>
    </w:p>
    <w:tbl>
      <w:tblPr>
        <w:tblStyle w:val="81"/>
        <w:tblW w:w="9634" w:type="dxa"/>
        <w:tblInd w:w="0" w:type="dxa"/>
        <w:tblLook w:val="04A0" w:firstRow="1" w:lastRow="0" w:firstColumn="1" w:lastColumn="0" w:noHBand="0" w:noVBand="1"/>
      </w:tblPr>
      <w:tblGrid>
        <w:gridCol w:w="2927"/>
        <w:gridCol w:w="888"/>
        <w:gridCol w:w="888"/>
        <w:gridCol w:w="986"/>
        <w:gridCol w:w="987"/>
        <w:gridCol w:w="1106"/>
        <w:gridCol w:w="1008"/>
        <w:gridCol w:w="844"/>
      </w:tblGrid>
      <w:tr w:rsidR="00CA5105" w:rsidRPr="008D4C34" w14:paraId="26004570" w14:textId="77777777" w:rsidTr="00A979B7">
        <w:tc>
          <w:tcPr>
            <w:tcW w:w="2972" w:type="dxa"/>
            <w:vMerge w:val="restart"/>
            <w:tcBorders>
              <w:top w:val="single" w:sz="4" w:space="0" w:color="auto"/>
              <w:left w:val="single" w:sz="4" w:space="0" w:color="auto"/>
              <w:bottom w:val="single" w:sz="4" w:space="0" w:color="auto"/>
              <w:right w:val="single" w:sz="4" w:space="0" w:color="auto"/>
            </w:tcBorders>
            <w:hideMark/>
          </w:tcPr>
          <w:p w14:paraId="17C48395" w14:textId="77777777" w:rsidR="00CA5105" w:rsidRPr="00E97BDF" w:rsidRDefault="00CA5105" w:rsidP="005F1146">
            <w:pPr>
              <w:jc w:val="both"/>
              <w:rPr>
                <w:rFonts w:ascii="Times New Roman" w:eastAsia="Times New Roman" w:hAnsi="Times New Roman"/>
                <w:lang w:eastAsia="ru-RU"/>
              </w:rPr>
            </w:pPr>
            <w:r w:rsidRPr="00E97BDF">
              <w:rPr>
                <w:rFonts w:ascii="Times New Roman" w:eastAsia="Times New Roman" w:hAnsi="Times New Roman"/>
                <w:lang w:eastAsia="ru-RU"/>
              </w:rPr>
              <w:lastRenderedPageBreak/>
              <w:t>Показатель</w:t>
            </w:r>
          </w:p>
        </w:tc>
        <w:tc>
          <w:tcPr>
            <w:tcW w:w="6662" w:type="dxa"/>
            <w:gridSpan w:val="7"/>
            <w:tcBorders>
              <w:top w:val="single" w:sz="4" w:space="0" w:color="auto"/>
              <w:left w:val="single" w:sz="4" w:space="0" w:color="auto"/>
              <w:bottom w:val="single" w:sz="4" w:space="0" w:color="auto"/>
              <w:right w:val="single" w:sz="4" w:space="0" w:color="auto"/>
            </w:tcBorders>
            <w:hideMark/>
          </w:tcPr>
          <w:p w14:paraId="68F8A5DF" w14:textId="77777777" w:rsidR="00CA5105" w:rsidRPr="008D4C34" w:rsidRDefault="00CA5105" w:rsidP="005F1146">
            <w:pPr>
              <w:jc w:val="center"/>
              <w:rPr>
                <w:rFonts w:ascii="Times New Roman" w:eastAsia="Times New Roman" w:hAnsi="Times New Roman"/>
                <w:lang w:eastAsia="ru-RU"/>
              </w:rPr>
            </w:pPr>
            <w:r w:rsidRPr="00E97BDF">
              <w:rPr>
                <w:rFonts w:ascii="Times New Roman" w:eastAsia="Times New Roman" w:hAnsi="Times New Roman"/>
                <w:lang w:eastAsia="ru-RU"/>
              </w:rPr>
              <w:t>Концентрация (</w:t>
            </w:r>
            <w:proofErr w:type="gramStart"/>
            <w:r w:rsidRPr="00E97BDF">
              <w:rPr>
                <w:rFonts w:ascii="Times New Roman" w:eastAsia="Times New Roman" w:hAnsi="Times New Roman"/>
                <w:lang w:eastAsia="ru-RU"/>
              </w:rPr>
              <w:t>Са,</w:t>
            </w:r>
            <w:r w:rsidRPr="00E97BDF">
              <w:rPr>
                <w:rFonts w:ascii="Times New Roman" w:eastAsia="Times New Roman" w:hAnsi="Times New Roman"/>
                <w:lang w:val="en-US" w:eastAsia="ru-RU"/>
              </w:rPr>
              <w:t>Mn</w:t>
            </w:r>
            <w:proofErr w:type="gramEnd"/>
            <w:r w:rsidRPr="00E97BDF">
              <w:rPr>
                <w:rFonts w:ascii="Times New Roman" w:eastAsia="Times New Roman" w:hAnsi="Times New Roman"/>
                <w:lang w:eastAsia="ru-RU"/>
              </w:rPr>
              <w:t>)(</w:t>
            </w:r>
            <w:r w:rsidRPr="00E97BDF">
              <w:rPr>
                <w:rFonts w:ascii="Times New Roman" w:eastAsia="Times New Roman" w:hAnsi="Times New Roman"/>
                <w:lang w:val="en-US" w:eastAsia="ru-RU"/>
              </w:rPr>
              <w:t>PO</w:t>
            </w:r>
            <w:r w:rsidRPr="00E97BDF">
              <w:rPr>
                <w:rFonts w:ascii="Times New Roman" w:eastAsia="Times New Roman" w:hAnsi="Times New Roman"/>
                <w:vertAlign w:val="subscript"/>
                <w:lang w:eastAsia="ru-RU"/>
              </w:rPr>
              <w:t>3</w:t>
            </w:r>
            <w:r w:rsidRPr="00E97BDF">
              <w:rPr>
                <w:rFonts w:ascii="Times New Roman" w:eastAsia="Times New Roman" w:hAnsi="Times New Roman"/>
                <w:lang w:eastAsia="ru-RU"/>
              </w:rPr>
              <w:t>)</w:t>
            </w:r>
            <w:r w:rsidRPr="00E97BDF">
              <w:rPr>
                <w:rFonts w:ascii="Times New Roman" w:eastAsia="Times New Roman" w:hAnsi="Times New Roman"/>
                <w:vertAlign w:val="subscript"/>
                <w:lang w:eastAsia="ru-RU"/>
              </w:rPr>
              <w:t xml:space="preserve">2, </w:t>
            </w:r>
            <w:r w:rsidRPr="00E97BDF">
              <w:rPr>
                <w:rFonts w:ascii="Times New Roman" w:eastAsia="Times New Roman" w:hAnsi="Times New Roman"/>
                <w:lang w:eastAsia="ru-RU"/>
              </w:rPr>
              <w:t>мгР</w:t>
            </w:r>
            <w:r w:rsidRPr="00E97BDF">
              <w:rPr>
                <w:rFonts w:ascii="Times New Roman" w:eastAsia="Times New Roman" w:hAnsi="Times New Roman"/>
                <w:vertAlign w:val="subscript"/>
                <w:lang w:eastAsia="ru-RU"/>
              </w:rPr>
              <w:t>2</w:t>
            </w:r>
            <w:r w:rsidRPr="00E97BDF">
              <w:rPr>
                <w:rFonts w:ascii="Times New Roman" w:eastAsia="Times New Roman" w:hAnsi="Times New Roman"/>
                <w:lang w:eastAsia="ru-RU"/>
              </w:rPr>
              <w:t>О</w:t>
            </w:r>
            <w:r w:rsidRPr="00E97BDF">
              <w:rPr>
                <w:rFonts w:ascii="Times New Roman" w:eastAsia="Times New Roman" w:hAnsi="Times New Roman"/>
                <w:vertAlign w:val="subscript"/>
                <w:lang w:eastAsia="ru-RU"/>
              </w:rPr>
              <w:t>5</w:t>
            </w:r>
            <w:r w:rsidRPr="00E97BDF">
              <w:rPr>
                <w:rFonts w:ascii="Times New Roman" w:eastAsia="Times New Roman" w:hAnsi="Times New Roman"/>
                <w:lang w:eastAsia="ru-RU"/>
              </w:rPr>
              <w:t xml:space="preserve"> /л</w:t>
            </w:r>
          </w:p>
        </w:tc>
      </w:tr>
      <w:tr w:rsidR="006A0888" w:rsidRPr="008D4C34" w14:paraId="37BAF329" w14:textId="77777777" w:rsidTr="00A979B7">
        <w:tc>
          <w:tcPr>
            <w:tcW w:w="2972" w:type="dxa"/>
            <w:vMerge/>
            <w:tcBorders>
              <w:top w:val="single" w:sz="4" w:space="0" w:color="auto"/>
              <w:left w:val="single" w:sz="4" w:space="0" w:color="auto"/>
              <w:bottom w:val="single" w:sz="4" w:space="0" w:color="auto"/>
              <w:right w:val="single" w:sz="4" w:space="0" w:color="auto"/>
            </w:tcBorders>
            <w:vAlign w:val="center"/>
            <w:hideMark/>
          </w:tcPr>
          <w:p w14:paraId="7374A2F7" w14:textId="77777777" w:rsidR="006A0888" w:rsidRPr="008D4C34" w:rsidRDefault="006A0888" w:rsidP="006A0888">
            <w:pPr>
              <w:rPr>
                <w:rFonts w:ascii="Times New Roman" w:eastAsia="Times New Roman" w:hAnsi="Times New Roman"/>
                <w:lang w:eastAsia="ru-RU"/>
              </w:rPr>
            </w:pPr>
          </w:p>
        </w:tc>
        <w:tc>
          <w:tcPr>
            <w:tcW w:w="824" w:type="dxa"/>
            <w:tcBorders>
              <w:top w:val="single" w:sz="4" w:space="0" w:color="auto"/>
              <w:left w:val="single" w:sz="4" w:space="0" w:color="auto"/>
              <w:bottom w:val="single" w:sz="4" w:space="0" w:color="auto"/>
              <w:right w:val="single" w:sz="4" w:space="0" w:color="auto"/>
            </w:tcBorders>
            <w:hideMark/>
          </w:tcPr>
          <w:p w14:paraId="5C9CD04B" w14:textId="23762FF6" w:rsidR="006A0888" w:rsidRPr="006A0888" w:rsidRDefault="006A0888" w:rsidP="006A0888">
            <w:pPr>
              <w:jc w:val="center"/>
              <w:rPr>
                <w:rFonts w:ascii="Times New Roman" w:eastAsia="Times New Roman" w:hAnsi="Times New Roman"/>
                <w:lang w:eastAsia="ru-RU"/>
              </w:rPr>
            </w:pPr>
            <w:r w:rsidRPr="006A0888">
              <w:rPr>
                <w:rFonts w:ascii="Times New Roman" w:eastAsia="Times New Roman" w:hAnsi="Times New Roman"/>
                <w:lang w:eastAsia="ru-RU"/>
              </w:rPr>
              <w:t>0.0</w:t>
            </w:r>
          </w:p>
        </w:tc>
        <w:tc>
          <w:tcPr>
            <w:tcW w:w="888" w:type="dxa"/>
            <w:tcBorders>
              <w:top w:val="single" w:sz="4" w:space="0" w:color="auto"/>
              <w:left w:val="single" w:sz="4" w:space="0" w:color="auto"/>
              <w:bottom w:val="single" w:sz="4" w:space="0" w:color="auto"/>
              <w:right w:val="single" w:sz="4" w:space="0" w:color="auto"/>
            </w:tcBorders>
            <w:hideMark/>
          </w:tcPr>
          <w:p w14:paraId="06EFC31D" w14:textId="05733473" w:rsidR="006A0888" w:rsidRPr="006A0888" w:rsidRDefault="006A0888" w:rsidP="006A0888">
            <w:pPr>
              <w:jc w:val="center"/>
              <w:rPr>
                <w:rFonts w:ascii="Times New Roman" w:eastAsia="Times New Roman" w:hAnsi="Times New Roman"/>
                <w:lang w:eastAsia="ru-RU"/>
              </w:rPr>
            </w:pPr>
            <w:r w:rsidRPr="006A0888">
              <w:rPr>
                <w:rFonts w:ascii="Times New Roman" w:eastAsia="Times New Roman" w:hAnsi="Times New Roman"/>
                <w:lang w:eastAsia="ru-RU"/>
              </w:rPr>
              <w:t>1.0</w:t>
            </w:r>
          </w:p>
        </w:tc>
        <w:tc>
          <w:tcPr>
            <w:tcW w:w="990" w:type="dxa"/>
            <w:tcBorders>
              <w:top w:val="single" w:sz="4" w:space="0" w:color="auto"/>
              <w:left w:val="single" w:sz="4" w:space="0" w:color="auto"/>
              <w:bottom w:val="single" w:sz="4" w:space="0" w:color="auto"/>
              <w:right w:val="single" w:sz="4" w:space="0" w:color="auto"/>
            </w:tcBorders>
            <w:hideMark/>
          </w:tcPr>
          <w:p w14:paraId="371CD84C" w14:textId="0695FE4F" w:rsidR="006A0888" w:rsidRPr="006A0888" w:rsidRDefault="006A0888" w:rsidP="006A0888">
            <w:pPr>
              <w:jc w:val="center"/>
              <w:rPr>
                <w:rFonts w:ascii="Times New Roman" w:eastAsia="Times New Roman" w:hAnsi="Times New Roman"/>
                <w:lang w:eastAsia="ru-RU"/>
              </w:rPr>
            </w:pPr>
            <w:r w:rsidRPr="006A0888">
              <w:rPr>
                <w:rFonts w:ascii="Times New Roman" w:eastAsia="Times New Roman" w:hAnsi="Times New Roman"/>
                <w:lang w:eastAsia="ru-RU"/>
              </w:rPr>
              <w:t>5.0</w:t>
            </w:r>
          </w:p>
        </w:tc>
        <w:tc>
          <w:tcPr>
            <w:tcW w:w="991" w:type="dxa"/>
            <w:tcBorders>
              <w:top w:val="single" w:sz="4" w:space="0" w:color="auto"/>
              <w:left w:val="single" w:sz="4" w:space="0" w:color="auto"/>
              <w:bottom w:val="single" w:sz="4" w:space="0" w:color="auto"/>
              <w:right w:val="single" w:sz="4" w:space="0" w:color="auto"/>
            </w:tcBorders>
            <w:hideMark/>
          </w:tcPr>
          <w:p w14:paraId="68A2AE41" w14:textId="7FBEB74B" w:rsidR="006A0888" w:rsidRPr="006A0888" w:rsidRDefault="006A0888" w:rsidP="006A0888">
            <w:pPr>
              <w:jc w:val="center"/>
              <w:rPr>
                <w:rFonts w:ascii="Times New Roman" w:eastAsia="Times New Roman" w:hAnsi="Times New Roman"/>
                <w:lang w:eastAsia="ru-RU"/>
              </w:rPr>
            </w:pPr>
            <w:r w:rsidRPr="006A0888">
              <w:rPr>
                <w:rFonts w:ascii="Times New Roman" w:eastAsia="Times New Roman" w:hAnsi="Times New Roman"/>
                <w:lang w:eastAsia="ru-RU"/>
              </w:rPr>
              <w:t>10.0</w:t>
            </w:r>
          </w:p>
        </w:tc>
        <w:tc>
          <w:tcPr>
            <w:tcW w:w="1114" w:type="dxa"/>
            <w:tcBorders>
              <w:top w:val="single" w:sz="4" w:space="0" w:color="auto"/>
              <w:left w:val="single" w:sz="4" w:space="0" w:color="auto"/>
              <w:bottom w:val="single" w:sz="4" w:space="0" w:color="auto"/>
              <w:right w:val="single" w:sz="4" w:space="0" w:color="auto"/>
            </w:tcBorders>
            <w:hideMark/>
          </w:tcPr>
          <w:p w14:paraId="4403DADD" w14:textId="30B0100F" w:rsidR="006A0888" w:rsidRPr="006A0888" w:rsidRDefault="006A0888" w:rsidP="006A0888">
            <w:pPr>
              <w:jc w:val="center"/>
              <w:rPr>
                <w:rFonts w:ascii="Times New Roman" w:eastAsia="Times New Roman" w:hAnsi="Times New Roman"/>
                <w:lang w:eastAsia="ru-RU"/>
              </w:rPr>
            </w:pPr>
            <w:r w:rsidRPr="006A0888">
              <w:rPr>
                <w:rFonts w:ascii="Times New Roman" w:eastAsia="Times New Roman" w:hAnsi="Times New Roman"/>
                <w:lang w:eastAsia="ru-RU"/>
              </w:rPr>
              <w:t>20.0</w:t>
            </w:r>
          </w:p>
        </w:tc>
        <w:tc>
          <w:tcPr>
            <w:tcW w:w="1008" w:type="dxa"/>
            <w:tcBorders>
              <w:top w:val="single" w:sz="4" w:space="0" w:color="auto"/>
              <w:left w:val="single" w:sz="4" w:space="0" w:color="auto"/>
              <w:bottom w:val="single" w:sz="4" w:space="0" w:color="auto"/>
              <w:right w:val="single" w:sz="4" w:space="0" w:color="auto"/>
            </w:tcBorders>
            <w:hideMark/>
          </w:tcPr>
          <w:p w14:paraId="62F035A9" w14:textId="4F881965" w:rsidR="006A0888" w:rsidRPr="006A0888" w:rsidRDefault="006A0888" w:rsidP="006A0888">
            <w:pPr>
              <w:jc w:val="center"/>
              <w:rPr>
                <w:rFonts w:ascii="Times New Roman" w:eastAsia="Times New Roman" w:hAnsi="Times New Roman"/>
                <w:lang w:eastAsia="ru-RU"/>
              </w:rPr>
            </w:pPr>
            <w:r w:rsidRPr="006A0888">
              <w:rPr>
                <w:rFonts w:ascii="Times New Roman" w:eastAsia="Times New Roman" w:hAnsi="Times New Roman"/>
                <w:lang w:eastAsia="ru-RU"/>
              </w:rPr>
              <w:t>50.0</w:t>
            </w:r>
          </w:p>
        </w:tc>
        <w:tc>
          <w:tcPr>
            <w:tcW w:w="847" w:type="dxa"/>
            <w:tcBorders>
              <w:top w:val="single" w:sz="4" w:space="0" w:color="auto"/>
              <w:left w:val="single" w:sz="4" w:space="0" w:color="auto"/>
              <w:bottom w:val="single" w:sz="4" w:space="0" w:color="auto"/>
              <w:right w:val="single" w:sz="4" w:space="0" w:color="auto"/>
            </w:tcBorders>
            <w:hideMark/>
          </w:tcPr>
          <w:p w14:paraId="34478B62" w14:textId="315A452E" w:rsidR="006A0888" w:rsidRPr="006A0888" w:rsidRDefault="006A0888" w:rsidP="006A0888">
            <w:pPr>
              <w:jc w:val="center"/>
              <w:rPr>
                <w:rFonts w:ascii="Times New Roman" w:eastAsia="Times New Roman" w:hAnsi="Times New Roman"/>
                <w:lang w:eastAsia="ru-RU"/>
              </w:rPr>
            </w:pPr>
            <w:r w:rsidRPr="006A0888">
              <w:rPr>
                <w:rFonts w:ascii="Times New Roman" w:eastAsia="Times New Roman" w:hAnsi="Times New Roman"/>
                <w:lang w:eastAsia="ru-RU"/>
              </w:rPr>
              <w:t>100.0</w:t>
            </w:r>
          </w:p>
        </w:tc>
      </w:tr>
      <w:tr w:rsidR="006A0888" w:rsidRPr="008D4C34" w14:paraId="4663F48C" w14:textId="77777777" w:rsidTr="00A979B7">
        <w:tc>
          <w:tcPr>
            <w:tcW w:w="2972" w:type="dxa"/>
            <w:tcBorders>
              <w:top w:val="single" w:sz="4" w:space="0" w:color="auto"/>
              <w:left w:val="single" w:sz="4" w:space="0" w:color="auto"/>
              <w:bottom w:val="single" w:sz="4" w:space="0" w:color="auto"/>
              <w:right w:val="single" w:sz="4" w:space="0" w:color="auto"/>
            </w:tcBorders>
            <w:hideMark/>
          </w:tcPr>
          <w:p w14:paraId="1A0F4D74" w14:textId="77777777" w:rsidR="006A0888" w:rsidRPr="008D4C34" w:rsidRDefault="006A0888" w:rsidP="006A0888">
            <w:pPr>
              <w:jc w:val="both"/>
              <w:rPr>
                <w:rFonts w:ascii="Times New Roman" w:eastAsia="Times New Roman" w:hAnsi="Times New Roman"/>
                <w:lang w:eastAsia="ru-RU"/>
              </w:rPr>
            </w:pPr>
            <w:r w:rsidRPr="008D4C34">
              <w:rPr>
                <w:rFonts w:ascii="Times New Roman" w:eastAsia="Times New Roman" w:hAnsi="Times New Roman"/>
                <w:lang w:eastAsia="ru-RU"/>
              </w:rPr>
              <w:t xml:space="preserve">Скорость коррозии </w:t>
            </w:r>
            <w:r w:rsidRPr="008D4C34">
              <w:rPr>
                <w:rFonts w:ascii="Times New Roman" w:eastAsia="Times New Roman" w:hAnsi="Times New Roman"/>
                <w:lang w:val="en-US" w:eastAsia="ru-RU"/>
              </w:rPr>
              <w:t>V</w:t>
            </w:r>
            <w:proofErr w:type="spellStart"/>
            <w:r w:rsidRPr="008D4C34">
              <w:rPr>
                <w:rFonts w:ascii="Times New Roman" w:eastAsia="Times New Roman" w:hAnsi="Times New Roman"/>
                <w:vertAlign w:val="subscript"/>
                <w:lang w:eastAsia="ru-RU"/>
              </w:rPr>
              <w:t>кор</w:t>
            </w:r>
            <w:proofErr w:type="spellEnd"/>
            <w:r w:rsidRPr="008D4C34">
              <w:rPr>
                <w:rFonts w:ascii="Times New Roman" w:eastAsia="Times New Roman" w:hAnsi="Times New Roman"/>
                <w:lang w:eastAsia="ru-RU"/>
              </w:rPr>
              <w:t>, мг/см</w:t>
            </w:r>
            <w:r w:rsidRPr="008D4C34">
              <w:rPr>
                <w:rFonts w:ascii="Times New Roman" w:eastAsia="Times New Roman" w:hAnsi="Times New Roman"/>
                <w:vertAlign w:val="superscript"/>
                <w:lang w:eastAsia="ru-RU"/>
              </w:rPr>
              <w:t>2</w:t>
            </w:r>
            <w:r w:rsidRPr="008D4C34">
              <w:rPr>
                <w:rFonts w:ascii="Times New Roman" w:eastAsia="Times New Roman" w:hAnsi="Times New Roman"/>
                <w:lang w:eastAsia="ru-RU"/>
              </w:rPr>
              <w:t>сут</w:t>
            </w:r>
          </w:p>
        </w:tc>
        <w:tc>
          <w:tcPr>
            <w:tcW w:w="824" w:type="dxa"/>
            <w:tcBorders>
              <w:top w:val="single" w:sz="4" w:space="0" w:color="auto"/>
              <w:left w:val="single" w:sz="4" w:space="0" w:color="auto"/>
              <w:bottom w:val="single" w:sz="4" w:space="0" w:color="auto"/>
              <w:right w:val="single" w:sz="4" w:space="0" w:color="auto"/>
            </w:tcBorders>
            <w:hideMark/>
          </w:tcPr>
          <w:p w14:paraId="3D47FD6F" w14:textId="77777777" w:rsidR="006A0888" w:rsidRPr="006A0888" w:rsidRDefault="006A0888" w:rsidP="006A0888">
            <w:pPr>
              <w:jc w:val="center"/>
              <w:rPr>
                <w:rFonts w:ascii="Times New Roman" w:eastAsia="Times New Roman" w:hAnsi="Times New Roman"/>
                <w:lang w:val="en-US" w:eastAsia="ru-RU"/>
              </w:rPr>
            </w:pPr>
            <w:r w:rsidRPr="006A0888">
              <w:rPr>
                <w:rFonts w:ascii="Times New Roman" w:eastAsia="Times New Roman" w:hAnsi="Times New Roman"/>
                <w:lang w:val="en-US" w:eastAsia="ru-RU"/>
              </w:rPr>
              <w:t>0</w:t>
            </w:r>
            <w:r w:rsidRPr="006A0888">
              <w:rPr>
                <w:rFonts w:ascii="Times New Roman" w:eastAsia="Times New Roman" w:hAnsi="Times New Roman"/>
                <w:lang w:eastAsia="ru-RU"/>
              </w:rPr>
              <w:t>.</w:t>
            </w:r>
            <w:r w:rsidRPr="006A0888">
              <w:rPr>
                <w:rFonts w:ascii="Times New Roman" w:eastAsia="Times New Roman" w:hAnsi="Times New Roman"/>
                <w:lang w:val="en-US" w:eastAsia="ru-RU"/>
              </w:rPr>
              <w:t>277</w:t>
            </w:r>
          </w:p>
          <w:p w14:paraId="23E6B439" w14:textId="0DD2537C" w:rsidR="006A0888" w:rsidRPr="006A0888" w:rsidRDefault="006A0888" w:rsidP="006A0888">
            <w:pPr>
              <w:jc w:val="center"/>
              <w:rPr>
                <w:rFonts w:ascii="Times New Roman" w:eastAsia="Times New Roman" w:hAnsi="Times New Roman"/>
                <w:lang w:eastAsia="ru-RU"/>
              </w:rPr>
            </w:pPr>
            <w:r w:rsidRPr="006A0888">
              <w:rPr>
                <w:rFonts w:ascii="Times New Roman" w:eastAsia="Times New Roman" w:hAnsi="Times New Roman"/>
                <w:lang w:val="en-US" w:eastAsia="ru-RU"/>
              </w:rPr>
              <w:t>±0</w:t>
            </w:r>
            <w:r w:rsidRPr="006A0888">
              <w:rPr>
                <w:rFonts w:ascii="Times New Roman" w:eastAsia="Times New Roman" w:hAnsi="Times New Roman"/>
                <w:lang w:eastAsia="ru-RU"/>
              </w:rPr>
              <w:t>.</w:t>
            </w:r>
            <w:r w:rsidRPr="006A0888">
              <w:rPr>
                <w:rFonts w:ascii="Times New Roman" w:eastAsia="Times New Roman" w:hAnsi="Times New Roman"/>
                <w:lang w:val="en-US" w:eastAsia="ru-RU"/>
              </w:rPr>
              <w:t>032</w:t>
            </w:r>
          </w:p>
        </w:tc>
        <w:tc>
          <w:tcPr>
            <w:tcW w:w="888" w:type="dxa"/>
            <w:tcBorders>
              <w:top w:val="single" w:sz="4" w:space="0" w:color="auto"/>
              <w:left w:val="single" w:sz="4" w:space="0" w:color="auto"/>
              <w:bottom w:val="single" w:sz="4" w:space="0" w:color="auto"/>
              <w:right w:val="single" w:sz="4" w:space="0" w:color="auto"/>
            </w:tcBorders>
            <w:hideMark/>
          </w:tcPr>
          <w:p w14:paraId="28225EA8" w14:textId="77777777" w:rsidR="006A0888" w:rsidRPr="006A0888" w:rsidRDefault="006A0888" w:rsidP="006A0888">
            <w:pPr>
              <w:jc w:val="center"/>
              <w:rPr>
                <w:rFonts w:ascii="Times New Roman" w:eastAsia="Times New Roman" w:hAnsi="Times New Roman"/>
                <w:lang w:eastAsia="ru-RU"/>
              </w:rPr>
            </w:pPr>
            <w:r w:rsidRPr="006A0888">
              <w:rPr>
                <w:rFonts w:ascii="Times New Roman" w:eastAsia="Times New Roman" w:hAnsi="Times New Roman"/>
                <w:lang w:val="en-US" w:eastAsia="ru-RU"/>
              </w:rPr>
              <w:t>0</w:t>
            </w:r>
            <w:r w:rsidRPr="006A0888">
              <w:rPr>
                <w:rFonts w:ascii="Times New Roman" w:eastAsia="Times New Roman" w:hAnsi="Times New Roman"/>
                <w:lang w:eastAsia="ru-RU"/>
              </w:rPr>
              <w:t>.</w:t>
            </w:r>
            <w:r w:rsidRPr="006A0888">
              <w:rPr>
                <w:rFonts w:ascii="Times New Roman" w:eastAsia="Times New Roman" w:hAnsi="Times New Roman"/>
                <w:lang w:val="en-US" w:eastAsia="ru-RU"/>
              </w:rPr>
              <w:t>22</w:t>
            </w:r>
            <w:r w:rsidRPr="006A0888">
              <w:rPr>
                <w:rFonts w:ascii="Times New Roman" w:eastAsia="Times New Roman" w:hAnsi="Times New Roman"/>
                <w:lang w:eastAsia="ru-RU"/>
              </w:rPr>
              <w:t>1</w:t>
            </w:r>
          </w:p>
          <w:p w14:paraId="6C118830" w14:textId="49961591" w:rsidR="006A0888" w:rsidRPr="006A0888" w:rsidRDefault="006A0888" w:rsidP="006A0888">
            <w:pPr>
              <w:jc w:val="center"/>
              <w:rPr>
                <w:rFonts w:ascii="Times New Roman" w:eastAsia="Times New Roman" w:hAnsi="Times New Roman"/>
                <w:lang w:eastAsia="ru-RU"/>
              </w:rPr>
            </w:pPr>
            <w:r w:rsidRPr="006A0888">
              <w:rPr>
                <w:rFonts w:ascii="Times New Roman" w:eastAsia="Times New Roman" w:hAnsi="Times New Roman"/>
                <w:lang w:val="en-US" w:eastAsia="ru-RU"/>
              </w:rPr>
              <w:t>±0,0</w:t>
            </w:r>
            <w:r w:rsidRPr="006A0888">
              <w:rPr>
                <w:rFonts w:ascii="Times New Roman" w:eastAsia="Times New Roman" w:hAnsi="Times New Roman"/>
                <w:lang w:eastAsia="ru-RU"/>
              </w:rPr>
              <w:t>05</w:t>
            </w:r>
          </w:p>
        </w:tc>
        <w:tc>
          <w:tcPr>
            <w:tcW w:w="990" w:type="dxa"/>
            <w:tcBorders>
              <w:top w:val="single" w:sz="4" w:space="0" w:color="auto"/>
              <w:left w:val="single" w:sz="4" w:space="0" w:color="auto"/>
              <w:bottom w:val="single" w:sz="4" w:space="0" w:color="auto"/>
              <w:right w:val="single" w:sz="4" w:space="0" w:color="auto"/>
            </w:tcBorders>
            <w:hideMark/>
          </w:tcPr>
          <w:p w14:paraId="59B4C6F7" w14:textId="77777777" w:rsidR="006A0888" w:rsidRPr="006A0888" w:rsidRDefault="006A0888" w:rsidP="006A0888">
            <w:pPr>
              <w:jc w:val="center"/>
              <w:rPr>
                <w:rFonts w:ascii="Times New Roman" w:eastAsia="Times New Roman" w:hAnsi="Times New Roman"/>
                <w:lang w:eastAsia="ru-RU"/>
              </w:rPr>
            </w:pPr>
            <w:r w:rsidRPr="006A0888">
              <w:rPr>
                <w:rFonts w:ascii="Times New Roman" w:eastAsia="Times New Roman" w:hAnsi="Times New Roman"/>
                <w:lang w:eastAsia="ru-RU"/>
              </w:rPr>
              <w:t>0.211</w:t>
            </w:r>
          </w:p>
          <w:p w14:paraId="2FFEE797" w14:textId="0741E4E6" w:rsidR="006A0888" w:rsidRPr="006A0888" w:rsidRDefault="006A0888" w:rsidP="006A0888">
            <w:pPr>
              <w:jc w:val="center"/>
              <w:rPr>
                <w:rFonts w:ascii="Times New Roman" w:eastAsia="Times New Roman" w:hAnsi="Times New Roman"/>
                <w:lang w:eastAsia="ru-RU"/>
              </w:rPr>
            </w:pPr>
            <w:r w:rsidRPr="006A0888">
              <w:rPr>
                <w:rFonts w:ascii="Times New Roman" w:eastAsia="Times New Roman" w:hAnsi="Times New Roman"/>
                <w:lang w:val="en-US" w:eastAsia="ru-RU"/>
              </w:rPr>
              <w:t>±0</w:t>
            </w:r>
            <w:r w:rsidRPr="006A0888">
              <w:rPr>
                <w:rFonts w:ascii="Times New Roman" w:eastAsia="Times New Roman" w:hAnsi="Times New Roman"/>
                <w:lang w:eastAsia="ru-RU"/>
              </w:rPr>
              <w:t>.</w:t>
            </w:r>
            <w:r w:rsidRPr="006A0888">
              <w:rPr>
                <w:rFonts w:ascii="Times New Roman" w:eastAsia="Times New Roman" w:hAnsi="Times New Roman"/>
                <w:lang w:val="en-US" w:eastAsia="ru-RU"/>
              </w:rPr>
              <w:t>0</w:t>
            </w:r>
            <w:r w:rsidRPr="006A0888">
              <w:rPr>
                <w:rFonts w:ascii="Times New Roman" w:eastAsia="Times New Roman" w:hAnsi="Times New Roman"/>
                <w:lang w:eastAsia="ru-RU"/>
              </w:rPr>
              <w:t>4</w:t>
            </w:r>
            <w:r w:rsidRPr="006A0888">
              <w:rPr>
                <w:rFonts w:ascii="Times New Roman" w:eastAsia="Times New Roman" w:hAnsi="Times New Roman"/>
                <w:lang w:val="en-US" w:eastAsia="ru-RU"/>
              </w:rPr>
              <w:t>3</w:t>
            </w:r>
          </w:p>
        </w:tc>
        <w:tc>
          <w:tcPr>
            <w:tcW w:w="991" w:type="dxa"/>
            <w:tcBorders>
              <w:top w:val="single" w:sz="4" w:space="0" w:color="auto"/>
              <w:left w:val="single" w:sz="4" w:space="0" w:color="auto"/>
              <w:bottom w:val="single" w:sz="4" w:space="0" w:color="auto"/>
              <w:right w:val="single" w:sz="4" w:space="0" w:color="auto"/>
            </w:tcBorders>
            <w:hideMark/>
          </w:tcPr>
          <w:p w14:paraId="70ADFB8C" w14:textId="77777777" w:rsidR="006A0888" w:rsidRPr="006A0888" w:rsidRDefault="006A0888" w:rsidP="006A0888">
            <w:pPr>
              <w:jc w:val="center"/>
              <w:rPr>
                <w:rFonts w:ascii="Times New Roman" w:eastAsia="Times New Roman" w:hAnsi="Times New Roman"/>
                <w:lang w:eastAsia="ru-RU"/>
              </w:rPr>
            </w:pPr>
            <w:r w:rsidRPr="006A0888">
              <w:rPr>
                <w:rFonts w:ascii="Times New Roman" w:eastAsia="Times New Roman" w:hAnsi="Times New Roman"/>
                <w:lang w:eastAsia="ru-RU"/>
              </w:rPr>
              <w:t>0.167</w:t>
            </w:r>
          </w:p>
          <w:p w14:paraId="7281FE98" w14:textId="5D9829FC" w:rsidR="006A0888" w:rsidRPr="006A0888" w:rsidRDefault="006A0888" w:rsidP="006A0888">
            <w:pPr>
              <w:jc w:val="center"/>
              <w:rPr>
                <w:rFonts w:ascii="Times New Roman" w:eastAsia="Times New Roman" w:hAnsi="Times New Roman"/>
                <w:lang w:eastAsia="ru-RU"/>
              </w:rPr>
            </w:pPr>
            <w:r w:rsidRPr="006A0888">
              <w:rPr>
                <w:rFonts w:ascii="Times New Roman" w:eastAsia="Times New Roman" w:hAnsi="Times New Roman"/>
                <w:lang w:val="en-US" w:eastAsia="ru-RU"/>
              </w:rPr>
              <w:t>±0</w:t>
            </w:r>
            <w:r w:rsidRPr="006A0888">
              <w:rPr>
                <w:rFonts w:ascii="Times New Roman" w:eastAsia="Times New Roman" w:hAnsi="Times New Roman"/>
                <w:lang w:eastAsia="ru-RU"/>
              </w:rPr>
              <w:t>.</w:t>
            </w:r>
            <w:r w:rsidRPr="006A0888">
              <w:rPr>
                <w:rFonts w:ascii="Times New Roman" w:eastAsia="Times New Roman" w:hAnsi="Times New Roman"/>
                <w:lang w:val="en-US" w:eastAsia="ru-RU"/>
              </w:rPr>
              <w:t>0</w:t>
            </w:r>
            <w:r w:rsidRPr="006A0888">
              <w:rPr>
                <w:rFonts w:ascii="Times New Roman" w:eastAsia="Times New Roman" w:hAnsi="Times New Roman"/>
                <w:lang w:eastAsia="ru-RU"/>
              </w:rPr>
              <w:t>08</w:t>
            </w:r>
          </w:p>
        </w:tc>
        <w:tc>
          <w:tcPr>
            <w:tcW w:w="1114" w:type="dxa"/>
            <w:tcBorders>
              <w:top w:val="single" w:sz="4" w:space="0" w:color="auto"/>
              <w:left w:val="single" w:sz="4" w:space="0" w:color="auto"/>
              <w:bottom w:val="single" w:sz="4" w:space="0" w:color="auto"/>
              <w:right w:val="single" w:sz="4" w:space="0" w:color="auto"/>
            </w:tcBorders>
            <w:hideMark/>
          </w:tcPr>
          <w:p w14:paraId="6D0AB949" w14:textId="77777777" w:rsidR="006A0888" w:rsidRPr="006A0888" w:rsidRDefault="006A0888" w:rsidP="006A0888">
            <w:pPr>
              <w:jc w:val="center"/>
              <w:rPr>
                <w:rFonts w:ascii="Times New Roman" w:eastAsia="Times New Roman" w:hAnsi="Times New Roman"/>
                <w:lang w:val="en-US" w:eastAsia="ru-RU"/>
              </w:rPr>
            </w:pPr>
            <w:r w:rsidRPr="006A0888">
              <w:rPr>
                <w:rFonts w:ascii="Times New Roman" w:eastAsia="Times New Roman" w:hAnsi="Times New Roman"/>
                <w:lang w:val="en-US" w:eastAsia="ru-RU"/>
              </w:rPr>
              <w:t>0</w:t>
            </w:r>
            <w:r w:rsidRPr="006A0888">
              <w:rPr>
                <w:rFonts w:ascii="Times New Roman" w:eastAsia="Times New Roman" w:hAnsi="Times New Roman"/>
                <w:lang w:eastAsia="ru-RU"/>
              </w:rPr>
              <w:t>.</w:t>
            </w:r>
            <w:r w:rsidRPr="006A0888">
              <w:rPr>
                <w:rFonts w:ascii="Times New Roman" w:eastAsia="Times New Roman" w:hAnsi="Times New Roman"/>
                <w:lang w:val="en-US" w:eastAsia="ru-RU"/>
              </w:rPr>
              <w:t>058</w:t>
            </w:r>
          </w:p>
          <w:p w14:paraId="274E503A" w14:textId="4F73117E" w:rsidR="006A0888" w:rsidRPr="006A0888" w:rsidRDefault="006A0888" w:rsidP="006A0888">
            <w:pPr>
              <w:jc w:val="center"/>
              <w:rPr>
                <w:rFonts w:ascii="Times New Roman" w:eastAsia="Times New Roman" w:hAnsi="Times New Roman"/>
                <w:lang w:eastAsia="ru-RU"/>
              </w:rPr>
            </w:pPr>
            <w:r w:rsidRPr="006A0888">
              <w:rPr>
                <w:rFonts w:ascii="Times New Roman" w:eastAsia="Times New Roman" w:hAnsi="Times New Roman"/>
                <w:lang w:val="en-US" w:eastAsia="ru-RU"/>
              </w:rPr>
              <w:t>±0</w:t>
            </w:r>
            <w:r w:rsidRPr="006A0888">
              <w:rPr>
                <w:rFonts w:ascii="Times New Roman" w:eastAsia="Times New Roman" w:hAnsi="Times New Roman"/>
                <w:lang w:eastAsia="ru-RU"/>
              </w:rPr>
              <w:t>.</w:t>
            </w:r>
            <w:r w:rsidRPr="006A0888">
              <w:rPr>
                <w:rFonts w:ascii="Times New Roman" w:eastAsia="Times New Roman" w:hAnsi="Times New Roman"/>
                <w:lang w:val="en-US" w:eastAsia="ru-RU"/>
              </w:rPr>
              <w:t>0</w:t>
            </w:r>
            <w:r w:rsidRPr="006A0888">
              <w:rPr>
                <w:rFonts w:ascii="Times New Roman" w:eastAsia="Times New Roman" w:hAnsi="Times New Roman"/>
                <w:lang w:eastAsia="ru-RU"/>
              </w:rPr>
              <w:t>1</w:t>
            </w:r>
            <w:r w:rsidRPr="006A0888">
              <w:rPr>
                <w:rFonts w:ascii="Times New Roman" w:eastAsia="Times New Roman" w:hAnsi="Times New Roman"/>
                <w:lang w:val="en-US" w:eastAsia="ru-RU"/>
              </w:rPr>
              <w:t>3</w:t>
            </w:r>
          </w:p>
        </w:tc>
        <w:tc>
          <w:tcPr>
            <w:tcW w:w="1008" w:type="dxa"/>
            <w:tcBorders>
              <w:top w:val="single" w:sz="4" w:space="0" w:color="auto"/>
              <w:left w:val="single" w:sz="4" w:space="0" w:color="auto"/>
              <w:bottom w:val="single" w:sz="4" w:space="0" w:color="auto"/>
              <w:right w:val="single" w:sz="4" w:space="0" w:color="auto"/>
            </w:tcBorders>
            <w:hideMark/>
          </w:tcPr>
          <w:p w14:paraId="2DDCF185" w14:textId="77777777" w:rsidR="006A0888" w:rsidRPr="006A0888" w:rsidRDefault="006A0888" w:rsidP="006A0888">
            <w:pPr>
              <w:jc w:val="center"/>
              <w:rPr>
                <w:rFonts w:ascii="Times New Roman" w:eastAsia="Times New Roman" w:hAnsi="Times New Roman"/>
                <w:lang w:eastAsia="ru-RU"/>
              </w:rPr>
            </w:pPr>
            <w:r w:rsidRPr="006A0888">
              <w:rPr>
                <w:rFonts w:ascii="Times New Roman" w:eastAsia="Times New Roman" w:hAnsi="Times New Roman"/>
                <w:lang w:val="en-US" w:eastAsia="ru-RU"/>
              </w:rPr>
              <w:t>0</w:t>
            </w:r>
            <w:r w:rsidRPr="006A0888">
              <w:rPr>
                <w:rFonts w:ascii="Times New Roman" w:eastAsia="Times New Roman" w:hAnsi="Times New Roman"/>
                <w:lang w:eastAsia="ru-RU"/>
              </w:rPr>
              <w:t>.</w:t>
            </w:r>
            <w:r w:rsidRPr="006A0888">
              <w:rPr>
                <w:rFonts w:ascii="Times New Roman" w:eastAsia="Times New Roman" w:hAnsi="Times New Roman"/>
                <w:lang w:val="en-US" w:eastAsia="ru-RU"/>
              </w:rPr>
              <w:t>00</w:t>
            </w:r>
            <w:r w:rsidRPr="006A0888">
              <w:rPr>
                <w:rFonts w:ascii="Times New Roman" w:eastAsia="Times New Roman" w:hAnsi="Times New Roman"/>
                <w:lang w:eastAsia="ru-RU"/>
              </w:rPr>
              <w:t>5</w:t>
            </w:r>
          </w:p>
          <w:p w14:paraId="0003735E" w14:textId="102A535C" w:rsidR="006A0888" w:rsidRPr="006A0888" w:rsidRDefault="006A0888" w:rsidP="006A0888">
            <w:pPr>
              <w:jc w:val="center"/>
              <w:rPr>
                <w:rFonts w:ascii="Times New Roman" w:eastAsia="Times New Roman" w:hAnsi="Times New Roman"/>
                <w:lang w:eastAsia="ru-RU"/>
              </w:rPr>
            </w:pPr>
            <w:r w:rsidRPr="006A0888">
              <w:rPr>
                <w:rFonts w:ascii="Times New Roman" w:eastAsia="Times New Roman" w:hAnsi="Times New Roman"/>
                <w:lang w:val="en-US" w:eastAsia="ru-RU"/>
              </w:rPr>
              <w:t>±0</w:t>
            </w:r>
            <w:r w:rsidRPr="006A0888">
              <w:rPr>
                <w:rFonts w:ascii="Times New Roman" w:eastAsia="Times New Roman" w:hAnsi="Times New Roman"/>
                <w:lang w:eastAsia="ru-RU"/>
              </w:rPr>
              <w:t>.</w:t>
            </w:r>
            <w:r w:rsidRPr="006A0888">
              <w:rPr>
                <w:rFonts w:ascii="Times New Roman" w:eastAsia="Times New Roman" w:hAnsi="Times New Roman"/>
                <w:lang w:val="en-US" w:eastAsia="ru-RU"/>
              </w:rPr>
              <w:t>0</w:t>
            </w:r>
            <w:r w:rsidRPr="006A0888">
              <w:rPr>
                <w:rFonts w:ascii="Times New Roman" w:eastAsia="Times New Roman" w:hAnsi="Times New Roman"/>
                <w:lang w:eastAsia="ru-RU"/>
              </w:rPr>
              <w:t>006</w:t>
            </w:r>
          </w:p>
        </w:tc>
        <w:tc>
          <w:tcPr>
            <w:tcW w:w="847" w:type="dxa"/>
            <w:tcBorders>
              <w:top w:val="single" w:sz="4" w:space="0" w:color="auto"/>
              <w:left w:val="single" w:sz="4" w:space="0" w:color="auto"/>
              <w:bottom w:val="single" w:sz="4" w:space="0" w:color="auto"/>
              <w:right w:val="single" w:sz="4" w:space="0" w:color="auto"/>
            </w:tcBorders>
            <w:hideMark/>
          </w:tcPr>
          <w:p w14:paraId="1F6D7D13" w14:textId="422E03E8" w:rsidR="006A0888" w:rsidRPr="006A0888" w:rsidRDefault="006A0888" w:rsidP="006A0888">
            <w:pPr>
              <w:jc w:val="center"/>
              <w:rPr>
                <w:rFonts w:ascii="Times New Roman" w:eastAsia="Times New Roman" w:hAnsi="Times New Roman"/>
                <w:lang w:eastAsia="ru-RU"/>
              </w:rPr>
            </w:pPr>
            <w:r w:rsidRPr="006A0888">
              <w:rPr>
                <w:rFonts w:ascii="Times New Roman" w:eastAsia="Times New Roman" w:hAnsi="Times New Roman"/>
                <w:lang w:val="en-US" w:eastAsia="ru-RU"/>
              </w:rPr>
              <w:t>0</w:t>
            </w:r>
            <w:r w:rsidRPr="006A0888">
              <w:rPr>
                <w:rFonts w:ascii="Times New Roman" w:eastAsia="Times New Roman" w:hAnsi="Times New Roman"/>
                <w:lang w:eastAsia="ru-RU"/>
              </w:rPr>
              <w:t>.</w:t>
            </w:r>
            <w:r w:rsidRPr="006A0888">
              <w:rPr>
                <w:rFonts w:ascii="Times New Roman" w:eastAsia="Times New Roman" w:hAnsi="Times New Roman"/>
                <w:lang w:val="en-US" w:eastAsia="ru-RU"/>
              </w:rPr>
              <w:t>000</w:t>
            </w:r>
          </w:p>
        </w:tc>
      </w:tr>
      <w:tr w:rsidR="006A0888" w:rsidRPr="008D4C34" w14:paraId="014F98D1" w14:textId="77777777" w:rsidTr="00A979B7">
        <w:tc>
          <w:tcPr>
            <w:tcW w:w="2972" w:type="dxa"/>
            <w:tcBorders>
              <w:top w:val="single" w:sz="4" w:space="0" w:color="auto"/>
              <w:left w:val="single" w:sz="4" w:space="0" w:color="auto"/>
              <w:bottom w:val="single" w:sz="4" w:space="0" w:color="auto"/>
              <w:right w:val="single" w:sz="4" w:space="0" w:color="auto"/>
            </w:tcBorders>
            <w:hideMark/>
          </w:tcPr>
          <w:p w14:paraId="03A98631" w14:textId="77777777" w:rsidR="006A0888" w:rsidRPr="008D4C34" w:rsidRDefault="006A0888" w:rsidP="006A0888">
            <w:pPr>
              <w:jc w:val="both"/>
              <w:rPr>
                <w:rFonts w:ascii="Times New Roman" w:eastAsia="Times New Roman" w:hAnsi="Times New Roman"/>
                <w:lang w:eastAsia="ru-RU"/>
              </w:rPr>
            </w:pPr>
            <w:r w:rsidRPr="008D4C34">
              <w:rPr>
                <w:rFonts w:ascii="Times New Roman" w:eastAsia="Times New Roman" w:hAnsi="Times New Roman"/>
                <w:lang w:eastAsia="ru-RU"/>
              </w:rPr>
              <w:t xml:space="preserve">Коэффициент </w:t>
            </w:r>
            <w:proofErr w:type="gramStart"/>
            <w:r w:rsidRPr="008D4C34">
              <w:rPr>
                <w:rFonts w:ascii="Times New Roman" w:eastAsia="Times New Roman" w:hAnsi="Times New Roman"/>
                <w:lang w:eastAsia="ru-RU"/>
              </w:rPr>
              <w:t>тор-</w:t>
            </w:r>
            <w:proofErr w:type="spellStart"/>
            <w:r w:rsidRPr="008D4C34">
              <w:rPr>
                <w:rFonts w:ascii="Times New Roman" w:eastAsia="Times New Roman" w:hAnsi="Times New Roman"/>
                <w:lang w:eastAsia="ru-RU"/>
              </w:rPr>
              <w:t>можения</w:t>
            </w:r>
            <w:proofErr w:type="spellEnd"/>
            <w:proofErr w:type="gramEnd"/>
            <w:r w:rsidRPr="008D4C34">
              <w:rPr>
                <w:rFonts w:ascii="Times New Roman" w:eastAsia="Times New Roman" w:hAnsi="Times New Roman"/>
                <w:lang w:eastAsia="ru-RU"/>
              </w:rPr>
              <w:t xml:space="preserve"> коррозии </w:t>
            </w:r>
          </w:p>
        </w:tc>
        <w:tc>
          <w:tcPr>
            <w:tcW w:w="824" w:type="dxa"/>
            <w:tcBorders>
              <w:top w:val="single" w:sz="4" w:space="0" w:color="auto"/>
              <w:left w:val="single" w:sz="4" w:space="0" w:color="auto"/>
              <w:bottom w:val="single" w:sz="4" w:space="0" w:color="auto"/>
              <w:right w:val="single" w:sz="4" w:space="0" w:color="auto"/>
            </w:tcBorders>
            <w:hideMark/>
          </w:tcPr>
          <w:p w14:paraId="198DA56C" w14:textId="3512BB80" w:rsidR="006A0888" w:rsidRPr="006A0888" w:rsidRDefault="006A0888" w:rsidP="006A0888">
            <w:pPr>
              <w:jc w:val="center"/>
              <w:rPr>
                <w:rFonts w:ascii="Times New Roman" w:eastAsia="Times New Roman" w:hAnsi="Times New Roman"/>
                <w:lang w:eastAsia="ru-RU"/>
              </w:rPr>
            </w:pPr>
            <w:r w:rsidRPr="006A0888">
              <w:rPr>
                <w:rFonts w:ascii="Times New Roman" w:eastAsia="Times New Roman" w:hAnsi="Times New Roman"/>
                <w:lang w:eastAsia="ru-RU"/>
              </w:rPr>
              <w:t>0</w:t>
            </w:r>
          </w:p>
        </w:tc>
        <w:tc>
          <w:tcPr>
            <w:tcW w:w="888" w:type="dxa"/>
            <w:tcBorders>
              <w:top w:val="single" w:sz="4" w:space="0" w:color="auto"/>
              <w:left w:val="single" w:sz="4" w:space="0" w:color="auto"/>
              <w:bottom w:val="single" w:sz="4" w:space="0" w:color="auto"/>
              <w:right w:val="single" w:sz="4" w:space="0" w:color="auto"/>
            </w:tcBorders>
            <w:hideMark/>
          </w:tcPr>
          <w:p w14:paraId="6A0FECBC" w14:textId="38FEB551" w:rsidR="006A0888" w:rsidRPr="006A0888" w:rsidRDefault="006A0888" w:rsidP="006A0888">
            <w:pPr>
              <w:jc w:val="center"/>
              <w:rPr>
                <w:rFonts w:ascii="Times New Roman" w:eastAsia="Times New Roman" w:hAnsi="Times New Roman"/>
                <w:lang w:eastAsia="ru-RU"/>
              </w:rPr>
            </w:pPr>
            <w:r w:rsidRPr="006A0888">
              <w:rPr>
                <w:rFonts w:ascii="Times New Roman" w:eastAsia="Times New Roman" w:hAnsi="Times New Roman"/>
                <w:lang w:eastAsia="ru-RU"/>
              </w:rPr>
              <w:t>1.25</w:t>
            </w:r>
          </w:p>
        </w:tc>
        <w:tc>
          <w:tcPr>
            <w:tcW w:w="990" w:type="dxa"/>
            <w:tcBorders>
              <w:top w:val="single" w:sz="4" w:space="0" w:color="auto"/>
              <w:left w:val="single" w:sz="4" w:space="0" w:color="auto"/>
              <w:bottom w:val="single" w:sz="4" w:space="0" w:color="auto"/>
              <w:right w:val="single" w:sz="4" w:space="0" w:color="auto"/>
            </w:tcBorders>
            <w:hideMark/>
          </w:tcPr>
          <w:p w14:paraId="7FF9D397" w14:textId="7E02D7A2" w:rsidR="006A0888" w:rsidRPr="006A0888" w:rsidRDefault="006A0888" w:rsidP="006A0888">
            <w:pPr>
              <w:jc w:val="center"/>
              <w:rPr>
                <w:rFonts w:ascii="Times New Roman" w:eastAsia="Times New Roman" w:hAnsi="Times New Roman"/>
                <w:lang w:eastAsia="ru-RU"/>
              </w:rPr>
            </w:pPr>
            <w:r w:rsidRPr="006A0888">
              <w:rPr>
                <w:rFonts w:ascii="Times New Roman" w:eastAsia="Times New Roman" w:hAnsi="Times New Roman"/>
                <w:lang w:eastAsia="ru-RU"/>
              </w:rPr>
              <w:t>1.31</w:t>
            </w:r>
          </w:p>
        </w:tc>
        <w:tc>
          <w:tcPr>
            <w:tcW w:w="991" w:type="dxa"/>
            <w:tcBorders>
              <w:top w:val="single" w:sz="4" w:space="0" w:color="auto"/>
              <w:left w:val="single" w:sz="4" w:space="0" w:color="auto"/>
              <w:bottom w:val="single" w:sz="4" w:space="0" w:color="auto"/>
              <w:right w:val="single" w:sz="4" w:space="0" w:color="auto"/>
            </w:tcBorders>
            <w:hideMark/>
          </w:tcPr>
          <w:p w14:paraId="2E374C41" w14:textId="702B1B13" w:rsidR="006A0888" w:rsidRPr="006A0888" w:rsidRDefault="006A0888" w:rsidP="006A0888">
            <w:pPr>
              <w:jc w:val="center"/>
              <w:rPr>
                <w:rFonts w:ascii="Times New Roman" w:eastAsia="Times New Roman" w:hAnsi="Times New Roman"/>
                <w:lang w:eastAsia="ru-RU"/>
              </w:rPr>
            </w:pPr>
            <w:r w:rsidRPr="006A0888">
              <w:rPr>
                <w:rFonts w:ascii="Times New Roman" w:eastAsia="Times New Roman" w:hAnsi="Times New Roman"/>
                <w:lang w:eastAsia="ru-RU"/>
              </w:rPr>
              <w:t>1.66</w:t>
            </w:r>
          </w:p>
        </w:tc>
        <w:tc>
          <w:tcPr>
            <w:tcW w:w="1114" w:type="dxa"/>
            <w:tcBorders>
              <w:top w:val="single" w:sz="4" w:space="0" w:color="auto"/>
              <w:left w:val="single" w:sz="4" w:space="0" w:color="auto"/>
              <w:bottom w:val="single" w:sz="4" w:space="0" w:color="auto"/>
              <w:right w:val="single" w:sz="4" w:space="0" w:color="auto"/>
            </w:tcBorders>
            <w:hideMark/>
          </w:tcPr>
          <w:p w14:paraId="1A7531F5" w14:textId="51C79D0A" w:rsidR="006A0888" w:rsidRPr="006A0888" w:rsidRDefault="006A0888" w:rsidP="006A0888">
            <w:pPr>
              <w:jc w:val="center"/>
              <w:rPr>
                <w:rFonts w:ascii="Times New Roman" w:eastAsia="Times New Roman" w:hAnsi="Times New Roman"/>
                <w:lang w:eastAsia="ru-RU"/>
              </w:rPr>
            </w:pPr>
            <w:r w:rsidRPr="006A0888">
              <w:rPr>
                <w:rFonts w:ascii="Times New Roman" w:eastAsia="Times New Roman" w:hAnsi="Times New Roman"/>
                <w:lang w:eastAsia="ru-RU"/>
              </w:rPr>
              <w:t>4.77</w:t>
            </w:r>
          </w:p>
        </w:tc>
        <w:tc>
          <w:tcPr>
            <w:tcW w:w="1008" w:type="dxa"/>
            <w:tcBorders>
              <w:top w:val="single" w:sz="4" w:space="0" w:color="auto"/>
              <w:left w:val="single" w:sz="4" w:space="0" w:color="auto"/>
              <w:bottom w:val="single" w:sz="4" w:space="0" w:color="auto"/>
              <w:right w:val="single" w:sz="4" w:space="0" w:color="auto"/>
            </w:tcBorders>
            <w:hideMark/>
          </w:tcPr>
          <w:p w14:paraId="1D0A3D67" w14:textId="4700BB35" w:rsidR="006A0888" w:rsidRPr="006A0888" w:rsidRDefault="006A0888" w:rsidP="006A0888">
            <w:pPr>
              <w:jc w:val="center"/>
              <w:rPr>
                <w:rFonts w:ascii="Times New Roman" w:eastAsia="Times New Roman" w:hAnsi="Times New Roman"/>
                <w:lang w:eastAsia="ru-RU"/>
              </w:rPr>
            </w:pPr>
            <w:r w:rsidRPr="006A0888">
              <w:rPr>
                <w:rFonts w:ascii="Times New Roman" w:eastAsia="Times New Roman" w:hAnsi="Times New Roman"/>
                <w:lang w:eastAsia="ru-RU"/>
              </w:rPr>
              <w:t>55.4</w:t>
            </w:r>
          </w:p>
        </w:tc>
        <w:tc>
          <w:tcPr>
            <w:tcW w:w="847" w:type="dxa"/>
            <w:tcBorders>
              <w:top w:val="single" w:sz="4" w:space="0" w:color="auto"/>
              <w:left w:val="single" w:sz="4" w:space="0" w:color="auto"/>
              <w:bottom w:val="single" w:sz="4" w:space="0" w:color="auto"/>
              <w:right w:val="single" w:sz="4" w:space="0" w:color="auto"/>
            </w:tcBorders>
            <w:hideMark/>
          </w:tcPr>
          <w:p w14:paraId="2CE25124" w14:textId="57EEAA8B" w:rsidR="006A0888" w:rsidRPr="006A0888" w:rsidRDefault="006A0888" w:rsidP="006A0888">
            <w:pPr>
              <w:jc w:val="center"/>
              <w:rPr>
                <w:rFonts w:ascii="Times New Roman" w:eastAsia="Times New Roman" w:hAnsi="Times New Roman"/>
                <w:lang w:eastAsia="ru-RU"/>
              </w:rPr>
            </w:pPr>
            <w:r w:rsidRPr="006A0888">
              <w:rPr>
                <w:rFonts w:ascii="Times New Roman" w:eastAsia="Times New Roman" w:hAnsi="Times New Roman"/>
                <w:lang w:eastAsia="ru-RU"/>
              </w:rPr>
              <w:t>0</w:t>
            </w:r>
          </w:p>
        </w:tc>
      </w:tr>
      <w:tr w:rsidR="006A0888" w:rsidRPr="008D4C34" w14:paraId="43CE63AC" w14:textId="77777777" w:rsidTr="00A979B7">
        <w:tc>
          <w:tcPr>
            <w:tcW w:w="2972" w:type="dxa"/>
            <w:tcBorders>
              <w:top w:val="single" w:sz="4" w:space="0" w:color="auto"/>
              <w:left w:val="single" w:sz="4" w:space="0" w:color="auto"/>
              <w:bottom w:val="single" w:sz="4" w:space="0" w:color="auto"/>
              <w:right w:val="single" w:sz="4" w:space="0" w:color="auto"/>
            </w:tcBorders>
            <w:hideMark/>
          </w:tcPr>
          <w:p w14:paraId="65A62905" w14:textId="77777777" w:rsidR="006A0888" w:rsidRPr="008D4C34" w:rsidRDefault="006A0888" w:rsidP="006A0888">
            <w:pPr>
              <w:jc w:val="both"/>
              <w:rPr>
                <w:rFonts w:ascii="Times New Roman" w:eastAsia="Times New Roman" w:hAnsi="Times New Roman"/>
                <w:lang w:eastAsia="ru-RU"/>
              </w:rPr>
            </w:pPr>
            <w:r w:rsidRPr="008D4C34">
              <w:rPr>
                <w:rFonts w:ascii="Times New Roman" w:eastAsia="Times New Roman" w:hAnsi="Times New Roman"/>
                <w:lang w:eastAsia="ru-RU"/>
              </w:rPr>
              <w:t xml:space="preserve">Степень защиты, </w:t>
            </w:r>
            <w:r w:rsidRPr="008D4C34">
              <w:rPr>
                <w:rFonts w:ascii="Times New Roman" w:eastAsia="Times New Roman" w:hAnsi="Times New Roman"/>
                <w:lang w:val="en-US" w:eastAsia="ru-RU"/>
              </w:rPr>
              <w:t>Z</w:t>
            </w:r>
            <w:r w:rsidRPr="008D4C34">
              <w:rPr>
                <w:rFonts w:ascii="Times New Roman" w:eastAsia="Times New Roman" w:hAnsi="Times New Roman"/>
                <w:lang w:eastAsia="ru-RU"/>
              </w:rPr>
              <w:t>, %</w:t>
            </w:r>
          </w:p>
        </w:tc>
        <w:tc>
          <w:tcPr>
            <w:tcW w:w="824" w:type="dxa"/>
            <w:tcBorders>
              <w:top w:val="single" w:sz="4" w:space="0" w:color="auto"/>
              <w:left w:val="single" w:sz="4" w:space="0" w:color="auto"/>
              <w:bottom w:val="single" w:sz="4" w:space="0" w:color="auto"/>
              <w:right w:val="single" w:sz="4" w:space="0" w:color="auto"/>
            </w:tcBorders>
            <w:hideMark/>
          </w:tcPr>
          <w:p w14:paraId="32808D45" w14:textId="0B00F10F" w:rsidR="006A0888" w:rsidRPr="006A0888" w:rsidRDefault="006A0888" w:rsidP="006A0888">
            <w:pPr>
              <w:jc w:val="center"/>
              <w:rPr>
                <w:rFonts w:ascii="Times New Roman" w:eastAsia="Times New Roman" w:hAnsi="Times New Roman"/>
                <w:lang w:eastAsia="ru-RU"/>
              </w:rPr>
            </w:pPr>
            <w:r w:rsidRPr="006A0888">
              <w:rPr>
                <w:rFonts w:ascii="Times New Roman" w:eastAsia="Times New Roman" w:hAnsi="Times New Roman"/>
                <w:lang w:eastAsia="ru-RU"/>
              </w:rPr>
              <w:t>0</w:t>
            </w:r>
          </w:p>
        </w:tc>
        <w:tc>
          <w:tcPr>
            <w:tcW w:w="888" w:type="dxa"/>
            <w:tcBorders>
              <w:top w:val="single" w:sz="4" w:space="0" w:color="auto"/>
              <w:left w:val="single" w:sz="4" w:space="0" w:color="auto"/>
              <w:bottom w:val="single" w:sz="4" w:space="0" w:color="auto"/>
              <w:right w:val="single" w:sz="4" w:space="0" w:color="auto"/>
            </w:tcBorders>
            <w:hideMark/>
          </w:tcPr>
          <w:p w14:paraId="08B856F4" w14:textId="4AA7CA9E" w:rsidR="006A0888" w:rsidRPr="006A0888" w:rsidRDefault="006A0888" w:rsidP="006A0888">
            <w:pPr>
              <w:jc w:val="center"/>
              <w:rPr>
                <w:rFonts w:ascii="Times New Roman" w:eastAsia="Times New Roman" w:hAnsi="Times New Roman"/>
                <w:lang w:eastAsia="ru-RU"/>
              </w:rPr>
            </w:pPr>
            <w:r w:rsidRPr="006A0888">
              <w:rPr>
                <w:rFonts w:ascii="Times New Roman" w:eastAsia="Times New Roman" w:hAnsi="Times New Roman"/>
                <w:lang w:eastAsia="ru-RU"/>
              </w:rPr>
              <w:t>20.2</w:t>
            </w:r>
          </w:p>
        </w:tc>
        <w:tc>
          <w:tcPr>
            <w:tcW w:w="990" w:type="dxa"/>
            <w:tcBorders>
              <w:top w:val="single" w:sz="4" w:space="0" w:color="auto"/>
              <w:left w:val="single" w:sz="4" w:space="0" w:color="auto"/>
              <w:bottom w:val="single" w:sz="4" w:space="0" w:color="auto"/>
              <w:right w:val="single" w:sz="4" w:space="0" w:color="auto"/>
            </w:tcBorders>
            <w:hideMark/>
          </w:tcPr>
          <w:p w14:paraId="22EC7BAD" w14:textId="1630A740" w:rsidR="006A0888" w:rsidRPr="006A0888" w:rsidRDefault="006A0888" w:rsidP="006A0888">
            <w:pPr>
              <w:jc w:val="center"/>
              <w:rPr>
                <w:rFonts w:ascii="Times New Roman" w:eastAsia="Times New Roman" w:hAnsi="Times New Roman"/>
                <w:lang w:val="en-US" w:eastAsia="ru-RU"/>
              </w:rPr>
            </w:pPr>
            <w:r w:rsidRPr="006A0888">
              <w:rPr>
                <w:rFonts w:ascii="Times New Roman" w:eastAsia="Times New Roman" w:hAnsi="Times New Roman"/>
                <w:lang w:eastAsia="ru-RU"/>
              </w:rPr>
              <w:t>23.8</w:t>
            </w:r>
          </w:p>
        </w:tc>
        <w:tc>
          <w:tcPr>
            <w:tcW w:w="991" w:type="dxa"/>
            <w:tcBorders>
              <w:top w:val="single" w:sz="4" w:space="0" w:color="auto"/>
              <w:left w:val="single" w:sz="4" w:space="0" w:color="auto"/>
              <w:bottom w:val="single" w:sz="4" w:space="0" w:color="auto"/>
              <w:right w:val="single" w:sz="4" w:space="0" w:color="auto"/>
            </w:tcBorders>
            <w:hideMark/>
          </w:tcPr>
          <w:p w14:paraId="655155B1" w14:textId="33765E54" w:rsidR="006A0888" w:rsidRPr="006A0888" w:rsidRDefault="006A0888" w:rsidP="006A0888">
            <w:pPr>
              <w:jc w:val="center"/>
              <w:rPr>
                <w:rFonts w:ascii="Times New Roman" w:eastAsia="Times New Roman" w:hAnsi="Times New Roman"/>
                <w:lang w:eastAsia="ru-RU"/>
              </w:rPr>
            </w:pPr>
            <w:r w:rsidRPr="006A0888">
              <w:rPr>
                <w:rFonts w:ascii="Times New Roman" w:eastAsia="Times New Roman" w:hAnsi="Times New Roman"/>
                <w:lang w:eastAsia="ru-RU"/>
              </w:rPr>
              <w:t>39.7</w:t>
            </w:r>
          </w:p>
        </w:tc>
        <w:tc>
          <w:tcPr>
            <w:tcW w:w="1114" w:type="dxa"/>
            <w:tcBorders>
              <w:top w:val="single" w:sz="4" w:space="0" w:color="auto"/>
              <w:left w:val="single" w:sz="4" w:space="0" w:color="auto"/>
              <w:bottom w:val="single" w:sz="4" w:space="0" w:color="auto"/>
              <w:right w:val="single" w:sz="4" w:space="0" w:color="auto"/>
            </w:tcBorders>
            <w:hideMark/>
          </w:tcPr>
          <w:p w14:paraId="7C5149D4" w14:textId="241D9776" w:rsidR="006A0888" w:rsidRPr="006A0888" w:rsidRDefault="006A0888" w:rsidP="006A0888">
            <w:pPr>
              <w:jc w:val="center"/>
              <w:rPr>
                <w:rFonts w:ascii="Times New Roman" w:eastAsia="Times New Roman" w:hAnsi="Times New Roman"/>
                <w:lang w:eastAsia="ru-RU"/>
              </w:rPr>
            </w:pPr>
            <w:r w:rsidRPr="006A0888">
              <w:rPr>
                <w:rFonts w:ascii="Times New Roman" w:eastAsia="Times New Roman" w:hAnsi="Times New Roman"/>
                <w:lang w:val="en-US" w:eastAsia="ru-RU"/>
              </w:rPr>
              <w:t>7</w:t>
            </w:r>
            <w:r w:rsidRPr="006A0888">
              <w:rPr>
                <w:rFonts w:ascii="Times New Roman" w:eastAsia="Times New Roman" w:hAnsi="Times New Roman"/>
                <w:lang w:eastAsia="ru-RU"/>
              </w:rPr>
              <w:t>9.0</w:t>
            </w:r>
          </w:p>
        </w:tc>
        <w:tc>
          <w:tcPr>
            <w:tcW w:w="1008" w:type="dxa"/>
            <w:tcBorders>
              <w:top w:val="single" w:sz="4" w:space="0" w:color="auto"/>
              <w:left w:val="single" w:sz="4" w:space="0" w:color="auto"/>
              <w:bottom w:val="single" w:sz="4" w:space="0" w:color="auto"/>
              <w:right w:val="single" w:sz="4" w:space="0" w:color="auto"/>
            </w:tcBorders>
            <w:hideMark/>
          </w:tcPr>
          <w:p w14:paraId="558A44BF" w14:textId="574049CA" w:rsidR="006A0888" w:rsidRPr="006A0888" w:rsidRDefault="006A0888" w:rsidP="006A0888">
            <w:pPr>
              <w:jc w:val="center"/>
              <w:rPr>
                <w:rFonts w:ascii="Times New Roman" w:eastAsia="Times New Roman" w:hAnsi="Times New Roman"/>
                <w:lang w:eastAsia="ru-RU"/>
              </w:rPr>
            </w:pPr>
            <w:r w:rsidRPr="006A0888">
              <w:rPr>
                <w:rFonts w:ascii="Times New Roman" w:eastAsia="Times New Roman" w:hAnsi="Times New Roman"/>
                <w:lang w:val="en-US" w:eastAsia="ru-RU"/>
              </w:rPr>
              <w:t>9</w:t>
            </w:r>
            <w:r w:rsidRPr="006A0888">
              <w:rPr>
                <w:rFonts w:ascii="Times New Roman" w:eastAsia="Times New Roman" w:hAnsi="Times New Roman"/>
                <w:lang w:eastAsia="ru-RU"/>
              </w:rPr>
              <w:t>8.2</w:t>
            </w:r>
          </w:p>
        </w:tc>
        <w:tc>
          <w:tcPr>
            <w:tcW w:w="847" w:type="dxa"/>
            <w:tcBorders>
              <w:top w:val="single" w:sz="4" w:space="0" w:color="auto"/>
              <w:left w:val="single" w:sz="4" w:space="0" w:color="auto"/>
              <w:bottom w:val="single" w:sz="4" w:space="0" w:color="auto"/>
              <w:right w:val="single" w:sz="4" w:space="0" w:color="auto"/>
            </w:tcBorders>
          </w:tcPr>
          <w:p w14:paraId="585BBF32" w14:textId="77777777" w:rsidR="006A0888" w:rsidRPr="006A0888" w:rsidRDefault="006A0888" w:rsidP="006A0888">
            <w:pPr>
              <w:jc w:val="center"/>
              <w:rPr>
                <w:rFonts w:ascii="Times New Roman" w:eastAsia="Times New Roman" w:hAnsi="Times New Roman"/>
                <w:lang w:eastAsia="ru-RU"/>
              </w:rPr>
            </w:pPr>
            <w:r w:rsidRPr="006A0888">
              <w:rPr>
                <w:rFonts w:ascii="Times New Roman" w:eastAsia="Times New Roman" w:hAnsi="Times New Roman"/>
                <w:lang w:val="en-US" w:eastAsia="ru-RU"/>
              </w:rPr>
              <w:t>100</w:t>
            </w:r>
            <w:r w:rsidRPr="006A0888">
              <w:rPr>
                <w:rFonts w:ascii="Times New Roman" w:eastAsia="Times New Roman" w:hAnsi="Times New Roman"/>
                <w:lang w:eastAsia="ru-RU"/>
              </w:rPr>
              <w:t>.</w:t>
            </w:r>
            <w:r w:rsidRPr="006A0888">
              <w:rPr>
                <w:rFonts w:ascii="Times New Roman" w:eastAsia="Times New Roman" w:hAnsi="Times New Roman"/>
                <w:lang w:val="en-US" w:eastAsia="ru-RU"/>
              </w:rPr>
              <w:t>0</w:t>
            </w:r>
          </w:p>
          <w:p w14:paraId="1DEDB891" w14:textId="77777777" w:rsidR="006A0888" w:rsidRPr="006A0888" w:rsidRDefault="006A0888" w:rsidP="006A0888">
            <w:pPr>
              <w:jc w:val="center"/>
              <w:rPr>
                <w:rFonts w:ascii="Times New Roman" w:eastAsia="Times New Roman" w:hAnsi="Times New Roman"/>
                <w:lang w:eastAsia="ru-RU"/>
              </w:rPr>
            </w:pPr>
          </w:p>
        </w:tc>
      </w:tr>
      <w:tr w:rsidR="006A0888" w:rsidRPr="008D4C34" w14:paraId="43B37108" w14:textId="77777777" w:rsidTr="00A979B7">
        <w:tc>
          <w:tcPr>
            <w:tcW w:w="2972" w:type="dxa"/>
            <w:tcBorders>
              <w:top w:val="single" w:sz="4" w:space="0" w:color="auto"/>
              <w:left w:val="single" w:sz="4" w:space="0" w:color="auto"/>
              <w:bottom w:val="single" w:sz="4" w:space="0" w:color="auto"/>
              <w:right w:val="single" w:sz="4" w:space="0" w:color="auto"/>
            </w:tcBorders>
            <w:hideMark/>
          </w:tcPr>
          <w:p w14:paraId="5FD2A4E2" w14:textId="77777777" w:rsidR="006A0888" w:rsidRPr="008D4C34" w:rsidRDefault="006A0888" w:rsidP="006A0888">
            <w:pPr>
              <w:jc w:val="both"/>
              <w:rPr>
                <w:rFonts w:ascii="Times New Roman" w:eastAsia="Times New Roman" w:hAnsi="Times New Roman"/>
                <w:lang w:eastAsia="ru-RU"/>
              </w:rPr>
            </w:pPr>
            <w:r w:rsidRPr="008D4C34">
              <w:rPr>
                <w:rFonts w:ascii="Times New Roman" w:eastAsia="Times New Roman" w:hAnsi="Times New Roman"/>
                <w:lang w:eastAsia="ru-RU"/>
              </w:rPr>
              <w:t xml:space="preserve">Скорость накопления отложений на поверх-ости металла, </w:t>
            </w:r>
            <w:r w:rsidRPr="008D4C34">
              <w:rPr>
                <w:rFonts w:ascii="Times New Roman" w:eastAsia="Times New Roman" w:hAnsi="Times New Roman"/>
                <w:lang w:val="en-US" w:eastAsia="ru-RU"/>
              </w:rPr>
              <w:t>V</w:t>
            </w:r>
            <w:proofErr w:type="spellStart"/>
            <w:r w:rsidRPr="008D4C34">
              <w:rPr>
                <w:rFonts w:ascii="Times New Roman" w:eastAsia="Times New Roman" w:hAnsi="Times New Roman"/>
                <w:vertAlign w:val="subscript"/>
                <w:lang w:eastAsia="ru-RU"/>
              </w:rPr>
              <w:t>отл</w:t>
            </w:r>
            <w:proofErr w:type="spellEnd"/>
            <w:r w:rsidRPr="008D4C34">
              <w:rPr>
                <w:rFonts w:ascii="Times New Roman" w:eastAsia="Times New Roman" w:hAnsi="Times New Roman"/>
                <w:lang w:eastAsia="ru-RU"/>
              </w:rPr>
              <w:t>, мг/см</w:t>
            </w:r>
            <w:r w:rsidRPr="008D4C34">
              <w:rPr>
                <w:rFonts w:ascii="Times New Roman" w:eastAsia="Times New Roman" w:hAnsi="Times New Roman"/>
                <w:vertAlign w:val="superscript"/>
                <w:lang w:eastAsia="ru-RU"/>
              </w:rPr>
              <w:t>2</w:t>
            </w:r>
            <w:r w:rsidRPr="008D4C34">
              <w:rPr>
                <w:rFonts w:ascii="Times New Roman" w:eastAsia="Times New Roman" w:hAnsi="Times New Roman"/>
                <w:lang w:eastAsia="ru-RU"/>
              </w:rPr>
              <w:t>сут</w:t>
            </w:r>
          </w:p>
        </w:tc>
        <w:tc>
          <w:tcPr>
            <w:tcW w:w="824" w:type="dxa"/>
            <w:tcBorders>
              <w:top w:val="single" w:sz="4" w:space="0" w:color="auto"/>
              <w:left w:val="single" w:sz="4" w:space="0" w:color="auto"/>
              <w:bottom w:val="single" w:sz="4" w:space="0" w:color="auto"/>
              <w:right w:val="single" w:sz="4" w:space="0" w:color="auto"/>
            </w:tcBorders>
            <w:hideMark/>
          </w:tcPr>
          <w:p w14:paraId="2F0C656B" w14:textId="14927B45" w:rsidR="006A0888" w:rsidRPr="006A0888" w:rsidRDefault="006A0888" w:rsidP="006A0888">
            <w:pPr>
              <w:jc w:val="center"/>
              <w:rPr>
                <w:rFonts w:ascii="Times New Roman" w:eastAsia="Times New Roman" w:hAnsi="Times New Roman"/>
                <w:lang w:eastAsia="ru-RU"/>
              </w:rPr>
            </w:pPr>
            <w:r w:rsidRPr="006A0888">
              <w:rPr>
                <w:rFonts w:ascii="Times New Roman" w:eastAsia="Times New Roman" w:hAnsi="Times New Roman"/>
                <w:lang w:eastAsia="ru-RU"/>
              </w:rPr>
              <w:t>0.289</w:t>
            </w:r>
          </w:p>
        </w:tc>
        <w:tc>
          <w:tcPr>
            <w:tcW w:w="888" w:type="dxa"/>
            <w:tcBorders>
              <w:top w:val="single" w:sz="4" w:space="0" w:color="auto"/>
              <w:left w:val="single" w:sz="4" w:space="0" w:color="auto"/>
              <w:bottom w:val="single" w:sz="4" w:space="0" w:color="auto"/>
              <w:right w:val="single" w:sz="4" w:space="0" w:color="auto"/>
            </w:tcBorders>
            <w:hideMark/>
          </w:tcPr>
          <w:p w14:paraId="099B8241" w14:textId="70072D12" w:rsidR="006A0888" w:rsidRPr="006A0888" w:rsidRDefault="006A0888" w:rsidP="006A0888">
            <w:pPr>
              <w:jc w:val="center"/>
              <w:rPr>
                <w:rFonts w:ascii="Times New Roman" w:eastAsia="Times New Roman" w:hAnsi="Times New Roman"/>
                <w:lang w:eastAsia="ru-RU"/>
              </w:rPr>
            </w:pPr>
            <w:r w:rsidRPr="006A0888">
              <w:rPr>
                <w:rFonts w:ascii="Times New Roman" w:eastAsia="Times New Roman" w:hAnsi="Times New Roman"/>
                <w:lang w:val="en-US" w:eastAsia="ru-RU"/>
              </w:rPr>
              <w:t>0</w:t>
            </w:r>
            <w:r w:rsidRPr="006A0888">
              <w:rPr>
                <w:rFonts w:ascii="Times New Roman" w:eastAsia="Times New Roman" w:hAnsi="Times New Roman"/>
                <w:lang w:eastAsia="ru-RU"/>
              </w:rPr>
              <w:t>.</w:t>
            </w:r>
            <w:r w:rsidRPr="006A0888">
              <w:rPr>
                <w:rFonts w:ascii="Times New Roman" w:eastAsia="Times New Roman" w:hAnsi="Times New Roman"/>
                <w:lang w:val="en-US" w:eastAsia="ru-RU"/>
              </w:rPr>
              <w:t>140</w:t>
            </w:r>
          </w:p>
        </w:tc>
        <w:tc>
          <w:tcPr>
            <w:tcW w:w="990" w:type="dxa"/>
            <w:tcBorders>
              <w:top w:val="single" w:sz="4" w:space="0" w:color="auto"/>
              <w:left w:val="single" w:sz="4" w:space="0" w:color="auto"/>
              <w:bottom w:val="single" w:sz="4" w:space="0" w:color="auto"/>
              <w:right w:val="single" w:sz="4" w:space="0" w:color="auto"/>
            </w:tcBorders>
            <w:hideMark/>
          </w:tcPr>
          <w:p w14:paraId="2DE0BCEC" w14:textId="14FF9992" w:rsidR="006A0888" w:rsidRPr="006A0888" w:rsidRDefault="006A0888" w:rsidP="006A0888">
            <w:pPr>
              <w:jc w:val="center"/>
              <w:rPr>
                <w:rFonts w:ascii="Times New Roman" w:eastAsia="Times New Roman" w:hAnsi="Times New Roman"/>
                <w:lang w:eastAsia="ru-RU"/>
              </w:rPr>
            </w:pPr>
            <w:r w:rsidRPr="006A0888">
              <w:rPr>
                <w:rFonts w:ascii="Times New Roman" w:eastAsia="Times New Roman" w:hAnsi="Times New Roman"/>
                <w:lang w:eastAsia="ru-RU"/>
              </w:rPr>
              <w:t>0.173</w:t>
            </w:r>
          </w:p>
        </w:tc>
        <w:tc>
          <w:tcPr>
            <w:tcW w:w="991" w:type="dxa"/>
            <w:tcBorders>
              <w:top w:val="single" w:sz="4" w:space="0" w:color="auto"/>
              <w:left w:val="single" w:sz="4" w:space="0" w:color="auto"/>
              <w:bottom w:val="single" w:sz="4" w:space="0" w:color="auto"/>
              <w:right w:val="single" w:sz="4" w:space="0" w:color="auto"/>
            </w:tcBorders>
            <w:hideMark/>
          </w:tcPr>
          <w:p w14:paraId="21BC8440" w14:textId="703E1F45" w:rsidR="006A0888" w:rsidRPr="006A0888" w:rsidRDefault="006A0888" w:rsidP="006A0888">
            <w:pPr>
              <w:jc w:val="center"/>
              <w:rPr>
                <w:rFonts w:ascii="Times New Roman" w:eastAsia="Times New Roman" w:hAnsi="Times New Roman"/>
                <w:lang w:eastAsia="ru-RU"/>
              </w:rPr>
            </w:pPr>
            <w:r w:rsidRPr="006A0888">
              <w:rPr>
                <w:rFonts w:ascii="Times New Roman" w:eastAsia="Times New Roman" w:hAnsi="Times New Roman"/>
                <w:lang w:eastAsia="ru-RU"/>
              </w:rPr>
              <w:t>0.152</w:t>
            </w:r>
          </w:p>
        </w:tc>
        <w:tc>
          <w:tcPr>
            <w:tcW w:w="1114" w:type="dxa"/>
            <w:tcBorders>
              <w:top w:val="single" w:sz="4" w:space="0" w:color="auto"/>
              <w:left w:val="single" w:sz="4" w:space="0" w:color="auto"/>
              <w:bottom w:val="single" w:sz="4" w:space="0" w:color="auto"/>
              <w:right w:val="single" w:sz="4" w:space="0" w:color="auto"/>
            </w:tcBorders>
            <w:hideMark/>
          </w:tcPr>
          <w:p w14:paraId="582A4EE9" w14:textId="056A9A2B" w:rsidR="006A0888" w:rsidRPr="006A0888" w:rsidRDefault="006A0888" w:rsidP="006A0888">
            <w:pPr>
              <w:jc w:val="center"/>
              <w:rPr>
                <w:rFonts w:ascii="Times New Roman" w:eastAsia="Times New Roman" w:hAnsi="Times New Roman"/>
                <w:lang w:eastAsia="ru-RU"/>
              </w:rPr>
            </w:pPr>
            <w:r w:rsidRPr="006A0888">
              <w:rPr>
                <w:rFonts w:ascii="Times New Roman" w:eastAsia="Times New Roman" w:hAnsi="Times New Roman"/>
                <w:lang w:val="en-US" w:eastAsia="ru-RU"/>
              </w:rPr>
              <w:t>0</w:t>
            </w:r>
            <w:r w:rsidRPr="006A0888">
              <w:rPr>
                <w:rFonts w:ascii="Times New Roman" w:eastAsia="Times New Roman" w:hAnsi="Times New Roman"/>
                <w:lang w:eastAsia="ru-RU"/>
              </w:rPr>
              <w:t>.</w:t>
            </w:r>
            <w:r w:rsidRPr="006A0888">
              <w:rPr>
                <w:rFonts w:ascii="Times New Roman" w:eastAsia="Times New Roman" w:hAnsi="Times New Roman"/>
                <w:lang w:val="en-US" w:eastAsia="ru-RU"/>
              </w:rPr>
              <w:t>128</w:t>
            </w:r>
          </w:p>
        </w:tc>
        <w:tc>
          <w:tcPr>
            <w:tcW w:w="1008" w:type="dxa"/>
            <w:tcBorders>
              <w:top w:val="single" w:sz="4" w:space="0" w:color="auto"/>
              <w:left w:val="single" w:sz="4" w:space="0" w:color="auto"/>
              <w:bottom w:val="single" w:sz="4" w:space="0" w:color="auto"/>
              <w:right w:val="single" w:sz="4" w:space="0" w:color="auto"/>
            </w:tcBorders>
            <w:hideMark/>
          </w:tcPr>
          <w:p w14:paraId="6A221B4E" w14:textId="236F05AD" w:rsidR="006A0888" w:rsidRPr="006A0888" w:rsidRDefault="006A0888" w:rsidP="006A0888">
            <w:pPr>
              <w:jc w:val="center"/>
              <w:rPr>
                <w:rFonts w:ascii="Times New Roman" w:eastAsia="Times New Roman" w:hAnsi="Times New Roman"/>
                <w:lang w:eastAsia="ru-RU"/>
              </w:rPr>
            </w:pPr>
            <w:r w:rsidRPr="006A0888">
              <w:rPr>
                <w:rFonts w:ascii="Times New Roman" w:eastAsia="Times New Roman" w:hAnsi="Times New Roman"/>
                <w:lang w:val="en-US" w:eastAsia="ru-RU"/>
              </w:rPr>
              <w:t>0</w:t>
            </w:r>
            <w:r w:rsidRPr="006A0888">
              <w:rPr>
                <w:rFonts w:ascii="Times New Roman" w:eastAsia="Times New Roman" w:hAnsi="Times New Roman"/>
                <w:lang w:eastAsia="ru-RU"/>
              </w:rPr>
              <w:t>.</w:t>
            </w:r>
            <w:r w:rsidRPr="006A0888">
              <w:rPr>
                <w:rFonts w:ascii="Times New Roman" w:eastAsia="Times New Roman" w:hAnsi="Times New Roman"/>
                <w:lang w:val="en-US" w:eastAsia="ru-RU"/>
              </w:rPr>
              <w:t>001</w:t>
            </w:r>
          </w:p>
        </w:tc>
        <w:tc>
          <w:tcPr>
            <w:tcW w:w="847" w:type="dxa"/>
            <w:tcBorders>
              <w:top w:val="single" w:sz="4" w:space="0" w:color="auto"/>
              <w:left w:val="single" w:sz="4" w:space="0" w:color="auto"/>
              <w:bottom w:val="single" w:sz="4" w:space="0" w:color="auto"/>
              <w:right w:val="single" w:sz="4" w:space="0" w:color="auto"/>
            </w:tcBorders>
            <w:hideMark/>
          </w:tcPr>
          <w:p w14:paraId="397E774C" w14:textId="3D23F09E" w:rsidR="006A0888" w:rsidRPr="006A0888" w:rsidRDefault="006A0888" w:rsidP="006A0888">
            <w:pPr>
              <w:jc w:val="center"/>
              <w:rPr>
                <w:rFonts w:ascii="Times New Roman" w:eastAsia="Times New Roman" w:hAnsi="Times New Roman"/>
                <w:lang w:eastAsia="ru-RU"/>
              </w:rPr>
            </w:pPr>
            <w:r w:rsidRPr="006A0888">
              <w:rPr>
                <w:rFonts w:ascii="Times New Roman" w:eastAsia="Times New Roman" w:hAnsi="Times New Roman"/>
                <w:lang w:val="en-US" w:eastAsia="ru-RU"/>
              </w:rPr>
              <w:t>0</w:t>
            </w:r>
            <w:r w:rsidRPr="006A0888">
              <w:rPr>
                <w:rFonts w:ascii="Times New Roman" w:eastAsia="Times New Roman" w:hAnsi="Times New Roman"/>
                <w:lang w:eastAsia="ru-RU"/>
              </w:rPr>
              <w:t>.</w:t>
            </w:r>
            <w:r w:rsidRPr="006A0888">
              <w:rPr>
                <w:rFonts w:ascii="Times New Roman" w:eastAsia="Times New Roman" w:hAnsi="Times New Roman"/>
                <w:lang w:val="en-US" w:eastAsia="ru-RU"/>
              </w:rPr>
              <w:t>000</w:t>
            </w:r>
          </w:p>
        </w:tc>
      </w:tr>
    </w:tbl>
    <w:p w14:paraId="56041240" w14:textId="77777777" w:rsidR="00CA5105" w:rsidRPr="008D4C34" w:rsidRDefault="00CA5105" w:rsidP="00CA5105">
      <w:pPr>
        <w:spacing w:after="0" w:line="240" w:lineRule="auto"/>
        <w:ind w:firstLine="709"/>
        <w:jc w:val="both"/>
        <w:rPr>
          <w:rFonts w:ascii="Times New Roman" w:eastAsia="Times New Roman" w:hAnsi="Times New Roman" w:cs="Times New Roman"/>
          <w:kern w:val="0"/>
          <w:sz w:val="28"/>
          <w:szCs w:val="28"/>
          <w:lang w:eastAsia="ru-RU"/>
          <w14:ligatures w14:val="none"/>
        </w:rPr>
      </w:pPr>
    </w:p>
    <w:p w14:paraId="753D12FD" w14:textId="77777777" w:rsidR="00CA5105" w:rsidRDefault="00CA5105" w:rsidP="00CA5105">
      <w:pPr>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t xml:space="preserve">                         </w:t>
      </w:r>
      <w:r>
        <w:rPr>
          <w:rFonts w:ascii="Times New Roman" w:eastAsia="Times New Roman" w:hAnsi="Times New Roman" w:cs="Times New Roman"/>
          <w:noProof/>
          <w:kern w:val="0"/>
          <w:sz w:val="28"/>
          <w:szCs w:val="28"/>
          <w:lang w:eastAsia="ru-RU"/>
          <w14:ligatures w14:val="none"/>
        </w:rPr>
        <w:drawing>
          <wp:inline distT="0" distB="0" distL="0" distR="0" wp14:anchorId="63058D58" wp14:editId="670C49ED">
            <wp:extent cx="5654675" cy="1203960"/>
            <wp:effectExtent l="0" t="0" r="3175" b="0"/>
            <wp:docPr id="112934435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54675" cy="1203960"/>
                    </a:xfrm>
                    <a:prstGeom prst="rect">
                      <a:avLst/>
                    </a:prstGeom>
                    <a:noFill/>
                  </pic:spPr>
                </pic:pic>
              </a:graphicData>
            </a:graphic>
          </wp:inline>
        </w:drawing>
      </w:r>
      <w:r>
        <w:rPr>
          <w:rFonts w:ascii="Times New Roman" w:eastAsia="Times New Roman" w:hAnsi="Times New Roman" w:cs="Times New Roman"/>
          <w:kern w:val="0"/>
          <w:sz w:val="28"/>
          <w:szCs w:val="28"/>
          <w:lang w:eastAsia="ru-RU"/>
          <w14:ligatures w14:val="none"/>
        </w:rPr>
        <w:t xml:space="preserve">   </w:t>
      </w:r>
    </w:p>
    <w:p w14:paraId="430E69C6" w14:textId="77777777" w:rsidR="00CA5105" w:rsidRPr="00A634A1" w:rsidRDefault="00CA5105" w:rsidP="00CA5105">
      <w:pPr>
        <w:ind w:firstLine="709"/>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t xml:space="preserve">                      </w:t>
      </w:r>
      <w:r w:rsidRPr="00A634A1">
        <w:rPr>
          <w:rFonts w:ascii="Times New Roman" w:eastAsia="Times New Roman" w:hAnsi="Times New Roman" w:cs="Times New Roman"/>
          <w:kern w:val="0"/>
          <w:sz w:val="28"/>
          <w:szCs w:val="28"/>
          <w:lang w:eastAsia="ru-RU"/>
          <w14:ligatures w14:val="none"/>
        </w:rPr>
        <w:t xml:space="preserve">А                                                     Б   </w:t>
      </w:r>
    </w:p>
    <w:p w14:paraId="1AFCA022" w14:textId="3040408A" w:rsidR="00CA5105" w:rsidRPr="00E97BDF" w:rsidRDefault="00CA5105" w:rsidP="00CA5105">
      <w:pPr>
        <w:spacing w:after="0" w:line="240" w:lineRule="auto"/>
        <w:ind w:firstLine="709"/>
        <w:jc w:val="center"/>
        <w:rPr>
          <w:rFonts w:ascii="Times New Roman" w:eastAsia="+mn-ea" w:hAnsi="Times New Roman" w:cs="Times New Roman"/>
          <w:color w:val="000000"/>
          <w:kern w:val="24"/>
          <w:sz w:val="28"/>
          <w:szCs w:val="28"/>
        </w:rPr>
      </w:pPr>
      <w:r w:rsidRPr="00A634A1">
        <w:rPr>
          <w:rFonts w:ascii="Times New Roman" w:eastAsia="+mn-ea" w:hAnsi="Times New Roman" w:cs="Times New Roman"/>
          <w:color w:val="000000"/>
          <w:kern w:val="24"/>
          <w:sz w:val="28"/>
          <w:szCs w:val="28"/>
        </w:rPr>
        <w:t>Рисунок 1</w:t>
      </w:r>
      <w:r w:rsidR="00EC4FA8" w:rsidRPr="00A634A1">
        <w:rPr>
          <w:rFonts w:ascii="Times New Roman" w:eastAsia="+mn-ea" w:hAnsi="Times New Roman" w:cs="Times New Roman"/>
          <w:color w:val="000000"/>
          <w:kern w:val="24"/>
          <w:sz w:val="28"/>
          <w:szCs w:val="28"/>
        </w:rPr>
        <w:t>7</w:t>
      </w:r>
      <w:r w:rsidRPr="00A634A1">
        <w:rPr>
          <w:rFonts w:ascii="Times New Roman" w:eastAsia="+mn-ea" w:hAnsi="Times New Roman" w:cs="Times New Roman"/>
          <w:color w:val="000000"/>
          <w:kern w:val="24"/>
          <w:sz w:val="28"/>
          <w:szCs w:val="28"/>
        </w:rPr>
        <w:t xml:space="preserve"> – Защитная пленка, образованная на поверхности металла после выдержки в растворах фосфата кальция-марганца: А - 50 </w:t>
      </w:r>
      <w:bookmarkStart w:id="27" w:name="_Hlk162090101"/>
      <w:r w:rsidRPr="00A634A1">
        <w:rPr>
          <w:rFonts w:ascii="Times New Roman" w:eastAsia="+mn-ea" w:hAnsi="Times New Roman" w:cs="Times New Roman"/>
          <w:color w:val="000000"/>
          <w:kern w:val="24"/>
          <w:sz w:val="28"/>
          <w:szCs w:val="28"/>
        </w:rPr>
        <w:t>мг Р</w:t>
      </w:r>
      <w:r w:rsidRPr="00A634A1">
        <w:rPr>
          <w:rFonts w:ascii="Times New Roman" w:eastAsia="+mn-ea" w:hAnsi="Times New Roman" w:cs="Times New Roman"/>
          <w:color w:val="000000"/>
          <w:kern w:val="24"/>
          <w:position w:val="-7"/>
          <w:sz w:val="28"/>
          <w:szCs w:val="28"/>
          <w:vertAlign w:val="subscript"/>
        </w:rPr>
        <w:t>2</w:t>
      </w:r>
      <w:r w:rsidRPr="00A634A1">
        <w:rPr>
          <w:rFonts w:ascii="Times New Roman" w:eastAsia="+mn-ea" w:hAnsi="Times New Roman" w:cs="Times New Roman"/>
          <w:color w:val="000000"/>
          <w:kern w:val="24"/>
          <w:sz w:val="28"/>
          <w:szCs w:val="28"/>
        </w:rPr>
        <w:t>О</w:t>
      </w:r>
      <w:r w:rsidRPr="00A634A1">
        <w:rPr>
          <w:rFonts w:ascii="Times New Roman" w:eastAsia="+mn-ea" w:hAnsi="Times New Roman" w:cs="Times New Roman"/>
          <w:color w:val="000000"/>
          <w:kern w:val="24"/>
          <w:position w:val="-7"/>
          <w:sz w:val="28"/>
          <w:szCs w:val="28"/>
          <w:vertAlign w:val="subscript"/>
        </w:rPr>
        <w:t>5</w:t>
      </w:r>
      <w:r w:rsidRPr="00A634A1">
        <w:rPr>
          <w:rFonts w:ascii="Times New Roman" w:eastAsia="+mn-ea" w:hAnsi="Times New Roman" w:cs="Times New Roman"/>
          <w:color w:val="000000"/>
          <w:kern w:val="24"/>
          <w:sz w:val="28"/>
          <w:szCs w:val="28"/>
        </w:rPr>
        <w:t xml:space="preserve"> /л</w:t>
      </w:r>
      <w:bookmarkEnd w:id="27"/>
      <w:r w:rsidRPr="00A634A1">
        <w:rPr>
          <w:rFonts w:ascii="Times New Roman" w:eastAsia="+mn-ea" w:hAnsi="Times New Roman" w:cs="Times New Roman"/>
          <w:color w:val="000000"/>
          <w:kern w:val="24"/>
          <w:sz w:val="28"/>
          <w:szCs w:val="28"/>
        </w:rPr>
        <w:t>; Б - 100 мг Р</w:t>
      </w:r>
      <w:r w:rsidRPr="00A634A1">
        <w:rPr>
          <w:rFonts w:ascii="Times New Roman" w:eastAsia="+mn-ea" w:hAnsi="Times New Roman" w:cs="Times New Roman"/>
          <w:color w:val="000000"/>
          <w:kern w:val="24"/>
          <w:position w:val="-7"/>
          <w:sz w:val="28"/>
          <w:szCs w:val="28"/>
          <w:vertAlign w:val="subscript"/>
        </w:rPr>
        <w:t>2</w:t>
      </w:r>
      <w:r w:rsidRPr="00A634A1">
        <w:rPr>
          <w:rFonts w:ascii="Times New Roman" w:eastAsia="+mn-ea" w:hAnsi="Times New Roman" w:cs="Times New Roman"/>
          <w:color w:val="000000"/>
          <w:kern w:val="24"/>
          <w:sz w:val="28"/>
          <w:szCs w:val="28"/>
        </w:rPr>
        <w:t>О</w:t>
      </w:r>
      <w:r w:rsidRPr="00A634A1">
        <w:rPr>
          <w:rFonts w:ascii="Times New Roman" w:eastAsia="+mn-ea" w:hAnsi="Times New Roman" w:cs="Times New Roman"/>
          <w:color w:val="000000"/>
          <w:kern w:val="24"/>
          <w:position w:val="-7"/>
          <w:sz w:val="28"/>
          <w:szCs w:val="28"/>
          <w:vertAlign w:val="subscript"/>
        </w:rPr>
        <w:t>5</w:t>
      </w:r>
      <w:r w:rsidRPr="00A634A1">
        <w:rPr>
          <w:rFonts w:ascii="Times New Roman" w:eastAsia="+mn-ea" w:hAnsi="Times New Roman" w:cs="Times New Roman"/>
          <w:color w:val="000000"/>
          <w:kern w:val="24"/>
          <w:sz w:val="28"/>
          <w:szCs w:val="28"/>
        </w:rPr>
        <w:t xml:space="preserve"> /л</w:t>
      </w:r>
    </w:p>
    <w:p w14:paraId="6897EB9A" w14:textId="77777777" w:rsidR="00CA5105" w:rsidRPr="00E97BDF" w:rsidRDefault="00CA5105" w:rsidP="00CA5105">
      <w:pPr>
        <w:spacing w:after="0" w:line="240" w:lineRule="auto"/>
        <w:ind w:firstLine="709"/>
        <w:jc w:val="center"/>
        <w:rPr>
          <w:rFonts w:ascii="Times New Roman" w:eastAsia="+mn-ea" w:hAnsi="Times New Roman" w:cs="Times New Roman"/>
          <w:color w:val="000000"/>
          <w:kern w:val="24"/>
          <w:sz w:val="28"/>
          <w:szCs w:val="28"/>
        </w:rPr>
      </w:pPr>
    </w:p>
    <w:p w14:paraId="6A90FCA7" w14:textId="74E1F478" w:rsidR="00CA5105" w:rsidRPr="00127E69" w:rsidRDefault="00CA5105" w:rsidP="00CA5105">
      <w:pPr>
        <w:spacing w:after="0" w:line="240" w:lineRule="auto"/>
        <w:ind w:firstLine="709"/>
        <w:jc w:val="both"/>
        <w:rPr>
          <w:rFonts w:ascii="Times New Roman" w:eastAsia="Times New Roman" w:hAnsi="Times New Roman" w:cs="Times New Roman"/>
          <w:kern w:val="0"/>
          <w:sz w:val="28"/>
          <w:szCs w:val="28"/>
          <w:lang w:eastAsia="ru-RU"/>
          <w14:ligatures w14:val="none"/>
        </w:rPr>
      </w:pPr>
      <w:r w:rsidRPr="00E97BDF">
        <w:rPr>
          <w:rFonts w:ascii="Times New Roman" w:eastAsia="Times New Roman" w:hAnsi="Times New Roman" w:cs="Times New Roman"/>
          <w:kern w:val="0"/>
          <w:sz w:val="28"/>
          <w:szCs w:val="28"/>
          <w:lang w:eastAsia="ru-RU"/>
          <w14:ligatures w14:val="none"/>
        </w:rPr>
        <w:t xml:space="preserve">Показано, что при антикоррозионной обработке воды полифосфатом натрия, скорость накопления коррозионно-солевых отложений на поверхности стальных образцов выше, чем </w:t>
      </w:r>
      <w:r w:rsidRPr="00127E69">
        <w:rPr>
          <w:rFonts w:ascii="Times New Roman" w:eastAsia="Times New Roman" w:hAnsi="Times New Roman" w:cs="Times New Roman"/>
          <w:kern w:val="0"/>
          <w:sz w:val="28"/>
          <w:szCs w:val="28"/>
          <w:lang w:eastAsia="ru-RU"/>
          <w14:ligatures w14:val="none"/>
        </w:rPr>
        <w:t xml:space="preserve">в воде без добавок, практически для всех исследуемых концентраций (таблица </w:t>
      </w:r>
      <w:r w:rsidR="00BC3945" w:rsidRPr="00127E69">
        <w:rPr>
          <w:rFonts w:ascii="Times New Roman" w:eastAsia="Times New Roman" w:hAnsi="Times New Roman" w:cs="Times New Roman"/>
          <w:kern w:val="0"/>
          <w:sz w:val="28"/>
          <w:szCs w:val="28"/>
          <w:lang w:eastAsia="ru-RU"/>
          <w14:ligatures w14:val="none"/>
        </w:rPr>
        <w:t>10</w:t>
      </w:r>
      <w:r w:rsidRPr="00127E69">
        <w:rPr>
          <w:rFonts w:ascii="Times New Roman" w:eastAsia="Times New Roman" w:hAnsi="Times New Roman" w:cs="Times New Roman"/>
          <w:kern w:val="0"/>
          <w:sz w:val="28"/>
          <w:szCs w:val="28"/>
          <w:lang w:eastAsia="ru-RU"/>
          <w14:ligatures w14:val="none"/>
        </w:rPr>
        <w:t>). Тогда как при добавке в воду разработанного кальций-марганец фосфатного ингибитора скорость накопления коррозионно-солевых отложений на поверхности стальных образцов снижается с увеличением концентрации ингибитора и практически равна нулю уже при его концентрации 50 мг Р</w:t>
      </w:r>
      <w:r w:rsidRPr="00127E69">
        <w:rPr>
          <w:rFonts w:ascii="Times New Roman" w:eastAsia="Times New Roman" w:hAnsi="Times New Roman" w:cs="Times New Roman"/>
          <w:kern w:val="0"/>
          <w:sz w:val="28"/>
          <w:szCs w:val="28"/>
          <w:vertAlign w:val="subscript"/>
          <w:lang w:eastAsia="ru-RU"/>
          <w14:ligatures w14:val="none"/>
        </w:rPr>
        <w:t>2</w:t>
      </w:r>
      <w:r w:rsidRPr="00127E69">
        <w:rPr>
          <w:rFonts w:ascii="Times New Roman" w:eastAsia="Times New Roman" w:hAnsi="Times New Roman" w:cs="Times New Roman"/>
          <w:kern w:val="0"/>
          <w:sz w:val="28"/>
          <w:szCs w:val="28"/>
          <w:lang w:eastAsia="ru-RU"/>
          <w14:ligatures w14:val="none"/>
        </w:rPr>
        <w:t>О</w:t>
      </w:r>
      <w:r w:rsidRPr="00127E69">
        <w:rPr>
          <w:rFonts w:ascii="Times New Roman" w:eastAsia="Times New Roman" w:hAnsi="Times New Roman" w:cs="Times New Roman"/>
          <w:kern w:val="0"/>
          <w:sz w:val="28"/>
          <w:szCs w:val="28"/>
          <w:vertAlign w:val="subscript"/>
          <w:lang w:eastAsia="ru-RU"/>
          <w14:ligatures w14:val="none"/>
        </w:rPr>
        <w:t>5</w:t>
      </w:r>
      <w:r w:rsidRPr="00127E69">
        <w:rPr>
          <w:rFonts w:ascii="Times New Roman" w:eastAsia="Times New Roman" w:hAnsi="Times New Roman" w:cs="Times New Roman"/>
          <w:kern w:val="0"/>
          <w:sz w:val="28"/>
          <w:szCs w:val="28"/>
          <w:lang w:eastAsia="ru-RU"/>
          <w14:ligatures w14:val="none"/>
        </w:rPr>
        <w:t xml:space="preserve">/л (таблица </w:t>
      </w:r>
      <w:r w:rsidR="0034007D" w:rsidRPr="00127E69">
        <w:rPr>
          <w:rFonts w:ascii="Times New Roman" w:eastAsia="Times New Roman" w:hAnsi="Times New Roman" w:cs="Times New Roman"/>
          <w:kern w:val="0"/>
          <w:sz w:val="28"/>
          <w:szCs w:val="28"/>
          <w:lang w:eastAsia="ru-RU"/>
          <w14:ligatures w14:val="none"/>
        </w:rPr>
        <w:t>11</w:t>
      </w:r>
      <w:r w:rsidRPr="00127E69">
        <w:rPr>
          <w:rFonts w:ascii="Times New Roman" w:eastAsia="Times New Roman" w:hAnsi="Times New Roman" w:cs="Times New Roman"/>
          <w:kern w:val="0"/>
          <w:sz w:val="28"/>
          <w:szCs w:val="28"/>
          <w:lang w:eastAsia="ru-RU"/>
          <w14:ligatures w14:val="none"/>
        </w:rPr>
        <w:t xml:space="preserve">). </w:t>
      </w:r>
    </w:p>
    <w:p w14:paraId="57398622" w14:textId="31D65FE0" w:rsidR="00CA5105" w:rsidRPr="00E97BDF" w:rsidRDefault="00CA5105" w:rsidP="00CA5105">
      <w:pPr>
        <w:spacing w:after="0" w:line="240" w:lineRule="auto"/>
        <w:ind w:firstLine="709"/>
        <w:jc w:val="both"/>
        <w:rPr>
          <w:rFonts w:ascii="Times New Roman" w:eastAsia="Times New Roman" w:hAnsi="Times New Roman" w:cs="Times New Roman"/>
          <w:kern w:val="0"/>
          <w:sz w:val="28"/>
          <w:szCs w:val="28"/>
          <w:lang w:eastAsia="ru-RU"/>
          <w14:ligatures w14:val="none"/>
        </w:rPr>
      </w:pPr>
      <w:r w:rsidRPr="00127E69">
        <w:rPr>
          <w:rFonts w:ascii="Times New Roman" w:eastAsia="Times New Roman" w:hAnsi="Times New Roman" w:cs="Times New Roman"/>
          <w:kern w:val="0"/>
          <w:sz w:val="28"/>
          <w:szCs w:val="28"/>
          <w:lang w:eastAsia="ru-RU"/>
          <w14:ligatures w14:val="none"/>
        </w:rPr>
        <w:t>При концентрации кальций-марганец фосфатного ингибитора 1 мг Р</w:t>
      </w:r>
      <w:r w:rsidRPr="00127E69">
        <w:rPr>
          <w:rFonts w:ascii="Times New Roman" w:eastAsia="Times New Roman" w:hAnsi="Times New Roman" w:cs="Times New Roman"/>
          <w:kern w:val="0"/>
          <w:sz w:val="28"/>
          <w:szCs w:val="28"/>
          <w:vertAlign w:val="subscript"/>
          <w:lang w:eastAsia="ru-RU"/>
          <w14:ligatures w14:val="none"/>
        </w:rPr>
        <w:t>2</w:t>
      </w:r>
      <w:r w:rsidRPr="00127E69">
        <w:rPr>
          <w:rFonts w:ascii="Times New Roman" w:eastAsia="Times New Roman" w:hAnsi="Times New Roman" w:cs="Times New Roman"/>
          <w:kern w:val="0"/>
          <w:sz w:val="28"/>
          <w:szCs w:val="28"/>
          <w:lang w:eastAsia="ru-RU"/>
          <w14:ligatures w14:val="none"/>
        </w:rPr>
        <w:t>О</w:t>
      </w:r>
      <w:r w:rsidRPr="00127E69">
        <w:rPr>
          <w:rFonts w:ascii="Times New Roman" w:eastAsia="Times New Roman" w:hAnsi="Times New Roman" w:cs="Times New Roman"/>
          <w:kern w:val="0"/>
          <w:sz w:val="28"/>
          <w:szCs w:val="28"/>
          <w:vertAlign w:val="subscript"/>
          <w:lang w:eastAsia="ru-RU"/>
          <w14:ligatures w14:val="none"/>
        </w:rPr>
        <w:t>5</w:t>
      </w:r>
      <w:r w:rsidRPr="00127E69">
        <w:rPr>
          <w:rFonts w:ascii="Times New Roman" w:eastAsia="Times New Roman" w:hAnsi="Times New Roman" w:cs="Times New Roman"/>
          <w:kern w:val="0"/>
          <w:sz w:val="28"/>
          <w:szCs w:val="28"/>
          <w:lang w:eastAsia="ru-RU"/>
          <w14:ligatures w14:val="none"/>
        </w:rPr>
        <w:t xml:space="preserve">/л, наряду с защитным эффектом 20,2 %, скорость накопления отложений на стальной поверхности снижается в 2 раза (таблица </w:t>
      </w:r>
      <w:r w:rsidR="005B531A" w:rsidRPr="00127E69">
        <w:rPr>
          <w:rFonts w:ascii="Times New Roman" w:eastAsia="Times New Roman" w:hAnsi="Times New Roman" w:cs="Times New Roman"/>
          <w:kern w:val="0"/>
          <w:sz w:val="28"/>
          <w:szCs w:val="28"/>
          <w:lang w:eastAsia="ru-RU"/>
          <w14:ligatures w14:val="none"/>
        </w:rPr>
        <w:t>1</w:t>
      </w:r>
      <w:r w:rsidR="0034007D" w:rsidRPr="00127E69">
        <w:rPr>
          <w:rFonts w:ascii="Times New Roman" w:eastAsia="Times New Roman" w:hAnsi="Times New Roman" w:cs="Times New Roman"/>
          <w:kern w:val="0"/>
          <w:sz w:val="28"/>
          <w:szCs w:val="28"/>
          <w:lang w:eastAsia="ru-RU"/>
          <w14:ligatures w14:val="none"/>
        </w:rPr>
        <w:t>1</w:t>
      </w:r>
      <w:r w:rsidRPr="00127E69">
        <w:rPr>
          <w:rFonts w:ascii="Times New Roman" w:eastAsia="Times New Roman" w:hAnsi="Times New Roman" w:cs="Times New Roman"/>
          <w:kern w:val="0"/>
          <w:sz w:val="28"/>
          <w:szCs w:val="28"/>
          <w:lang w:eastAsia="ru-RU"/>
          <w14:ligatures w14:val="none"/>
        </w:rPr>
        <w:t>), что является высокими антикоррозионными показателями и позволяет рекомендовать данный</w:t>
      </w:r>
      <w:r w:rsidRPr="00E97BDF">
        <w:rPr>
          <w:rFonts w:ascii="Times New Roman" w:eastAsia="Times New Roman" w:hAnsi="Times New Roman" w:cs="Times New Roman"/>
          <w:kern w:val="0"/>
          <w:sz w:val="28"/>
          <w:szCs w:val="28"/>
          <w:lang w:eastAsia="ru-RU"/>
          <w14:ligatures w14:val="none"/>
        </w:rPr>
        <w:t xml:space="preserve"> ингибитор для защиты внутренней поверхности стальных водоводов хозяйственно-питьевого водоснабжения.</w:t>
      </w:r>
    </w:p>
    <w:p w14:paraId="54DB9CAB" w14:textId="21A70F6D" w:rsidR="00CA5105" w:rsidRPr="00B36AD5" w:rsidRDefault="00CA5105" w:rsidP="00CA5105">
      <w:pPr>
        <w:spacing w:after="0" w:line="240" w:lineRule="auto"/>
        <w:ind w:firstLine="709"/>
        <w:jc w:val="both"/>
        <w:rPr>
          <w:rFonts w:ascii="Times New Roman" w:eastAsia="Times New Roman" w:hAnsi="Times New Roman" w:cs="Times New Roman"/>
          <w:kern w:val="0"/>
          <w:sz w:val="28"/>
          <w:szCs w:val="28"/>
          <w:lang w:eastAsia="ru-RU"/>
          <w14:ligatures w14:val="none"/>
        </w:rPr>
      </w:pPr>
      <w:r w:rsidRPr="00E97BDF">
        <w:rPr>
          <w:rFonts w:ascii="Times New Roman" w:eastAsia="Times New Roman" w:hAnsi="Times New Roman" w:cs="Times New Roman"/>
          <w:kern w:val="0"/>
          <w:sz w:val="28"/>
          <w:szCs w:val="28"/>
          <w:lang w:eastAsia="ru-RU"/>
          <w14:ligatures w14:val="none"/>
        </w:rPr>
        <w:t xml:space="preserve">Морфологические особенности поверхности отложений, сформировавшихся в воде без добавок и в растворах </w:t>
      </w:r>
      <w:r w:rsidRPr="00B36AD5">
        <w:rPr>
          <w:rFonts w:ascii="Times New Roman" w:eastAsia="Times New Roman" w:hAnsi="Times New Roman" w:cs="Times New Roman"/>
          <w:kern w:val="0"/>
          <w:sz w:val="28"/>
          <w:szCs w:val="28"/>
          <w:lang w:eastAsia="ru-RU"/>
          <w14:ligatures w14:val="none"/>
        </w:rPr>
        <w:t>синтезированного кальций-марганец фосфатного ингибитора и полифосфата натрия при концентрациях 50 мгР</w:t>
      </w:r>
      <w:r w:rsidRPr="00B36AD5">
        <w:rPr>
          <w:rFonts w:ascii="Times New Roman" w:eastAsia="Times New Roman" w:hAnsi="Times New Roman" w:cs="Times New Roman"/>
          <w:kern w:val="0"/>
          <w:sz w:val="28"/>
          <w:szCs w:val="28"/>
          <w:vertAlign w:val="subscript"/>
          <w:lang w:eastAsia="ru-RU"/>
          <w14:ligatures w14:val="none"/>
        </w:rPr>
        <w:t>2</w:t>
      </w:r>
      <w:r w:rsidRPr="00B36AD5">
        <w:rPr>
          <w:rFonts w:ascii="Times New Roman" w:eastAsia="Times New Roman" w:hAnsi="Times New Roman" w:cs="Times New Roman"/>
          <w:kern w:val="0"/>
          <w:sz w:val="28"/>
          <w:szCs w:val="28"/>
          <w:lang w:eastAsia="ru-RU"/>
          <w14:ligatures w14:val="none"/>
        </w:rPr>
        <w:t>О</w:t>
      </w:r>
      <w:r w:rsidRPr="00B36AD5">
        <w:rPr>
          <w:rFonts w:ascii="Times New Roman" w:eastAsia="Times New Roman" w:hAnsi="Times New Roman" w:cs="Times New Roman"/>
          <w:kern w:val="0"/>
          <w:sz w:val="28"/>
          <w:szCs w:val="28"/>
          <w:vertAlign w:val="subscript"/>
          <w:lang w:eastAsia="ru-RU"/>
          <w14:ligatures w14:val="none"/>
        </w:rPr>
        <w:t>5</w:t>
      </w:r>
      <w:r w:rsidRPr="00B36AD5">
        <w:rPr>
          <w:rFonts w:ascii="Times New Roman" w:eastAsia="Times New Roman" w:hAnsi="Times New Roman" w:cs="Times New Roman"/>
          <w:kern w:val="0"/>
          <w:sz w:val="28"/>
          <w:szCs w:val="28"/>
          <w:lang w:eastAsia="ru-RU"/>
          <w14:ligatures w14:val="none"/>
        </w:rPr>
        <w:t xml:space="preserve"> /л и 100 мгР</w:t>
      </w:r>
      <w:r w:rsidRPr="00B36AD5">
        <w:rPr>
          <w:rFonts w:ascii="Times New Roman" w:eastAsia="Times New Roman" w:hAnsi="Times New Roman" w:cs="Times New Roman"/>
          <w:kern w:val="0"/>
          <w:sz w:val="28"/>
          <w:szCs w:val="28"/>
          <w:vertAlign w:val="subscript"/>
          <w:lang w:eastAsia="ru-RU"/>
          <w14:ligatures w14:val="none"/>
        </w:rPr>
        <w:t>2</w:t>
      </w:r>
      <w:r w:rsidRPr="00B36AD5">
        <w:rPr>
          <w:rFonts w:ascii="Times New Roman" w:eastAsia="Times New Roman" w:hAnsi="Times New Roman" w:cs="Times New Roman"/>
          <w:kern w:val="0"/>
          <w:sz w:val="28"/>
          <w:szCs w:val="28"/>
          <w:lang w:eastAsia="ru-RU"/>
          <w14:ligatures w14:val="none"/>
        </w:rPr>
        <w:t>О</w:t>
      </w:r>
      <w:r w:rsidRPr="00B36AD5">
        <w:rPr>
          <w:rFonts w:ascii="Times New Roman" w:eastAsia="Times New Roman" w:hAnsi="Times New Roman" w:cs="Times New Roman"/>
          <w:kern w:val="0"/>
          <w:sz w:val="28"/>
          <w:szCs w:val="28"/>
          <w:vertAlign w:val="subscript"/>
          <w:lang w:eastAsia="ru-RU"/>
          <w14:ligatures w14:val="none"/>
        </w:rPr>
        <w:t>5</w:t>
      </w:r>
      <w:r w:rsidRPr="00B36AD5">
        <w:rPr>
          <w:rFonts w:ascii="Times New Roman" w:eastAsia="Times New Roman" w:hAnsi="Times New Roman" w:cs="Times New Roman"/>
          <w:kern w:val="0"/>
          <w:sz w:val="28"/>
          <w:szCs w:val="28"/>
          <w:lang w:eastAsia="ru-RU"/>
          <w14:ligatures w14:val="none"/>
        </w:rPr>
        <w:t xml:space="preserve">/л снимали с помощью </w:t>
      </w:r>
      <w:r w:rsidRPr="00B36AD5">
        <w:rPr>
          <w:rFonts w:ascii="Times New Roman" w:eastAsia="Times New Roman" w:hAnsi="Times New Roman" w:cs="Times New Roman"/>
          <w:kern w:val="0"/>
          <w:sz w:val="28"/>
          <w:szCs w:val="28"/>
          <w:lang w:val="en-US" w:eastAsia="ru-RU"/>
          <w14:ligatures w14:val="none"/>
        </w:rPr>
        <w:t>SEM</w:t>
      </w:r>
      <w:r w:rsidRPr="00B36AD5">
        <w:rPr>
          <w:rFonts w:ascii="Times New Roman" w:eastAsia="Times New Roman" w:hAnsi="Times New Roman" w:cs="Times New Roman"/>
          <w:kern w:val="0"/>
          <w:sz w:val="28"/>
          <w:szCs w:val="28"/>
          <w:lang w:eastAsia="ru-RU"/>
          <w14:ligatures w14:val="none"/>
        </w:rPr>
        <w:t xml:space="preserve"> </w:t>
      </w:r>
      <w:r w:rsidRPr="00B36AD5">
        <w:rPr>
          <w:rFonts w:ascii="Times New Roman" w:eastAsia="Times New Roman" w:hAnsi="Times New Roman" w:cs="Times New Roman"/>
          <w:kern w:val="0"/>
          <w:sz w:val="28"/>
          <w:szCs w:val="28"/>
          <w:lang w:val="en-US" w:eastAsia="ru-RU"/>
          <w14:ligatures w14:val="none"/>
        </w:rPr>
        <w:t>HITACHI</w:t>
      </w:r>
      <w:r w:rsidRPr="00B36AD5">
        <w:rPr>
          <w:rFonts w:ascii="Times New Roman" w:eastAsia="Times New Roman" w:hAnsi="Times New Roman" w:cs="Times New Roman"/>
          <w:kern w:val="0"/>
          <w:sz w:val="28"/>
          <w:szCs w:val="28"/>
          <w:lang w:eastAsia="ru-RU"/>
          <w14:ligatures w14:val="none"/>
        </w:rPr>
        <w:t xml:space="preserve"> </w:t>
      </w:r>
      <w:r w:rsidRPr="00B36AD5">
        <w:rPr>
          <w:rFonts w:ascii="Times New Roman" w:eastAsia="Times New Roman" w:hAnsi="Times New Roman" w:cs="Times New Roman"/>
          <w:kern w:val="0"/>
          <w:sz w:val="28"/>
          <w:szCs w:val="28"/>
          <w:lang w:val="en-US" w:eastAsia="ru-RU"/>
          <w14:ligatures w14:val="none"/>
        </w:rPr>
        <w:t>TM</w:t>
      </w:r>
      <w:r w:rsidRPr="00B36AD5">
        <w:rPr>
          <w:rFonts w:ascii="Times New Roman" w:eastAsia="Times New Roman" w:hAnsi="Times New Roman" w:cs="Times New Roman"/>
          <w:kern w:val="0"/>
          <w:sz w:val="28"/>
          <w:szCs w:val="28"/>
          <w:lang w:eastAsia="ru-RU"/>
          <w14:ligatures w14:val="none"/>
        </w:rPr>
        <w:t xml:space="preserve">3030, </w:t>
      </w:r>
      <w:r w:rsidRPr="00B36AD5">
        <w:rPr>
          <w:rFonts w:ascii="Times New Roman" w:eastAsia="Times New Roman" w:hAnsi="Times New Roman" w:cs="Times New Roman"/>
          <w:kern w:val="0"/>
          <w:sz w:val="28"/>
          <w:szCs w:val="28"/>
          <w:lang w:val="kk-KZ" w:eastAsia="ru-RU"/>
          <w14:ligatures w14:val="none"/>
        </w:rPr>
        <w:t>при увеличении</w:t>
      </w:r>
      <w:r w:rsidRPr="00B36AD5">
        <w:rPr>
          <w:rFonts w:ascii="Times New Roman" w:eastAsia="Times New Roman" w:hAnsi="Times New Roman" w:cs="Times New Roman"/>
          <w:kern w:val="0"/>
          <w:sz w:val="28"/>
          <w:szCs w:val="28"/>
          <w:lang w:eastAsia="ru-RU"/>
          <w14:ligatures w14:val="none"/>
        </w:rPr>
        <w:t xml:space="preserve"> 1</w:t>
      </w:r>
      <w:r w:rsidRPr="00B36AD5">
        <w:rPr>
          <w:rFonts w:ascii="Times New Roman" w:eastAsia="Times New Roman" w:hAnsi="Times New Roman" w:cs="Times New Roman"/>
          <w:kern w:val="0"/>
          <w:sz w:val="28"/>
          <w:szCs w:val="28"/>
          <w:lang w:val="kk-KZ" w:eastAsia="ru-RU"/>
          <w14:ligatures w14:val="none"/>
        </w:rPr>
        <w:t>500</w:t>
      </w:r>
      <w:r w:rsidRPr="00B36AD5">
        <w:rPr>
          <w:rFonts w:ascii="Times New Roman" w:eastAsia="Times New Roman" w:hAnsi="Times New Roman" w:cs="Times New Roman"/>
          <w:kern w:val="0"/>
          <w:sz w:val="28"/>
          <w:szCs w:val="28"/>
          <w:lang w:eastAsia="ru-RU"/>
          <w14:ligatures w14:val="none"/>
        </w:rPr>
        <w:t xml:space="preserve">, напряжении 15.0 </w:t>
      </w:r>
      <w:proofErr w:type="spellStart"/>
      <w:r w:rsidRPr="00B36AD5">
        <w:rPr>
          <w:rFonts w:ascii="Times New Roman" w:eastAsia="Times New Roman" w:hAnsi="Times New Roman" w:cs="Times New Roman"/>
          <w:kern w:val="0"/>
          <w:sz w:val="28"/>
          <w:szCs w:val="28"/>
          <w:lang w:eastAsia="ru-RU"/>
          <w14:ligatures w14:val="none"/>
        </w:rPr>
        <w:t>кВ.</w:t>
      </w:r>
      <w:proofErr w:type="spellEnd"/>
      <w:r w:rsidRPr="00B36AD5">
        <w:rPr>
          <w:rFonts w:ascii="Times New Roman" w:eastAsia="Times New Roman" w:hAnsi="Times New Roman" w:cs="Times New Roman"/>
          <w:kern w:val="0"/>
          <w:sz w:val="28"/>
          <w:szCs w:val="28"/>
          <w:lang w:eastAsia="ru-RU"/>
          <w14:ligatures w14:val="none"/>
        </w:rPr>
        <w:t xml:space="preserve">  Результаты показаны на рисунке 1</w:t>
      </w:r>
      <w:r w:rsidR="00F1655C" w:rsidRPr="00B36AD5">
        <w:rPr>
          <w:rFonts w:ascii="Times New Roman" w:eastAsia="Times New Roman" w:hAnsi="Times New Roman" w:cs="Times New Roman"/>
          <w:kern w:val="0"/>
          <w:sz w:val="28"/>
          <w:szCs w:val="28"/>
          <w:lang w:eastAsia="ru-RU"/>
          <w14:ligatures w14:val="none"/>
        </w:rPr>
        <w:t>8</w:t>
      </w:r>
      <w:r w:rsidRPr="00B36AD5">
        <w:rPr>
          <w:rFonts w:ascii="Times New Roman" w:eastAsia="Times New Roman" w:hAnsi="Times New Roman" w:cs="Times New Roman"/>
          <w:kern w:val="0"/>
          <w:sz w:val="28"/>
          <w:szCs w:val="28"/>
          <w:lang w:eastAsia="ru-RU"/>
          <w14:ligatures w14:val="none"/>
        </w:rPr>
        <w:t xml:space="preserve">. Встроенная в растровый микроскоп система микроанализа </w:t>
      </w:r>
      <w:proofErr w:type="spellStart"/>
      <w:r w:rsidRPr="00B36AD5">
        <w:rPr>
          <w:rFonts w:ascii="Times New Roman" w:eastAsia="Times New Roman" w:hAnsi="Times New Roman" w:cs="Times New Roman"/>
          <w:kern w:val="0"/>
          <w:sz w:val="28"/>
          <w:szCs w:val="28"/>
          <w:lang w:eastAsia="ru-RU"/>
          <w14:ligatures w14:val="none"/>
        </w:rPr>
        <w:t>Bruker</w:t>
      </w:r>
      <w:proofErr w:type="spellEnd"/>
      <w:r w:rsidRPr="00B36AD5">
        <w:rPr>
          <w:rFonts w:ascii="Times New Roman" w:eastAsia="Times New Roman" w:hAnsi="Times New Roman" w:cs="Times New Roman"/>
          <w:kern w:val="0"/>
          <w:sz w:val="28"/>
          <w:szCs w:val="28"/>
          <w:lang w:eastAsia="ru-RU"/>
          <w14:ligatures w14:val="none"/>
        </w:rPr>
        <w:t xml:space="preserve"> </w:t>
      </w:r>
      <w:proofErr w:type="spellStart"/>
      <w:r w:rsidRPr="00B36AD5">
        <w:rPr>
          <w:rFonts w:ascii="Times New Roman" w:eastAsia="Times New Roman" w:hAnsi="Times New Roman" w:cs="Times New Roman"/>
          <w:kern w:val="0"/>
          <w:sz w:val="28"/>
          <w:szCs w:val="28"/>
          <w:lang w:eastAsia="ru-RU"/>
          <w14:ligatures w14:val="none"/>
        </w:rPr>
        <w:t>XFlash</w:t>
      </w:r>
      <w:proofErr w:type="spellEnd"/>
      <w:r w:rsidRPr="00B36AD5">
        <w:rPr>
          <w:rFonts w:ascii="Times New Roman" w:eastAsia="Times New Roman" w:hAnsi="Times New Roman" w:cs="Times New Roman"/>
          <w:kern w:val="0"/>
          <w:sz w:val="28"/>
          <w:szCs w:val="28"/>
          <w:lang w:eastAsia="ru-RU"/>
          <w14:ligatures w14:val="none"/>
        </w:rPr>
        <w:t xml:space="preserve"> MIN SVE позволила провести качественный </w:t>
      </w:r>
      <w:r w:rsidRPr="00B36AD5">
        <w:rPr>
          <w:rFonts w:ascii="Times New Roman" w:eastAsia="Times New Roman" w:hAnsi="Times New Roman" w:cs="Times New Roman"/>
          <w:kern w:val="0"/>
          <w:sz w:val="28"/>
          <w:szCs w:val="28"/>
          <w:lang w:eastAsia="ru-RU"/>
          <w14:ligatures w14:val="none"/>
        </w:rPr>
        <w:lastRenderedPageBreak/>
        <w:t xml:space="preserve">анализ образовавшихся отложений методом </w:t>
      </w:r>
      <w:proofErr w:type="spellStart"/>
      <w:r w:rsidRPr="00B36AD5">
        <w:rPr>
          <w:rFonts w:ascii="Times New Roman" w:eastAsia="Times New Roman" w:hAnsi="Times New Roman" w:cs="Times New Roman"/>
          <w:kern w:val="0"/>
          <w:sz w:val="28"/>
          <w:szCs w:val="28"/>
          <w:lang w:eastAsia="ru-RU"/>
          <w14:ligatures w14:val="none"/>
        </w:rPr>
        <w:t>энергодисперсионного</w:t>
      </w:r>
      <w:proofErr w:type="spellEnd"/>
      <w:r w:rsidRPr="00B36AD5">
        <w:rPr>
          <w:rFonts w:ascii="Times New Roman" w:eastAsia="Times New Roman" w:hAnsi="Times New Roman" w:cs="Times New Roman"/>
          <w:kern w:val="0"/>
          <w:sz w:val="28"/>
          <w:szCs w:val="28"/>
          <w:lang w:eastAsia="ru-RU"/>
          <w14:ligatures w14:val="none"/>
        </w:rPr>
        <w:t xml:space="preserve"> анализа, на основе которого были получены массовые вклады элементов (таблица </w:t>
      </w:r>
      <w:r w:rsidR="00205605" w:rsidRPr="00B36AD5">
        <w:rPr>
          <w:rFonts w:ascii="Times New Roman" w:eastAsia="Times New Roman" w:hAnsi="Times New Roman" w:cs="Times New Roman"/>
          <w:kern w:val="0"/>
          <w:sz w:val="28"/>
          <w:szCs w:val="28"/>
          <w:lang w:eastAsia="ru-RU"/>
          <w14:ligatures w14:val="none"/>
        </w:rPr>
        <w:t>1</w:t>
      </w:r>
      <w:r w:rsidR="0034007D" w:rsidRPr="00B36AD5">
        <w:rPr>
          <w:rFonts w:ascii="Times New Roman" w:eastAsia="Times New Roman" w:hAnsi="Times New Roman" w:cs="Times New Roman"/>
          <w:kern w:val="0"/>
          <w:sz w:val="28"/>
          <w:szCs w:val="28"/>
          <w:lang w:eastAsia="ru-RU"/>
          <w14:ligatures w14:val="none"/>
        </w:rPr>
        <w:t>2</w:t>
      </w:r>
      <w:r w:rsidRPr="00B36AD5">
        <w:rPr>
          <w:rFonts w:ascii="Times New Roman" w:eastAsia="Times New Roman" w:hAnsi="Times New Roman" w:cs="Times New Roman"/>
          <w:kern w:val="0"/>
          <w:sz w:val="28"/>
          <w:szCs w:val="28"/>
          <w:lang w:eastAsia="ru-RU"/>
          <w14:ligatures w14:val="none"/>
        </w:rPr>
        <w:t>).</w:t>
      </w:r>
    </w:p>
    <w:p w14:paraId="08162F8E" w14:textId="77777777" w:rsidR="00CA5105" w:rsidRPr="00B36AD5" w:rsidRDefault="00CA5105" w:rsidP="00CA5105">
      <w:pPr>
        <w:spacing w:after="0" w:line="240" w:lineRule="auto"/>
        <w:jc w:val="both"/>
        <w:rPr>
          <w:rFonts w:ascii="Times New Roman" w:eastAsia="Times New Roman" w:hAnsi="Times New Roman" w:cs="Times New Roman"/>
          <w:kern w:val="0"/>
          <w:sz w:val="28"/>
          <w:szCs w:val="28"/>
          <w:lang w:eastAsia="ru-RU"/>
          <w14:ligatures w14:val="none"/>
        </w:rPr>
      </w:pPr>
    </w:p>
    <w:p w14:paraId="562B0F7C" w14:textId="65E4EF43" w:rsidR="00CA5105" w:rsidRDefault="00CA5105" w:rsidP="00CA5105">
      <w:pPr>
        <w:spacing w:after="0" w:line="240" w:lineRule="auto"/>
        <w:ind w:firstLine="709"/>
        <w:jc w:val="both"/>
        <w:rPr>
          <w:rFonts w:ascii="Times New Roman" w:eastAsia="Times New Roman" w:hAnsi="Times New Roman" w:cs="Times New Roman"/>
          <w:kern w:val="0"/>
          <w:sz w:val="28"/>
          <w:szCs w:val="28"/>
          <w:lang w:eastAsia="ru-RU"/>
          <w14:ligatures w14:val="none"/>
        </w:rPr>
      </w:pPr>
      <w:r w:rsidRPr="00B36AD5">
        <w:rPr>
          <w:rFonts w:ascii="Times New Roman" w:eastAsia="Times New Roman" w:hAnsi="Times New Roman" w:cs="Times New Roman"/>
          <w:kern w:val="0"/>
          <w:sz w:val="28"/>
          <w:szCs w:val="28"/>
          <w:lang w:eastAsia="ru-RU"/>
          <w14:ligatures w14:val="none"/>
        </w:rPr>
        <w:t xml:space="preserve">Таблица </w:t>
      </w:r>
      <w:r w:rsidR="001F5525" w:rsidRPr="00B36AD5">
        <w:rPr>
          <w:rFonts w:ascii="Times New Roman" w:eastAsia="Times New Roman" w:hAnsi="Times New Roman" w:cs="Times New Roman"/>
          <w:kern w:val="0"/>
          <w:sz w:val="28"/>
          <w:szCs w:val="28"/>
          <w:lang w:eastAsia="ru-RU"/>
          <w14:ligatures w14:val="none"/>
        </w:rPr>
        <w:t>12</w:t>
      </w:r>
      <w:r w:rsidRPr="00B36AD5">
        <w:rPr>
          <w:rFonts w:ascii="Times New Roman" w:eastAsia="Times New Roman" w:hAnsi="Times New Roman" w:cs="Times New Roman"/>
          <w:kern w:val="0"/>
          <w:sz w:val="28"/>
          <w:szCs w:val="28"/>
          <w:lang w:eastAsia="ru-RU"/>
          <w14:ligatures w14:val="none"/>
        </w:rPr>
        <w:t xml:space="preserve"> – Элементный состав отложений, образовавшихся на поверхности стальных образцов после выдержки в воде и в растворах</w:t>
      </w:r>
      <w:r w:rsidRPr="00E97BDF">
        <w:rPr>
          <w:rFonts w:ascii="Times New Roman" w:eastAsia="Times New Roman" w:hAnsi="Times New Roman" w:cs="Times New Roman"/>
          <w:kern w:val="0"/>
          <w:sz w:val="28"/>
          <w:szCs w:val="28"/>
          <w:lang w:eastAsia="ru-RU"/>
          <w14:ligatures w14:val="none"/>
        </w:rPr>
        <w:t xml:space="preserve"> фосфатных ингибиторов</w:t>
      </w:r>
    </w:p>
    <w:p w14:paraId="4CFDEB07" w14:textId="77777777" w:rsidR="00CA5105" w:rsidRDefault="00CA5105" w:rsidP="00CA5105">
      <w:pPr>
        <w:spacing w:after="0" w:line="240" w:lineRule="auto"/>
        <w:ind w:firstLine="709"/>
        <w:jc w:val="both"/>
        <w:rPr>
          <w:rFonts w:ascii="Times New Roman" w:eastAsia="Times New Roman" w:hAnsi="Times New Roman" w:cs="Times New Roman"/>
          <w:kern w:val="0"/>
          <w:sz w:val="28"/>
          <w:szCs w:val="28"/>
          <w:lang w:eastAsia="ru-RU"/>
          <w14:ligatures w14:val="none"/>
        </w:rPr>
      </w:pPr>
    </w:p>
    <w:tbl>
      <w:tblPr>
        <w:tblStyle w:val="91"/>
        <w:tblW w:w="0" w:type="auto"/>
        <w:tblInd w:w="0" w:type="dxa"/>
        <w:tblLook w:val="04A0" w:firstRow="1" w:lastRow="0" w:firstColumn="1" w:lastColumn="0" w:noHBand="0" w:noVBand="1"/>
      </w:tblPr>
      <w:tblGrid>
        <w:gridCol w:w="1703"/>
        <w:gridCol w:w="903"/>
        <w:gridCol w:w="903"/>
        <w:gridCol w:w="868"/>
        <w:gridCol w:w="868"/>
        <w:gridCol w:w="903"/>
        <w:gridCol w:w="868"/>
        <w:gridCol w:w="1059"/>
        <w:gridCol w:w="851"/>
        <w:gridCol w:w="697"/>
      </w:tblGrid>
      <w:tr w:rsidR="00CA5105" w:rsidRPr="00230780" w14:paraId="4002B10A" w14:textId="77777777" w:rsidTr="005F1146">
        <w:tc>
          <w:tcPr>
            <w:tcW w:w="1703" w:type="dxa"/>
            <w:vMerge w:val="restart"/>
            <w:tcBorders>
              <w:top w:val="single" w:sz="4" w:space="0" w:color="auto"/>
              <w:left w:val="single" w:sz="4" w:space="0" w:color="auto"/>
              <w:bottom w:val="single" w:sz="4" w:space="0" w:color="auto"/>
              <w:right w:val="single" w:sz="4" w:space="0" w:color="auto"/>
            </w:tcBorders>
            <w:hideMark/>
          </w:tcPr>
          <w:p w14:paraId="442E435C" w14:textId="77777777" w:rsidR="00CA5105" w:rsidRPr="00230780" w:rsidRDefault="00CA5105" w:rsidP="005F1146">
            <w:pPr>
              <w:jc w:val="both"/>
              <w:rPr>
                <w:rFonts w:ascii="Times New Roman" w:eastAsia="Times New Roman" w:hAnsi="Times New Roman"/>
                <w:lang w:eastAsia="ru-RU"/>
              </w:rPr>
            </w:pPr>
            <w:r w:rsidRPr="00230780">
              <w:rPr>
                <w:rFonts w:ascii="Times New Roman" w:eastAsia="Times New Roman" w:hAnsi="Times New Roman"/>
                <w:lang w:eastAsia="ru-RU"/>
              </w:rPr>
              <w:t>Коррозионная</w:t>
            </w:r>
          </w:p>
          <w:p w14:paraId="3DDAF5C4"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eastAsia="ru-RU"/>
              </w:rPr>
              <w:t>среда</w:t>
            </w:r>
          </w:p>
        </w:tc>
        <w:tc>
          <w:tcPr>
            <w:tcW w:w="7920" w:type="dxa"/>
            <w:gridSpan w:val="9"/>
            <w:tcBorders>
              <w:top w:val="single" w:sz="4" w:space="0" w:color="auto"/>
              <w:left w:val="single" w:sz="4" w:space="0" w:color="auto"/>
              <w:bottom w:val="single" w:sz="4" w:space="0" w:color="auto"/>
              <w:right w:val="single" w:sz="4" w:space="0" w:color="auto"/>
            </w:tcBorders>
            <w:hideMark/>
          </w:tcPr>
          <w:p w14:paraId="141335C6"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eastAsia="ru-RU"/>
              </w:rPr>
              <w:t xml:space="preserve">Элементный состав, </w:t>
            </w:r>
            <w:proofErr w:type="gramStart"/>
            <w:r w:rsidRPr="00230780">
              <w:rPr>
                <w:rFonts w:ascii="Times New Roman" w:eastAsia="Times New Roman" w:hAnsi="Times New Roman"/>
                <w:lang w:eastAsia="ru-RU"/>
              </w:rPr>
              <w:t>масс.%</w:t>
            </w:r>
            <w:proofErr w:type="gramEnd"/>
          </w:p>
        </w:tc>
      </w:tr>
      <w:tr w:rsidR="00CA5105" w:rsidRPr="00230780" w14:paraId="30468817" w14:textId="77777777" w:rsidTr="00127E69">
        <w:tc>
          <w:tcPr>
            <w:tcW w:w="0" w:type="auto"/>
            <w:vMerge/>
            <w:tcBorders>
              <w:top w:val="single" w:sz="4" w:space="0" w:color="auto"/>
              <w:left w:val="single" w:sz="4" w:space="0" w:color="auto"/>
              <w:bottom w:val="single" w:sz="4" w:space="0" w:color="auto"/>
              <w:right w:val="single" w:sz="4" w:space="0" w:color="auto"/>
            </w:tcBorders>
            <w:vAlign w:val="center"/>
            <w:hideMark/>
          </w:tcPr>
          <w:p w14:paraId="424EAABE" w14:textId="77777777" w:rsidR="00CA5105" w:rsidRPr="00230780" w:rsidRDefault="00CA5105" w:rsidP="005F1146">
            <w:pPr>
              <w:rPr>
                <w:rFonts w:ascii="Times New Roman" w:eastAsia="Times New Roman" w:hAnsi="Times New Roman"/>
                <w:lang w:eastAsia="ru-RU"/>
              </w:rPr>
            </w:pPr>
          </w:p>
        </w:tc>
        <w:tc>
          <w:tcPr>
            <w:tcW w:w="903" w:type="dxa"/>
            <w:tcBorders>
              <w:top w:val="single" w:sz="4" w:space="0" w:color="auto"/>
              <w:left w:val="single" w:sz="4" w:space="0" w:color="auto"/>
              <w:bottom w:val="single" w:sz="4" w:space="0" w:color="auto"/>
              <w:right w:val="single" w:sz="4" w:space="0" w:color="auto"/>
            </w:tcBorders>
            <w:hideMark/>
          </w:tcPr>
          <w:p w14:paraId="5EF91A41" w14:textId="77777777" w:rsidR="00CA5105" w:rsidRPr="00230780" w:rsidRDefault="00CA5105" w:rsidP="005F1146">
            <w:pPr>
              <w:jc w:val="center"/>
              <w:rPr>
                <w:rFonts w:ascii="Times New Roman" w:eastAsia="Times New Roman" w:hAnsi="Times New Roman"/>
                <w:lang w:val="en-US" w:eastAsia="ru-RU"/>
              </w:rPr>
            </w:pPr>
            <w:r w:rsidRPr="00230780">
              <w:rPr>
                <w:rFonts w:ascii="Times New Roman" w:eastAsia="Times New Roman" w:hAnsi="Times New Roman"/>
                <w:lang w:val="en-US" w:eastAsia="ru-RU"/>
              </w:rPr>
              <w:t>O</w:t>
            </w:r>
          </w:p>
        </w:tc>
        <w:tc>
          <w:tcPr>
            <w:tcW w:w="903" w:type="dxa"/>
            <w:tcBorders>
              <w:top w:val="single" w:sz="4" w:space="0" w:color="auto"/>
              <w:left w:val="single" w:sz="4" w:space="0" w:color="auto"/>
              <w:bottom w:val="single" w:sz="4" w:space="0" w:color="auto"/>
              <w:right w:val="single" w:sz="4" w:space="0" w:color="auto"/>
            </w:tcBorders>
            <w:hideMark/>
          </w:tcPr>
          <w:p w14:paraId="15712AA6" w14:textId="77777777" w:rsidR="00CA5105" w:rsidRPr="00230780" w:rsidRDefault="00CA5105" w:rsidP="005F1146">
            <w:pPr>
              <w:jc w:val="center"/>
              <w:rPr>
                <w:rFonts w:ascii="Times New Roman" w:eastAsia="Times New Roman" w:hAnsi="Times New Roman"/>
                <w:lang w:val="en-US" w:eastAsia="ru-RU"/>
              </w:rPr>
            </w:pPr>
            <w:r w:rsidRPr="00230780">
              <w:rPr>
                <w:rFonts w:ascii="Times New Roman" w:eastAsia="Times New Roman" w:hAnsi="Times New Roman"/>
                <w:lang w:val="en-US" w:eastAsia="ru-RU"/>
              </w:rPr>
              <w:t>Fe</w:t>
            </w:r>
          </w:p>
        </w:tc>
        <w:tc>
          <w:tcPr>
            <w:tcW w:w="868" w:type="dxa"/>
            <w:tcBorders>
              <w:top w:val="single" w:sz="4" w:space="0" w:color="auto"/>
              <w:left w:val="single" w:sz="4" w:space="0" w:color="auto"/>
              <w:bottom w:val="single" w:sz="4" w:space="0" w:color="auto"/>
              <w:right w:val="single" w:sz="4" w:space="0" w:color="auto"/>
            </w:tcBorders>
            <w:hideMark/>
          </w:tcPr>
          <w:p w14:paraId="317DDF86" w14:textId="77777777" w:rsidR="00CA5105" w:rsidRPr="00230780" w:rsidRDefault="00CA5105" w:rsidP="005F1146">
            <w:pPr>
              <w:jc w:val="center"/>
              <w:rPr>
                <w:rFonts w:ascii="Times New Roman" w:eastAsia="Times New Roman" w:hAnsi="Times New Roman"/>
                <w:lang w:val="en-US" w:eastAsia="ru-RU"/>
              </w:rPr>
            </w:pPr>
            <w:r w:rsidRPr="00230780">
              <w:rPr>
                <w:rFonts w:ascii="Times New Roman" w:eastAsia="Times New Roman" w:hAnsi="Times New Roman"/>
                <w:lang w:val="en-US" w:eastAsia="ru-RU"/>
              </w:rPr>
              <w:t>Ca</w:t>
            </w:r>
          </w:p>
        </w:tc>
        <w:tc>
          <w:tcPr>
            <w:tcW w:w="868" w:type="dxa"/>
            <w:tcBorders>
              <w:top w:val="single" w:sz="4" w:space="0" w:color="auto"/>
              <w:left w:val="single" w:sz="4" w:space="0" w:color="auto"/>
              <w:bottom w:val="single" w:sz="4" w:space="0" w:color="auto"/>
              <w:right w:val="single" w:sz="4" w:space="0" w:color="auto"/>
            </w:tcBorders>
            <w:hideMark/>
          </w:tcPr>
          <w:p w14:paraId="44F4DA84" w14:textId="77777777" w:rsidR="00CA5105" w:rsidRPr="00230780" w:rsidRDefault="00CA5105" w:rsidP="005F1146">
            <w:pPr>
              <w:jc w:val="center"/>
              <w:rPr>
                <w:rFonts w:ascii="Times New Roman" w:eastAsia="Times New Roman" w:hAnsi="Times New Roman"/>
                <w:lang w:val="en-US" w:eastAsia="ru-RU"/>
              </w:rPr>
            </w:pPr>
            <w:r w:rsidRPr="00230780">
              <w:rPr>
                <w:rFonts w:ascii="Times New Roman" w:eastAsia="Times New Roman" w:hAnsi="Times New Roman"/>
                <w:lang w:val="en-US" w:eastAsia="ru-RU"/>
              </w:rPr>
              <w:t>C</w:t>
            </w:r>
          </w:p>
        </w:tc>
        <w:tc>
          <w:tcPr>
            <w:tcW w:w="903" w:type="dxa"/>
            <w:tcBorders>
              <w:top w:val="single" w:sz="4" w:space="0" w:color="auto"/>
              <w:left w:val="single" w:sz="4" w:space="0" w:color="auto"/>
              <w:bottom w:val="single" w:sz="4" w:space="0" w:color="auto"/>
              <w:right w:val="single" w:sz="4" w:space="0" w:color="auto"/>
            </w:tcBorders>
            <w:hideMark/>
          </w:tcPr>
          <w:p w14:paraId="006FD4B2" w14:textId="77777777" w:rsidR="00CA5105" w:rsidRPr="00230780" w:rsidRDefault="00CA5105" w:rsidP="005F1146">
            <w:pPr>
              <w:jc w:val="center"/>
              <w:rPr>
                <w:rFonts w:ascii="Times New Roman" w:eastAsia="Times New Roman" w:hAnsi="Times New Roman"/>
                <w:lang w:val="en-US" w:eastAsia="ru-RU"/>
              </w:rPr>
            </w:pPr>
            <w:r w:rsidRPr="00230780">
              <w:rPr>
                <w:rFonts w:ascii="Times New Roman" w:eastAsia="Times New Roman" w:hAnsi="Times New Roman"/>
                <w:lang w:val="en-US" w:eastAsia="ru-RU"/>
              </w:rPr>
              <w:t>P</w:t>
            </w:r>
          </w:p>
        </w:tc>
        <w:tc>
          <w:tcPr>
            <w:tcW w:w="868" w:type="dxa"/>
            <w:tcBorders>
              <w:top w:val="single" w:sz="4" w:space="0" w:color="auto"/>
              <w:left w:val="single" w:sz="4" w:space="0" w:color="auto"/>
              <w:bottom w:val="single" w:sz="4" w:space="0" w:color="auto"/>
              <w:right w:val="single" w:sz="4" w:space="0" w:color="auto"/>
            </w:tcBorders>
            <w:hideMark/>
          </w:tcPr>
          <w:p w14:paraId="5D3F62DD" w14:textId="77777777" w:rsidR="00CA5105" w:rsidRPr="00230780" w:rsidRDefault="00CA5105" w:rsidP="005F1146">
            <w:pPr>
              <w:jc w:val="center"/>
              <w:rPr>
                <w:rFonts w:ascii="Times New Roman" w:eastAsia="Times New Roman" w:hAnsi="Times New Roman"/>
                <w:lang w:val="en-US" w:eastAsia="ru-RU"/>
              </w:rPr>
            </w:pPr>
            <w:r w:rsidRPr="00230780">
              <w:rPr>
                <w:rFonts w:ascii="Times New Roman" w:eastAsia="Times New Roman" w:hAnsi="Times New Roman"/>
                <w:lang w:val="en-US" w:eastAsia="ru-RU"/>
              </w:rPr>
              <w:t>Mn</w:t>
            </w:r>
          </w:p>
        </w:tc>
        <w:tc>
          <w:tcPr>
            <w:tcW w:w="1059" w:type="dxa"/>
            <w:tcBorders>
              <w:top w:val="single" w:sz="4" w:space="0" w:color="auto"/>
              <w:left w:val="single" w:sz="4" w:space="0" w:color="auto"/>
              <w:bottom w:val="single" w:sz="4" w:space="0" w:color="auto"/>
              <w:right w:val="single" w:sz="4" w:space="0" w:color="auto"/>
            </w:tcBorders>
            <w:hideMark/>
          </w:tcPr>
          <w:p w14:paraId="63C0ACF3" w14:textId="77777777" w:rsidR="00CA5105" w:rsidRPr="00230780" w:rsidRDefault="00CA5105" w:rsidP="005F1146">
            <w:pPr>
              <w:jc w:val="center"/>
              <w:rPr>
                <w:rFonts w:ascii="Times New Roman" w:eastAsia="Times New Roman" w:hAnsi="Times New Roman"/>
                <w:lang w:val="en-US" w:eastAsia="ru-RU"/>
              </w:rPr>
            </w:pPr>
            <w:r w:rsidRPr="00230780">
              <w:rPr>
                <w:rFonts w:ascii="Times New Roman" w:eastAsia="Times New Roman" w:hAnsi="Times New Roman"/>
                <w:lang w:val="en-US" w:eastAsia="ru-RU"/>
              </w:rPr>
              <w:t>Si</w:t>
            </w:r>
          </w:p>
        </w:tc>
        <w:tc>
          <w:tcPr>
            <w:tcW w:w="851" w:type="dxa"/>
            <w:tcBorders>
              <w:top w:val="single" w:sz="4" w:space="0" w:color="auto"/>
              <w:left w:val="single" w:sz="4" w:space="0" w:color="auto"/>
              <w:bottom w:val="single" w:sz="4" w:space="0" w:color="auto"/>
              <w:right w:val="single" w:sz="4" w:space="0" w:color="auto"/>
            </w:tcBorders>
            <w:hideMark/>
          </w:tcPr>
          <w:p w14:paraId="71B7C476" w14:textId="77777777" w:rsidR="00CA5105" w:rsidRPr="00230780" w:rsidRDefault="00CA5105" w:rsidP="005F1146">
            <w:pPr>
              <w:jc w:val="center"/>
              <w:rPr>
                <w:rFonts w:ascii="Times New Roman" w:eastAsia="Times New Roman" w:hAnsi="Times New Roman"/>
                <w:lang w:val="en-US" w:eastAsia="ru-RU"/>
              </w:rPr>
            </w:pPr>
            <w:r w:rsidRPr="00230780">
              <w:rPr>
                <w:rFonts w:ascii="Times New Roman" w:eastAsia="Times New Roman" w:hAnsi="Times New Roman"/>
                <w:lang w:val="en-US" w:eastAsia="ru-RU"/>
              </w:rPr>
              <w:t>Cr</w:t>
            </w:r>
          </w:p>
        </w:tc>
        <w:tc>
          <w:tcPr>
            <w:tcW w:w="697" w:type="dxa"/>
            <w:tcBorders>
              <w:top w:val="single" w:sz="4" w:space="0" w:color="auto"/>
              <w:left w:val="single" w:sz="4" w:space="0" w:color="auto"/>
              <w:bottom w:val="single" w:sz="4" w:space="0" w:color="auto"/>
              <w:right w:val="single" w:sz="4" w:space="0" w:color="auto"/>
            </w:tcBorders>
            <w:hideMark/>
          </w:tcPr>
          <w:p w14:paraId="31F8C912" w14:textId="77777777" w:rsidR="00CA5105" w:rsidRPr="00230780" w:rsidRDefault="00CA5105" w:rsidP="005F1146">
            <w:pPr>
              <w:jc w:val="center"/>
              <w:rPr>
                <w:rFonts w:ascii="Times New Roman" w:eastAsia="Times New Roman" w:hAnsi="Times New Roman"/>
                <w:lang w:val="en-US" w:eastAsia="ru-RU"/>
              </w:rPr>
            </w:pPr>
            <w:r w:rsidRPr="00230780">
              <w:rPr>
                <w:rFonts w:ascii="Times New Roman" w:eastAsia="Times New Roman" w:hAnsi="Times New Roman"/>
                <w:lang w:val="en-US" w:eastAsia="ru-RU"/>
              </w:rPr>
              <w:t>Cl</w:t>
            </w:r>
          </w:p>
        </w:tc>
      </w:tr>
      <w:tr w:rsidR="00CA5105" w:rsidRPr="00230780" w14:paraId="5E2B8074" w14:textId="77777777" w:rsidTr="00127E69">
        <w:tc>
          <w:tcPr>
            <w:tcW w:w="1703" w:type="dxa"/>
            <w:tcBorders>
              <w:top w:val="single" w:sz="4" w:space="0" w:color="auto"/>
              <w:left w:val="single" w:sz="4" w:space="0" w:color="auto"/>
              <w:bottom w:val="single" w:sz="4" w:space="0" w:color="auto"/>
              <w:right w:val="single" w:sz="4" w:space="0" w:color="auto"/>
            </w:tcBorders>
            <w:hideMark/>
          </w:tcPr>
          <w:p w14:paraId="1CDF97F3" w14:textId="77777777" w:rsidR="00CA5105" w:rsidRPr="00230780" w:rsidRDefault="00CA5105" w:rsidP="005F1146">
            <w:pPr>
              <w:jc w:val="both"/>
              <w:rPr>
                <w:rFonts w:ascii="Times New Roman" w:eastAsia="Times New Roman" w:hAnsi="Times New Roman"/>
                <w:lang w:eastAsia="ru-RU"/>
              </w:rPr>
            </w:pPr>
            <w:r w:rsidRPr="00230780">
              <w:rPr>
                <w:rFonts w:ascii="Times New Roman" w:eastAsia="Times New Roman" w:hAnsi="Times New Roman"/>
                <w:lang w:eastAsia="ru-RU"/>
              </w:rPr>
              <w:t>Вода без добавок</w:t>
            </w:r>
          </w:p>
        </w:tc>
        <w:tc>
          <w:tcPr>
            <w:tcW w:w="903" w:type="dxa"/>
            <w:tcBorders>
              <w:top w:val="single" w:sz="4" w:space="0" w:color="auto"/>
              <w:left w:val="single" w:sz="4" w:space="0" w:color="auto"/>
              <w:bottom w:val="single" w:sz="4" w:space="0" w:color="auto"/>
              <w:right w:val="single" w:sz="4" w:space="0" w:color="auto"/>
            </w:tcBorders>
          </w:tcPr>
          <w:p w14:paraId="48D50497"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eastAsia="ru-RU"/>
              </w:rPr>
              <w:t>20</w:t>
            </w:r>
            <w:r w:rsidRPr="00230780">
              <w:rPr>
                <w:rFonts w:ascii="Times New Roman" w:eastAsia="Times New Roman" w:hAnsi="Times New Roman"/>
                <w:lang w:val="en-US" w:eastAsia="ru-RU"/>
              </w:rPr>
              <w:t>,6</w:t>
            </w:r>
            <w:r w:rsidRPr="00230780">
              <w:rPr>
                <w:rFonts w:ascii="Times New Roman" w:eastAsia="Times New Roman" w:hAnsi="Times New Roman"/>
                <w:lang w:eastAsia="ru-RU"/>
              </w:rPr>
              <w:t>6</w:t>
            </w:r>
          </w:p>
          <w:p w14:paraId="2F1E015A" w14:textId="77777777" w:rsidR="00CA5105" w:rsidRPr="00230780" w:rsidRDefault="00CA5105" w:rsidP="005F1146">
            <w:pPr>
              <w:jc w:val="center"/>
              <w:rPr>
                <w:rFonts w:ascii="Times New Roman" w:eastAsia="Times New Roman" w:hAnsi="Times New Roman"/>
                <w:lang w:val="en-US" w:eastAsia="ru-RU"/>
              </w:rPr>
            </w:pPr>
          </w:p>
        </w:tc>
        <w:tc>
          <w:tcPr>
            <w:tcW w:w="903" w:type="dxa"/>
            <w:tcBorders>
              <w:top w:val="single" w:sz="4" w:space="0" w:color="auto"/>
              <w:left w:val="single" w:sz="4" w:space="0" w:color="auto"/>
              <w:bottom w:val="single" w:sz="4" w:space="0" w:color="auto"/>
              <w:right w:val="single" w:sz="4" w:space="0" w:color="auto"/>
            </w:tcBorders>
          </w:tcPr>
          <w:p w14:paraId="2D26B423"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eastAsia="ru-RU"/>
              </w:rPr>
              <w:t>76</w:t>
            </w:r>
            <w:r w:rsidRPr="00230780">
              <w:rPr>
                <w:rFonts w:ascii="Times New Roman" w:eastAsia="Times New Roman" w:hAnsi="Times New Roman"/>
                <w:lang w:val="en-US" w:eastAsia="ru-RU"/>
              </w:rPr>
              <w:t>,</w:t>
            </w:r>
            <w:r w:rsidRPr="00230780">
              <w:rPr>
                <w:rFonts w:ascii="Times New Roman" w:eastAsia="Times New Roman" w:hAnsi="Times New Roman"/>
                <w:lang w:eastAsia="ru-RU"/>
              </w:rPr>
              <w:t>60</w:t>
            </w:r>
          </w:p>
          <w:p w14:paraId="40D95F68" w14:textId="77777777" w:rsidR="00CA5105" w:rsidRPr="00230780" w:rsidRDefault="00CA5105" w:rsidP="005F1146">
            <w:pPr>
              <w:jc w:val="center"/>
              <w:rPr>
                <w:rFonts w:ascii="Times New Roman" w:eastAsia="Times New Roman" w:hAnsi="Times New Roman"/>
                <w:lang w:val="en-US" w:eastAsia="ru-RU"/>
              </w:rPr>
            </w:pPr>
          </w:p>
        </w:tc>
        <w:tc>
          <w:tcPr>
            <w:tcW w:w="868" w:type="dxa"/>
            <w:tcBorders>
              <w:top w:val="single" w:sz="4" w:space="0" w:color="auto"/>
              <w:left w:val="single" w:sz="4" w:space="0" w:color="auto"/>
              <w:bottom w:val="single" w:sz="4" w:space="0" w:color="auto"/>
              <w:right w:val="single" w:sz="4" w:space="0" w:color="auto"/>
            </w:tcBorders>
          </w:tcPr>
          <w:p w14:paraId="6E2DF790" w14:textId="77777777" w:rsidR="00CA5105" w:rsidRPr="00230780" w:rsidRDefault="00CA5105" w:rsidP="005F1146">
            <w:pPr>
              <w:jc w:val="center"/>
              <w:rPr>
                <w:rFonts w:ascii="Times New Roman" w:eastAsia="Times New Roman" w:hAnsi="Times New Roman"/>
                <w:lang w:val="en-US" w:eastAsia="ru-RU"/>
              </w:rPr>
            </w:pPr>
            <w:r w:rsidRPr="00230780">
              <w:rPr>
                <w:rFonts w:ascii="Times New Roman" w:eastAsia="Times New Roman" w:hAnsi="Times New Roman"/>
                <w:lang w:val="en-US" w:eastAsia="ru-RU"/>
              </w:rPr>
              <w:t>0,0</w:t>
            </w:r>
          </w:p>
          <w:p w14:paraId="747F46E5" w14:textId="77777777" w:rsidR="00CA5105" w:rsidRPr="00230780" w:rsidRDefault="00CA5105" w:rsidP="005F1146">
            <w:pPr>
              <w:jc w:val="center"/>
              <w:rPr>
                <w:rFonts w:ascii="Times New Roman" w:eastAsia="Times New Roman" w:hAnsi="Times New Roman"/>
                <w:lang w:val="en-US" w:eastAsia="ru-RU"/>
              </w:rPr>
            </w:pPr>
          </w:p>
        </w:tc>
        <w:tc>
          <w:tcPr>
            <w:tcW w:w="868" w:type="dxa"/>
            <w:tcBorders>
              <w:top w:val="single" w:sz="4" w:space="0" w:color="auto"/>
              <w:left w:val="single" w:sz="4" w:space="0" w:color="auto"/>
              <w:bottom w:val="single" w:sz="4" w:space="0" w:color="auto"/>
              <w:right w:val="single" w:sz="4" w:space="0" w:color="auto"/>
            </w:tcBorders>
            <w:hideMark/>
          </w:tcPr>
          <w:p w14:paraId="51CFBB7F"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eastAsia="ru-RU"/>
              </w:rPr>
              <w:t>1,85</w:t>
            </w:r>
          </w:p>
        </w:tc>
        <w:tc>
          <w:tcPr>
            <w:tcW w:w="903" w:type="dxa"/>
            <w:tcBorders>
              <w:top w:val="single" w:sz="4" w:space="0" w:color="auto"/>
              <w:left w:val="single" w:sz="4" w:space="0" w:color="auto"/>
              <w:bottom w:val="single" w:sz="4" w:space="0" w:color="auto"/>
              <w:right w:val="single" w:sz="4" w:space="0" w:color="auto"/>
            </w:tcBorders>
          </w:tcPr>
          <w:p w14:paraId="2958DE2A" w14:textId="77777777" w:rsidR="00CA5105" w:rsidRPr="00230780" w:rsidRDefault="00CA5105" w:rsidP="005F1146">
            <w:pPr>
              <w:jc w:val="center"/>
              <w:rPr>
                <w:rFonts w:ascii="Times New Roman" w:eastAsia="Times New Roman" w:hAnsi="Times New Roman"/>
                <w:lang w:val="en-US" w:eastAsia="ru-RU"/>
              </w:rPr>
            </w:pPr>
            <w:r w:rsidRPr="00230780">
              <w:rPr>
                <w:rFonts w:ascii="Times New Roman" w:eastAsia="Times New Roman" w:hAnsi="Times New Roman"/>
                <w:lang w:val="en-US" w:eastAsia="ru-RU"/>
              </w:rPr>
              <w:t>0,0</w:t>
            </w:r>
          </w:p>
          <w:p w14:paraId="514FC1BB" w14:textId="77777777" w:rsidR="00CA5105" w:rsidRPr="00230780" w:rsidRDefault="00CA5105" w:rsidP="005F1146">
            <w:pPr>
              <w:jc w:val="center"/>
              <w:rPr>
                <w:rFonts w:ascii="Times New Roman" w:eastAsia="Times New Roman" w:hAnsi="Times New Roman"/>
                <w:lang w:val="en-US" w:eastAsia="ru-RU"/>
              </w:rPr>
            </w:pPr>
          </w:p>
        </w:tc>
        <w:tc>
          <w:tcPr>
            <w:tcW w:w="868" w:type="dxa"/>
            <w:tcBorders>
              <w:top w:val="single" w:sz="4" w:space="0" w:color="auto"/>
              <w:left w:val="single" w:sz="4" w:space="0" w:color="auto"/>
              <w:bottom w:val="single" w:sz="4" w:space="0" w:color="auto"/>
              <w:right w:val="single" w:sz="4" w:space="0" w:color="auto"/>
            </w:tcBorders>
          </w:tcPr>
          <w:p w14:paraId="7BC7FFEB"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val="en-US" w:eastAsia="ru-RU"/>
              </w:rPr>
              <w:t>0,</w:t>
            </w:r>
            <w:r w:rsidRPr="00230780">
              <w:rPr>
                <w:rFonts w:ascii="Times New Roman" w:eastAsia="Times New Roman" w:hAnsi="Times New Roman"/>
                <w:lang w:eastAsia="ru-RU"/>
              </w:rPr>
              <w:t>52</w:t>
            </w:r>
          </w:p>
          <w:p w14:paraId="42B1C42C" w14:textId="77777777" w:rsidR="00CA5105" w:rsidRPr="00230780" w:rsidRDefault="00CA5105" w:rsidP="005F1146">
            <w:pPr>
              <w:jc w:val="center"/>
              <w:rPr>
                <w:rFonts w:ascii="Times New Roman" w:eastAsia="Times New Roman" w:hAnsi="Times New Roman"/>
                <w:lang w:val="en-US" w:eastAsia="ru-RU"/>
              </w:rPr>
            </w:pPr>
          </w:p>
        </w:tc>
        <w:tc>
          <w:tcPr>
            <w:tcW w:w="1059" w:type="dxa"/>
            <w:tcBorders>
              <w:top w:val="single" w:sz="4" w:space="0" w:color="auto"/>
              <w:left w:val="single" w:sz="4" w:space="0" w:color="auto"/>
              <w:bottom w:val="single" w:sz="4" w:space="0" w:color="auto"/>
              <w:right w:val="single" w:sz="4" w:space="0" w:color="auto"/>
            </w:tcBorders>
          </w:tcPr>
          <w:p w14:paraId="38BF91BE"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val="en-US" w:eastAsia="ru-RU"/>
              </w:rPr>
              <w:t>0,</w:t>
            </w:r>
            <w:r w:rsidRPr="00230780">
              <w:rPr>
                <w:rFonts w:ascii="Times New Roman" w:eastAsia="Times New Roman" w:hAnsi="Times New Roman"/>
                <w:lang w:eastAsia="ru-RU"/>
              </w:rPr>
              <w:t>13</w:t>
            </w:r>
          </w:p>
          <w:p w14:paraId="284703FC" w14:textId="77777777" w:rsidR="00CA5105" w:rsidRPr="00230780" w:rsidRDefault="00CA5105" w:rsidP="005F1146">
            <w:pPr>
              <w:jc w:val="center"/>
              <w:rPr>
                <w:rFonts w:ascii="Times New Roman" w:eastAsia="Times New Roman" w:hAnsi="Times New Roman"/>
                <w:lang w:val="en-US" w:eastAsia="ru-RU"/>
              </w:rPr>
            </w:pPr>
          </w:p>
        </w:tc>
        <w:tc>
          <w:tcPr>
            <w:tcW w:w="851" w:type="dxa"/>
            <w:tcBorders>
              <w:top w:val="single" w:sz="4" w:space="0" w:color="auto"/>
              <w:left w:val="single" w:sz="4" w:space="0" w:color="auto"/>
              <w:bottom w:val="single" w:sz="4" w:space="0" w:color="auto"/>
              <w:right w:val="single" w:sz="4" w:space="0" w:color="auto"/>
            </w:tcBorders>
          </w:tcPr>
          <w:p w14:paraId="4770ABD8"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val="en-US" w:eastAsia="ru-RU"/>
              </w:rPr>
              <w:t>0,</w:t>
            </w:r>
            <w:r w:rsidRPr="00230780">
              <w:rPr>
                <w:rFonts w:ascii="Times New Roman" w:eastAsia="Times New Roman" w:hAnsi="Times New Roman"/>
                <w:lang w:eastAsia="ru-RU"/>
              </w:rPr>
              <w:t>24</w:t>
            </w:r>
          </w:p>
          <w:p w14:paraId="487D5A61" w14:textId="77777777" w:rsidR="00CA5105" w:rsidRPr="00230780" w:rsidRDefault="00CA5105" w:rsidP="005F1146">
            <w:pPr>
              <w:jc w:val="center"/>
              <w:rPr>
                <w:rFonts w:ascii="Times New Roman" w:eastAsia="Times New Roman" w:hAnsi="Times New Roman"/>
                <w:lang w:val="en-US" w:eastAsia="ru-RU"/>
              </w:rPr>
            </w:pPr>
          </w:p>
        </w:tc>
        <w:tc>
          <w:tcPr>
            <w:tcW w:w="697" w:type="dxa"/>
            <w:tcBorders>
              <w:top w:val="single" w:sz="4" w:space="0" w:color="auto"/>
              <w:left w:val="single" w:sz="4" w:space="0" w:color="auto"/>
              <w:bottom w:val="single" w:sz="4" w:space="0" w:color="auto"/>
              <w:right w:val="single" w:sz="4" w:space="0" w:color="auto"/>
            </w:tcBorders>
          </w:tcPr>
          <w:p w14:paraId="0C011E12" w14:textId="77777777" w:rsidR="00CA5105" w:rsidRPr="00230780" w:rsidRDefault="00CA5105" w:rsidP="005F1146">
            <w:pPr>
              <w:jc w:val="center"/>
              <w:rPr>
                <w:rFonts w:ascii="Times New Roman" w:eastAsia="Times New Roman" w:hAnsi="Times New Roman"/>
                <w:lang w:val="en-US" w:eastAsia="ru-RU"/>
              </w:rPr>
            </w:pPr>
            <w:r w:rsidRPr="00230780">
              <w:rPr>
                <w:rFonts w:ascii="Times New Roman" w:eastAsia="Times New Roman" w:hAnsi="Times New Roman"/>
                <w:lang w:val="en-US" w:eastAsia="ru-RU"/>
              </w:rPr>
              <w:t>0,0</w:t>
            </w:r>
          </w:p>
          <w:p w14:paraId="21EB626C" w14:textId="77777777" w:rsidR="00CA5105" w:rsidRPr="00230780" w:rsidRDefault="00CA5105" w:rsidP="005F1146">
            <w:pPr>
              <w:jc w:val="center"/>
              <w:rPr>
                <w:rFonts w:ascii="Times New Roman" w:eastAsia="Times New Roman" w:hAnsi="Times New Roman"/>
                <w:lang w:val="en-US" w:eastAsia="ru-RU"/>
              </w:rPr>
            </w:pPr>
          </w:p>
        </w:tc>
      </w:tr>
      <w:tr w:rsidR="00CA5105" w:rsidRPr="00230780" w14:paraId="7C0C6B27" w14:textId="77777777" w:rsidTr="00127E69">
        <w:tc>
          <w:tcPr>
            <w:tcW w:w="1703" w:type="dxa"/>
            <w:tcBorders>
              <w:top w:val="single" w:sz="4" w:space="0" w:color="auto"/>
              <w:left w:val="single" w:sz="4" w:space="0" w:color="auto"/>
              <w:bottom w:val="single" w:sz="4" w:space="0" w:color="auto"/>
              <w:right w:val="single" w:sz="4" w:space="0" w:color="auto"/>
            </w:tcBorders>
            <w:hideMark/>
          </w:tcPr>
          <w:p w14:paraId="45EBDD53" w14:textId="77777777" w:rsidR="00CA5105" w:rsidRPr="00230780" w:rsidRDefault="00CA5105" w:rsidP="005F1146">
            <w:pPr>
              <w:jc w:val="both"/>
              <w:rPr>
                <w:rFonts w:ascii="Times New Roman" w:eastAsia="Times New Roman" w:hAnsi="Times New Roman"/>
                <w:lang w:eastAsia="ru-RU"/>
              </w:rPr>
            </w:pPr>
            <w:r w:rsidRPr="00230780">
              <w:rPr>
                <w:rFonts w:ascii="Times New Roman" w:eastAsia="Times New Roman" w:hAnsi="Times New Roman"/>
                <w:lang w:eastAsia="ru-RU"/>
              </w:rPr>
              <w:t>(</w:t>
            </w:r>
            <w:proofErr w:type="gramStart"/>
            <w:r w:rsidRPr="00230780">
              <w:rPr>
                <w:rFonts w:ascii="Times New Roman" w:eastAsia="Times New Roman" w:hAnsi="Times New Roman"/>
                <w:lang w:eastAsia="ru-RU"/>
              </w:rPr>
              <w:t>Са,</w:t>
            </w:r>
            <w:r w:rsidRPr="00230780">
              <w:rPr>
                <w:rFonts w:ascii="Times New Roman" w:eastAsia="Times New Roman" w:hAnsi="Times New Roman"/>
                <w:lang w:val="en-US" w:eastAsia="ru-RU"/>
              </w:rPr>
              <w:t>Mn</w:t>
            </w:r>
            <w:proofErr w:type="gramEnd"/>
            <w:r w:rsidRPr="00230780">
              <w:rPr>
                <w:rFonts w:ascii="Times New Roman" w:eastAsia="Times New Roman" w:hAnsi="Times New Roman"/>
                <w:lang w:eastAsia="ru-RU"/>
              </w:rPr>
              <w:t>)(</w:t>
            </w:r>
            <w:r w:rsidRPr="00230780">
              <w:rPr>
                <w:rFonts w:ascii="Times New Roman" w:eastAsia="Times New Roman" w:hAnsi="Times New Roman"/>
                <w:lang w:val="en-US" w:eastAsia="ru-RU"/>
              </w:rPr>
              <w:t>PO</w:t>
            </w:r>
            <w:r w:rsidRPr="00230780">
              <w:rPr>
                <w:rFonts w:ascii="Times New Roman" w:eastAsia="Times New Roman" w:hAnsi="Times New Roman"/>
                <w:vertAlign w:val="subscript"/>
                <w:lang w:eastAsia="ru-RU"/>
              </w:rPr>
              <w:t>3</w:t>
            </w:r>
            <w:r w:rsidRPr="00230780">
              <w:rPr>
                <w:rFonts w:ascii="Times New Roman" w:eastAsia="Times New Roman" w:hAnsi="Times New Roman"/>
                <w:lang w:eastAsia="ru-RU"/>
              </w:rPr>
              <w:t>)</w:t>
            </w:r>
            <w:r w:rsidRPr="00230780">
              <w:rPr>
                <w:rFonts w:ascii="Times New Roman" w:eastAsia="Times New Roman" w:hAnsi="Times New Roman"/>
                <w:vertAlign w:val="subscript"/>
                <w:lang w:eastAsia="ru-RU"/>
              </w:rPr>
              <w:t xml:space="preserve">2, </w:t>
            </w:r>
            <w:r w:rsidRPr="00230780">
              <w:rPr>
                <w:rFonts w:ascii="Times New Roman" w:eastAsia="Times New Roman" w:hAnsi="Times New Roman"/>
                <w:lang w:eastAsia="ru-RU"/>
              </w:rPr>
              <w:t>50мгР</w:t>
            </w:r>
            <w:r w:rsidRPr="00230780">
              <w:rPr>
                <w:rFonts w:ascii="Times New Roman" w:eastAsia="Times New Roman" w:hAnsi="Times New Roman"/>
                <w:vertAlign w:val="subscript"/>
                <w:lang w:eastAsia="ru-RU"/>
              </w:rPr>
              <w:t>2</w:t>
            </w:r>
            <w:r w:rsidRPr="00230780">
              <w:rPr>
                <w:rFonts w:ascii="Times New Roman" w:eastAsia="Times New Roman" w:hAnsi="Times New Roman"/>
                <w:lang w:eastAsia="ru-RU"/>
              </w:rPr>
              <w:t>О</w:t>
            </w:r>
            <w:r w:rsidRPr="00230780">
              <w:rPr>
                <w:rFonts w:ascii="Times New Roman" w:eastAsia="Times New Roman" w:hAnsi="Times New Roman"/>
                <w:vertAlign w:val="subscript"/>
                <w:lang w:eastAsia="ru-RU"/>
              </w:rPr>
              <w:t>5</w:t>
            </w:r>
            <w:r w:rsidRPr="00230780">
              <w:rPr>
                <w:rFonts w:ascii="Times New Roman" w:eastAsia="Times New Roman" w:hAnsi="Times New Roman"/>
                <w:lang w:eastAsia="ru-RU"/>
              </w:rPr>
              <w:t xml:space="preserve"> /л</w:t>
            </w:r>
          </w:p>
        </w:tc>
        <w:tc>
          <w:tcPr>
            <w:tcW w:w="903" w:type="dxa"/>
            <w:tcBorders>
              <w:top w:val="single" w:sz="4" w:space="0" w:color="auto"/>
              <w:left w:val="single" w:sz="4" w:space="0" w:color="auto"/>
              <w:bottom w:val="single" w:sz="4" w:space="0" w:color="auto"/>
              <w:right w:val="single" w:sz="4" w:space="0" w:color="auto"/>
            </w:tcBorders>
            <w:hideMark/>
          </w:tcPr>
          <w:p w14:paraId="0496844F"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eastAsia="ru-RU"/>
              </w:rPr>
              <w:t>37,10</w:t>
            </w:r>
          </w:p>
        </w:tc>
        <w:tc>
          <w:tcPr>
            <w:tcW w:w="903" w:type="dxa"/>
            <w:tcBorders>
              <w:top w:val="single" w:sz="4" w:space="0" w:color="auto"/>
              <w:left w:val="single" w:sz="4" w:space="0" w:color="auto"/>
              <w:bottom w:val="single" w:sz="4" w:space="0" w:color="auto"/>
              <w:right w:val="single" w:sz="4" w:space="0" w:color="auto"/>
            </w:tcBorders>
            <w:hideMark/>
          </w:tcPr>
          <w:p w14:paraId="1D5E854C"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eastAsia="ru-RU"/>
              </w:rPr>
              <w:t>43,08</w:t>
            </w:r>
          </w:p>
        </w:tc>
        <w:tc>
          <w:tcPr>
            <w:tcW w:w="868" w:type="dxa"/>
            <w:tcBorders>
              <w:top w:val="single" w:sz="4" w:space="0" w:color="auto"/>
              <w:left w:val="single" w:sz="4" w:space="0" w:color="auto"/>
              <w:bottom w:val="single" w:sz="4" w:space="0" w:color="auto"/>
              <w:right w:val="single" w:sz="4" w:space="0" w:color="auto"/>
            </w:tcBorders>
            <w:hideMark/>
          </w:tcPr>
          <w:p w14:paraId="4E2C69BC"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eastAsia="ru-RU"/>
              </w:rPr>
              <w:t>4,48</w:t>
            </w:r>
          </w:p>
        </w:tc>
        <w:tc>
          <w:tcPr>
            <w:tcW w:w="868" w:type="dxa"/>
            <w:tcBorders>
              <w:top w:val="single" w:sz="4" w:space="0" w:color="auto"/>
              <w:left w:val="single" w:sz="4" w:space="0" w:color="auto"/>
              <w:bottom w:val="single" w:sz="4" w:space="0" w:color="auto"/>
              <w:right w:val="single" w:sz="4" w:space="0" w:color="auto"/>
            </w:tcBorders>
            <w:hideMark/>
          </w:tcPr>
          <w:p w14:paraId="18E122D2"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eastAsia="ru-RU"/>
              </w:rPr>
              <w:t>3,06</w:t>
            </w:r>
          </w:p>
        </w:tc>
        <w:tc>
          <w:tcPr>
            <w:tcW w:w="903" w:type="dxa"/>
            <w:tcBorders>
              <w:top w:val="single" w:sz="4" w:space="0" w:color="auto"/>
              <w:left w:val="single" w:sz="4" w:space="0" w:color="auto"/>
              <w:bottom w:val="single" w:sz="4" w:space="0" w:color="auto"/>
              <w:right w:val="single" w:sz="4" w:space="0" w:color="auto"/>
            </w:tcBorders>
            <w:hideMark/>
          </w:tcPr>
          <w:p w14:paraId="10019DBF"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eastAsia="ru-RU"/>
              </w:rPr>
              <w:t>11,80</w:t>
            </w:r>
          </w:p>
        </w:tc>
        <w:tc>
          <w:tcPr>
            <w:tcW w:w="868" w:type="dxa"/>
            <w:tcBorders>
              <w:top w:val="single" w:sz="4" w:space="0" w:color="auto"/>
              <w:left w:val="single" w:sz="4" w:space="0" w:color="auto"/>
              <w:bottom w:val="single" w:sz="4" w:space="0" w:color="auto"/>
              <w:right w:val="single" w:sz="4" w:space="0" w:color="auto"/>
            </w:tcBorders>
            <w:hideMark/>
          </w:tcPr>
          <w:p w14:paraId="290D587E"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eastAsia="ru-RU"/>
              </w:rPr>
              <w:t>0,99</w:t>
            </w:r>
          </w:p>
        </w:tc>
        <w:tc>
          <w:tcPr>
            <w:tcW w:w="1059" w:type="dxa"/>
            <w:tcBorders>
              <w:top w:val="single" w:sz="4" w:space="0" w:color="auto"/>
              <w:left w:val="single" w:sz="4" w:space="0" w:color="auto"/>
              <w:bottom w:val="single" w:sz="4" w:space="0" w:color="auto"/>
              <w:right w:val="single" w:sz="4" w:space="0" w:color="auto"/>
            </w:tcBorders>
            <w:hideMark/>
          </w:tcPr>
          <w:p w14:paraId="0008A4C8"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eastAsia="ru-RU"/>
              </w:rPr>
              <w:t>0,10</w:t>
            </w:r>
          </w:p>
        </w:tc>
        <w:tc>
          <w:tcPr>
            <w:tcW w:w="851" w:type="dxa"/>
            <w:tcBorders>
              <w:top w:val="single" w:sz="4" w:space="0" w:color="auto"/>
              <w:left w:val="single" w:sz="4" w:space="0" w:color="auto"/>
              <w:bottom w:val="single" w:sz="4" w:space="0" w:color="auto"/>
              <w:right w:val="single" w:sz="4" w:space="0" w:color="auto"/>
            </w:tcBorders>
            <w:hideMark/>
          </w:tcPr>
          <w:p w14:paraId="66A63950"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eastAsia="ru-RU"/>
              </w:rPr>
              <w:t>0,0</w:t>
            </w:r>
          </w:p>
        </w:tc>
        <w:tc>
          <w:tcPr>
            <w:tcW w:w="697" w:type="dxa"/>
            <w:tcBorders>
              <w:top w:val="single" w:sz="4" w:space="0" w:color="auto"/>
              <w:left w:val="single" w:sz="4" w:space="0" w:color="auto"/>
              <w:bottom w:val="single" w:sz="4" w:space="0" w:color="auto"/>
              <w:right w:val="single" w:sz="4" w:space="0" w:color="auto"/>
            </w:tcBorders>
            <w:hideMark/>
          </w:tcPr>
          <w:p w14:paraId="11F195CC"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eastAsia="ru-RU"/>
              </w:rPr>
              <w:t>0,0</w:t>
            </w:r>
          </w:p>
        </w:tc>
      </w:tr>
      <w:tr w:rsidR="00CA5105" w:rsidRPr="00230780" w14:paraId="6F6CD5DB" w14:textId="77777777" w:rsidTr="00127E69">
        <w:tc>
          <w:tcPr>
            <w:tcW w:w="1703" w:type="dxa"/>
            <w:tcBorders>
              <w:top w:val="single" w:sz="4" w:space="0" w:color="auto"/>
              <w:left w:val="single" w:sz="4" w:space="0" w:color="auto"/>
              <w:bottom w:val="single" w:sz="4" w:space="0" w:color="auto"/>
              <w:right w:val="single" w:sz="4" w:space="0" w:color="auto"/>
            </w:tcBorders>
            <w:hideMark/>
          </w:tcPr>
          <w:p w14:paraId="0377B247" w14:textId="77777777" w:rsidR="00CA5105" w:rsidRPr="00230780" w:rsidRDefault="00CA5105" w:rsidP="005F1146">
            <w:pPr>
              <w:jc w:val="both"/>
              <w:rPr>
                <w:rFonts w:ascii="Times New Roman" w:eastAsia="Times New Roman" w:hAnsi="Times New Roman"/>
                <w:lang w:eastAsia="ru-RU"/>
              </w:rPr>
            </w:pPr>
            <w:r w:rsidRPr="00230780">
              <w:rPr>
                <w:rFonts w:ascii="Times New Roman" w:eastAsia="Times New Roman" w:hAnsi="Times New Roman"/>
                <w:lang w:eastAsia="ru-RU"/>
              </w:rPr>
              <w:t>(</w:t>
            </w:r>
            <w:proofErr w:type="gramStart"/>
            <w:r w:rsidRPr="00230780">
              <w:rPr>
                <w:rFonts w:ascii="Times New Roman" w:eastAsia="Times New Roman" w:hAnsi="Times New Roman"/>
                <w:lang w:eastAsia="ru-RU"/>
              </w:rPr>
              <w:t>Са,</w:t>
            </w:r>
            <w:r w:rsidRPr="00230780">
              <w:rPr>
                <w:rFonts w:ascii="Times New Roman" w:eastAsia="Times New Roman" w:hAnsi="Times New Roman"/>
                <w:lang w:val="en-US" w:eastAsia="ru-RU"/>
              </w:rPr>
              <w:t>Mn</w:t>
            </w:r>
            <w:proofErr w:type="gramEnd"/>
            <w:r w:rsidRPr="00230780">
              <w:rPr>
                <w:rFonts w:ascii="Times New Roman" w:eastAsia="Times New Roman" w:hAnsi="Times New Roman"/>
                <w:lang w:eastAsia="ru-RU"/>
              </w:rPr>
              <w:t>)(</w:t>
            </w:r>
            <w:r w:rsidRPr="00230780">
              <w:rPr>
                <w:rFonts w:ascii="Times New Roman" w:eastAsia="Times New Roman" w:hAnsi="Times New Roman"/>
                <w:lang w:val="en-US" w:eastAsia="ru-RU"/>
              </w:rPr>
              <w:t>PO</w:t>
            </w:r>
            <w:r w:rsidRPr="00230780">
              <w:rPr>
                <w:rFonts w:ascii="Times New Roman" w:eastAsia="Times New Roman" w:hAnsi="Times New Roman"/>
                <w:vertAlign w:val="subscript"/>
                <w:lang w:eastAsia="ru-RU"/>
              </w:rPr>
              <w:t>3</w:t>
            </w:r>
            <w:r w:rsidRPr="00230780">
              <w:rPr>
                <w:rFonts w:ascii="Times New Roman" w:eastAsia="Times New Roman" w:hAnsi="Times New Roman"/>
                <w:lang w:eastAsia="ru-RU"/>
              </w:rPr>
              <w:t>)</w:t>
            </w:r>
            <w:r w:rsidRPr="00230780">
              <w:rPr>
                <w:rFonts w:ascii="Times New Roman" w:eastAsia="Times New Roman" w:hAnsi="Times New Roman"/>
                <w:vertAlign w:val="subscript"/>
                <w:lang w:eastAsia="ru-RU"/>
              </w:rPr>
              <w:t xml:space="preserve">2, </w:t>
            </w:r>
            <w:r w:rsidRPr="00230780">
              <w:rPr>
                <w:rFonts w:ascii="Times New Roman" w:eastAsia="Times New Roman" w:hAnsi="Times New Roman"/>
                <w:lang w:eastAsia="ru-RU"/>
              </w:rPr>
              <w:t>100мгР</w:t>
            </w:r>
            <w:r w:rsidRPr="00230780">
              <w:rPr>
                <w:rFonts w:ascii="Times New Roman" w:eastAsia="Times New Roman" w:hAnsi="Times New Roman"/>
                <w:vertAlign w:val="subscript"/>
                <w:lang w:eastAsia="ru-RU"/>
              </w:rPr>
              <w:t>2</w:t>
            </w:r>
            <w:r w:rsidRPr="00230780">
              <w:rPr>
                <w:rFonts w:ascii="Times New Roman" w:eastAsia="Times New Roman" w:hAnsi="Times New Roman"/>
                <w:lang w:eastAsia="ru-RU"/>
              </w:rPr>
              <w:t>О</w:t>
            </w:r>
            <w:r w:rsidRPr="00230780">
              <w:rPr>
                <w:rFonts w:ascii="Times New Roman" w:eastAsia="Times New Roman" w:hAnsi="Times New Roman"/>
                <w:vertAlign w:val="subscript"/>
                <w:lang w:eastAsia="ru-RU"/>
              </w:rPr>
              <w:t>5</w:t>
            </w:r>
            <w:r w:rsidRPr="00230780">
              <w:rPr>
                <w:rFonts w:ascii="Times New Roman" w:eastAsia="Times New Roman" w:hAnsi="Times New Roman"/>
                <w:lang w:eastAsia="ru-RU"/>
              </w:rPr>
              <w:t xml:space="preserve"> /л</w:t>
            </w:r>
          </w:p>
        </w:tc>
        <w:tc>
          <w:tcPr>
            <w:tcW w:w="903" w:type="dxa"/>
            <w:tcBorders>
              <w:top w:val="single" w:sz="4" w:space="0" w:color="auto"/>
              <w:left w:val="single" w:sz="4" w:space="0" w:color="auto"/>
              <w:bottom w:val="single" w:sz="4" w:space="0" w:color="auto"/>
              <w:right w:val="single" w:sz="4" w:space="0" w:color="auto"/>
            </w:tcBorders>
            <w:hideMark/>
          </w:tcPr>
          <w:p w14:paraId="21FF120E"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eastAsia="ru-RU"/>
              </w:rPr>
              <w:t>25,99</w:t>
            </w:r>
          </w:p>
        </w:tc>
        <w:tc>
          <w:tcPr>
            <w:tcW w:w="903" w:type="dxa"/>
            <w:tcBorders>
              <w:top w:val="single" w:sz="4" w:space="0" w:color="auto"/>
              <w:left w:val="single" w:sz="4" w:space="0" w:color="auto"/>
              <w:bottom w:val="single" w:sz="4" w:space="0" w:color="auto"/>
              <w:right w:val="single" w:sz="4" w:space="0" w:color="auto"/>
            </w:tcBorders>
            <w:hideMark/>
          </w:tcPr>
          <w:p w14:paraId="516468C5"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eastAsia="ru-RU"/>
              </w:rPr>
              <w:t>63,15</w:t>
            </w:r>
          </w:p>
        </w:tc>
        <w:tc>
          <w:tcPr>
            <w:tcW w:w="868" w:type="dxa"/>
            <w:tcBorders>
              <w:top w:val="single" w:sz="4" w:space="0" w:color="auto"/>
              <w:left w:val="single" w:sz="4" w:space="0" w:color="auto"/>
              <w:bottom w:val="single" w:sz="4" w:space="0" w:color="auto"/>
              <w:right w:val="single" w:sz="4" w:space="0" w:color="auto"/>
            </w:tcBorders>
            <w:hideMark/>
          </w:tcPr>
          <w:p w14:paraId="14142490"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eastAsia="ru-RU"/>
              </w:rPr>
              <w:t>1,68</w:t>
            </w:r>
          </w:p>
        </w:tc>
        <w:tc>
          <w:tcPr>
            <w:tcW w:w="868" w:type="dxa"/>
            <w:tcBorders>
              <w:top w:val="single" w:sz="4" w:space="0" w:color="auto"/>
              <w:left w:val="single" w:sz="4" w:space="0" w:color="auto"/>
              <w:bottom w:val="single" w:sz="4" w:space="0" w:color="auto"/>
              <w:right w:val="single" w:sz="4" w:space="0" w:color="auto"/>
            </w:tcBorders>
            <w:hideMark/>
          </w:tcPr>
          <w:p w14:paraId="63CB575E"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eastAsia="ru-RU"/>
              </w:rPr>
              <w:t>2,0</w:t>
            </w:r>
          </w:p>
        </w:tc>
        <w:tc>
          <w:tcPr>
            <w:tcW w:w="903" w:type="dxa"/>
            <w:tcBorders>
              <w:top w:val="single" w:sz="4" w:space="0" w:color="auto"/>
              <w:left w:val="single" w:sz="4" w:space="0" w:color="auto"/>
              <w:bottom w:val="single" w:sz="4" w:space="0" w:color="auto"/>
              <w:right w:val="single" w:sz="4" w:space="0" w:color="auto"/>
            </w:tcBorders>
            <w:hideMark/>
          </w:tcPr>
          <w:p w14:paraId="0AE38DB0"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eastAsia="ru-RU"/>
              </w:rPr>
              <w:t>6,20</w:t>
            </w:r>
          </w:p>
        </w:tc>
        <w:tc>
          <w:tcPr>
            <w:tcW w:w="868" w:type="dxa"/>
            <w:tcBorders>
              <w:top w:val="single" w:sz="4" w:space="0" w:color="auto"/>
              <w:left w:val="single" w:sz="4" w:space="0" w:color="auto"/>
              <w:bottom w:val="single" w:sz="4" w:space="0" w:color="auto"/>
              <w:right w:val="single" w:sz="4" w:space="0" w:color="auto"/>
            </w:tcBorders>
            <w:hideMark/>
          </w:tcPr>
          <w:p w14:paraId="56BF58ED"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eastAsia="ru-RU"/>
              </w:rPr>
              <w:t>0,79</w:t>
            </w:r>
          </w:p>
        </w:tc>
        <w:tc>
          <w:tcPr>
            <w:tcW w:w="1059" w:type="dxa"/>
            <w:tcBorders>
              <w:top w:val="single" w:sz="4" w:space="0" w:color="auto"/>
              <w:left w:val="single" w:sz="4" w:space="0" w:color="auto"/>
              <w:bottom w:val="single" w:sz="4" w:space="0" w:color="auto"/>
              <w:right w:val="single" w:sz="4" w:space="0" w:color="auto"/>
            </w:tcBorders>
            <w:hideMark/>
          </w:tcPr>
          <w:p w14:paraId="05C35A96"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eastAsia="ru-RU"/>
              </w:rPr>
              <w:t>0,04</w:t>
            </w:r>
          </w:p>
        </w:tc>
        <w:tc>
          <w:tcPr>
            <w:tcW w:w="851" w:type="dxa"/>
            <w:tcBorders>
              <w:top w:val="single" w:sz="4" w:space="0" w:color="auto"/>
              <w:left w:val="single" w:sz="4" w:space="0" w:color="auto"/>
              <w:bottom w:val="single" w:sz="4" w:space="0" w:color="auto"/>
              <w:right w:val="single" w:sz="4" w:space="0" w:color="auto"/>
            </w:tcBorders>
            <w:hideMark/>
          </w:tcPr>
          <w:p w14:paraId="3276E1D8"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eastAsia="ru-RU"/>
              </w:rPr>
              <w:t>0,09</w:t>
            </w:r>
          </w:p>
        </w:tc>
        <w:tc>
          <w:tcPr>
            <w:tcW w:w="697" w:type="dxa"/>
            <w:tcBorders>
              <w:top w:val="single" w:sz="4" w:space="0" w:color="auto"/>
              <w:left w:val="single" w:sz="4" w:space="0" w:color="auto"/>
              <w:bottom w:val="single" w:sz="4" w:space="0" w:color="auto"/>
              <w:right w:val="single" w:sz="4" w:space="0" w:color="auto"/>
            </w:tcBorders>
            <w:hideMark/>
          </w:tcPr>
          <w:p w14:paraId="15C2DB89"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eastAsia="ru-RU"/>
              </w:rPr>
              <w:t>0,07</w:t>
            </w:r>
          </w:p>
        </w:tc>
      </w:tr>
      <w:tr w:rsidR="00CA5105" w:rsidRPr="00230780" w14:paraId="689628C1" w14:textId="77777777" w:rsidTr="00127E69">
        <w:tc>
          <w:tcPr>
            <w:tcW w:w="1703" w:type="dxa"/>
            <w:tcBorders>
              <w:top w:val="single" w:sz="4" w:space="0" w:color="auto"/>
              <w:left w:val="single" w:sz="4" w:space="0" w:color="auto"/>
              <w:bottom w:val="single" w:sz="4" w:space="0" w:color="auto"/>
              <w:right w:val="single" w:sz="4" w:space="0" w:color="auto"/>
            </w:tcBorders>
            <w:hideMark/>
          </w:tcPr>
          <w:p w14:paraId="3D553083" w14:textId="77777777" w:rsidR="00CA5105" w:rsidRPr="00230780" w:rsidRDefault="00CA5105" w:rsidP="005F1146">
            <w:pPr>
              <w:jc w:val="both"/>
              <w:rPr>
                <w:rFonts w:ascii="Times New Roman" w:eastAsia="Times New Roman" w:hAnsi="Times New Roman"/>
                <w:lang w:val="en-US" w:eastAsia="ru-RU"/>
              </w:rPr>
            </w:pPr>
            <w:r w:rsidRPr="00230780">
              <w:rPr>
                <w:rFonts w:ascii="Times New Roman" w:eastAsia="Times New Roman" w:hAnsi="Times New Roman"/>
                <w:lang w:val="en-US" w:eastAsia="ru-RU"/>
              </w:rPr>
              <w:t>NaPO</w:t>
            </w:r>
            <w:r w:rsidRPr="00230780">
              <w:rPr>
                <w:rFonts w:ascii="Times New Roman" w:eastAsia="Times New Roman" w:hAnsi="Times New Roman"/>
                <w:vertAlign w:val="subscript"/>
                <w:lang w:val="en-US" w:eastAsia="ru-RU"/>
              </w:rPr>
              <w:t>3</w:t>
            </w:r>
            <w:r w:rsidRPr="00230780">
              <w:rPr>
                <w:rFonts w:ascii="Times New Roman" w:eastAsia="Times New Roman" w:hAnsi="Times New Roman"/>
                <w:lang w:val="en-US" w:eastAsia="ru-RU"/>
              </w:rPr>
              <w:t xml:space="preserve">, </w:t>
            </w:r>
          </w:p>
          <w:p w14:paraId="0832F878" w14:textId="77777777" w:rsidR="00CA5105" w:rsidRPr="00230780" w:rsidRDefault="00CA5105" w:rsidP="005F1146">
            <w:pPr>
              <w:jc w:val="both"/>
              <w:rPr>
                <w:rFonts w:ascii="Times New Roman" w:eastAsia="Times New Roman" w:hAnsi="Times New Roman"/>
                <w:lang w:val="en-US" w:eastAsia="ru-RU"/>
              </w:rPr>
            </w:pPr>
            <w:r w:rsidRPr="00230780">
              <w:rPr>
                <w:rFonts w:ascii="Times New Roman" w:eastAsia="Times New Roman" w:hAnsi="Times New Roman"/>
                <w:lang w:eastAsia="ru-RU"/>
              </w:rPr>
              <w:t>50мг Р</w:t>
            </w:r>
            <w:r w:rsidRPr="00230780">
              <w:rPr>
                <w:rFonts w:ascii="Times New Roman" w:eastAsia="Times New Roman" w:hAnsi="Times New Roman"/>
                <w:vertAlign w:val="subscript"/>
                <w:lang w:eastAsia="ru-RU"/>
              </w:rPr>
              <w:t>2</w:t>
            </w:r>
            <w:r w:rsidRPr="00230780">
              <w:rPr>
                <w:rFonts w:ascii="Times New Roman" w:eastAsia="Times New Roman" w:hAnsi="Times New Roman"/>
                <w:lang w:eastAsia="ru-RU"/>
              </w:rPr>
              <w:t>О</w:t>
            </w:r>
            <w:r w:rsidRPr="00230780">
              <w:rPr>
                <w:rFonts w:ascii="Times New Roman" w:eastAsia="Times New Roman" w:hAnsi="Times New Roman"/>
                <w:vertAlign w:val="subscript"/>
                <w:lang w:eastAsia="ru-RU"/>
              </w:rPr>
              <w:t>5</w:t>
            </w:r>
            <w:r w:rsidRPr="00230780">
              <w:rPr>
                <w:rFonts w:ascii="Times New Roman" w:eastAsia="Times New Roman" w:hAnsi="Times New Roman"/>
                <w:lang w:eastAsia="ru-RU"/>
              </w:rPr>
              <w:t>/л</w:t>
            </w:r>
          </w:p>
        </w:tc>
        <w:tc>
          <w:tcPr>
            <w:tcW w:w="903" w:type="dxa"/>
            <w:tcBorders>
              <w:top w:val="single" w:sz="4" w:space="0" w:color="auto"/>
              <w:left w:val="single" w:sz="4" w:space="0" w:color="auto"/>
              <w:bottom w:val="single" w:sz="4" w:space="0" w:color="auto"/>
              <w:right w:val="single" w:sz="4" w:space="0" w:color="auto"/>
            </w:tcBorders>
          </w:tcPr>
          <w:p w14:paraId="2672D622"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eastAsia="ru-RU"/>
              </w:rPr>
              <w:t>49,07</w:t>
            </w:r>
          </w:p>
          <w:p w14:paraId="1E8D9538" w14:textId="77777777" w:rsidR="00CA5105" w:rsidRPr="00230780" w:rsidRDefault="00CA5105" w:rsidP="005F1146">
            <w:pPr>
              <w:rPr>
                <w:rFonts w:ascii="Times New Roman" w:eastAsia="Times New Roman" w:hAnsi="Times New Roman"/>
                <w:lang w:val="en-US" w:eastAsia="ru-RU"/>
              </w:rPr>
            </w:pPr>
          </w:p>
        </w:tc>
        <w:tc>
          <w:tcPr>
            <w:tcW w:w="903" w:type="dxa"/>
            <w:tcBorders>
              <w:top w:val="single" w:sz="4" w:space="0" w:color="auto"/>
              <w:left w:val="single" w:sz="4" w:space="0" w:color="auto"/>
              <w:bottom w:val="single" w:sz="4" w:space="0" w:color="auto"/>
              <w:right w:val="single" w:sz="4" w:space="0" w:color="auto"/>
            </w:tcBorders>
            <w:hideMark/>
          </w:tcPr>
          <w:p w14:paraId="38A24808"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eastAsia="ru-RU"/>
              </w:rPr>
              <w:t>30,90</w:t>
            </w:r>
          </w:p>
        </w:tc>
        <w:tc>
          <w:tcPr>
            <w:tcW w:w="868" w:type="dxa"/>
            <w:tcBorders>
              <w:top w:val="single" w:sz="4" w:space="0" w:color="auto"/>
              <w:left w:val="single" w:sz="4" w:space="0" w:color="auto"/>
              <w:bottom w:val="single" w:sz="4" w:space="0" w:color="auto"/>
              <w:right w:val="single" w:sz="4" w:space="0" w:color="auto"/>
            </w:tcBorders>
            <w:hideMark/>
          </w:tcPr>
          <w:p w14:paraId="44B227B5"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eastAsia="ru-RU"/>
              </w:rPr>
              <w:t>4,05</w:t>
            </w:r>
          </w:p>
        </w:tc>
        <w:tc>
          <w:tcPr>
            <w:tcW w:w="868" w:type="dxa"/>
            <w:tcBorders>
              <w:top w:val="single" w:sz="4" w:space="0" w:color="auto"/>
              <w:left w:val="single" w:sz="4" w:space="0" w:color="auto"/>
              <w:bottom w:val="single" w:sz="4" w:space="0" w:color="auto"/>
              <w:right w:val="single" w:sz="4" w:space="0" w:color="auto"/>
            </w:tcBorders>
            <w:hideMark/>
          </w:tcPr>
          <w:p w14:paraId="01AA2B91"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eastAsia="ru-RU"/>
              </w:rPr>
              <w:t>3,60</w:t>
            </w:r>
          </w:p>
        </w:tc>
        <w:tc>
          <w:tcPr>
            <w:tcW w:w="903" w:type="dxa"/>
            <w:tcBorders>
              <w:top w:val="single" w:sz="4" w:space="0" w:color="auto"/>
              <w:left w:val="single" w:sz="4" w:space="0" w:color="auto"/>
              <w:bottom w:val="single" w:sz="4" w:space="0" w:color="auto"/>
              <w:right w:val="single" w:sz="4" w:space="0" w:color="auto"/>
            </w:tcBorders>
            <w:hideMark/>
          </w:tcPr>
          <w:p w14:paraId="785600DC"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eastAsia="ru-RU"/>
              </w:rPr>
              <w:t>12,03</w:t>
            </w:r>
          </w:p>
        </w:tc>
        <w:tc>
          <w:tcPr>
            <w:tcW w:w="868" w:type="dxa"/>
            <w:tcBorders>
              <w:top w:val="single" w:sz="4" w:space="0" w:color="auto"/>
              <w:left w:val="single" w:sz="4" w:space="0" w:color="auto"/>
              <w:bottom w:val="single" w:sz="4" w:space="0" w:color="auto"/>
              <w:right w:val="single" w:sz="4" w:space="0" w:color="auto"/>
            </w:tcBorders>
            <w:hideMark/>
          </w:tcPr>
          <w:p w14:paraId="166BF80E"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val="en-US" w:eastAsia="ru-RU"/>
              </w:rPr>
              <w:t>0,</w:t>
            </w:r>
            <w:r w:rsidRPr="00230780">
              <w:rPr>
                <w:rFonts w:ascii="Times New Roman" w:eastAsia="Times New Roman" w:hAnsi="Times New Roman"/>
                <w:lang w:eastAsia="ru-RU"/>
              </w:rPr>
              <w:t>0</w:t>
            </w:r>
          </w:p>
        </w:tc>
        <w:tc>
          <w:tcPr>
            <w:tcW w:w="1059" w:type="dxa"/>
            <w:tcBorders>
              <w:top w:val="single" w:sz="4" w:space="0" w:color="auto"/>
              <w:left w:val="single" w:sz="4" w:space="0" w:color="auto"/>
              <w:bottom w:val="single" w:sz="4" w:space="0" w:color="auto"/>
              <w:right w:val="single" w:sz="4" w:space="0" w:color="auto"/>
            </w:tcBorders>
            <w:hideMark/>
          </w:tcPr>
          <w:p w14:paraId="4717E0F7"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val="en-US" w:eastAsia="ru-RU"/>
              </w:rPr>
              <w:t>0,</w:t>
            </w:r>
            <w:r w:rsidRPr="00230780">
              <w:rPr>
                <w:rFonts w:ascii="Times New Roman" w:eastAsia="Times New Roman" w:hAnsi="Times New Roman"/>
                <w:lang w:eastAsia="ru-RU"/>
              </w:rPr>
              <w:t>25</w:t>
            </w:r>
          </w:p>
        </w:tc>
        <w:tc>
          <w:tcPr>
            <w:tcW w:w="851" w:type="dxa"/>
            <w:tcBorders>
              <w:top w:val="single" w:sz="4" w:space="0" w:color="auto"/>
              <w:left w:val="single" w:sz="4" w:space="0" w:color="auto"/>
              <w:bottom w:val="single" w:sz="4" w:space="0" w:color="auto"/>
              <w:right w:val="single" w:sz="4" w:space="0" w:color="auto"/>
            </w:tcBorders>
            <w:hideMark/>
          </w:tcPr>
          <w:p w14:paraId="7A1E4030"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val="en-US" w:eastAsia="ru-RU"/>
              </w:rPr>
              <w:t>0,0</w:t>
            </w:r>
            <w:r w:rsidRPr="00230780">
              <w:rPr>
                <w:rFonts w:ascii="Times New Roman" w:eastAsia="Times New Roman" w:hAnsi="Times New Roman"/>
                <w:lang w:eastAsia="ru-RU"/>
              </w:rPr>
              <w:t>8</w:t>
            </w:r>
          </w:p>
        </w:tc>
        <w:tc>
          <w:tcPr>
            <w:tcW w:w="697" w:type="dxa"/>
            <w:tcBorders>
              <w:top w:val="single" w:sz="4" w:space="0" w:color="auto"/>
              <w:left w:val="single" w:sz="4" w:space="0" w:color="auto"/>
              <w:bottom w:val="single" w:sz="4" w:space="0" w:color="auto"/>
              <w:right w:val="single" w:sz="4" w:space="0" w:color="auto"/>
            </w:tcBorders>
            <w:hideMark/>
          </w:tcPr>
          <w:p w14:paraId="7591772E"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val="en-US" w:eastAsia="ru-RU"/>
              </w:rPr>
              <w:t>0,0</w:t>
            </w:r>
            <w:r w:rsidRPr="00230780">
              <w:rPr>
                <w:rFonts w:ascii="Times New Roman" w:eastAsia="Times New Roman" w:hAnsi="Times New Roman"/>
                <w:lang w:eastAsia="ru-RU"/>
              </w:rPr>
              <w:t>2</w:t>
            </w:r>
          </w:p>
        </w:tc>
      </w:tr>
      <w:tr w:rsidR="00CA5105" w:rsidRPr="00230780" w14:paraId="0083D27E" w14:textId="77777777" w:rsidTr="00127E69">
        <w:tc>
          <w:tcPr>
            <w:tcW w:w="1703" w:type="dxa"/>
            <w:tcBorders>
              <w:top w:val="single" w:sz="4" w:space="0" w:color="auto"/>
              <w:left w:val="single" w:sz="4" w:space="0" w:color="auto"/>
              <w:bottom w:val="single" w:sz="4" w:space="0" w:color="auto"/>
              <w:right w:val="single" w:sz="4" w:space="0" w:color="auto"/>
            </w:tcBorders>
            <w:hideMark/>
          </w:tcPr>
          <w:p w14:paraId="63A6567E" w14:textId="77777777" w:rsidR="00CA5105" w:rsidRPr="00230780" w:rsidRDefault="00CA5105" w:rsidP="005F1146">
            <w:pPr>
              <w:jc w:val="both"/>
              <w:rPr>
                <w:rFonts w:ascii="Times New Roman" w:eastAsia="Times New Roman" w:hAnsi="Times New Roman"/>
                <w:lang w:val="en-US" w:eastAsia="ru-RU"/>
              </w:rPr>
            </w:pPr>
            <w:r w:rsidRPr="00230780">
              <w:rPr>
                <w:rFonts w:ascii="Times New Roman" w:eastAsia="Times New Roman" w:hAnsi="Times New Roman"/>
                <w:lang w:val="en-US" w:eastAsia="ru-RU"/>
              </w:rPr>
              <w:t>NaPO</w:t>
            </w:r>
            <w:r w:rsidRPr="00230780">
              <w:rPr>
                <w:rFonts w:ascii="Times New Roman" w:eastAsia="Times New Roman" w:hAnsi="Times New Roman"/>
                <w:vertAlign w:val="subscript"/>
                <w:lang w:val="en-US" w:eastAsia="ru-RU"/>
              </w:rPr>
              <w:t>3</w:t>
            </w:r>
            <w:r w:rsidRPr="00230780">
              <w:rPr>
                <w:rFonts w:ascii="Times New Roman" w:eastAsia="Times New Roman" w:hAnsi="Times New Roman"/>
                <w:lang w:val="en-US" w:eastAsia="ru-RU"/>
              </w:rPr>
              <w:t xml:space="preserve">, </w:t>
            </w:r>
          </w:p>
          <w:p w14:paraId="7F510C91" w14:textId="77777777" w:rsidR="00CA5105" w:rsidRPr="00230780" w:rsidRDefault="00CA5105" w:rsidP="005F1146">
            <w:pPr>
              <w:jc w:val="both"/>
              <w:rPr>
                <w:rFonts w:ascii="Times New Roman" w:eastAsia="Times New Roman" w:hAnsi="Times New Roman"/>
                <w:lang w:eastAsia="ru-RU"/>
              </w:rPr>
            </w:pPr>
            <w:r w:rsidRPr="00230780">
              <w:rPr>
                <w:rFonts w:ascii="Times New Roman" w:eastAsia="Times New Roman" w:hAnsi="Times New Roman"/>
                <w:lang w:val="en-US" w:eastAsia="ru-RU"/>
              </w:rPr>
              <w:t>10</w:t>
            </w:r>
            <w:r w:rsidRPr="00230780">
              <w:rPr>
                <w:rFonts w:ascii="Times New Roman" w:eastAsia="Times New Roman" w:hAnsi="Times New Roman"/>
                <w:lang w:eastAsia="ru-RU"/>
              </w:rPr>
              <w:t>0мг Р</w:t>
            </w:r>
            <w:r w:rsidRPr="00230780">
              <w:rPr>
                <w:rFonts w:ascii="Times New Roman" w:eastAsia="Times New Roman" w:hAnsi="Times New Roman"/>
                <w:vertAlign w:val="subscript"/>
                <w:lang w:eastAsia="ru-RU"/>
              </w:rPr>
              <w:t>2</w:t>
            </w:r>
            <w:r w:rsidRPr="00230780">
              <w:rPr>
                <w:rFonts w:ascii="Times New Roman" w:eastAsia="Times New Roman" w:hAnsi="Times New Roman"/>
                <w:lang w:eastAsia="ru-RU"/>
              </w:rPr>
              <w:t>О</w:t>
            </w:r>
            <w:r w:rsidRPr="00230780">
              <w:rPr>
                <w:rFonts w:ascii="Times New Roman" w:eastAsia="Times New Roman" w:hAnsi="Times New Roman"/>
                <w:vertAlign w:val="subscript"/>
                <w:lang w:eastAsia="ru-RU"/>
              </w:rPr>
              <w:t>5</w:t>
            </w:r>
            <w:r w:rsidRPr="00230780">
              <w:rPr>
                <w:rFonts w:ascii="Times New Roman" w:eastAsia="Times New Roman" w:hAnsi="Times New Roman"/>
                <w:lang w:eastAsia="ru-RU"/>
              </w:rPr>
              <w:t>/л</w:t>
            </w:r>
          </w:p>
        </w:tc>
        <w:tc>
          <w:tcPr>
            <w:tcW w:w="903" w:type="dxa"/>
            <w:tcBorders>
              <w:top w:val="single" w:sz="4" w:space="0" w:color="auto"/>
              <w:left w:val="single" w:sz="4" w:space="0" w:color="auto"/>
              <w:bottom w:val="single" w:sz="4" w:space="0" w:color="auto"/>
              <w:right w:val="single" w:sz="4" w:space="0" w:color="auto"/>
            </w:tcBorders>
            <w:hideMark/>
          </w:tcPr>
          <w:p w14:paraId="635C0CFC"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val="en-US" w:eastAsia="ru-RU"/>
              </w:rPr>
              <w:t>2</w:t>
            </w:r>
            <w:r w:rsidRPr="00230780">
              <w:rPr>
                <w:rFonts w:ascii="Times New Roman" w:eastAsia="Times New Roman" w:hAnsi="Times New Roman"/>
                <w:lang w:eastAsia="ru-RU"/>
              </w:rPr>
              <w:t>9,76</w:t>
            </w:r>
          </w:p>
        </w:tc>
        <w:tc>
          <w:tcPr>
            <w:tcW w:w="903" w:type="dxa"/>
            <w:tcBorders>
              <w:top w:val="single" w:sz="4" w:space="0" w:color="auto"/>
              <w:left w:val="single" w:sz="4" w:space="0" w:color="auto"/>
              <w:bottom w:val="single" w:sz="4" w:space="0" w:color="auto"/>
              <w:right w:val="single" w:sz="4" w:space="0" w:color="auto"/>
            </w:tcBorders>
            <w:hideMark/>
          </w:tcPr>
          <w:p w14:paraId="5D6B188E"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eastAsia="ru-RU"/>
              </w:rPr>
              <w:t>57,11</w:t>
            </w:r>
          </w:p>
        </w:tc>
        <w:tc>
          <w:tcPr>
            <w:tcW w:w="868" w:type="dxa"/>
            <w:tcBorders>
              <w:top w:val="single" w:sz="4" w:space="0" w:color="auto"/>
              <w:left w:val="single" w:sz="4" w:space="0" w:color="auto"/>
              <w:bottom w:val="single" w:sz="4" w:space="0" w:color="auto"/>
              <w:right w:val="single" w:sz="4" w:space="0" w:color="auto"/>
            </w:tcBorders>
            <w:hideMark/>
          </w:tcPr>
          <w:p w14:paraId="7099E6D6"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eastAsia="ru-RU"/>
              </w:rPr>
              <w:t>3,44</w:t>
            </w:r>
          </w:p>
        </w:tc>
        <w:tc>
          <w:tcPr>
            <w:tcW w:w="868" w:type="dxa"/>
            <w:tcBorders>
              <w:top w:val="single" w:sz="4" w:space="0" w:color="auto"/>
              <w:left w:val="single" w:sz="4" w:space="0" w:color="auto"/>
              <w:bottom w:val="single" w:sz="4" w:space="0" w:color="auto"/>
              <w:right w:val="single" w:sz="4" w:space="0" w:color="auto"/>
            </w:tcBorders>
            <w:hideMark/>
          </w:tcPr>
          <w:p w14:paraId="5B39851E"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val="en-US" w:eastAsia="ru-RU"/>
              </w:rPr>
              <w:t>2,</w:t>
            </w:r>
            <w:r w:rsidRPr="00230780">
              <w:rPr>
                <w:rFonts w:ascii="Times New Roman" w:eastAsia="Times New Roman" w:hAnsi="Times New Roman"/>
                <w:lang w:eastAsia="ru-RU"/>
              </w:rPr>
              <w:t>67</w:t>
            </w:r>
          </w:p>
        </w:tc>
        <w:tc>
          <w:tcPr>
            <w:tcW w:w="903" w:type="dxa"/>
            <w:tcBorders>
              <w:top w:val="single" w:sz="4" w:space="0" w:color="auto"/>
              <w:left w:val="single" w:sz="4" w:space="0" w:color="auto"/>
              <w:bottom w:val="single" w:sz="4" w:space="0" w:color="auto"/>
              <w:right w:val="single" w:sz="4" w:space="0" w:color="auto"/>
            </w:tcBorders>
            <w:hideMark/>
          </w:tcPr>
          <w:p w14:paraId="48B4C6F6"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val="en-US" w:eastAsia="ru-RU"/>
              </w:rPr>
              <w:t>6,</w:t>
            </w:r>
            <w:r w:rsidRPr="00230780">
              <w:rPr>
                <w:rFonts w:ascii="Times New Roman" w:eastAsia="Times New Roman" w:hAnsi="Times New Roman"/>
                <w:lang w:eastAsia="ru-RU"/>
              </w:rPr>
              <w:t>05</w:t>
            </w:r>
          </w:p>
        </w:tc>
        <w:tc>
          <w:tcPr>
            <w:tcW w:w="868" w:type="dxa"/>
            <w:tcBorders>
              <w:top w:val="single" w:sz="4" w:space="0" w:color="auto"/>
              <w:left w:val="single" w:sz="4" w:space="0" w:color="auto"/>
              <w:bottom w:val="single" w:sz="4" w:space="0" w:color="auto"/>
              <w:right w:val="single" w:sz="4" w:space="0" w:color="auto"/>
            </w:tcBorders>
            <w:hideMark/>
          </w:tcPr>
          <w:p w14:paraId="5A4196E5"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val="en-US" w:eastAsia="ru-RU"/>
              </w:rPr>
              <w:t>0,</w:t>
            </w:r>
            <w:r w:rsidRPr="00230780">
              <w:rPr>
                <w:rFonts w:ascii="Times New Roman" w:eastAsia="Times New Roman" w:hAnsi="Times New Roman"/>
                <w:lang w:eastAsia="ru-RU"/>
              </w:rPr>
              <w:t>45</w:t>
            </w:r>
          </w:p>
        </w:tc>
        <w:tc>
          <w:tcPr>
            <w:tcW w:w="1059" w:type="dxa"/>
            <w:tcBorders>
              <w:top w:val="single" w:sz="4" w:space="0" w:color="auto"/>
              <w:left w:val="single" w:sz="4" w:space="0" w:color="auto"/>
              <w:bottom w:val="single" w:sz="4" w:space="0" w:color="auto"/>
              <w:right w:val="single" w:sz="4" w:space="0" w:color="auto"/>
            </w:tcBorders>
            <w:hideMark/>
          </w:tcPr>
          <w:p w14:paraId="2146ACA1"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val="en-US" w:eastAsia="ru-RU"/>
              </w:rPr>
              <w:t>0,0</w:t>
            </w:r>
            <w:r w:rsidRPr="00230780">
              <w:rPr>
                <w:rFonts w:ascii="Times New Roman" w:eastAsia="Times New Roman" w:hAnsi="Times New Roman"/>
                <w:lang w:eastAsia="ru-RU"/>
              </w:rPr>
              <w:t>3</w:t>
            </w:r>
          </w:p>
        </w:tc>
        <w:tc>
          <w:tcPr>
            <w:tcW w:w="851" w:type="dxa"/>
            <w:tcBorders>
              <w:top w:val="single" w:sz="4" w:space="0" w:color="auto"/>
              <w:left w:val="single" w:sz="4" w:space="0" w:color="auto"/>
              <w:bottom w:val="single" w:sz="4" w:space="0" w:color="auto"/>
              <w:right w:val="single" w:sz="4" w:space="0" w:color="auto"/>
            </w:tcBorders>
            <w:hideMark/>
          </w:tcPr>
          <w:p w14:paraId="2F59635F"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val="en-US" w:eastAsia="ru-RU"/>
              </w:rPr>
              <w:t>0,0</w:t>
            </w:r>
            <w:r w:rsidRPr="00230780">
              <w:rPr>
                <w:rFonts w:ascii="Times New Roman" w:eastAsia="Times New Roman" w:hAnsi="Times New Roman"/>
                <w:lang w:eastAsia="ru-RU"/>
              </w:rPr>
              <w:t>3</w:t>
            </w:r>
          </w:p>
        </w:tc>
        <w:tc>
          <w:tcPr>
            <w:tcW w:w="697" w:type="dxa"/>
            <w:tcBorders>
              <w:top w:val="single" w:sz="4" w:space="0" w:color="auto"/>
              <w:left w:val="single" w:sz="4" w:space="0" w:color="auto"/>
              <w:bottom w:val="single" w:sz="4" w:space="0" w:color="auto"/>
              <w:right w:val="single" w:sz="4" w:space="0" w:color="auto"/>
            </w:tcBorders>
            <w:hideMark/>
          </w:tcPr>
          <w:p w14:paraId="134606E9" w14:textId="77777777" w:rsidR="00CA5105" w:rsidRPr="00230780" w:rsidRDefault="00CA5105" w:rsidP="005F1146">
            <w:pPr>
              <w:jc w:val="center"/>
              <w:rPr>
                <w:rFonts w:ascii="Times New Roman" w:eastAsia="Times New Roman" w:hAnsi="Times New Roman"/>
                <w:lang w:eastAsia="ru-RU"/>
              </w:rPr>
            </w:pPr>
            <w:r w:rsidRPr="00230780">
              <w:rPr>
                <w:rFonts w:ascii="Times New Roman" w:eastAsia="Times New Roman" w:hAnsi="Times New Roman"/>
                <w:lang w:val="en-US" w:eastAsia="ru-RU"/>
              </w:rPr>
              <w:t>0,0</w:t>
            </w:r>
            <w:r w:rsidRPr="00230780">
              <w:rPr>
                <w:rFonts w:ascii="Times New Roman" w:eastAsia="Times New Roman" w:hAnsi="Times New Roman"/>
                <w:lang w:eastAsia="ru-RU"/>
              </w:rPr>
              <w:t>1</w:t>
            </w:r>
          </w:p>
        </w:tc>
      </w:tr>
    </w:tbl>
    <w:p w14:paraId="5C2EE7F1" w14:textId="77777777" w:rsidR="00CA5105" w:rsidRPr="00230780" w:rsidRDefault="00CA5105" w:rsidP="00CA5105">
      <w:pPr>
        <w:spacing w:after="0" w:line="240" w:lineRule="auto"/>
        <w:ind w:firstLine="709"/>
        <w:jc w:val="both"/>
        <w:rPr>
          <w:rFonts w:ascii="Times New Roman" w:eastAsia="Times New Roman" w:hAnsi="Times New Roman" w:cs="Times New Roman"/>
          <w:kern w:val="0"/>
          <w:sz w:val="28"/>
          <w:szCs w:val="28"/>
          <w:lang w:eastAsia="ru-RU"/>
          <w14:ligatures w14:val="none"/>
        </w:rPr>
      </w:pPr>
    </w:p>
    <w:p w14:paraId="0E84DCED" w14:textId="6CF86A9A" w:rsidR="00CA5105" w:rsidRPr="0099707D" w:rsidRDefault="00CA5105" w:rsidP="00CA5105">
      <w:pPr>
        <w:spacing w:after="0" w:line="240" w:lineRule="auto"/>
        <w:ind w:firstLine="709"/>
        <w:jc w:val="both"/>
        <w:rPr>
          <w:rFonts w:ascii="Times New Roman" w:eastAsia="Times New Roman" w:hAnsi="Times New Roman" w:cs="Times New Roman"/>
          <w:kern w:val="0"/>
          <w:sz w:val="28"/>
          <w:szCs w:val="28"/>
          <w:lang w:eastAsia="ru-RU"/>
          <w14:ligatures w14:val="none"/>
        </w:rPr>
      </w:pPr>
      <w:r w:rsidRPr="0099707D">
        <w:rPr>
          <w:rFonts w:ascii="Times New Roman" w:eastAsia="Times New Roman" w:hAnsi="Times New Roman" w:cs="Times New Roman"/>
          <w:kern w:val="0"/>
          <w:sz w:val="28"/>
          <w:szCs w:val="28"/>
          <w:lang w:eastAsia="ru-RU"/>
          <w14:ligatures w14:val="none"/>
        </w:rPr>
        <w:t>Из результатов следует, что отложения, образовавшиеся на поверхности стального образца в воде без добавок, представлены зернами различной формы и размера, между зернами имеются относительно большие пустоты, что свидетельствует об образовании неравномерных рыхлых покрытий, обладающих низкими защитными свойствами (рисунок 1</w:t>
      </w:r>
      <w:r w:rsidR="00F1655C" w:rsidRPr="0099707D">
        <w:rPr>
          <w:rFonts w:ascii="Times New Roman" w:eastAsia="Times New Roman" w:hAnsi="Times New Roman" w:cs="Times New Roman"/>
          <w:kern w:val="0"/>
          <w:sz w:val="28"/>
          <w:szCs w:val="28"/>
          <w:lang w:eastAsia="ru-RU"/>
          <w14:ligatures w14:val="none"/>
        </w:rPr>
        <w:t>8</w:t>
      </w:r>
      <w:r w:rsidRPr="0099707D">
        <w:rPr>
          <w:rFonts w:ascii="Times New Roman" w:eastAsia="Times New Roman" w:hAnsi="Times New Roman" w:cs="Times New Roman"/>
          <w:kern w:val="0"/>
          <w:sz w:val="28"/>
          <w:szCs w:val="28"/>
          <w:lang w:eastAsia="ru-RU"/>
          <w14:ligatures w14:val="none"/>
        </w:rPr>
        <w:t xml:space="preserve">а). При этом анализ представленных результатов картирования показал следующее (см. рисунок </w:t>
      </w:r>
      <w:r w:rsidR="00B85FF9" w:rsidRPr="0099707D">
        <w:rPr>
          <w:rFonts w:ascii="Times New Roman" w:eastAsia="Times New Roman" w:hAnsi="Times New Roman" w:cs="Times New Roman"/>
          <w:kern w:val="0"/>
          <w:sz w:val="28"/>
          <w:szCs w:val="28"/>
          <w:lang w:eastAsia="ru-RU"/>
          <w14:ligatures w14:val="none"/>
        </w:rPr>
        <w:t>1</w:t>
      </w:r>
      <w:r w:rsidR="00F1655C" w:rsidRPr="0099707D">
        <w:rPr>
          <w:rFonts w:ascii="Times New Roman" w:eastAsia="Times New Roman" w:hAnsi="Times New Roman" w:cs="Times New Roman"/>
          <w:kern w:val="0"/>
          <w:sz w:val="28"/>
          <w:szCs w:val="28"/>
          <w:lang w:eastAsia="ru-RU"/>
          <w14:ligatures w14:val="none"/>
        </w:rPr>
        <w:t>9</w:t>
      </w:r>
      <w:r w:rsidRPr="0099707D">
        <w:rPr>
          <w:rFonts w:ascii="Times New Roman" w:eastAsia="Times New Roman" w:hAnsi="Times New Roman" w:cs="Times New Roman"/>
          <w:kern w:val="0"/>
          <w:sz w:val="28"/>
          <w:szCs w:val="28"/>
          <w:lang w:eastAsia="ru-RU"/>
          <w14:ligatures w14:val="none"/>
        </w:rPr>
        <w:t xml:space="preserve">): отложения состоят в основном из оксидных соединений железа при соотношении </w:t>
      </w:r>
      <w:r w:rsidRPr="0099707D">
        <w:rPr>
          <w:rFonts w:ascii="Times New Roman" w:eastAsia="Times New Roman" w:hAnsi="Times New Roman" w:cs="Times New Roman"/>
          <w:kern w:val="0"/>
          <w:sz w:val="28"/>
          <w:szCs w:val="28"/>
          <w:lang w:val="en-US" w:eastAsia="ru-RU"/>
          <w14:ligatures w14:val="none"/>
        </w:rPr>
        <w:t>Fe</w:t>
      </w:r>
      <w:r w:rsidRPr="0099707D">
        <w:rPr>
          <w:rFonts w:ascii="Times New Roman" w:eastAsia="Times New Roman" w:hAnsi="Times New Roman" w:cs="Times New Roman"/>
          <w:kern w:val="0"/>
          <w:sz w:val="28"/>
          <w:szCs w:val="28"/>
          <w:lang w:eastAsia="ru-RU"/>
          <w14:ligatures w14:val="none"/>
        </w:rPr>
        <w:t>:</w:t>
      </w:r>
      <w:r w:rsidRPr="0099707D">
        <w:rPr>
          <w:rFonts w:ascii="Times New Roman" w:eastAsia="Times New Roman" w:hAnsi="Times New Roman" w:cs="Times New Roman"/>
          <w:kern w:val="0"/>
          <w:sz w:val="28"/>
          <w:szCs w:val="28"/>
          <w:lang w:val="en-US" w:eastAsia="ru-RU"/>
          <w14:ligatures w14:val="none"/>
        </w:rPr>
        <w:t>O</w:t>
      </w:r>
      <w:r w:rsidRPr="0099707D">
        <w:rPr>
          <w:rFonts w:ascii="Times New Roman" w:eastAsia="Times New Roman" w:hAnsi="Times New Roman" w:cs="Times New Roman"/>
          <w:kern w:val="0"/>
          <w:sz w:val="28"/>
          <w:szCs w:val="28"/>
          <w:lang w:eastAsia="ru-RU"/>
          <w14:ligatures w14:val="none"/>
        </w:rPr>
        <w:t xml:space="preserve"> = 3,7:1 (таблица </w:t>
      </w:r>
      <w:r w:rsidR="0078526B" w:rsidRPr="0099707D">
        <w:rPr>
          <w:rFonts w:ascii="Times New Roman" w:eastAsia="Times New Roman" w:hAnsi="Times New Roman" w:cs="Times New Roman"/>
          <w:kern w:val="0"/>
          <w:sz w:val="28"/>
          <w:szCs w:val="28"/>
          <w:lang w:eastAsia="ru-RU"/>
          <w14:ligatures w14:val="none"/>
        </w:rPr>
        <w:t>10</w:t>
      </w:r>
      <w:r w:rsidRPr="0099707D">
        <w:rPr>
          <w:rFonts w:ascii="Times New Roman" w:eastAsia="Times New Roman" w:hAnsi="Times New Roman" w:cs="Times New Roman"/>
          <w:kern w:val="0"/>
          <w:sz w:val="28"/>
          <w:szCs w:val="28"/>
          <w:lang w:eastAsia="ru-RU"/>
          <w14:ligatures w14:val="none"/>
        </w:rPr>
        <w:t xml:space="preserve">), соединения кальция и фосфора отсутствуют, а присутствие марганца, кремния, хрома можно объяснить исходным составом стали марки Ст3 (глава 2). При этом </w:t>
      </w:r>
      <w:proofErr w:type="spellStart"/>
      <w:r w:rsidRPr="0099707D">
        <w:rPr>
          <w:rFonts w:ascii="Times New Roman" w:eastAsia="Times New Roman" w:hAnsi="Times New Roman" w:cs="Times New Roman"/>
          <w:kern w:val="0"/>
          <w:sz w:val="28"/>
          <w:szCs w:val="28"/>
          <w:lang w:eastAsia="ru-RU"/>
          <w14:ligatures w14:val="none"/>
        </w:rPr>
        <w:t>дендритоподобная</w:t>
      </w:r>
      <w:proofErr w:type="spellEnd"/>
      <w:r w:rsidRPr="0099707D">
        <w:rPr>
          <w:rFonts w:ascii="Times New Roman" w:eastAsia="Times New Roman" w:hAnsi="Times New Roman" w:cs="Times New Roman"/>
          <w:kern w:val="0"/>
          <w:sz w:val="28"/>
          <w:szCs w:val="28"/>
          <w:lang w:eastAsia="ru-RU"/>
          <w14:ligatures w14:val="none"/>
        </w:rPr>
        <w:t xml:space="preserve"> форма данных включений свидетельствует о высокой скорости образования оксидных соединений на поверхности образца, что снижает их защитные свойства и приводит к ускоренной деградации стальной поверхности (рисунок 1</w:t>
      </w:r>
      <w:r w:rsidR="00F1655C" w:rsidRPr="0099707D">
        <w:rPr>
          <w:rFonts w:ascii="Times New Roman" w:eastAsia="Times New Roman" w:hAnsi="Times New Roman" w:cs="Times New Roman"/>
          <w:kern w:val="0"/>
          <w:sz w:val="28"/>
          <w:szCs w:val="28"/>
          <w:lang w:eastAsia="ru-RU"/>
          <w14:ligatures w14:val="none"/>
        </w:rPr>
        <w:t>8</w:t>
      </w:r>
      <w:r w:rsidRPr="0099707D">
        <w:rPr>
          <w:rFonts w:ascii="Times New Roman" w:eastAsia="Times New Roman" w:hAnsi="Times New Roman" w:cs="Times New Roman"/>
          <w:kern w:val="0"/>
          <w:sz w:val="28"/>
          <w:szCs w:val="28"/>
          <w:lang w:eastAsia="ru-RU"/>
          <w14:ligatures w14:val="none"/>
        </w:rPr>
        <w:t xml:space="preserve">а). </w:t>
      </w:r>
    </w:p>
    <w:p w14:paraId="330EA4EA" w14:textId="4E851301" w:rsidR="005B531A" w:rsidRDefault="005B531A" w:rsidP="005B531A">
      <w:pPr>
        <w:spacing w:after="0" w:line="240" w:lineRule="auto"/>
        <w:ind w:firstLine="709"/>
        <w:jc w:val="both"/>
        <w:rPr>
          <w:rFonts w:ascii="Times New Roman" w:eastAsia="Times New Roman" w:hAnsi="Times New Roman" w:cs="Times New Roman"/>
          <w:kern w:val="0"/>
          <w:sz w:val="28"/>
          <w:szCs w:val="28"/>
          <w:lang w:eastAsia="ru-RU"/>
          <w14:ligatures w14:val="none"/>
        </w:rPr>
      </w:pPr>
      <w:r w:rsidRPr="0099707D">
        <w:rPr>
          <w:rFonts w:ascii="Times New Roman" w:eastAsia="Times New Roman" w:hAnsi="Times New Roman" w:cs="Times New Roman"/>
          <w:kern w:val="0"/>
          <w:sz w:val="28"/>
          <w:szCs w:val="28"/>
          <w:lang w:eastAsia="ru-RU"/>
          <w14:ligatures w14:val="none"/>
        </w:rPr>
        <w:t>Покрытие, образовавшееся на стальной поверхности в растворе кальций-марганец фосфатного ингибитора (Са,</w:t>
      </w:r>
      <w:r w:rsidRPr="0099707D">
        <w:rPr>
          <w:rFonts w:ascii="Times New Roman" w:eastAsia="Times New Roman" w:hAnsi="Times New Roman" w:cs="Times New Roman"/>
          <w:kern w:val="0"/>
          <w:sz w:val="28"/>
          <w:szCs w:val="28"/>
          <w:lang w:val="en-US" w:eastAsia="ru-RU"/>
          <w14:ligatures w14:val="none"/>
        </w:rPr>
        <w:t>Mn</w:t>
      </w:r>
      <w:r w:rsidRPr="0099707D">
        <w:rPr>
          <w:rFonts w:ascii="Times New Roman" w:eastAsia="Times New Roman" w:hAnsi="Times New Roman" w:cs="Times New Roman"/>
          <w:kern w:val="0"/>
          <w:sz w:val="28"/>
          <w:szCs w:val="28"/>
          <w:lang w:eastAsia="ru-RU"/>
          <w14:ligatures w14:val="none"/>
        </w:rPr>
        <w:t>)(</w:t>
      </w:r>
      <w:r w:rsidRPr="0099707D">
        <w:rPr>
          <w:rFonts w:ascii="Times New Roman" w:eastAsia="Times New Roman" w:hAnsi="Times New Roman" w:cs="Times New Roman"/>
          <w:kern w:val="0"/>
          <w:sz w:val="28"/>
          <w:szCs w:val="28"/>
          <w:lang w:val="en-US" w:eastAsia="ru-RU"/>
          <w14:ligatures w14:val="none"/>
        </w:rPr>
        <w:t>PO</w:t>
      </w:r>
      <w:r w:rsidRPr="0099707D">
        <w:rPr>
          <w:rFonts w:ascii="Times New Roman" w:eastAsia="Times New Roman" w:hAnsi="Times New Roman" w:cs="Times New Roman"/>
          <w:kern w:val="0"/>
          <w:sz w:val="28"/>
          <w:szCs w:val="28"/>
          <w:vertAlign w:val="subscript"/>
          <w:lang w:eastAsia="ru-RU"/>
          <w14:ligatures w14:val="none"/>
        </w:rPr>
        <w:t>3</w:t>
      </w:r>
      <w:r w:rsidRPr="0099707D">
        <w:rPr>
          <w:rFonts w:ascii="Times New Roman" w:eastAsia="Times New Roman" w:hAnsi="Times New Roman" w:cs="Times New Roman"/>
          <w:kern w:val="0"/>
          <w:sz w:val="28"/>
          <w:szCs w:val="28"/>
          <w:lang w:eastAsia="ru-RU"/>
          <w14:ligatures w14:val="none"/>
        </w:rPr>
        <w:t>)</w:t>
      </w:r>
      <w:r w:rsidRPr="0099707D">
        <w:rPr>
          <w:rFonts w:ascii="Times New Roman" w:eastAsia="Times New Roman" w:hAnsi="Times New Roman" w:cs="Times New Roman"/>
          <w:kern w:val="0"/>
          <w:sz w:val="28"/>
          <w:szCs w:val="28"/>
          <w:vertAlign w:val="subscript"/>
          <w:lang w:eastAsia="ru-RU"/>
          <w14:ligatures w14:val="none"/>
        </w:rPr>
        <w:t xml:space="preserve">2 </w:t>
      </w:r>
      <w:r w:rsidRPr="0099707D">
        <w:rPr>
          <w:rFonts w:ascii="Times New Roman" w:eastAsia="Times New Roman" w:hAnsi="Times New Roman" w:cs="Times New Roman"/>
          <w:kern w:val="0"/>
          <w:sz w:val="28"/>
          <w:szCs w:val="28"/>
          <w:lang w:eastAsia="ru-RU"/>
          <w14:ligatures w14:val="none"/>
        </w:rPr>
        <w:t xml:space="preserve"> при концентрации 50 мг Р</w:t>
      </w:r>
      <w:r w:rsidRPr="0099707D">
        <w:rPr>
          <w:rFonts w:ascii="Times New Roman" w:eastAsia="Times New Roman" w:hAnsi="Times New Roman" w:cs="Times New Roman"/>
          <w:kern w:val="0"/>
          <w:sz w:val="28"/>
          <w:szCs w:val="28"/>
          <w:vertAlign w:val="subscript"/>
          <w:lang w:eastAsia="ru-RU"/>
          <w14:ligatures w14:val="none"/>
        </w:rPr>
        <w:t>2</w:t>
      </w:r>
      <w:r w:rsidRPr="0099707D">
        <w:rPr>
          <w:rFonts w:ascii="Times New Roman" w:eastAsia="Times New Roman" w:hAnsi="Times New Roman" w:cs="Times New Roman"/>
          <w:kern w:val="0"/>
          <w:sz w:val="28"/>
          <w:szCs w:val="28"/>
          <w:lang w:eastAsia="ru-RU"/>
          <w14:ligatures w14:val="none"/>
        </w:rPr>
        <w:t>О</w:t>
      </w:r>
      <w:r w:rsidRPr="0099707D">
        <w:rPr>
          <w:rFonts w:ascii="Times New Roman" w:eastAsia="Times New Roman" w:hAnsi="Times New Roman" w:cs="Times New Roman"/>
          <w:kern w:val="0"/>
          <w:sz w:val="28"/>
          <w:szCs w:val="28"/>
          <w:vertAlign w:val="subscript"/>
          <w:lang w:eastAsia="ru-RU"/>
          <w14:ligatures w14:val="none"/>
        </w:rPr>
        <w:t>5</w:t>
      </w:r>
      <w:r w:rsidRPr="0099707D">
        <w:rPr>
          <w:rFonts w:ascii="Times New Roman" w:eastAsia="Times New Roman" w:hAnsi="Times New Roman" w:cs="Times New Roman"/>
          <w:kern w:val="0"/>
          <w:sz w:val="28"/>
          <w:szCs w:val="28"/>
          <w:lang w:eastAsia="ru-RU"/>
          <w14:ligatures w14:val="none"/>
        </w:rPr>
        <w:t>/л, сформировано более мелкими зернами практически одного размера и формы, что позволяет представить общую морфологию более упорядоченной и однородной (рисунок 1</w:t>
      </w:r>
      <w:r w:rsidR="00F1655C" w:rsidRPr="0099707D">
        <w:rPr>
          <w:rFonts w:ascii="Times New Roman" w:eastAsia="Times New Roman" w:hAnsi="Times New Roman" w:cs="Times New Roman"/>
          <w:kern w:val="0"/>
          <w:sz w:val="28"/>
          <w:szCs w:val="28"/>
          <w:lang w:eastAsia="ru-RU"/>
          <w14:ligatures w14:val="none"/>
        </w:rPr>
        <w:t>8</w:t>
      </w:r>
      <w:r w:rsidRPr="0099707D">
        <w:rPr>
          <w:rFonts w:ascii="Times New Roman" w:eastAsia="Times New Roman" w:hAnsi="Times New Roman" w:cs="Times New Roman"/>
          <w:kern w:val="0"/>
          <w:sz w:val="28"/>
          <w:szCs w:val="28"/>
          <w:lang w:val="en-US" w:eastAsia="ru-RU"/>
          <w14:ligatures w14:val="none"/>
        </w:rPr>
        <w:t>b</w:t>
      </w:r>
      <w:r w:rsidRPr="0099707D">
        <w:rPr>
          <w:rFonts w:ascii="Times New Roman" w:eastAsia="Times New Roman" w:hAnsi="Times New Roman" w:cs="Times New Roman"/>
          <w:kern w:val="0"/>
          <w:sz w:val="28"/>
          <w:szCs w:val="28"/>
          <w:lang w:eastAsia="ru-RU"/>
          <w14:ligatures w14:val="none"/>
        </w:rPr>
        <w:t>), и объясняет высокие защитные свойства этого ингибитора. Покрытие содержит не только оксидные соединения железа, но также и соединения кальция, фосфора и марганца (таблица 1</w:t>
      </w:r>
      <w:r w:rsidR="0034007D" w:rsidRPr="0099707D">
        <w:rPr>
          <w:rFonts w:ascii="Times New Roman" w:eastAsia="Times New Roman" w:hAnsi="Times New Roman" w:cs="Times New Roman"/>
          <w:kern w:val="0"/>
          <w:sz w:val="28"/>
          <w:szCs w:val="28"/>
          <w:lang w:eastAsia="ru-RU"/>
          <w14:ligatures w14:val="none"/>
        </w:rPr>
        <w:t>2</w:t>
      </w:r>
      <w:r w:rsidRPr="0099707D">
        <w:rPr>
          <w:rFonts w:ascii="Times New Roman" w:eastAsia="Times New Roman" w:hAnsi="Times New Roman" w:cs="Times New Roman"/>
          <w:kern w:val="0"/>
          <w:sz w:val="28"/>
          <w:szCs w:val="28"/>
          <w:lang w:eastAsia="ru-RU"/>
          <w14:ligatures w14:val="none"/>
        </w:rPr>
        <w:t>).</w:t>
      </w:r>
      <w:r w:rsidRPr="0099707D">
        <w:rPr>
          <w:rFonts w:ascii="Times New Roman" w:eastAsia="Times New Roman" w:hAnsi="Times New Roman" w:cs="Times New Roman"/>
          <w:kern w:val="0"/>
          <w:sz w:val="28"/>
          <w:szCs w:val="28"/>
          <w:lang w:val="kk-KZ" w:eastAsia="ru-RU"/>
          <w14:ligatures w14:val="none"/>
        </w:rPr>
        <w:t xml:space="preserve"> Само образование однородного покрытия свидетельствует о снижении скорости коррозии и уменьшении деградации поверхности стали</w:t>
      </w:r>
      <w:r w:rsidRPr="0099707D">
        <w:rPr>
          <w:rFonts w:ascii="Times New Roman" w:eastAsia="Times New Roman" w:hAnsi="Times New Roman" w:cs="Times New Roman"/>
          <w:kern w:val="0"/>
          <w:sz w:val="28"/>
          <w:szCs w:val="28"/>
          <w:lang w:eastAsia="ru-RU"/>
          <w14:ligatures w14:val="none"/>
        </w:rPr>
        <w:t>, которое обусловлено снижением реакционной способности поверхности стали для образования оксидных наростов. Распределение элементов согласно представленным результатам картирования (рисунок 1</w:t>
      </w:r>
      <w:r w:rsidR="0099707D" w:rsidRPr="0099707D">
        <w:rPr>
          <w:rFonts w:ascii="Times New Roman" w:eastAsia="Times New Roman" w:hAnsi="Times New Roman" w:cs="Times New Roman"/>
          <w:kern w:val="0"/>
          <w:sz w:val="28"/>
          <w:szCs w:val="28"/>
          <w:lang w:eastAsia="ru-RU"/>
          <w14:ligatures w14:val="none"/>
        </w:rPr>
        <w:t>9</w:t>
      </w:r>
      <w:r w:rsidRPr="0099707D">
        <w:rPr>
          <w:rFonts w:ascii="Times New Roman" w:eastAsia="Times New Roman" w:hAnsi="Times New Roman" w:cs="Times New Roman"/>
          <w:kern w:val="0"/>
          <w:sz w:val="28"/>
          <w:szCs w:val="28"/>
          <w:lang w:val="en-US" w:eastAsia="ru-RU"/>
          <w14:ligatures w14:val="none"/>
        </w:rPr>
        <w:t>b</w:t>
      </w:r>
      <w:r w:rsidRPr="0099707D">
        <w:rPr>
          <w:rFonts w:ascii="Times New Roman" w:eastAsia="Times New Roman" w:hAnsi="Times New Roman" w:cs="Times New Roman"/>
          <w:kern w:val="0"/>
          <w:sz w:val="28"/>
          <w:szCs w:val="28"/>
          <w:lang w:eastAsia="ru-RU"/>
          <w14:ligatures w14:val="none"/>
        </w:rPr>
        <w:t>) свидетельствует о формировании небольших карбидных и оксидных включений.</w:t>
      </w:r>
      <w:r w:rsidRPr="00230780">
        <w:rPr>
          <w:rFonts w:ascii="Times New Roman" w:eastAsia="Times New Roman" w:hAnsi="Times New Roman" w:cs="Times New Roman"/>
          <w:kern w:val="0"/>
          <w:sz w:val="28"/>
          <w:szCs w:val="28"/>
          <w:lang w:eastAsia="ru-RU"/>
          <w14:ligatures w14:val="none"/>
        </w:rPr>
        <w:t xml:space="preserve"> </w:t>
      </w:r>
    </w:p>
    <w:p w14:paraId="1A1C1CE8" w14:textId="77777777" w:rsidR="00CA5105" w:rsidRDefault="00CA5105" w:rsidP="00CA5105">
      <w:pPr>
        <w:spacing w:after="0" w:line="240" w:lineRule="auto"/>
        <w:ind w:firstLine="709"/>
        <w:jc w:val="both"/>
        <w:rPr>
          <w:rFonts w:ascii="Times New Roman" w:eastAsia="Times New Roman" w:hAnsi="Times New Roman" w:cs="Times New Roman"/>
          <w:kern w:val="0"/>
          <w:sz w:val="28"/>
          <w:szCs w:val="28"/>
          <w:lang w:eastAsia="ru-RU"/>
          <w14:ligatures w14:val="none"/>
        </w:rPr>
      </w:pPr>
    </w:p>
    <w:p w14:paraId="438DBB96" w14:textId="77777777" w:rsidR="00CA5105" w:rsidRPr="0099707D" w:rsidRDefault="00CA5105" w:rsidP="00CA5105">
      <w:pPr>
        <w:ind w:firstLine="709"/>
        <w:jc w:val="center"/>
        <w:rPr>
          <w:rFonts w:ascii="Times New Roman" w:eastAsia="Times New Roman" w:hAnsi="Times New Roman" w:cs="Times New Roman"/>
          <w:kern w:val="0"/>
          <w:sz w:val="28"/>
          <w:szCs w:val="28"/>
          <w:lang w:eastAsia="ru-RU"/>
          <w14:ligatures w14:val="none"/>
        </w:rPr>
      </w:pPr>
      <w:r w:rsidRPr="0099707D">
        <w:rPr>
          <w:rFonts w:ascii="Times New Roman" w:eastAsia="Times New Roman" w:hAnsi="Times New Roman" w:cs="Times New Roman"/>
          <w:noProof/>
          <w:kern w:val="0"/>
          <w:sz w:val="28"/>
          <w:szCs w:val="28"/>
          <w:lang w:eastAsia="ru-RU"/>
          <w14:ligatures w14:val="none"/>
        </w:rPr>
        <w:drawing>
          <wp:inline distT="0" distB="0" distL="0" distR="0" wp14:anchorId="5D7CE495" wp14:editId="6C1BA9B0">
            <wp:extent cx="5775014" cy="3462655"/>
            <wp:effectExtent l="0" t="0" r="0" b="4445"/>
            <wp:docPr id="12185705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570529" name=""/>
                    <pic:cNvPicPr/>
                  </pic:nvPicPr>
                  <pic:blipFill>
                    <a:blip r:embed="rId47"/>
                    <a:stretch>
                      <a:fillRect/>
                    </a:stretch>
                  </pic:blipFill>
                  <pic:spPr>
                    <a:xfrm>
                      <a:off x="0" y="0"/>
                      <a:ext cx="5779983" cy="3465635"/>
                    </a:xfrm>
                    <a:prstGeom prst="rect">
                      <a:avLst/>
                    </a:prstGeom>
                  </pic:spPr>
                </pic:pic>
              </a:graphicData>
            </a:graphic>
          </wp:inline>
        </w:drawing>
      </w:r>
    </w:p>
    <w:p w14:paraId="2F623206" w14:textId="7993614E" w:rsidR="00CA5105" w:rsidRPr="00E97BDF" w:rsidRDefault="00CA5105" w:rsidP="00CA5105">
      <w:pPr>
        <w:spacing w:after="0" w:line="240" w:lineRule="auto"/>
        <w:jc w:val="center"/>
        <w:rPr>
          <w:rFonts w:ascii="Times New Roman" w:eastAsia="Times New Roman" w:hAnsi="Times New Roman" w:cs="Times New Roman"/>
          <w:kern w:val="0"/>
          <w:sz w:val="28"/>
          <w:szCs w:val="28"/>
          <w:lang w:eastAsia="ru-RU"/>
          <w14:ligatures w14:val="none"/>
        </w:rPr>
      </w:pPr>
      <w:r w:rsidRPr="0099707D">
        <w:rPr>
          <w:rFonts w:ascii="Times New Roman" w:eastAsia="Times New Roman" w:hAnsi="Times New Roman" w:cs="Times New Roman"/>
          <w:kern w:val="0"/>
          <w:sz w:val="28"/>
          <w:szCs w:val="28"/>
          <w:lang w:eastAsia="ru-RU"/>
          <w14:ligatures w14:val="none"/>
        </w:rPr>
        <w:t>Рисунок 1</w:t>
      </w:r>
      <w:r w:rsidR="00F1655C" w:rsidRPr="0099707D">
        <w:rPr>
          <w:rFonts w:ascii="Times New Roman" w:eastAsia="Times New Roman" w:hAnsi="Times New Roman" w:cs="Times New Roman"/>
          <w:kern w:val="0"/>
          <w:sz w:val="28"/>
          <w:szCs w:val="28"/>
          <w:lang w:eastAsia="ru-RU"/>
          <w14:ligatures w14:val="none"/>
        </w:rPr>
        <w:t>8</w:t>
      </w:r>
      <w:r w:rsidRPr="0099707D">
        <w:rPr>
          <w:rFonts w:ascii="Times New Roman" w:eastAsia="Times New Roman" w:hAnsi="Times New Roman" w:cs="Times New Roman"/>
          <w:kern w:val="0"/>
          <w:sz w:val="28"/>
          <w:szCs w:val="28"/>
          <w:lang w:eastAsia="ru-RU"/>
          <w14:ligatures w14:val="none"/>
        </w:rPr>
        <w:t xml:space="preserve"> - </w:t>
      </w:r>
      <w:r w:rsidR="00B85FF9" w:rsidRPr="0099707D">
        <w:rPr>
          <w:rFonts w:ascii="Times New Roman" w:eastAsia="Times New Roman" w:hAnsi="Times New Roman" w:cs="Times New Roman"/>
          <w:kern w:val="0"/>
          <w:sz w:val="28"/>
          <w:szCs w:val="28"/>
          <w:lang w:eastAsia="ru-RU"/>
          <w14:ligatures w14:val="none"/>
        </w:rPr>
        <w:t>С</w:t>
      </w:r>
      <w:r w:rsidRPr="0099707D">
        <w:rPr>
          <w:rFonts w:ascii="Times New Roman" w:eastAsia="Times New Roman" w:hAnsi="Times New Roman" w:cs="Times New Roman"/>
          <w:kern w:val="0"/>
          <w:sz w:val="28"/>
          <w:szCs w:val="28"/>
          <w:lang w:eastAsia="ru-RU"/>
          <w14:ligatures w14:val="none"/>
        </w:rPr>
        <w:t>ЭМ изображения поверхности исследуемых покрытий после коррозионных ис</w:t>
      </w:r>
      <w:r w:rsidRPr="00E97BDF">
        <w:rPr>
          <w:rFonts w:ascii="Times New Roman" w:eastAsia="Times New Roman" w:hAnsi="Times New Roman" w:cs="Times New Roman"/>
          <w:kern w:val="0"/>
          <w:sz w:val="28"/>
          <w:szCs w:val="28"/>
          <w:lang w:eastAsia="ru-RU"/>
          <w14:ligatures w14:val="none"/>
        </w:rPr>
        <w:t xml:space="preserve">пытаний: </w:t>
      </w:r>
      <w:r w:rsidRPr="00E97BDF">
        <w:rPr>
          <w:rFonts w:ascii="Times New Roman" w:eastAsia="Times New Roman" w:hAnsi="Times New Roman" w:cs="Times New Roman"/>
          <w:kern w:val="0"/>
          <w:sz w:val="28"/>
          <w:szCs w:val="28"/>
          <w:lang w:val="en-US" w:eastAsia="ru-RU"/>
          <w14:ligatures w14:val="none"/>
        </w:rPr>
        <w:t>a</w:t>
      </w:r>
      <w:r w:rsidRPr="00E97BDF">
        <w:rPr>
          <w:rFonts w:ascii="Times New Roman" w:eastAsia="Times New Roman" w:hAnsi="Times New Roman" w:cs="Times New Roman"/>
          <w:kern w:val="0"/>
          <w:sz w:val="28"/>
          <w:szCs w:val="28"/>
          <w:lang w:eastAsia="ru-RU"/>
          <w14:ligatures w14:val="none"/>
        </w:rPr>
        <w:t xml:space="preserve">) вода без ингибитора; </w:t>
      </w:r>
      <w:r w:rsidRPr="00E97BDF">
        <w:rPr>
          <w:rFonts w:ascii="Times New Roman" w:eastAsia="Times New Roman" w:hAnsi="Times New Roman" w:cs="Times New Roman"/>
          <w:kern w:val="0"/>
          <w:sz w:val="28"/>
          <w:szCs w:val="28"/>
          <w:lang w:val="en-US" w:eastAsia="ru-RU"/>
          <w14:ligatures w14:val="none"/>
        </w:rPr>
        <w:t>b</w:t>
      </w:r>
      <w:r w:rsidRPr="00E97BDF">
        <w:rPr>
          <w:rFonts w:ascii="Times New Roman" w:eastAsia="Times New Roman" w:hAnsi="Times New Roman" w:cs="Times New Roman"/>
          <w:kern w:val="0"/>
          <w:sz w:val="28"/>
          <w:szCs w:val="28"/>
          <w:lang w:eastAsia="ru-RU"/>
          <w14:ligatures w14:val="none"/>
        </w:rPr>
        <w:t>) 50 мг Р</w:t>
      </w:r>
      <w:r w:rsidRPr="00E97BDF">
        <w:rPr>
          <w:rFonts w:ascii="Times New Roman" w:eastAsia="Times New Roman" w:hAnsi="Times New Roman" w:cs="Times New Roman"/>
          <w:kern w:val="0"/>
          <w:sz w:val="28"/>
          <w:szCs w:val="28"/>
          <w:vertAlign w:val="subscript"/>
          <w:lang w:eastAsia="ru-RU"/>
          <w14:ligatures w14:val="none"/>
        </w:rPr>
        <w:t>2</w:t>
      </w:r>
      <w:r w:rsidRPr="00E97BDF">
        <w:rPr>
          <w:rFonts w:ascii="Times New Roman" w:eastAsia="Times New Roman" w:hAnsi="Times New Roman" w:cs="Times New Roman"/>
          <w:kern w:val="0"/>
          <w:sz w:val="28"/>
          <w:szCs w:val="28"/>
          <w:lang w:eastAsia="ru-RU"/>
          <w14:ligatures w14:val="none"/>
        </w:rPr>
        <w:t>О</w:t>
      </w:r>
      <w:r w:rsidRPr="00E97BDF">
        <w:rPr>
          <w:rFonts w:ascii="Times New Roman" w:eastAsia="Times New Roman" w:hAnsi="Times New Roman" w:cs="Times New Roman"/>
          <w:kern w:val="0"/>
          <w:sz w:val="28"/>
          <w:szCs w:val="28"/>
          <w:vertAlign w:val="subscript"/>
          <w:lang w:eastAsia="ru-RU"/>
          <w14:ligatures w14:val="none"/>
        </w:rPr>
        <w:t>5</w:t>
      </w:r>
      <w:r w:rsidRPr="00E97BDF">
        <w:rPr>
          <w:rFonts w:ascii="Times New Roman" w:eastAsia="Times New Roman" w:hAnsi="Times New Roman" w:cs="Times New Roman"/>
          <w:kern w:val="0"/>
          <w:sz w:val="28"/>
          <w:szCs w:val="28"/>
          <w:lang w:eastAsia="ru-RU"/>
          <w14:ligatures w14:val="none"/>
        </w:rPr>
        <w:t>/л (</w:t>
      </w:r>
      <w:proofErr w:type="spellStart"/>
      <w:r w:rsidRPr="00E97BDF">
        <w:rPr>
          <w:rFonts w:ascii="Times New Roman" w:eastAsia="Times New Roman" w:hAnsi="Times New Roman" w:cs="Times New Roman"/>
          <w:kern w:val="0"/>
          <w:sz w:val="28"/>
          <w:szCs w:val="28"/>
          <w:lang w:eastAsia="ru-RU"/>
          <w14:ligatures w14:val="none"/>
        </w:rPr>
        <w:t>Са,Mn</w:t>
      </w:r>
      <w:proofErr w:type="spellEnd"/>
      <w:r w:rsidRPr="00E97BDF">
        <w:rPr>
          <w:rFonts w:ascii="Times New Roman" w:eastAsia="Times New Roman" w:hAnsi="Times New Roman" w:cs="Times New Roman"/>
          <w:kern w:val="0"/>
          <w:sz w:val="28"/>
          <w:szCs w:val="28"/>
          <w:lang w:eastAsia="ru-RU"/>
          <w14:ligatures w14:val="none"/>
        </w:rPr>
        <w:t>)(PO</w:t>
      </w:r>
      <w:r w:rsidRPr="00E97BDF">
        <w:rPr>
          <w:rFonts w:ascii="Times New Roman" w:eastAsia="Times New Roman" w:hAnsi="Times New Roman" w:cs="Times New Roman"/>
          <w:kern w:val="0"/>
          <w:sz w:val="28"/>
          <w:szCs w:val="28"/>
          <w:vertAlign w:val="subscript"/>
          <w:lang w:eastAsia="ru-RU"/>
          <w14:ligatures w14:val="none"/>
        </w:rPr>
        <w:t>3</w:t>
      </w:r>
      <w:r w:rsidRPr="00E97BDF">
        <w:rPr>
          <w:rFonts w:ascii="Times New Roman" w:eastAsia="Times New Roman" w:hAnsi="Times New Roman" w:cs="Times New Roman"/>
          <w:kern w:val="0"/>
          <w:sz w:val="28"/>
          <w:szCs w:val="28"/>
          <w:lang w:eastAsia="ru-RU"/>
          <w14:ligatures w14:val="none"/>
        </w:rPr>
        <w:t>)</w:t>
      </w:r>
      <w:r w:rsidRPr="00E97BDF">
        <w:rPr>
          <w:rFonts w:ascii="Times New Roman" w:eastAsia="Times New Roman" w:hAnsi="Times New Roman" w:cs="Times New Roman"/>
          <w:kern w:val="0"/>
          <w:sz w:val="28"/>
          <w:szCs w:val="28"/>
          <w:vertAlign w:val="subscript"/>
          <w:lang w:eastAsia="ru-RU"/>
          <w14:ligatures w14:val="none"/>
        </w:rPr>
        <w:t>2</w:t>
      </w:r>
      <w:r w:rsidRPr="00E97BDF">
        <w:rPr>
          <w:rFonts w:ascii="Times New Roman" w:eastAsia="Times New Roman" w:hAnsi="Times New Roman" w:cs="Times New Roman"/>
          <w:kern w:val="0"/>
          <w:sz w:val="28"/>
          <w:szCs w:val="28"/>
          <w:lang w:eastAsia="ru-RU"/>
          <w14:ligatures w14:val="none"/>
        </w:rPr>
        <w:t xml:space="preserve">; </w:t>
      </w:r>
      <w:r w:rsidRPr="00E97BDF">
        <w:rPr>
          <w:rFonts w:ascii="Times New Roman" w:eastAsia="Times New Roman" w:hAnsi="Times New Roman" w:cs="Times New Roman"/>
          <w:kern w:val="0"/>
          <w:sz w:val="28"/>
          <w:szCs w:val="28"/>
          <w:lang w:val="en-US" w:eastAsia="ru-RU"/>
          <w14:ligatures w14:val="none"/>
        </w:rPr>
        <w:t>c</w:t>
      </w:r>
      <w:r w:rsidRPr="00E97BDF">
        <w:rPr>
          <w:rFonts w:ascii="Times New Roman" w:eastAsia="Times New Roman" w:hAnsi="Times New Roman" w:cs="Times New Roman"/>
          <w:kern w:val="0"/>
          <w:sz w:val="28"/>
          <w:szCs w:val="28"/>
          <w:lang w:eastAsia="ru-RU"/>
          <w14:ligatures w14:val="none"/>
        </w:rPr>
        <w:t>) 100 мг Р</w:t>
      </w:r>
      <w:r w:rsidRPr="00E97BDF">
        <w:rPr>
          <w:rFonts w:ascii="Times New Roman" w:eastAsia="Times New Roman" w:hAnsi="Times New Roman" w:cs="Times New Roman"/>
          <w:kern w:val="0"/>
          <w:sz w:val="28"/>
          <w:szCs w:val="28"/>
          <w:vertAlign w:val="subscript"/>
          <w:lang w:eastAsia="ru-RU"/>
          <w14:ligatures w14:val="none"/>
        </w:rPr>
        <w:t>2</w:t>
      </w:r>
      <w:r w:rsidRPr="00E97BDF">
        <w:rPr>
          <w:rFonts w:ascii="Times New Roman" w:eastAsia="Times New Roman" w:hAnsi="Times New Roman" w:cs="Times New Roman"/>
          <w:kern w:val="0"/>
          <w:sz w:val="28"/>
          <w:szCs w:val="28"/>
          <w:lang w:eastAsia="ru-RU"/>
          <w14:ligatures w14:val="none"/>
        </w:rPr>
        <w:t>О</w:t>
      </w:r>
      <w:r w:rsidRPr="00E97BDF">
        <w:rPr>
          <w:rFonts w:ascii="Times New Roman" w:eastAsia="Times New Roman" w:hAnsi="Times New Roman" w:cs="Times New Roman"/>
          <w:kern w:val="0"/>
          <w:sz w:val="28"/>
          <w:szCs w:val="28"/>
          <w:vertAlign w:val="subscript"/>
          <w:lang w:eastAsia="ru-RU"/>
          <w14:ligatures w14:val="none"/>
        </w:rPr>
        <w:t>5</w:t>
      </w:r>
      <w:r w:rsidRPr="00E97BDF">
        <w:rPr>
          <w:rFonts w:ascii="Times New Roman" w:eastAsia="Times New Roman" w:hAnsi="Times New Roman" w:cs="Times New Roman"/>
          <w:kern w:val="0"/>
          <w:sz w:val="28"/>
          <w:szCs w:val="28"/>
          <w:lang w:eastAsia="ru-RU"/>
          <w14:ligatures w14:val="none"/>
        </w:rPr>
        <w:t>/л (</w:t>
      </w:r>
      <w:proofErr w:type="spellStart"/>
      <w:r w:rsidRPr="00E97BDF">
        <w:rPr>
          <w:rFonts w:ascii="Times New Roman" w:eastAsia="Times New Roman" w:hAnsi="Times New Roman" w:cs="Times New Roman"/>
          <w:kern w:val="0"/>
          <w:sz w:val="28"/>
          <w:szCs w:val="28"/>
          <w:lang w:eastAsia="ru-RU"/>
          <w14:ligatures w14:val="none"/>
        </w:rPr>
        <w:t>Са,Mn</w:t>
      </w:r>
      <w:proofErr w:type="spellEnd"/>
      <w:r w:rsidRPr="00E97BDF">
        <w:rPr>
          <w:rFonts w:ascii="Times New Roman" w:eastAsia="Times New Roman" w:hAnsi="Times New Roman" w:cs="Times New Roman"/>
          <w:kern w:val="0"/>
          <w:sz w:val="28"/>
          <w:szCs w:val="28"/>
          <w:lang w:eastAsia="ru-RU"/>
          <w14:ligatures w14:val="none"/>
        </w:rPr>
        <w:t>)(PO</w:t>
      </w:r>
      <w:r w:rsidRPr="00E97BDF">
        <w:rPr>
          <w:rFonts w:ascii="Times New Roman" w:eastAsia="Times New Roman" w:hAnsi="Times New Roman" w:cs="Times New Roman"/>
          <w:kern w:val="0"/>
          <w:sz w:val="28"/>
          <w:szCs w:val="28"/>
          <w:vertAlign w:val="subscript"/>
          <w:lang w:eastAsia="ru-RU"/>
          <w14:ligatures w14:val="none"/>
        </w:rPr>
        <w:t>3</w:t>
      </w:r>
      <w:r w:rsidRPr="00E97BDF">
        <w:rPr>
          <w:rFonts w:ascii="Times New Roman" w:eastAsia="Times New Roman" w:hAnsi="Times New Roman" w:cs="Times New Roman"/>
          <w:kern w:val="0"/>
          <w:sz w:val="28"/>
          <w:szCs w:val="28"/>
          <w:lang w:eastAsia="ru-RU"/>
          <w14:ligatures w14:val="none"/>
        </w:rPr>
        <w:t>)</w:t>
      </w:r>
      <w:r w:rsidRPr="00E97BDF">
        <w:rPr>
          <w:rFonts w:ascii="Times New Roman" w:eastAsia="Times New Roman" w:hAnsi="Times New Roman" w:cs="Times New Roman"/>
          <w:kern w:val="0"/>
          <w:sz w:val="28"/>
          <w:szCs w:val="28"/>
          <w:vertAlign w:val="subscript"/>
          <w:lang w:eastAsia="ru-RU"/>
          <w14:ligatures w14:val="none"/>
        </w:rPr>
        <w:t>2</w:t>
      </w:r>
      <w:r w:rsidRPr="00E97BDF">
        <w:rPr>
          <w:rFonts w:ascii="Times New Roman" w:eastAsia="Times New Roman" w:hAnsi="Times New Roman" w:cs="Times New Roman"/>
          <w:kern w:val="0"/>
          <w:sz w:val="28"/>
          <w:szCs w:val="28"/>
          <w:lang w:eastAsia="ru-RU"/>
          <w14:ligatures w14:val="none"/>
        </w:rPr>
        <w:t xml:space="preserve">; </w:t>
      </w:r>
      <w:r w:rsidRPr="00E97BDF">
        <w:rPr>
          <w:rFonts w:ascii="Times New Roman" w:eastAsia="Times New Roman" w:hAnsi="Times New Roman" w:cs="Times New Roman"/>
          <w:kern w:val="0"/>
          <w:sz w:val="28"/>
          <w:szCs w:val="28"/>
          <w:lang w:val="en-US" w:eastAsia="ru-RU"/>
          <w14:ligatures w14:val="none"/>
        </w:rPr>
        <w:t>d</w:t>
      </w:r>
      <w:r w:rsidRPr="00E97BDF">
        <w:rPr>
          <w:rFonts w:ascii="Times New Roman" w:eastAsia="Times New Roman" w:hAnsi="Times New Roman" w:cs="Times New Roman"/>
          <w:kern w:val="0"/>
          <w:sz w:val="28"/>
          <w:szCs w:val="28"/>
          <w:lang w:eastAsia="ru-RU"/>
          <w14:ligatures w14:val="none"/>
        </w:rPr>
        <w:t>) 50 мг Р</w:t>
      </w:r>
      <w:r w:rsidRPr="00E97BDF">
        <w:rPr>
          <w:rFonts w:ascii="Times New Roman" w:eastAsia="Times New Roman" w:hAnsi="Times New Roman" w:cs="Times New Roman"/>
          <w:kern w:val="0"/>
          <w:sz w:val="28"/>
          <w:szCs w:val="28"/>
          <w:vertAlign w:val="subscript"/>
          <w:lang w:eastAsia="ru-RU"/>
          <w14:ligatures w14:val="none"/>
        </w:rPr>
        <w:t>2</w:t>
      </w:r>
      <w:r w:rsidRPr="00E97BDF">
        <w:rPr>
          <w:rFonts w:ascii="Times New Roman" w:eastAsia="Times New Roman" w:hAnsi="Times New Roman" w:cs="Times New Roman"/>
          <w:kern w:val="0"/>
          <w:sz w:val="28"/>
          <w:szCs w:val="28"/>
          <w:lang w:eastAsia="ru-RU"/>
          <w14:ligatures w14:val="none"/>
        </w:rPr>
        <w:t>О</w:t>
      </w:r>
      <w:r w:rsidRPr="00E97BDF">
        <w:rPr>
          <w:rFonts w:ascii="Times New Roman" w:eastAsia="Times New Roman" w:hAnsi="Times New Roman" w:cs="Times New Roman"/>
          <w:kern w:val="0"/>
          <w:sz w:val="28"/>
          <w:szCs w:val="28"/>
          <w:vertAlign w:val="subscript"/>
          <w:lang w:eastAsia="ru-RU"/>
          <w14:ligatures w14:val="none"/>
        </w:rPr>
        <w:t>5</w:t>
      </w:r>
      <w:r w:rsidRPr="00E97BDF">
        <w:rPr>
          <w:rFonts w:ascii="Times New Roman" w:eastAsia="Times New Roman" w:hAnsi="Times New Roman" w:cs="Times New Roman"/>
          <w:kern w:val="0"/>
          <w:sz w:val="28"/>
          <w:szCs w:val="28"/>
          <w:lang w:eastAsia="ru-RU"/>
          <w14:ligatures w14:val="none"/>
        </w:rPr>
        <w:t>/л NaPO</w:t>
      </w:r>
      <w:r w:rsidRPr="00E97BDF">
        <w:rPr>
          <w:rFonts w:ascii="Times New Roman" w:eastAsia="Times New Roman" w:hAnsi="Times New Roman" w:cs="Times New Roman"/>
          <w:kern w:val="0"/>
          <w:sz w:val="28"/>
          <w:szCs w:val="28"/>
          <w:vertAlign w:val="subscript"/>
          <w:lang w:eastAsia="ru-RU"/>
          <w14:ligatures w14:val="none"/>
        </w:rPr>
        <w:t>3</w:t>
      </w:r>
      <w:r w:rsidRPr="00E97BDF">
        <w:rPr>
          <w:rFonts w:ascii="Times New Roman" w:eastAsia="Times New Roman" w:hAnsi="Times New Roman" w:cs="Times New Roman"/>
          <w:kern w:val="0"/>
          <w:sz w:val="28"/>
          <w:szCs w:val="28"/>
          <w:lang w:eastAsia="ru-RU"/>
          <w14:ligatures w14:val="none"/>
        </w:rPr>
        <w:t xml:space="preserve">; </w:t>
      </w:r>
    </w:p>
    <w:p w14:paraId="6525E36C" w14:textId="77777777" w:rsidR="00CA5105" w:rsidRPr="00E97BDF" w:rsidRDefault="00CA5105" w:rsidP="00CA5105">
      <w:pPr>
        <w:spacing w:after="0" w:line="240" w:lineRule="auto"/>
        <w:jc w:val="center"/>
        <w:rPr>
          <w:rFonts w:ascii="Times New Roman" w:eastAsia="Times New Roman" w:hAnsi="Times New Roman" w:cs="Times New Roman"/>
          <w:kern w:val="0"/>
          <w:sz w:val="28"/>
          <w:szCs w:val="28"/>
          <w:lang w:eastAsia="ru-RU"/>
          <w14:ligatures w14:val="none"/>
        </w:rPr>
      </w:pPr>
      <w:r w:rsidRPr="00E97BDF">
        <w:rPr>
          <w:rFonts w:ascii="Times New Roman" w:eastAsia="Times New Roman" w:hAnsi="Times New Roman" w:cs="Times New Roman"/>
          <w:kern w:val="0"/>
          <w:sz w:val="28"/>
          <w:szCs w:val="28"/>
          <w:lang w:val="en-US" w:eastAsia="ru-RU"/>
          <w14:ligatures w14:val="none"/>
        </w:rPr>
        <w:t>e</w:t>
      </w:r>
      <w:r w:rsidRPr="00E97BDF">
        <w:rPr>
          <w:rFonts w:ascii="Times New Roman" w:eastAsia="Times New Roman" w:hAnsi="Times New Roman" w:cs="Times New Roman"/>
          <w:kern w:val="0"/>
          <w:sz w:val="28"/>
          <w:szCs w:val="28"/>
          <w:lang w:eastAsia="ru-RU"/>
          <w14:ligatures w14:val="none"/>
        </w:rPr>
        <w:t>) 100 мг Р</w:t>
      </w:r>
      <w:r w:rsidRPr="00E97BDF">
        <w:rPr>
          <w:rFonts w:ascii="Times New Roman" w:eastAsia="Times New Roman" w:hAnsi="Times New Roman" w:cs="Times New Roman"/>
          <w:kern w:val="0"/>
          <w:sz w:val="28"/>
          <w:szCs w:val="28"/>
          <w:vertAlign w:val="subscript"/>
          <w:lang w:eastAsia="ru-RU"/>
          <w14:ligatures w14:val="none"/>
        </w:rPr>
        <w:t>2</w:t>
      </w:r>
      <w:r w:rsidRPr="00E97BDF">
        <w:rPr>
          <w:rFonts w:ascii="Times New Roman" w:eastAsia="Times New Roman" w:hAnsi="Times New Roman" w:cs="Times New Roman"/>
          <w:kern w:val="0"/>
          <w:sz w:val="28"/>
          <w:szCs w:val="28"/>
          <w:lang w:eastAsia="ru-RU"/>
          <w14:ligatures w14:val="none"/>
        </w:rPr>
        <w:t>О</w:t>
      </w:r>
      <w:r w:rsidRPr="00E97BDF">
        <w:rPr>
          <w:rFonts w:ascii="Times New Roman" w:eastAsia="Times New Roman" w:hAnsi="Times New Roman" w:cs="Times New Roman"/>
          <w:kern w:val="0"/>
          <w:sz w:val="28"/>
          <w:szCs w:val="28"/>
          <w:vertAlign w:val="subscript"/>
          <w:lang w:eastAsia="ru-RU"/>
          <w14:ligatures w14:val="none"/>
        </w:rPr>
        <w:t>5</w:t>
      </w:r>
      <w:r w:rsidRPr="00E97BDF">
        <w:rPr>
          <w:rFonts w:ascii="Times New Roman" w:eastAsia="Times New Roman" w:hAnsi="Times New Roman" w:cs="Times New Roman"/>
          <w:kern w:val="0"/>
          <w:sz w:val="28"/>
          <w:szCs w:val="28"/>
          <w:lang w:eastAsia="ru-RU"/>
          <w14:ligatures w14:val="none"/>
        </w:rPr>
        <w:t>/л NaPO</w:t>
      </w:r>
      <w:r w:rsidRPr="00E97BDF">
        <w:rPr>
          <w:rFonts w:ascii="Times New Roman" w:eastAsia="Times New Roman" w:hAnsi="Times New Roman" w:cs="Times New Roman"/>
          <w:kern w:val="0"/>
          <w:sz w:val="28"/>
          <w:szCs w:val="28"/>
          <w:vertAlign w:val="subscript"/>
          <w:lang w:eastAsia="ru-RU"/>
          <w14:ligatures w14:val="none"/>
        </w:rPr>
        <w:t>3</w:t>
      </w:r>
    </w:p>
    <w:p w14:paraId="79929EDE" w14:textId="77777777" w:rsidR="00CA5105" w:rsidRPr="00E97BDF" w:rsidRDefault="00CA5105" w:rsidP="00CA5105">
      <w:pPr>
        <w:ind w:firstLine="709"/>
        <w:jc w:val="center"/>
        <w:rPr>
          <w:rFonts w:ascii="Times New Roman" w:eastAsia="Times New Roman" w:hAnsi="Times New Roman" w:cs="Times New Roman"/>
          <w:kern w:val="0"/>
          <w:sz w:val="28"/>
          <w:szCs w:val="28"/>
          <w:lang w:eastAsia="ru-RU"/>
          <w14:ligatures w14:val="none"/>
        </w:rPr>
      </w:pPr>
    </w:p>
    <w:p w14:paraId="5AD87183" w14:textId="018C7725" w:rsidR="005B531A" w:rsidRPr="00E97BDF" w:rsidRDefault="005B531A" w:rsidP="005B531A">
      <w:pPr>
        <w:spacing w:after="0" w:line="240" w:lineRule="auto"/>
        <w:ind w:firstLine="709"/>
        <w:jc w:val="both"/>
        <w:rPr>
          <w:rFonts w:ascii="Times New Roman" w:eastAsia="Times New Roman" w:hAnsi="Times New Roman" w:cs="Times New Roman"/>
          <w:kern w:val="0"/>
          <w:sz w:val="28"/>
          <w:szCs w:val="28"/>
          <w:lang w:eastAsia="ru-RU"/>
          <w14:ligatures w14:val="none"/>
        </w:rPr>
      </w:pPr>
      <w:r w:rsidRPr="00E97BDF">
        <w:rPr>
          <w:rFonts w:ascii="Times New Roman" w:eastAsia="Times New Roman" w:hAnsi="Times New Roman" w:cs="Times New Roman"/>
          <w:kern w:val="0"/>
          <w:sz w:val="28"/>
          <w:szCs w:val="28"/>
          <w:lang w:eastAsia="ru-RU"/>
          <w14:ligatures w14:val="none"/>
        </w:rPr>
        <w:t>Увеличение концентрации кальций-марганец фосфатного ингибитора (</w:t>
      </w:r>
      <w:proofErr w:type="gramStart"/>
      <w:r w:rsidRPr="00B36AD5">
        <w:rPr>
          <w:rFonts w:ascii="Times New Roman" w:eastAsia="Times New Roman" w:hAnsi="Times New Roman" w:cs="Times New Roman"/>
          <w:kern w:val="0"/>
          <w:sz w:val="28"/>
          <w:szCs w:val="28"/>
          <w:lang w:eastAsia="ru-RU"/>
          <w14:ligatures w14:val="none"/>
        </w:rPr>
        <w:t>Са,</w:t>
      </w:r>
      <w:r w:rsidRPr="00B36AD5">
        <w:rPr>
          <w:rFonts w:ascii="Times New Roman" w:eastAsia="Times New Roman" w:hAnsi="Times New Roman" w:cs="Times New Roman"/>
          <w:kern w:val="0"/>
          <w:sz w:val="28"/>
          <w:szCs w:val="28"/>
          <w:lang w:val="en-US" w:eastAsia="ru-RU"/>
          <w14:ligatures w14:val="none"/>
        </w:rPr>
        <w:t>Mn</w:t>
      </w:r>
      <w:proofErr w:type="gramEnd"/>
      <w:r w:rsidRPr="00B36AD5">
        <w:rPr>
          <w:rFonts w:ascii="Times New Roman" w:eastAsia="Times New Roman" w:hAnsi="Times New Roman" w:cs="Times New Roman"/>
          <w:kern w:val="0"/>
          <w:sz w:val="28"/>
          <w:szCs w:val="28"/>
          <w:lang w:eastAsia="ru-RU"/>
          <w14:ligatures w14:val="none"/>
        </w:rPr>
        <w:t>)(</w:t>
      </w:r>
      <w:r w:rsidRPr="00B36AD5">
        <w:rPr>
          <w:rFonts w:ascii="Times New Roman" w:eastAsia="Times New Roman" w:hAnsi="Times New Roman" w:cs="Times New Roman"/>
          <w:kern w:val="0"/>
          <w:sz w:val="28"/>
          <w:szCs w:val="28"/>
          <w:lang w:val="en-US" w:eastAsia="ru-RU"/>
          <w14:ligatures w14:val="none"/>
        </w:rPr>
        <w:t>PO</w:t>
      </w:r>
      <w:r w:rsidRPr="00B36AD5">
        <w:rPr>
          <w:rFonts w:ascii="Times New Roman" w:eastAsia="Times New Roman" w:hAnsi="Times New Roman" w:cs="Times New Roman"/>
          <w:kern w:val="0"/>
          <w:sz w:val="28"/>
          <w:szCs w:val="28"/>
          <w:vertAlign w:val="subscript"/>
          <w:lang w:eastAsia="ru-RU"/>
          <w14:ligatures w14:val="none"/>
        </w:rPr>
        <w:t>3</w:t>
      </w:r>
      <w:r w:rsidRPr="00B36AD5">
        <w:rPr>
          <w:rFonts w:ascii="Times New Roman" w:eastAsia="Times New Roman" w:hAnsi="Times New Roman" w:cs="Times New Roman"/>
          <w:kern w:val="0"/>
          <w:sz w:val="28"/>
          <w:szCs w:val="28"/>
          <w:lang w:eastAsia="ru-RU"/>
          <w14:ligatures w14:val="none"/>
        </w:rPr>
        <w:t>)</w:t>
      </w:r>
      <w:r w:rsidRPr="00B36AD5">
        <w:rPr>
          <w:rFonts w:ascii="Times New Roman" w:eastAsia="Times New Roman" w:hAnsi="Times New Roman" w:cs="Times New Roman"/>
          <w:kern w:val="0"/>
          <w:sz w:val="28"/>
          <w:szCs w:val="28"/>
          <w:vertAlign w:val="subscript"/>
          <w:lang w:eastAsia="ru-RU"/>
          <w14:ligatures w14:val="none"/>
        </w:rPr>
        <w:t xml:space="preserve">2 </w:t>
      </w:r>
      <w:r w:rsidRPr="00B36AD5">
        <w:rPr>
          <w:rFonts w:ascii="Times New Roman" w:eastAsia="Times New Roman" w:hAnsi="Times New Roman" w:cs="Times New Roman"/>
          <w:kern w:val="0"/>
          <w:sz w:val="28"/>
          <w:szCs w:val="28"/>
          <w:lang w:eastAsia="ru-RU"/>
          <w14:ligatures w14:val="none"/>
        </w:rPr>
        <w:t xml:space="preserve"> до 100 мг Р</w:t>
      </w:r>
      <w:r w:rsidRPr="00B36AD5">
        <w:rPr>
          <w:rFonts w:ascii="Times New Roman" w:eastAsia="Times New Roman" w:hAnsi="Times New Roman" w:cs="Times New Roman"/>
          <w:kern w:val="0"/>
          <w:sz w:val="28"/>
          <w:szCs w:val="28"/>
          <w:vertAlign w:val="subscript"/>
          <w:lang w:eastAsia="ru-RU"/>
          <w14:ligatures w14:val="none"/>
        </w:rPr>
        <w:t>2</w:t>
      </w:r>
      <w:r w:rsidRPr="00B36AD5">
        <w:rPr>
          <w:rFonts w:ascii="Times New Roman" w:eastAsia="Times New Roman" w:hAnsi="Times New Roman" w:cs="Times New Roman"/>
          <w:kern w:val="0"/>
          <w:sz w:val="28"/>
          <w:szCs w:val="28"/>
          <w:lang w:eastAsia="ru-RU"/>
          <w14:ligatures w14:val="none"/>
        </w:rPr>
        <w:t>О</w:t>
      </w:r>
      <w:r w:rsidRPr="00B36AD5">
        <w:rPr>
          <w:rFonts w:ascii="Times New Roman" w:eastAsia="Times New Roman" w:hAnsi="Times New Roman" w:cs="Times New Roman"/>
          <w:kern w:val="0"/>
          <w:sz w:val="28"/>
          <w:szCs w:val="28"/>
          <w:vertAlign w:val="subscript"/>
          <w:lang w:eastAsia="ru-RU"/>
          <w14:ligatures w14:val="none"/>
        </w:rPr>
        <w:t>5</w:t>
      </w:r>
      <w:r w:rsidRPr="00B36AD5">
        <w:rPr>
          <w:rFonts w:ascii="Times New Roman" w:eastAsia="Times New Roman" w:hAnsi="Times New Roman" w:cs="Times New Roman"/>
          <w:kern w:val="0"/>
          <w:sz w:val="28"/>
          <w:szCs w:val="28"/>
          <w:lang w:eastAsia="ru-RU"/>
          <w14:ligatures w14:val="none"/>
        </w:rPr>
        <w:t>/л вместо сплошного покрытия приводит к  появлению на стальной поверхности по данным СЭМ-микроскопии отдельных зерен (рисунок 1</w:t>
      </w:r>
      <w:r w:rsidR="00F1655C" w:rsidRPr="00B36AD5">
        <w:rPr>
          <w:rFonts w:ascii="Times New Roman" w:eastAsia="Times New Roman" w:hAnsi="Times New Roman" w:cs="Times New Roman"/>
          <w:kern w:val="0"/>
          <w:sz w:val="28"/>
          <w:szCs w:val="28"/>
          <w:lang w:eastAsia="ru-RU"/>
          <w14:ligatures w14:val="none"/>
        </w:rPr>
        <w:t>8</w:t>
      </w:r>
      <w:r w:rsidRPr="00B36AD5">
        <w:rPr>
          <w:rFonts w:ascii="Times New Roman" w:eastAsia="Times New Roman" w:hAnsi="Times New Roman" w:cs="Times New Roman"/>
          <w:kern w:val="0"/>
          <w:sz w:val="28"/>
          <w:szCs w:val="28"/>
          <w:lang w:val="en-US" w:eastAsia="ru-RU"/>
          <w14:ligatures w14:val="none"/>
        </w:rPr>
        <w:t>c</w:t>
      </w:r>
      <w:r w:rsidRPr="00B36AD5">
        <w:rPr>
          <w:rFonts w:ascii="Times New Roman" w:eastAsia="Times New Roman" w:hAnsi="Times New Roman" w:cs="Times New Roman"/>
          <w:kern w:val="0"/>
          <w:sz w:val="28"/>
          <w:szCs w:val="28"/>
          <w:lang w:eastAsia="ru-RU"/>
          <w14:ligatures w14:val="none"/>
        </w:rPr>
        <w:t>) в наиболее активных с точки зрения коррозионного воздействия участках, появление которых возможно связано с механической обработкой поверхности перед испытаниями. При этом явного изменения морфологии поверхности визуальными наблюдениями не отмечено (рисунок 1</w:t>
      </w:r>
      <w:r w:rsidR="00F1655C" w:rsidRPr="00B36AD5">
        <w:rPr>
          <w:rFonts w:ascii="Times New Roman" w:eastAsia="Times New Roman" w:hAnsi="Times New Roman" w:cs="Times New Roman"/>
          <w:kern w:val="0"/>
          <w:sz w:val="28"/>
          <w:szCs w:val="28"/>
          <w:lang w:eastAsia="ru-RU"/>
          <w14:ligatures w14:val="none"/>
        </w:rPr>
        <w:t>8</w:t>
      </w:r>
      <w:r w:rsidRPr="00B36AD5">
        <w:rPr>
          <w:rFonts w:ascii="Times New Roman" w:eastAsia="Times New Roman" w:hAnsi="Times New Roman" w:cs="Times New Roman"/>
          <w:kern w:val="0"/>
          <w:sz w:val="28"/>
          <w:szCs w:val="28"/>
          <w:lang w:eastAsia="ru-RU"/>
          <w14:ligatures w14:val="none"/>
        </w:rPr>
        <w:t xml:space="preserve">, б). </w:t>
      </w:r>
      <w:r w:rsidRPr="00B36AD5">
        <w:rPr>
          <w:rFonts w:ascii="Times New Roman" w:eastAsia="Times New Roman" w:hAnsi="Times New Roman" w:cs="Times New Roman"/>
          <w:kern w:val="0"/>
          <w:sz w:val="28"/>
          <w:szCs w:val="28"/>
          <w:lang w:val="kk-KZ" w:eastAsia="ru-RU"/>
          <w14:ligatures w14:val="none"/>
        </w:rPr>
        <w:t xml:space="preserve">Такое образование включений скорее свидетельствует о пассавации </w:t>
      </w:r>
      <w:r w:rsidRPr="00B36AD5">
        <w:rPr>
          <w:rFonts w:ascii="Times New Roman" w:eastAsia="Times New Roman" w:hAnsi="Times New Roman" w:cs="Times New Roman"/>
          <w:kern w:val="0"/>
          <w:sz w:val="28"/>
          <w:szCs w:val="28"/>
          <w:lang w:eastAsia="ru-RU"/>
          <w14:ligatures w14:val="none"/>
        </w:rPr>
        <w:t>поверхности стали в результате коррозионных испытаний в данных условиях. При этом содержание кальция в покрытии снижается в 2,7, фосфора в 1,9, а марганца в 1,25 раз по сравнению с покрытием, сформировавшимся в растворе этого ингибитора с концентрацией 50 мг Р</w:t>
      </w:r>
      <w:r w:rsidRPr="00B36AD5">
        <w:rPr>
          <w:rFonts w:ascii="Times New Roman" w:eastAsia="Times New Roman" w:hAnsi="Times New Roman" w:cs="Times New Roman"/>
          <w:kern w:val="0"/>
          <w:sz w:val="28"/>
          <w:szCs w:val="28"/>
          <w:vertAlign w:val="subscript"/>
          <w:lang w:eastAsia="ru-RU"/>
          <w14:ligatures w14:val="none"/>
        </w:rPr>
        <w:t>2</w:t>
      </w:r>
      <w:r w:rsidRPr="00B36AD5">
        <w:rPr>
          <w:rFonts w:ascii="Times New Roman" w:eastAsia="Times New Roman" w:hAnsi="Times New Roman" w:cs="Times New Roman"/>
          <w:kern w:val="0"/>
          <w:sz w:val="28"/>
          <w:szCs w:val="28"/>
          <w:lang w:eastAsia="ru-RU"/>
          <w14:ligatures w14:val="none"/>
        </w:rPr>
        <w:t>О</w:t>
      </w:r>
      <w:r w:rsidRPr="00B36AD5">
        <w:rPr>
          <w:rFonts w:ascii="Times New Roman" w:eastAsia="Times New Roman" w:hAnsi="Times New Roman" w:cs="Times New Roman"/>
          <w:kern w:val="0"/>
          <w:sz w:val="28"/>
          <w:szCs w:val="28"/>
          <w:vertAlign w:val="subscript"/>
          <w:lang w:eastAsia="ru-RU"/>
          <w14:ligatures w14:val="none"/>
        </w:rPr>
        <w:t>5</w:t>
      </w:r>
      <w:r w:rsidRPr="00B36AD5">
        <w:rPr>
          <w:rFonts w:ascii="Times New Roman" w:eastAsia="Times New Roman" w:hAnsi="Times New Roman" w:cs="Times New Roman"/>
          <w:kern w:val="0"/>
          <w:sz w:val="28"/>
          <w:szCs w:val="28"/>
          <w:lang w:eastAsia="ru-RU"/>
          <w14:ligatures w14:val="none"/>
        </w:rPr>
        <w:t xml:space="preserve">/л (рисунок </w:t>
      </w:r>
      <w:r w:rsidR="00F1655C" w:rsidRPr="00B36AD5">
        <w:rPr>
          <w:rFonts w:ascii="Times New Roman" w:eastAsia="Times New Roman" w:hAnsi="Times New Roman" w:cs="Times New Roman"/>
          <w:kern w:val="0"/>
          <w:sz w:val="28"/>
          <w:szCs w:val="28"/>
          <w:lang w:eastAsia="ru-RU"/>
          <w14:ligatures w14:val="none"/>
        </w:rPr>
        <w:t>20</w:t>
      </w:r>
      <w:r w:rsidRPr="00B36AD5">
        <w:rPr>
          <w:rFonts w:ascii="Times New Roman" w:eastAsia="Times New Roman" w:hAnsi="Times New Roman" w:cs="Times New Roman"/>
          <w:kern w:val="0"/>
          <w:sz w:val="28"/>
          <w:szCs w:val="28"/>
          <w:lang w:eastAsia="ru-RU"/>
          <w14:ligatures w14:val="none"/>
        </w:rPr>
        <w:t>с; таблица    1</w:t>
      </w:r>
      <w:r w:rsidR="0034007D" w:rsidRPr="00B36AD5">
        <w:rPr>
          <w:rFonts w:ascii="Times New Roman" w:eastAsia="Times New Roman" w:hAnsi="Times New Roman" w:cs="Times New Roman"/>
          <w:kern w:val="0"/>
          <w:sz w:val="28"/>
          <w:szCs w:val="28"/>
          <w:lang w:eastAsia="ru-RU"/>
          <w14:ligatures w14:val="none"/>
        </w:rPr>
        <w:t>2</w:t>
      </w:r>
      <w:r w:rsidRPr="00B36AD5">
        <w:rPr>
          <w:rFonts w:ascii="Times New Roman" w:eastAsia="Times New Roman" w:hAnsi="Times New Roman" w:cs="Times New Roman"/>
          <w:kern w:val="0"/>
          <w:sz w:val="28"/>
          <w:szCs w:val="28"/>
          <w:lang w:eastAsia="ru-RU"/>
          <w14:ligatures w14:val="none"/>
        </w:rPr>
        <w:t>).</w:t>
      </w:r>
    </w:p>
    <w:p w14:paraId="60478D26" w14:textId="77777777" w:rsidR="005B531A" w:rsidRPr="00A51611" w:rsidRDefault="005B531A" w:rsidP="005B531A">
      <w:pPr>
        <w:spacing w:after="0" w:line="240" w:lineRule="auto"/>
        <w:ind w:firstLine="709"/>
        <w:jc w:val="both"/>
        <w:rPr>
          <w:rFonts w:ascii="Times New Roman" w:eastAsia="Times New Roman" w:hAnsi="Times New Roman" w:cs="Times New Roman"/>
          <w:kern w:val="0"/>
          <w:sz w:val="28"/>
          <w:szCs w:val="28"/>
          <w:lang w:eastAsia="ru-RU"/>
          <w14:ligatures w14:val="none"/>
        </w:rPr>
      </w:pPr>
    </w:p>
    <w:p w14:paraId="6AA223ED" w14:textId="77777777" w:rsidR="00CA5105" w:rsidRDefault="00CA5105" w:rsidP="00CA5105">
      <w:pPr>
        <w:spacing w:after="0" w:line="240" w:lineRule="auto"/>
        <w:ind w:firstLine="709"/>
        <w:jc w:val="both"/>
        <w:rPr>
          <w:rFonts w:ascii="Times New Roman" w:eastAsia="Times New Roman" w:hAnsi="Times New Roman" w:cs="Times New Roman"/>
          <w:kern w:val="0"/>
          <w:sz w:val="28"/>
          <w:szCs w:val="28"/>
          <w:lang w:eastAsia="ru-RU"/>
          <w14:ligatures w14:val="none"/>
        </w:rPr>
      </w:pPr>
    </w:p>
    <w:p w14:paraId="6949372D" w14:textId="77777777" w:rsidR="00CA5105" w:rsidRDefault="00CA5105" w:rsidP="00BC41AA">
      <w:pPr>
        <w:spacing w:after="0" w:line="240" w:lineRule="auto"/>
        <w:ind w:firstLine="142"/>
        <w:jc w:val="both"/>
        <w:rPr>
          <w:rFonts w:ascii="Times New Roman" w:eastAsia="Times New Roman" w:hAnsi="Times New Roman" w:cs="Times New Roman"/>
          <w:kern w:val="0"/>
          <w:sz w:val="28"/>
          <w:szCs w:val="28"/>
          <w:lang w:eastAsia="ru-RU"/>
          <w14:ligatures w14:val="none"/>
        </w:rPr>
      </w:pPr>
      <w:r w:rsidRPr="0083455C">
        <w:rPr>
          <w:rFonts w:ascii="Times New Roman" w:eastAsia="Times New Roman" w:hAnsi="Times New Roman" w:cs="Times New Roman"/>
          <w:noProof/>
          <w:kern w:val="0"/>
          <w:sz w:val="28"/>
          <w:szCs w:val="28"/>
          <w:lang w:eastAsia="ru-RU"/>
          <w14:ligatures w14:val="none"/>
        </w:rPr>
        <w:lastRenderedPageBreak/>
        <w:drawing>
          <wp:inline distT="0" distB="0" distL="0" distR="0" wp14:anchorId="6B8B04E7" wp14:editId="380FD7C2">
            <wp:extent cx="6010910" cy="6426200"/>
            <wp:effectExtent l="0" t="0" r="8890" b="0"/>
            <wp:docPr id="12301609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60901" name=""/>
                    <pic:cNvPicPr/>
                  </pic:nvPicPr>
                  <pic:blipFill>
                    <a:blip r:embed="rId48"/>
                    <a:stretch>
                      <a:fillRect/>
                    </a:stretch>
                  </pic:blipFill>
                  <pic:spPr>
                    <a:xfrm>
                      <a:off x="0" y="0"/>
                      <a:ext cx="6040356" cy="6457680"/>
                    </a:xfrm>
                    <a:prstGeom prst="rect">
                      <a:avLst/>
                    </a:prstGeom>
                  </pic:spPr>
                </pic:pic>
              </a:graphicData>
            </a:graphic>
          </wp:inline>
        </w:drawing>
      </w:r>
    </w:p>
    <w:p w14:paraId="38D6B1C2" w14:textId="77777777" w:rsidR="00CA5105" w:rsidRDefault="00CA5105" w:rsidP="00CA5105">
      <w:pPr>
        <w:spacing w:after="0" w:line="240" w:lineRule="auto"/>
        <w:ind w:firstLine="709"/>
        <w:jc w:val="both"/>
        <w:rPr>
          <w:rFonts w:ascii="Times New Roman" w:eastAsia="Times New Roman" w:hAnsi="Times New Roman" w:cs="Times New Roman"/>
          <w:kern w:val="0"/>
          <w:sz w:val="28"/>
          <w:szCs w:val="28"/>
          <w:lang w:eastAsia="ru-RU"/>
          <w14:ligatures w14:val="none"/>
        </w:rPr>
      </w:pPr>
    </w:p>
    <w:p w14:paraId="1F6E3559" w14:textId="51FF302E" w:rsidR="00CA5105" w:rsidRPr="0083455C" w:rsidRDefault="00CA5105" w:rsidP="00CA5105">
      <w:pPr>
        <w:spacing w:after="0" w:line="240" w:lineRule="auto"/>
        <w:ind w:firstLine="709"/>
        <w:jc w:val="center"/>
        <w:rPr>
          <w:rFonts w:ascii="Times New Roman" w:eastAsia="Times New Roman" w:hAnsi="Times New Roman" w:cs="Times New Roman"/>
          <w:kern w:val="0"/>
          <w:sz w:val="28"/>
          <w:szCs w:val="28"/>
          <w:lang w:eastAsia="ru-RU"/>
          <w14:ligatures w14:val="none"/>
        </w:rPr>
      </w:pPr>
      <w:bookmarkStart w:id="28" w:name="_Hlk162090815"/>
      <w:r w:rsidRPr="00E97BDF">
        <w:rPr>
          <w:rFonts w:ascii="Times New Roman" w:eastAsia="Times New Roman" w:hAnsi="Times New Roman" w:cs="Times New Roman"/>
          <w:kern w:val="0"/>
          <w:sz w:val="28"/>
          <w:szCs w:val="28"/>
          <w:lang w:eastAsia="ru-RU"/>
          <w14:ligatures w14:val="none"/>
        </w:rPr>
        <w:t xml:space="preserve">Рисунок </w:t>
      </w:r>
      <w:r w:rsidR="00B85FF9" w:rsidRPr="0099707D">
        <w:rPr>
          <w:rFonts w:ascii="Times New Roman" w:eastAsia="Times New Roman" w:hAnsi="Times New Roman" w:cs="Times New Roman"/>
          <w:kern w:val="0"/>
          <w:sz w:val="28"/>
          <w:szCs w:val="28"/>
          <w:lang w:eastAsia="ru-RU"/>
          <w14:ligatures w14:val="none"/>
        </w:rPr>
        <w:t>1</w:t>
      </w:r>
      <w:r w:rsidR="00F1655C" w:rsidRPr="0099707D">
        <w:rPr>
          <w:rFonts w:ascii="Times New Roman" w:eastAsia="Times New Roman" w:hAnsi="Times New Roman" w:cs="Times New Roman"/>
          <w:kern w:val="0"/>
          <w:sz w:val="28"/>
          <w:szCs w:val="28"/>
          <w:lang w:eastAsia="ru-RU"/>
          <w14:ligatures w14:val="none"/>
        </w:rPr>
        <w:t>9</w:t>
      </w:r>
      <w:r w:rsidRPr="0099707D">
        <w:rPr>
          <w:rFonts w:ascii="Times New Roman" w:eastAsia="Times New Roman" w:hAnsi="Times New Roman" w:cs="Times New Roman"/>
          <w:kern w:val="0"/>
          <w:sz w:val="28"/>
          <w:szCs w:val="28"/>
          <w:lang w:eastAsia="ru-RU"/>
          <w14:ligatures w14:val="none"/>
        </w:rPr>
        <w:t xml:space="preserve"> - Результаты картирования образов после различных испытаний на коррозию: </w:t>
      </w:r>
      <w:r w:rsidRPr="0099707D">
        <w:rPr>
          <w:rFonts w:ascii="Times New Roman" w:eastAsia="Times New Roman" w:hAnsi="Times New Roman" w:cs="Times New Roman"/>
          <w:kern w:val="0"/>
          <w:sz w:val="28"/>
          <w:szCs w:val="28"/>
          <w:lang w:val="en-US" w:eastAsia="ru-RU"/>
          <w14:ligatures w14:val="none"/>
        </w:rPr>
        <w:t>a</w:t>
      </w:r>
      <w:r w:rsidRPr="0099707D">
        <w:rPr>
          <w:rFonts w:ascii="Times New Roman" w:eastAsia="Times New Roman" w:hAnsi="Times New Roman" w:cs="Times New Roman"/>
          <w:kern w:val="0"/>
          <w:sz w:val="28"/>
          <w:szCs w:val="28"/>
          <w:lang w:eastAsia="ru-RU"/>
          <w14:ligatures w14:val="none"/>
        </w:rPr>
        <w:t>) вода</w:t>
      </w:r>
      <w:r w:rsidRPr="0083455C">
        <w:rPr>
          <w:rFonts w:ascii="Times New Roman" w:eastAsia="Times New Roman" w:hAnsi="Times New Roman" w:cs="Times New Roman"/>
          <w:kern w:val="0"/>
          <w:sz w:val="28"/>
          <w:szCs w:val="28"/>
          <w:lang w:eastAsia="ru-RU"/>
          <w14:ligatures w14:val="none"/>
        </w:rPr>
        <w:t xml:space="preserve"> без ингибитора; </w:t>
      </w:r>
      <w:r w:rsidRPr="0083455C">
        <w:rPr>
          <w:rFonts w:ascii="Times New Roman" w:eastAsia="Times New Roman" w:hAnsi="Times New Roman" w:cs="Times New Roman"/>
          <w:kern w:val="0"/>
          <w:sz w:val="28"/>
          <w:szCs w:val="28"/>
          <w:lang w:val="en-US" w:eastAsia="ru-RU"/>
          <w14:ligatures w14:val="none"/>
        </w:rPr>
        <w:t>b</w:t>
      </w:r>
      <w:r w:rsidRPr="0083455C">
        <w:rPr>
          <w:rFonts w:ascii="Times New Roman" w:eastAsia="Times New Roman" w:hAnsi="Times New Roman" w:cs="Times New Roman"/>
          <w:kern w:val="0"/>
          <w:sz w:val="28"/>
          <w:szCs w:val="28"/>
          <w:lang w:eastAsia="ru-RU"/>
          <w14:ligatures w14:val="none"/>
        </w:rPr>
        <w:t>) 50 мг Р</w:t>
      </w:r>
      <w:r w:rsidRPr="0083455C">
        <w:rPr>
          <w:rFonts w:ascii="Times New Roman" w:eastAsia="Times New Roman" w:hAnsi="Times New Roman" w:cs="Times New Roman"/>
          <w:kern w:val="0"/>
          <w:sz w:val="28"/>
          <w:szCs w:val="28"/>
          <w:vertAlign w:val="subscript"/>
          <w:lang w:eastAsia="ru-RU"/>
          <w14:ligatures w14:val="none"/>
        </w:rPr>
        <w:t>2</w:t>
      </w:r>
      <w:r w:rsidRPr="0083455C">
        <w:rPr>
          <w:rFonts w:ascii="Times New Roman" w:eastAsia="Times New Roman" w:hAnsi="Times New Roman" w:cs="Times New Roman"/>
          <w:kern w:val="0"/>
          <w:sz w:val="28"/>
          <w:szCs w:val="28"/>
          <w:lang w:eastAsia="ru-RU"/>
          <w14:ligatures w14:val="none"/>
        </w:rPr>
        <w:t>О</w:t>
      </w:r>
      <w:r w:rsidRPr="0083455C">
        <w:rPr>
          <w:rFonts w:ascii="Times New Roman" w:eastAsia="Times New Roman" w:hAnsi="Times New Roman" w:cs="Times New Roman"/>
          <w:kern w:val="0"/>
          <w:sz w:val="28"/>
          <w:szCs w:val="28"/>
          <w:vertAlign w:val="subscript"/>
          <w:lang w:eastAsia="ru-RU"/>
          <w14:ligatures w14:val="none"/>
        </w:rPr>
        <w:t>5</w:t>
      </w:r>
      <w:r w:rsidRPr="0083455C">
        <w:rPr>
          <w:rFonts w:ascii="Times New Roman" w:eastAsia="Times New Roman" w:hAnsi="Times New Roman" w:cs="Times New Roman"/>
          <w:kern w:val="0"/>
          <w:sz w:val="28"/>
          <w:szCs w:val="28"/>
          <w:lang w:eastAsia="ru-RU"/>
          <w14:ligatures w14:val="none"/>
        </w:rPr>
        <w:t>/л (</w:t>
      </w:r>
      <w:proofErr w:type="spellStart"/>
      <w:proofErr w:type="gramStart"/>
      <w:r w:rsidRPr="0083455C">
        <w:rPr>
          <w:rFonts w:ascii="Times New Roman" w:eastAsia="Times New Roman" w:hAnsi="Times New Roman" w:cs="Times New Roman"/>
          <w:kern w:val="0"/>
          <w:sz w:val="28"/>
          <w:szCs w:val="28"/>
          <w:lang w:eastAsia="ru-RU"/>
          <w14:ligatures w14:val="none"/>
        </w:rPr>
        <w:t>Са,Mn</w:t>
      </w:r>
      <w:proofErr w:type="spellEnd"/>
      <w:proofErr w:type="gramEnd"/>
      <w:r w:rsidRPr="0083455C">
        <w:rPr>
          <w:rFonts w:ascii="Times New Roman" w:eastAsia="Times New Roman" w:hAnsi="Times New Roman" w:cs="Times New Roman"/>
          <w:kern w:val="0"/>
          <w:sz w:val="28"/>
          <w:szCs w:val="28"/>
          <w:lang w:eastAsia="ru-RU"/>
          <w14:ligatures w14:val="none"/>
        </w:rPr>
        <w:t>)(PO</w:t>
      </w:r>
      <w:r w:rsidRPr="0083455C">
        <w:rPr>
          <w:rFonts w:ascii="Times New Roman" w:eastAsia="Times New Roman" w:hAnsi="Times New Roman" w:cs="Times New Roman"/>
          <w:kern w:val="0"/>
          <w:sz w:val="28"/>
          <w:szCs w:val="28"/>
          <w:vertAlign w:val="subscript"/>
          <w:lang w:eastAsia="ru-RU"/>
          <w14:ligatures w14:val="none"/>
        </w:rPr>
        <w:t>3</w:t>
      </w:r>
      <w:r w:rsidRPr="0083455C">
        <w:rPr>
          <w:rFonts w:ascii="Times New Roman" w:eastAsia="Times New Roman" w:hAnsi="Times New Roman" w:cs="Times New Roman"/>
          <w:kern w:val="0"/>
          <w:sz w:val="28"/>
          <w:szCs w:val="28"/>
          <w:lang w:eastAsia="ru-RU"/>
          <w14:ligatures w14:val="none"/>
        </w:rPr>
        <w:t>)</w:t>
      </w:r>
      <w:r w:rsidRPr="0083455C">
        <w:rPr>
          <w:rFonts w:ascii="Times New Roman" w:eastAsia="Times New Roman" w:hAnsi="Times New Roman" w:cs="Times New Roman"/>
          <w:kern w:val="0"/>
          <w:sz w:val="28"/>
          <w:szCs w:val="28"/>
          <w:vertAlign w:val="subscript"/>
          <w:lang w:eastAsia="ru-RU"/>
          <w14:ligatures w14:val="none"/>
        </w:rPr>
        <w:t>2</w:t>
      </w:r>
    </w:p>
    <w:bookmarkEnd w:id="28"/>
    <w:p w14:paraId="620150F3" w14:textId="77777777" w:rsidR="00CA5105" w:rsidRPr="00230780" w:rsidRDefault="00CA5105" w:rsidP="00CA5105">
      <w:pPr>
        <w:spacing w:after="0" w:line="240" w:lineRule="auto"/>
        <w:ind w:firstLine="709"/>
        <w:jc w:val="both"/>
        <w:rPr>
          <w:rFonts w:ascii="Times New Roman" w:eastAsia="Times New Roman" w:hAnsi="Times New Roman" w:cs="Times New Roman"/>
          <w:kern w:val="0"/>
          <w:sz w:val="28"/>
          <w:szCs w:val="28"/>
          <w:lang w:eastAsia="ru-RU"/>
          <w14:ligatures w14:val="none"/>
        </w:rPr>
      </w:pPr>
    </w:p>
    <w:p w14:paraId="6B12076F" w14:textId="77777777" w:rsidR="00CA5105" w:rsidRPr="00230780" w:rsidRDefault="00CA5105" w:rsidP="00CA5105">
      <w:pPr>
        <w:spacing w:after="0" w:line="240" w:lineRule="auto"/>
        <w:ind w:firstLine="709"/>
        <w:jc w:val="both"/>
        <w:rPr>
          <w:rFonts w:ascii="Times New Roman" w:eastAsia="Times New Roman" w:hAnsi="Times New Roman" w:cs="Times New Roman"/>
          <w:kern w:val="0"/>
          <w:sz w:val="28"/>
          <w:szCs w:val="28"/>
          <w:lang w:eastAsia="ru-RU"/>
          <w14:ligatures w14:val="none"/>
        </w:rPr>
      </w:pPr>
    </w:p>
    <w:p w14:paraId="2DB41A45" w14:textId="77777777" w:rsidR="00CA5105" w:rsidRPr="008D4C34" w:rsidRDefault="00CA5105" w:rsidP="00CA5105">
      <w:pPr>
        <w:jc w:val="both"/>
        <w:rPr>
          <w:rFonts w:ascii="Times New Roman" w:eastAsia="Times New Roman" w:hAnsi="Times New Roman" w:cs="Times New Roman"/>
          <w:kern w:val="0"/>
          <w:sz w:val="28"/>
          <w:szCs w:val="28"/>
          <w:lang w:eastAsia="ru-RU"/>
          <w14:ligatures w14:val="none"/>
        </w:rPr>
      </w:pPr>
      <w:r w:rsidRPr="008D4C34">
        <w:rPr>
          <w:rFonts w:ascii="Times New Roman" w:eastAsia="Times New Roman" w:hAnsi="Times New Roman" w:cs="Times New Roman"/>
          <w:kern w:val="0"/>
          <w:sz w:val="28"/>
          <w:szCs w:val="28"/>
          <w:lang w:eastAsia="ru-RU"/>
          <w14:ligatures w14:val="none"/>
        </w:rPr>
        <w:lastRenderedPageBreak/>
        <w:t xml:space="preserve"> </w:t>
      </w:r>
      <w:r w:rsidRPr="0083455C">
        <w:rPr>
          <w:rFonts w:ascii="Times New Roman" w:eastAsia="Times New Roman" w:hAnsi="Times New Roman" w:cs="Times New Roman"/>
          <w:noProof/>
          <w:kern w:val="0"/>
          <w:sz w:val="28"/>
          <w:szCs w:val="28"/>
          <w:lang w:eastAsia="ru-RU"/>
          <w14:ligatures w14:val="none"/>
        </w:rPr>
        <w:drawing>
          <wp:inline distT="0" distB="0" distL="0" distR="0" wp14:anchorId="1A6AA6E8" wp14:editId="13D30EC3">
            <wp:extent cx="6087541" cy="3810000"/>
            <wp:effectExtent l="0" t="0" r="8890" b="0"/>
            <wp:docPr id="686634631" name="Рисунок 1" descr="Изображение выглядит как снимок экрана, Красочность, мозаи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634631" name="Рисунок 1" descr="Изображение выглядит как снимок экрана, Красочность, мозаика&#10;&#10;Автоматически созданное описание"/>
                    <pic:cNvPicPr/>
                  </pic:nvPicPr>
                  <pic:blipFill>
                    <a:blip r:embed="rId49"/>
                    <a:stretch>
                      <a:fillRect/>
                    </a:stretch>
                  </pic:blipFill>
                  <pic:spPr>
                    <a:xfrm>
                      <a:off x="0" y="0"/>
                      <a:ext cx="6105069" cy="3820970"/>
                    </a:xfrm>
                    <a:prstGeom prst="rect">
                      <a:avLst/>
                    </a:prstGeom>
                  </pic:spPr>
                </pic:pic>
              </a:graphicData>
            </a:graphic>
          </wp:inline>
        </w:drawing>
      </w:r>
    </w:p>
    <w:p w14:paraId="7160A719" w14:textId="027026FC" w:rsidR="00CA5105" w:rsidRPr="00B36AD5" w:rsidRDefault="00CA5105" w:rsidP="00CA5105">
      <w:pPr>
        <w:spacing w:after="0" w:line="240" w:lineRule="auto"/>
        <w:ind w:firstLine="709"/>
        <w:jc w:val="center"/>
        <w:rPr>
          <w:rFonts w:ascii="Times New Roman" w:eastAsia="Times New Roman" w:hAnsi="Times New Roman" w:cs="Times New Roman"/>
          <w:kern w:val="0"/>
          <w:sz w:val="28"/>
          <w:szCs w:val="28"/>
          <w:lang w:eastAsia="ru-RU"/>
          <w14:ligatures w14:val="none"/>
        </w:rPr>
      </w:pPr>
      <w:r w:rsidRPr="00B36AD5">
        <w:rPr>
          <w:rFonts w:ascii="Times New Roman" w:eastAsia="Times New Roman" w:hAnsi="Times New Roman" w:cs="Times New Roman"/>
          <w:kern w:val="0"/>
          <w:sz w:val="28"/>
          <w:szCs w:val="28"/>
          <w:lang w:eastAsia="ru-RU"/>
          <w14:ligatures w14:val="none"/>
        </w:rPr>
        <w:t xml:space="preserve">Рисунок </w:t>
      </w:r>
      <w:r w:rsidR="00F1655C" w:rsidRPr="00B36AD5">
        <w:rPr>
          <w:rFonts w:ascii="Times New Roman" w:eastAsia="Times New Roman" w:hAnsi="Times New Roman" w:cs="Times New Roman"/>
          <w:kern w:val="0"/>
          <w:sz w:val="28"/>
          <w:szCs w:val="28"/>
          <w:lang w:eastAsia="ru-RU"/>
          <w14:ligatures w14:val="none"/>
        </w:rPr>
        <w:t>20</w:t>
      </w:r>
      <w:r w:rsidRPr="00B36AD5">
        <w:rPr>
          <w:rFonts w:ascii="Times New Roman" w:eastAsia="Times New Roman" w:hAnsi="Times New Roman" w:cs="Times New Roman"/>
          <w:kern w:val="0"/>
          <w:sz w:val="28"/>
          <w:szCs w:val="28"/>
          <w:lang w:eastAsia="ru-RU"/>
          <w14:ligatures w14:val="none"/>
        </w:rPr>
        <w:t xml:space="preserve"> - Результаты картирования образов после различных испытаний на коррозию: с) 100 мг Р</w:t>
      </w:r>
      <w:r w:rsidRPr="00B36AD5">
        <w:rPr>
          <w:rFonts w:ascii="Times New Roman" w:eastAsia="Times New Roman" w:hAnsi="Times New Roman" w:cs="Times New Roman"/>
          <w:kern w:val="0"/>
          <w:sz w:val="28"/>
          <w:szCs w:val="28"/>
          <w:vertAlign w:val="subscript"/>
          <w:lang w:eastAsia="ru-RU"/>
          <w14:ligatures w14:val="none"/>
        </w:rPr>
        <w:t>2</w:t>
      </w:r>
      <w:r w:rsidRPr="00B36AD5">
        <w:rPr>
          <w:rFonts w:ascii="Times New Roman" w:eastAsia="Times New Roman" w:hAnsi="Times New Roman" w:cs="Times New Roman"/>
          <w:kern w:val="0"/>
          <w:sz w:val="28"/>
          <w:szCs w:val="28"/>
          <w:lang w:eastAsia="ru-RU"/>
          <w14:ligatures w14:val="none"/>
        </w:rPr>
        <w:t>О</w:t>
      </w:r>
      <w:r w:rsidRPr="00B36AD5">
        <w:rPr>
          <w:rFonts w:ascii="Times New Roman" w:eastAsia="Times New Roman" w:hAnsi="Times New Roman" w:cs="Times New Roman"/>
          <w:kern w:val="0"/>
          <w:sz w:val="28"/>
          <w:szCs w:val="28"/>
          <w:vertAlign w:val="subscript"/>
          <w:lang w:eastAsia="ru-RU"/>
          <w14:ligatures w14:val="none"/>
        </w:rPr>
        <w:t>5</w:t>
      </w:r>
      <w:r w:rsidRPr="00B36AD5">
        <w:rPr>
          <w:rFonts w:ascii="Times New Roman" w:eastAsia="Times New Roman" w:hAnsi="Times New Roman" w:cs="Times New Roman"/>
          <w:kern w:val="0"/>
          <w:sz w:val="28"/>
          <w:szCs w:val="28"/>
          <w:lang w:eastAsia="ru-RU"/>
          <w14:ligatures w14:val="none"/>
        </w:rPr>
        <w:t>/л (</w:t>
      </w:r>
      <w:proofErr w:type="spellStart"/>
      <w:proofErr w:type="gramStart"/>
      <w:r w:rsidRPr="00B36AD5">
        <w:rPr>
          <w:rFonts w:ascii="Times New Roman" w:eastAsia="Times New Roman" w:hAnsi="Times New Roman" w:cs="Times New Roman"/>
          <w:kern w:val="0"/>
          <w:sz w:val="28"/>
          <w:szCs w:val="28"/>
          <w:lang w:eastAsia="ru-RU"/>
          <w14:ligatures w14:val="none"/>
        </w:rPr>
        <w:t>Са,Mn</w:t>
      </w:r>
      <w:proofErr w:type="spellEnd"/>
      <w:proofErr w:type="gramEnd"/>
      <w:r w:rsidRPr="00B36AD5">
        <w:rPr>
          <w:rFonts w:ascii="Times New Roman" w:eastAsia="Times New Roman" w:hAnsi="Times New Roman" w:cs="Times New Roman"/>
          <w:kern w:val="0"/>
          <w:sz w:val="28"/>
          <w:szCs w:val="28"/>
          <w:lang w:eastAsia="ru-RU"/>
          <w14:ligatures w14:val="none"/>
        </w:rPr>
        <w:t>)(PO</w:t>
      </w:r>
      <w:r w:rsidRPr="00B36AD5">
        <w:rPr>
          <w:rFonts w:ascii="Times New Roman" w:eastAsia="Times New Roman" w:hAnsi="Times New Roman" w:cs="Times New Roman"/>
          <w:kern w:val="0"/>
          <w:sz w:val="28"/>
          <w:szCs w:val="28"/>
          <w:vertAlign w:val="subscript"/>
          <w:lang w:eastAsia="ru-RU"/>
          <w14:ligatures w14:val="none"/>
        </w:rPr>
        <w:t>3</w:t>
      </w:r>
      <w:r w:rsidRPr="00B36AD5">
        <w:rPr>
          <w:rFonts w:ascii="Times New Roman" w:eastAsia="Times New Roman" w:hAnsi="Times New Roman" w:cs="Times New Roman"/>
          <w:kern w:val="0"/>
          <w:sz w:val="28"/>
          <w:szCs w:val="28"/>
          <w:lang w:eastAsia="ru-RU"/>
          <w14:ligatures w14:val="none"/>
        </w:rPr>
        <w:t>)</w:t>
      </w:r>
      <w:r w:rsidRPr="00B36AD5">
        <w:rPr>
          <w:rFonts w:ascii="Times New Roman" w:eastAsia="Times New Roman" w:hAnsi="Times New Roman" w:cs="Times New Roman"/>
          <w:kern w:val="0"/>
          <w:sz w:val="28"/>
          <w:szCs w:val="28"/>
          <w:vertAlign w:val="subscript"/>
          <w:lang w:eastAsia="ru-RU"/>
          <w14:ligatures w14:val="none"/>
        </w:rPr>
        <w:t>2</w:t>
      </w:r>
    </w:p>
    <w:p w14:paraId="23F768B7" w14:textId="77777777" w:rsidR="00CA5105" w:rsidRPr="00B36AD5" w:rsidRDefault="00CA5105" w:rsidP="00CA5105">
      <w:pPr>
        <w:spacing w:after="0" w:line="240" w:lineRule="auto"/>
        <w:ind w:firstLine="426"/>
        <w:jc w:val="both"/>
        <w:rPr>
          <w:rFonts w:ascii="Times New Roman" w:eastAsia="Calibri" w:hAnsi="Times New Roman" w:cs="Times New Roman"/>
          <w:sz w:val="28"/>
          <w:szCs w:val="28"/>
        </w:rPr>
      </w:pPr>
    </w:p>
    <w:p w14:paraId="5E7FC0C7" w14:textId="78C4B4D4" w:rsidR="0099707D" w:rsidRPr="00B36AD5" w:rsidRDefault="0099707D" w:rsidP="0099707D">
      <w:pPr>
        <w:spacing w:after="0" w:line="240" w:lineRule="auto"/>
        <w:ind w:firstLine="709"/>
        <w:jc w:val="both"/>
        <w:rPr>
          <w:rFonts w:ascii="Times New Roman" w:eastAsia="Times New Roman" w:hAnsi="Times New Roman" w:cs="Times New Roman"/>
          <w:kern w:val="0"/>
          <w:sz w:val="28"/>
          <w:szCs w:val="28"/>
          <w:lang w:eastAsia="ru-RU"/>
          <w14:ligatures w14:val="none"/>
        </w:rPr>
      </w:pPr>
      <w:r w:rsidRPr="00B36AD5">
        <w:rPr>
          <w:rFonts w:ascii="Times New Roman" w:eastAsia="Calibri" w:hAnsi="Times New Roman" w:cs="Times New Roman"/>
          <w:sz w:val="28"/>
          <w:szCs w:val="28"/>
        </w:rPr>
        <w:t xml:space="preserve">  </w:t>
      </w:r>
      <w:r w:rsidRPr="00B36AD5">
        <w:rPr>
          <w:rFonts w:ascii="Times New Roman" w:eastAsia="Times New Roman" w:hAnsi="Times New Roman" w:cs="Times New Roman"/>
          <w:kern w:val="0"/>
          <w:sz w:val="28"/>
          <w:szCs w:val="28"/>
          <w:lang w:eastAsia="ru-RU"/>
          <w14:ligatures w14:val="none"/>
        </w:rPr>
        <w:t xml:space="preserve">Покрытие, образовавшееся на стальной поверхности в растворе известного ингибитора полифосфата натрия </w:t>
      </w:r>
      <w:proofErr w:type="spellStart"/>
      <w:r w:rsidRPr="00B36AD5">
        <w:rPr>
          <w:rFonts w:ascii="Times New Roman" w:eastAsia="Times New Roman" w:hAnsi="Times New Roman" w:cs="Times New Roman"/>
          <w:kern w:val="0"/>
          <w:sz w:val="28"/>
          <w:szCs w:val="28"/>
          <w:lang w:val="en-US" w:eastAsia="ru-RU"/>
          <w14:ligatures w14:val="none"/>
        </w:rPr>
        <w:t>NaPO</w:t>
      </w:r>
      <w:proofErr w:type="spellEnd"/>
      <w:proofErr w:type="gramStart"/>
      <w:r w:rsidRPr="00B36AD5">
        <w:rPr>
          <w:rFonts w:ascii="Times New Roman" w:eastAsia="Times New Roman" w:hAnsi="Times New Roman" w:cs="Times New Roman"/>
          <w:kern w:val="0"/>
          <w:sz w:val="28"/>
          <w:szCs w:val="28"/>
          <w:vertAlign w:val="subscript"/>
          <w:lang w:eastAsia="ru-RU"/>
          <w14:ligatures w14:val="none"/>
        </w:rPr>
        <w:t xml:space="preserve">3 </w:t>
      </w:r>
      <w:r w:rsidRPr="00B36AD5">
        <w:rPr>
          <w:rFonts w:ascii="Times New Roman" w:eastAsia="Times New Roman" w:hAnsi="Times New Roman" w:cs="Times New Roman"/>
          <w:kern w:val="0"/>
          <w:sz w:val="28"/>
          <w:szCs w:val="28"/>
          <w:lang w:eastAsia="ru-RU"/>
          <w14:ligatures w14:val="none"/>
        </w:rPr>
        <w:t xml:space="preserve"> при</w:t>
      </w:r>
      <w:proofErr w:type="gramEnd"/>
      <w:r w:rsidRPr="00B36AD5">
        <w:rPr>
          <w:rFonts w:ascii="Times New Roman" w:eastAsia="Times New Roman" w:hAnsi="Times New Roman" w:cs="Times New Roman"/>
          <w:kern w:val="0"/>
          <w:sz w:val="28"/>
          <w:szCs w:val="28"/>
          <w:lang w:eastAsia="ru-RU"/>
          <w14:ligatures w14:val="none"/>
        </w:rPr>
        <w:t xml:space="preserve"> концентрации 50 мг Р</w:t>
      </w:r>
      <w:r w:rsidRPr="00B36AD5">
        <w:rPr>
          <w:rFonts w:ascii="Times New Roman" w:eastAsia="Times New Roman" w:hAnsi="Times New Roman" w:cs="Times New Roman"/>
          <w:kern w:val="0"/>
          <w:sz w:val="28"/>
          <w:szCs w:val="28"/>
          <w:vertAlign w:val="subscript"/>
          <w:lang w:eastAsia="ru-RU"/>
          <w14:ligatures w14:val="none"/>
        </w:rPr>
        <w:t>2</w:t>
      </w:r>
      <w:r w:rsidRPr="00B36AD5">
        <w:rPr>
          <w:rFonts w:ascii="Times New Roman" w:eastAsia="Times New Roman" w:hAnsi="Times New Roman" w:cs="Times New Roman"/>
          <w:kern w:val="0"/>
          <w:sz w:val="28"/>
          <w:szCs w:val="28"/>
          <w:lang w:eastAsia="ru-RU"/>
          <w14:ligatures w14:val="none"/>
        </w:rPr>
        <w:t>О</w:t>
      </w:r>
      <w:r w:rsidRPr="00B36AD5">
        <w:rPr>
          <w:rFonts w:ascii="Times New Roman" w:eastAsia="Times New Roman" w:hAnsi="Times New Roman" w:cs="Times New Roman"/>
          <w:kern w:val="0"/>
          <w:sz w:val="28"/>
          <w:szCs w:val="28"/>
          <w:vertAlign w:val="subscript"/>
          <w:lang w:eastAsia="ru-RU"/>
          <w14:ligatures w14:val="none"/>
        </w:rPr>
        <w:t>5</w:t>
      </w:r>
      <w:r w:rsidRPr="00B36AD5">
        <w:rPr>
          <w:rFonts w:ascii="Times New Roman" w:eastAsia="Times New Roman" w:hAnsi="Times New Roman" w:cs="Times New Roman"/>
          <w:kern w:val="0"/>
          <w:sz w:val="28"/>
          <w:szCs w:val="28"/>
          <w:lang w:eastAsia="ru-RU"/>
          <w14:ligatures w14:val="none"/>
        </w:rPr>
        <w:t>/л, имеет стекловидный характер (рисунок 18</w:t>
      </w:r>
      <w:r w:rsidRPr="00B36AD5">
        <w:rPr>
          <w:rFonts w:ascii="Times New Roman" w:eastAsia="Times New Roman" w:hAnsi="Times New Roman" w:cs="Times New Roman"/>
          <w:kern w:val="0"/>
          <w:sz w:val="28"/>
          <w:szCs w:val="28"/>
          <w:lang w:val="en-US" w:eastAsia="ru-RU"/>
          <w14:ligatures w14:val="none"/>
        </w:rPr>
        <w:t>d</w:t>
      </w:r>
      <w:r w:rsidRPr="00B36AD5">
        <w:rPr>
          <w:rFonts w:ascii="Times New Roman" w:eastAsia="Times New Roman" w:hAnsi="Times New Roman" w:cs="Times New Roman"/>
          <w:kern w:val="0"/>
          <w:sz w:val="28"/>
          <w:szCs w:val="28"/>
          <w:lang w:eastAsia="ru-RU"/>
          <w14:ligatures w14:val="none"/>
        </w:rPr>
        <w:t>), довольно высокое содержание фосфора (12,03 масс.%) и кальция (4,05 масс.%) при отсутствии марганца (рисунок 21</w:t>
      </w:r>
      <w:r w:rsidRPr="00B36AD5">
        <w:rPr>
          <w:rFonts w:ascii="Times New Roman" w:eastAsia="Times New Roman" w:hAnsi="Times New Roman" w:cs="Times New Roman"/>
          <w:kern w:val="0"/>
          <w:sz w:val="28"/>
          <w:szCs w:val="28"/>
          <w:lang w:val="en-US" w:eastAsia="ru-RU"/>
          <w14:ligatures w14:val="none"/>
        </w:rPr>
        <w:t>d</w:t>
      </w:r>
      <w:r w:rsidRPr="00B36AD5">
        <w:rPr>
          <w:rFonts w:ascii="Times New Roman" w:eastAsia="Times New Roman" w:hAnsi="Times New Roman" w:cs="Times New Roman"/>
          <w:kern w:val="0"/>
          <w:sz w:val="28"/>
          <w:szCs w:val="28"/>
          <w:lang w:eastAsia="ru-RU"/>
          <w14:ligatures w14:val="none"/>
        </w:rPr>
        <w:t xml:space="preserve">; таблица 12). Формирование подобных включений с образованием большого количества микротрещин на поверхности образующихся покрытий свидетельствует о снижении прочности покрытия, а также его хрупкости в результате коррозионных процессов. При увеличении концентрации </w:t>
      </w:r>
      <w:proofErr w:type="spellStart"/>
      <w:r w:rsidRPr="00B36AD5">
        <w:rPr>
          <w:rFonts w:ascii="Times New Roman" w:eastAsia="Times New Roman" w:hAnsi="Times New Roman" w:cs="Times New Roman"/>
          <w:kern w:val="0"/>
          <w:sz w:val="28"/>
          <w:szCs w:val="28"/>
          <w:lang w:val="en-US" w:eastAsia="ru-RU"/>
          <w14:ligatures w14:val="none"/>
        </w:rPr>
        <w:t>NaPO</w:t>
      </w:r>
      <w:proofErr w:type="spellEnd"/>
      <w:proofErr w:type="gramStart"/>
      <w:r w:rsidRPr="00B36AD5">
        <w:rPr>
          <w:rFonts w:ascii="Times New Roman" w:eastAsia="Times New Roman" w:hAnsi="Times New Roman" w:cs="Times New Roman"/>
          <w:kern w:val="0"/>
          <w:sz w:val="28"/>
          <w:szCs w:val="28"/>
          <w:vertAlign w:val="subscript"/>
          <w:lang w:eastAsia="ru-RU"/>
          <w14:ligatures w14:val="none"/>
        </w:rPr>
        <w:t xml:space="preserve">3 </w:t>
      </w:r>
      <w:r w:rsidRPr="00B36AD5">
        <w:rPr>
          <w:rFonts w:ascii="Times New Roman" w:eastAsia="Times New Roman" w:hAnsi="Times New Roman" w:cs="Times New Roman"/>
          <w:kern w:val="0"/>
          <w:sz w:val="28"/>
          <w:szCs w:val="28"/>
          <w:lang w:eastAsia="ru-RU"/>
          <w14:ligatures w14:val="none"/>
        </w:rPr>
        <w:t xml:space="preserve"> до</w:t>
      </w:r>
      <w:proofErr w:type="gramEnd"/>
      <w:r w:rsidRPr="00B36AD5">
        <w:rPr>
          <w:rFonts w:ascii="Times New Roman" w:eastAsia="Times New Roman" w:hAnsi="Times New Roman" w:cs="Times New Roman"/>
          <w:kern w:val="0"/>
          <w:sz w:val="28"/>
          <w:szCs w:val="28"/>
          <w:lang w:eastAsia="ru-RU"/>
          <w14:ligatures w14:val="none"/>
        </w:rPr>
        <w:t xml:space="preserve"> 100 мг Р</w:t>
      </w:r>
      <w:r w:rsidRPr="00B36AD5">
        <w:rPr>
          <w:rFonts w:ascii="Times New Roman" w:eastAsia="Times New Roman" w:hAnsi="Times New Roman" w:cs="Times New Roman"/>
          <w:kern w:val="0"/>
          <w:sz w:val="28"/>
          <w:szCs w:val="28"/>
          <w:vertAlign w:val="subscript"/>
          <w:lang w:eastAsia="ru-RU"/>
          <w14:ligatures w14:val="none"/>
        </w:rPr>
        <w:t>2</w:t>
      </w:r>
      <w:r w:rsidRPr="00B36AD5">
        <w:rPr>
          <w:rFonts w:ascii="Times New Roman" w:eastAsia="Times New Roman" w:hAnsi="Times New Roman" w:cs="Times New Roman"/>
          <w:kern w:val="0"/>
          <w:sz w:val="28"/>
          <w:szCs w:val="28"/>
          <w:lang w:eastAsia="ru-RU"/>
          <w14:ligatures w14:val="none"/>
        </w:rPr>
        <w:t>О</w:t>
      </w:r>
      <w:r w:rsidRPr="00B36AD5">
        <w:rPr>
          <w:rFonts w:ascii="Times New Roman" w:eastAsia="Times New Roman" w:hAnsi="Times New Roman" w:cs="Times New Roman"/>
          <w:kern w:val="0"/>
          <w:sz w:val="28"/>
          <w:szCs w:val="28"/>
          <w:vertAlign w:val="subscript"/>
          <w:lang w:eastAsia="ru-RU"/>
          <w14:ligatures w14:val="none"/>
        </w:rPr>
        <w:t>5</w:t>
      </w:r>
      <w:r w:rsidRPr="00B36AD5">
        <w:rPr>
          <w:rFonts w:ascii="Times New Roman" w:eastAsia="Times New Roman" w:hAnsi="Times New Roman" w:cs="Times New Roman"/>
          <w:kern w:val="0"/>
          <w:sz w:val="28"/>
          <w:szCs w:val="28"/>
          <w:lang w:eastAsia="ru-RU"/>
          <w14:ligatures w14:val="none"/>
        </w:rPr>
        <w:t xml:space="preserve">/л, также отмечаются отдельные скопления мелких зерен на поверхности (рисунок </w:t>
      </w:r>
      <w:r w:rsidR="00121DBF" w:rsidRPr="00B36AD5">
        <w:rPr>
          <w:rFonts w:ascii="Times New Roman" w:eastAsia="Times New Roman" w:hAnsi="Times New Roman" w:cs="Times New Roman"/>
          <w:kern w:val="0"/>
          <w:sz w:val="28"/>
          <w:szCs w:val="28"/>
          <w:lang w:eastAsia="ru-RU"/>
          <w14:ligatures w14:val="none"/>
        </w:rPr>
        <w:t>21</w:t>
      </w:r>
      <w:r w:rsidRPr="00B36AD5">
        <w:rPr>
          <w:rFonts w:ascii="Times New Roman" w:eastAsia="Times New Roman" w:hAnsi="Times New Roman" w:cs="Times New Roman"/>
          <w:kern w:val="0"/>
          <w:sz w:val="28"/>
          <w:szCs w:val="28"/>
          <w:lang w:val="en-US" w:eastAsia="ru-RU"/>
          <w14:ligatures w14:val="none"/>
        </w:rPr>
        <w:t>e</w:t>
      </w:r>
      <w:r w:rsidRPr="00B36AD5">
        <w:rPr>
          <w:rFonts w:ascii="Times New Roman" w:eastAsia="Times New Roman" w:hAnsi="Times New Roman" w:cs="Times New Roman"/>
          <w:kern w:val="0"/>
          <w:sz w:val="28"/>
          <w:szCs w:val="28"/>
          <w:lang w:eastAsia="ru-RU"/>
          <w14:ligatures w14:val="none"/>
        </w:rPr>
        <w:t xml:space="preserve">). Содержание фосфора в покрытии снижается в два раза (таблица </w:t>
      </w:r>
      <w:r w:rsidR="00121DBF" w:rsidRPr="00B36AD5">
        <w:rPr>
          <w:rFonts w:ascii="Times New Roman" w:eastAsia="Times New Roman" w:hAnsi="Times New Roman" w:cs="Times New Roman"/>
          <w:kern w:val="0"/>
          <w:sz w:val="28"/>
          <w:szCs w:val="28"/>
          <w:lang w:eastAsia="ru-RU"/>
          <w14:ligatures w14:val="none"/>
        </w:rPr>
        <w:t>12</w:t>
      </w:r>
      <w:r w:rsidRPr="00B36AD5">
        <w:rPr>
          <w:rFonts w:ascii="Times New Roman" w:eastAsia="Times New Roman" w:hAnsi="Times New Roman" w:cs="Times New Roman"/>
          <w:kern w:val="0"/>
          <w:sz w:val="28"/>
          <w:szCs w:val="28"/>
          <w:lang w:eastAsia="ru-RU"/>
          <w14:ligatures w14:val="none"/>
        </w:rPr>
        <w:t>), а кальция в 1,17 раз.</w:t>
      </w:r>
    </w:p>
    <w:p w14:paraId="6A44F53A" w14:textId="45C922EE" w:rsidR="00CA5105" w:rsidRPr="00A51611" w:rsidRDefault="00CA5105" w:rsidP="00CA5105">
      <w:pPr>
        <w:spacing w:after="0" w:line="240" w:lineRule="auto"/>
        <w:ind w:firstLine="709"/>
        <w:jc w:val="both"/>
        <w:rPr>
          <w:rFonts w:ascii="Times New Roman" w:eastAsia="Times New Roman" w:hAnsi="Times New Roman" w:cs="Times New Roman"/>
          <w:kern w:val="0"/>
          <w:sz w:val="28"/>
          <w:szCs w:val="28"/>
          <w:lang w:val="kk-KZ" w:eastAsia="ru-RU"/>
          <w14:ligatures w14:val="none"/>
        </w:rPr>
      </w:pPr>
      <w:r w:rsidRPr="00B36AD5">
        <w:rPr>
          <w:rFonts w:ascii="Times New Roman" w:eastAsia="Times New Roman" w:hAnsi="Times New Roman" w:cs="Times New Roman"/>
          <w:kern w:val="0"/>
          <w:sz w:val="28"/>
          <w:szCs w:val="28"/>
          <w:lang w:eastAsia="ru-RU"/>
          <w14:ligatures w14:val="none"/>
        </w:rPr>
        <w:t xml:space="preserve">Результаты гравиметрических испытаний подтверждаются данными электрохимических исследований (рисунки </w:t>
      </w:r>
      <w:r w:rsidR="00906C75" w:rsidRPr="00B36AD5">
        <w:rPr>
          <w:rFonts w:ascii="Times New Roman" w:eastAsia="Times New Roman" w:hAnsi="Times New Roman" w:cs="Times New Roman"/>
          <w:kern w:val="0"/>
          <w:sz w:val="28"/>
          <w:szCs w:val="28"/>
          <w:lang w:eastAsia="ru-RU"/>
          <w14:ligatures w14:val="none"/>
        </w:rPr>
        <w:t>2</w:t>
      </w:r>
      <w:r w:rsidR="00265249" w:rsidRPr="00B36AD5">
        <w:rPr>
          <w:rFonts w:ascii="Times New Roman" w:eastAsia="Times New Roman" w:hAnsi="Times New Roman" w:cs="Times New Roman"/>
          <w:kern w:val="0"/>
          <w:sz w:val="28"/>
          <w:szCs w:val="28"/>
          <w:lang w:eastAsia="ru-RU"/>
          <w14:ligatures w14:val="none"/>
        </w:rPr>
        <w:t>2</w:t>
      </w:r>
      <w:r w:rsidR="00906C75" w:rsidRPr="00B36AD5">
        <w:rPr>
          <w:rFonts w:ascii="Times New Roman" w:eastAsia="Times New Roman" w:hAnsi="Times New Roman" w:cs="Times New Roman"/>
          <w:kern w:val="0"/>
          <w:sz w:val="28"/>
          <w:szCs w:val="28"/>
          <w:lang w:eastAsia="ru-RU"/>
          <w14:ligatures w14:val="none"/>
        </w:rPr>
        <w:t>-2</w:t>
      </w:r>
      <w:r w:rsidR="00265249" w:rsidRPr="00B36AD5">
        <w:rPr>
          <w:rFonts w:ascii="Times New Roman" w:eastAsia="Times New Roman" w:hAnsi="Times New Roman" w:cs="Times New Roman"/>
          <w:kern w:val="0"/>
          <w:sz w:val="28"/>
          <w:szCs w:val="28"/>
          <w:lang w:eastAsia="ru-RU"/>
          <w14:ligatures w14:val="none"/>
        </w:rPr>
        <w:t>3</w:t>
      </w:r>
      <w:r w:rsidRPr="00B36AD5">
        <w:rPr>
          <w:rFonts w:ascii="Times New Roman" w:eastAsia="Times New Roman" w:hAnsi="Times New Roman" w:cs="Times New Roman"/>
          <w:kern w:val="0"/>
          <w:sz w:val="28"/>
          <w:szCs w:val="28"/>
          <w:lang w:eastAsia="ru-RU"/>
          <w14:ligatures w14:val="none"/>
        </w:rPr>
        <w:t xml:space="preserve">, таблица </w:t>
      </w:r>
      <w:r w:rsidR="00D65A68" w:rsidRPr="00B36AD5">
        <w:rPr>
          <w:rFonts w:ascii="Times New Roman" w:eastAsia="Times New Roman" w:hAnsi="Times New Roman" w:cs="Times New Roman"/>
          <w:kern w:val="0"/>
          <w:sz w:val="28"/>
          <w:szCs w:val="28"/>
          <w:lang w:eastAsia="ru-RU"/>
          <w14:ligatures w14:val="none"/>
        </w:rPr>
        <w:t>1</w:t>
      </w:r>
      <w:r w:rsidR="0034007D" w:rsidRPr="00B36AD5">
        <w:rPr>
          <w:rFonts w:ascii="Times New Roman" w:eastAsia="Times New Roman" w:hAnsi="Times New Roman" w:cs="Times New Roman"/>
          <w:kern w:val="0"/>
          <w:sz w:val="28"/>
          <w:szCs w:val="28"/>
          <w:lang w:eastAsia="ru-RU"/>
          <w14:ligatures w14:val="none"/>
        </w:rPr>
        <w:t>3</w:t>
      </w:r>
      <w:r w:rsidRPr="00B36AD5">
        <w:rPr>
          <w:rFonts w:ascii="Times New Roman" w:eastAsia="Times New Roman" w:hAnsi="Times New Roman" w:cs="Times New Roman"/>
          <w:kern w:val="0"/>
          <w:sz w:val="28"/>
          <w:szCs w:val="28"/>
          <w:lang w:eastAsia="ru-RU"/>
          <w14:ligatures w14:val="none"/>
        </w:rPr>
        <w:t xml:space="preserve">). Показано, что по мере увеличения концентрации </w:t>
      </w:r>
      <w:r w:rsidRPr="00B36AD5">
        <w:rPr>
          <w:rFonts w:ascii="Times New Roman" w:eastAsia="Times New Roman" w:hAnsi="Times New Roman" w:cs="Times New Roman"/>
          <w:noProof/>
          <w:kern w:val="0"/>
          <w:sz w:val="28"/>
          <w:szCs w:val="28"/>
          <w:lang w:eastAsia="ru-RU"/>
          <w14:ligatures w14:val="none"/>
        </w:rPr>
        <w:t xml:space="preserve">синтезированного кальций-марганец фосфатного ингибитора </w:t>
      </w:r>
      <w:r w:rsidRPr="00B36AD5">
        <w:rPr>
          <w:rFonts w:ascii="Times New Roman" w:eastAsia="Times New Roman" w:hAnsi="Times New Roman" w:cs="Times New Roman"/>
          <w:kern w:val="0"/>
          <w:sz w:val="28"/>
          <w:szCs w:val="28"/>
          <w:lang w:val="kk-KZ" w:eastAsia="ru-RU"/>
          <w14:ligatures w14:val="none"/>
        </w:rPr>
        <w:t>потенциал коррозии сдвигается в направлении положительного значения на 122 мВ, а плотность тока коррозии уменьшается в 2,2 раза для концентрации ингибитора 1 мгР</w:t>
      </w:r>
      <w:r w:rsidRPr="00B36AD5">
        <w:rPr>
          <w:rFonts w:ascii="Times New Roman" w:eastAsia="Times New Roman" w:hAnsi="Times New Roman" w:cs="Times New Roman"/>
          <w:kern w:val="0"/>
          <w:sz w:val="28"/>
          <w:szCs w:val="28"/>
          <w:vertAlign w:val="subscript"/>
          <w:lang w:val="kk-KZ" w:eastAsia="ru-RU"/>
          <w14:ligatures w14:val="none"/>
        </w:rPr>
        <w:t>2</w:t>
      </w:r>
      <w:r w:rsidRPr="00B36AD5">
        <w:rPr>
          <w:rFonts w:ascii="Times New Roman" w:eastAsia="Times New Roman" w:hAnsi="Times New Roman" w:cs="Times New Roman"/>
          <w:kern w:val="0"/>
          <w:sz w:val="28"/>
          <w:szCs w:val="28"/>
          <w:lang w:val="kk-KZ" w:eastAsia="ru-RU"/>
          <w14:ligatures w14:val="none"/>
        </w:rPr>
        <w:t>О</w:t>
      </w:r>
      <w:r w:rsidRPr="00B36AD5">
        <w:rPr>
          <w:rFonts w:ascii="Times New Roman" w:eastAsia="Times New Roman" w:hAnsi="Times New Roman" w:cs="Times New Roman"/>
          <w:kern w:val="0"/>
          <w:sz w:val="28"/>
          <w:szCs w:val="28"/>
          <w:vertAlign w:val="subscript"/>
          <w:lang w:val="kk-KZ" w:eastAsia="ru-RU"/>
          <w14:ligatures w14:val="none"/>
        </w:rPr>
        <w:t>5</w:t>
      </w:r>
      <w:r w:rsidRPr="00B36AD5">
        <w:rPr>
          <w:rFonts w:ascii="Times New Roman" w:eastAsia="Times New Roman" w:hAnsi="Times New Roman" w:cs="Times New Roman"/>
          <w:kern w:val="0"/>
          <w:sz w:val="28"/>
          <w:szCs w:val="28"/>
          <w:lang w:val="kk-KZ" w:eastAsia="ru-RU"/>
          <w14:ligatures w14:val="none"/>
        </w:rPr>
        <w:t>/л и в 11,7 раз при концентрации ингибитора 100 мгР</w:t>
      </w:r>
      <w:r w:rsidRPr="00B36AD5">
        <w:rPr>
          <w:rFonts w:ascii="Times New Roman" w:eastAsia="Times New Roman" w:hAnsi="Times New Roman" w:cs="Times New Roman"/>
          <w:kern w:val="0"/>
          <w:sz w:val="28"/>
          <w:szCs w:val="28"/>
          <w:vertAlign w:val="subscript"/>
          <w:lang w:val="kk-KZ" w:eastAsia="ru-RU"/>
          <w14:ligatures w14:val="none"/>
        </w:rPr>
        <w:t>2</w:t>
      </w:r>
      <w:r w:rsidRPr="00B36AD5">
        <w:rPr>
          <w:rFonts w:ascii="Times New Roman" w:eastAsia="Times New Roman" w:hAnsi="Times New Roman" w:cs="Times New Roman"/>
          <w:kern w:val="0"/>
          <w:sz w:val="28"/>
          <w:szCs w:val="28"/>
          <w:lang w:val="kk-KZ" w:eastAsia="ru-RU"/>
          <w14:ligatures w14:val="none"/>
        </w:rPr>
        <w:t>О</w:t>
      </w:r>
      <w:r w:rsidRPr="00B36AD5">
        <w:rPr>
          <w:rFonts w:ascii="Times New Roman" w:eastAsia="Times New Roman" w:hAnsi="Times New Roman" w:cs="Times New Roman"/>
          <w:kern w:val="0"/>
          <w:sz w:val="28"/>
          <w:szCs w:val="28"/>
          <w:vertAlign w:val="subscript"/>
          <w:lang w:val="kk-KZ" w:eastAsia="ru-RU"/>
          <w14:ligatures w14:val="none"/>
        </w:rPr>
        <w:t>5</w:t>
      </w:r>
      <w:r w:rsidRPr="00B36AD5">
        <w:rPr>
          <w:rFonts w:ascii="Times New Roman" w:eastAsia="Times New Roman" w:hAnsi="Times New Roman" w:cs="Times New Roman"/>
          <w:kern w:val="0"/>
          <w:sz w:val="28"/>
          <w:szCs w:val="28"/>
          <w:lang w:val="kk-KZ" w:eastAsia="ru-RU"/>
          <w14:ligatures w14:val="none"/>
        </w:rPr>
        <w:t xml:space="preserve">/л (рисунок </w:t>
      </w:r>
      <w:r w:rsidR="00906C75" w:rsidRPr="00B36AD5">
        <w:rPr>
          <w:rFonts w:ascii="Times New Roman" w:eastAsia="Times New Roman" w:hAnsi="Times New Roman" w:cs="Times New Roman"/>
          <w:kern w:val="0"/>
          <w:sz w:val="28"/>
          <w:szCs w:val="28"/>
          <w:lang w:eastAsia="ru-RU"/>
          <w14:ligatures w14:val="none"/>
        </w:rPr>
        <w:t>2</w:t>
      </w:r>
      <w:r w:rsidR="00265249" w:rsidRPr="00B36AD5">
        <w:rPr>
          <w:rFonts w:ascii="Times New Roman" w:eastAsia="Times New Roman" w:hAnsi="Times New Roman" w:cs="Times New Roman"/>
          <w:kern w:val="0"/>
          <w:sz w:val="28"/>
          <w:szCs w:val="28"/>
          <w:lang w:eastAsia="ru-RU"/>
          <w14:ligatures w14:val="none"/>
        </w:rPr>
        <w:t>2</w:t>
      </w:r>
      <w:r w:rsidRPr="00B36AD5">
        <w:rPr>
          <w:rFonts w:ascii="Times New Roman" w:eastAsia="Times New Roman" w:hAnsi="Times New Roman" w:cs="Times New Roman"/>
          <w:kern w:val="0"/>
          <w:sz w:val="28"/>
          <w:szCs w:val="28"/>
          <w:lang w:val="kk-KZ" w:eastAsia="ru-RU"/>
          <w14:ligatures w14:val="none"/>
        </w:rPr>
        <w:t xml:space="preserve">, таблица </w:t>
      </w:r>
      <w:r w:rsidR="00D65A68" w:rsidRPr="00B36AD5">
        <w:rPr>
          <w:rFonts w:ascii="Times New Roman" w:eastAsia="Times New Roman" w:hAnsi="Times New Roman" w:cs="Times New Roman"/>
          <w:kern w:val="0"/>
          <w:sz w:val="28"/>
          <w:szCs w:val="28"/>
          <w:lang w:val="kk-KZ" w:eastAsia="ru-RU"/>
          <w14:ligatures w14:val="none"/>
        </w:rPr>
        <w:t>1</w:t>
      </w:r>
      <w:r w:rsidR="0034007D" w:rsidRPr="00B36AD5">
        <w:rPr>
          <w:rFonts w:ascii="Times New Roman" w:eastAsia="Times New Roman" w:hAnsi="Times New Roman" w:cs="Times New Roman"/>
          <w:kern w:val="0"/>
          <w:sz w:val="28"/>
          <w:szCs w:val="28"/>
          <w:lang w:val="kk-KZ" w:eastAsia="ru-RU"/>
          <w14:ligatures w14:val="none"/>
        </w:rPr>
        <w:t>3</w:t>
      </w:r>
      <w:r w:rsidRPr="00B36AD5">
        <w:rPr>
          <w:rFonts w:ascii="Times New Roman" w:eastAsia="Times New Roman" w:hAnsi="Times New Roman" w:cs="Times New Roman"/>
          <w:kern w:val="0"/>
          <w:sz w:val="28"/>
          <w:szCs w:val="28"/>
          <w:lang w:val="kk-KZ" w:eastAsia="ru-RU"/>
          <w14:ligatures w14:val="none"/>
        </w:rPr>
        <w:t>), что</w:t>
      </w:r>
      <w:r w:rsidRPr="00E97BDF">
        <w:rPr>
          <w:rFonts w:ascii="Times New Roman" w:eastAsia="Times New Roman" w:hAnsi="Times New Roman" w:cs="Times New Roman"/>
          <w:kern w:val="0"/>
          <w:sz w:val="28"/>
          <w:szCs w:val="28"/>
          <w:lang w:val="kk-KZ" w:eastAsia="ru-RU"/>
          <w14:ligatures w14:val="none"/>
        </w:rPr>
        <w:t xml:space="preserve"> подтверждает высокую степень защиты металла за счет образования защитных пленок</w:t>
      </w:r>
      <w:r w:rsidRPr="00A51611">
        <w:rPr>
          <w:rFonts w:ascii="Times New Roman" w:eastAsia="Times New Roman" w:hAnsi="Times New Roman" w:cs="Times New Roman"/>
          <w:kern w:val="0"/>
          <w:sz w:val="28"/>
          <w:szCs w:val="28"/>
          <w:lang w:val="kk-KZ" w:eastAsia="ru-RU"/>
          <w14:ligatures w14:val="none"/>
        </w:rPr>
        <w:t xml:space="preserve"> на стальной поверхности.</w:t>
      </w:r>
    </w:p>
    <w:p w14:paraId="7280968C" w14:textId="77777777" w:rsidR="00CA5105" w:rsidRDefault="00CA5105" w:rsidP="00CA5105">
      <w:pPr>
        <w:spacing w:after="0" w:line="240" w:lineRule="auto"/>
        <w:jc w:val="both"/>
        <w:rPr>
          <w:rFonts w:ascii="Times New Roman" w:eastAsia="Calibri" w:hAnsi="Times New Roman" w:cs="Times New Roman"/>
          <w:kern w:val="0"/>
          <w:sz w:val="28"/>
          <w:szCs w:val="28"/>
          <w14:ligatures w14:val="none"/>
        </w:rPr>
      </w:pPr>
    </w:p>
    <w:p w14:paraId="4A1C68F4" w14:textId="77777777" w:rsidR="00CA5105" w:rsidRDefault="00CA5105" w:rsidP="00A0580A">
      <w:pPr>
        <w:spacing w:after="0" w:line="240" w:lineRule="auto"/>
        <w:ind w:firstLine="426"/>
        <w:jc w:val="center"/>
        <w:rPr>
          <w:rFonts w:ascii="Times New Roman" w:eastAsia="Calibri" w:hAnsi="Times New Roman" w:cs="Times New Roman"/>
          <w:kern w:val="0"/>
          <w:sz w:val="28"/>
          <w:szCs w:val="28"/>
          <w14:ligatures w14:val="none"/>
        </w:rPr>
      </w:pPr>
      <w:r w:rsidRPr="00A51611">
        <w:rPr>
          <w:rFonts w:ascii="Times New Roman" w:eastAsia="Calibri" w:hAnsi="Times New Roman" w:cs="Times New Roman"/>
          <w:noProof/>
          <w:kern w:val="0"/>
          <w:sz w:val="28"/>
          <w:szCs w:val="28"/>
          <w14:ligatures w14:val="none"/>
        </w:rPr>
        <w:lastRenderedPageBreak/>
        <w:drawing>
          <wp:inline distT="0" distB="0" distL="0" distR="0" wp14:anchorId="5C6D88DC" wp14:editId="19F0BB39">
            <wp:extent cx="5280025" cy="3931920"/>
            <wp:effectExtent l="0" t="0" r="0" b="0"/>
            <wp:docPr id="3857480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748070" name=""/>
                    <pic:cNvPicPr/>
                  </pic:nvPicPr>
                  <pic:blipFill rotWithShape="1">
                    <a:blip r:embed="rId50"/>
                    <a:srcRect l="9016" r="7584" b="1263"/>
                    <a:stretch/>
                  </pic:blipFill>
                  <pic:spPr bwMode="auto">
                    <a:xfrm>
                      <a:off x="0" y="0"/>
                      <a:ext cx="5304752" cy="3950334"/>
                    </a:xfrm>
                    <a:prstGeom prst="rect">
                      <a:avLst/>
                    </a:prstGeom>
                    <a:ln>
                      <a:noFill/>
                    </a:ln>
                    <a:extLst>
                      <a:ext uri="{53640926-AAD7-44D8-BBD7-CCE9431645EC}">
                        <a14:shadowObscured xmlns:a14="http://schemas.microsoft.com/office/drawing/2010/main"/>
                      </a:ext>
                    </a:extLst>
                  </pic:spPr>
                </pic:pic>
              </a:graphicData>
            </a:graphic>
          </wp:inline>
        </w:drawing>
      </w:r>
    </w:p>
    <w:p w14:paraId="115D7BF2" w14:textId="77777777" w:rsidR="00CA5105" w:rsidRPr="008D4C34" w:rsidRDefault="00CA5105" w:rsidP="00A0580A">
      <w:pPr>
        <w:spacing w:after="0" w:line="240" w:lineRule="auto"/>
        <w:ind w:firstLine="426"/>
        <w:jc w:val="center"/>
        <w:rPr>
          <w:rFonts w:ascii="Times New Roman" w:eastAsia="Calibri" w:hAnsi="Times New Roman" w:cs="Times New Roman"/>
          <w:kern w:val="0"/>
          <w:sz w:val="28"/>
          <w:szCs w:val="28"/>
          <w14:ligatures w14:val="none"/>
        </w:rPr>
      </w:pPr>
      <w:r>
        <w:rPr>
          <w:rFonts w:ascii="Times New Roman" w:eastAsia="Calibri" w:hAnsi="Times New Roman" w:cs="Times New Roman"/>
          <w:noProof/>
          <w:kern w:val="0"/>
          <w:sz w:val="28"/>
          <w:szCs w:val="28"/>
          <w14:ligatures w14:val="none"/>
        </w:rPr>
        <w:drawing>
          <wp:inline distT="0" distB="0" distL="0" distR="0" wp14:anchorId="33BD6BA7" wp14:editId="2037787E">
            <wp:extent cx="5173980" cy="4263315"/>
            <wp:effectExtent l="0" t="0" r="7620" b="4445"/>
            <wp:docPr id="71577599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1">
                      <a:extLst>
                        <a:ext uri="{28A0092B-C50C-407E-A947-70E740481C1C}">
                          <a14:useLocalDpi xmlns:a14="http://schemas.microsoft.com/office/drawing/2010/main" val="0"/>
                        </a:ext>
                      </a:extLst>
                    </a:blip>
                    <a:srcRect l="13314" t="-217" r="14106" b="2574"/>
                    <a:stretch/>
                  </pic:blipFill>
                  <pic:spPr bwMode="auto">
                    <a:xfrm>
                      <a:off x="0" y="0"/>
                      <a:ext cx="5213699" cy="4296043"/>
                    </a:xfrm>
                    <a:prstGeom prst="rect">
                      <a:avLst/>
                    </a:prstGeom>
                    <a:noFill/>
                    <a:ln>
                      <a:noFill/>
                    </a:ln>
                    <a:extLst>
                      <a:ext uri="{53640926-AAD7-44D8-BBD7-CCE9431645EC}">
                        <a14:shadowObscured xmlns:a14="http://schemas.microsoft.com/office/drawing/2010/main"/>
                      </a:ext>
                    </a:extLst>
                  </pic:spPr>
                </pic:pic>
              </a:graphicData>
            </a:graphic>
          </wp:inline>
        </w:drawing>
      </w:r>
    </w:p>
    <w:p w14:paraId="2F33B46D" w14:textId="5ECA8026" w:rsidR="00CA5105" w:rsidRPr="00A51611" w:rsidRDefault="00CA5105" w:rsidP="00CA5105">
      <w:pPr>
        <w:spacing w:after="0" w:line="240" w:lineRule="auto"/>
        <w:jc w:val="center"/>
        <w:rPr>
          <w:rFonts w:ascii="Times New Roman" w:eastAsia="Times New Roman" w:hAnsi="Times New Roman" w:cs="Times New Roman"/>
          <w:kern w:val="0"/>
          <w:sz w:val="28"/>
          <w:szCs w:val="28"/>
          <w:lang w:eastAsia="ru-RU"/>
          <w14:ligatures w14:val="none"/>
        </w:rPr>
      </w:pPr>
      <w:r w:rsidRPr="00B36AD5">
        <w:rPr>
          <w:rFonts w:ascii="Times New Roman" w:eastAsia="Times New Roman" w:hAnsi="Times New Roman" w:cs="Times New Roman"/>
          <w:kern w:val="0"/>
          <w:sz w:val="28"/>
          <w:szCs w:val="28"/>
          <w:lang w:eastAsia="ru-RU"/>
          <w14:ligatures w14:val="none"/>
        </w:rPr>
        <w:t>Рисунок 2</w:t>
      </w:r>
      <w:r w:rsidR="00265249" w:rsidRPr="00B36AD5">
        <w:rPr>
          <w:rFonts w:ascii="Times New Roman" w:eastAsia="Times New Roman" w:hAnsi="Times New Roman" w:cs="Times New Roman"/>
          <w:kern w:val="0"/>
          <w:sz w:val="28"/>
          <w:szCs w:val="28"/>
          <w:lang w:eastAsia="ru-RU"/>
          <w14:ligatures w14:val="none"/>
        </w:rPr>
        <w:t>1</w:t>
      </w:r>
      <w:r w:rsidRPr="00B36AD5">
        <w:rPr>
          <w:rFonts w:ascii="Times New Roman" w:eastAsia="Times New Roman" w:hAnsi="Times New Roman" w:cs="Times New Roman"/>
          <w:kern w:val="0"/>
          <w:sz w:val="28"/>
          <w:szCs w:val="28"/>
          <w:lang w:eastAsia="ru-RU"/>
          <w14:ligatures w14:val="none"/>
        </w:rPr>
        <w:t xml:space="preserve"> -</w:t>
      </w:r>
      <w:r w:rsidRPr="00E97BDF">
        <w:rPr>
          <w:rFonts w:ascii="Times New Roman" w:eastAsia="Times New Roman" w:hAnsi="Times New Roman" w:cs="Times New Roman"/>
          <w:kern w:val="0"/>
          <w:sz w:val="28"/>
          <w:szCs w:val="28"/>
          <w:lang w:eastAsia="ru-RU"/>
          <w14:ligatures w14:val="none"/>
        </w:rPr>
        <w:t xml:space="preserve"> Результаты картирования образов после различных испытаний на коррозию</w:t>
      </w:r>
      <w:r w:rsidRPr="00A51611">
        <w:rPr>
          <w:rFonts w:ascii="Times New Roman" w:eastAsia="Times New Roman" w:hAnsi="Times New Roman" w:cs="Times New Roman"/>
          <w:kern w:val="0"/>
          <w:sz w:val="28"/>
          <w:szCs w:val="28"/>
          <w:lang w:eastAsia="ru-RU"/>
          <w14:ligatures w14:val="none"/>
        </w:rPr>
        <w:t xml:space="preserve">: </w:t>
      </w:r>
      <w:r w:rsidRPr="00A51611">
        <w:rPr>
          <w:rFonts w:ascii="Times New Roman" w:eastAsia="Times New Roman" w:hAnsi="Times New Roman" w:cs="Times New Roman"/>
          <w:kern w:val="0"/>
          <w:sz w:val="28"/>
          <w:szCs w:val="28"/>
          <w:lang w:val="en-US" w:eastAsia="ru-RU"/>
          <w14:ligatures w14:val="none"/>
        </w:rPr>
        <w:t>d</w:t>
      </w:r>
      <w:r w:rsidRPr="00A51611">
        <w:rPr>
          <w:rFonts w:ascii="Times New Roman" w:eastAsia="Times New Roman" w:hAnsi="Times New Roman" w:cs="Times New Roman"/>
          <w:kern w:val="0"/>
          <w:sz w:val="28"/>
          <w:szCs w:val="28"/>
          <w:lang w:eastAsia="ru-RU"/>
          <w14:ligatures w14:val="none"/>
        </w:rPr>
        <w:t>) 50 мг Р</w:t>
      </w:r>
      <w:r w:rsidRPr="00A51611">
        <w:rPr>
          <w:rFonts w:ascii="Times New Roman" w:eastAsia="Times New Roman" w:hAnsi="Times New Roman" w:cs="Times New Roman"/>
          <w:kern w:val="0"/>
          <w:sz w:val="28"/>
          <w:szCs w:val="28"/>
          <w:vertAlign w:val="subscript"/>
          <w:lang w:eastAsia="ru-RU"/>
          <w14:ligatures w14:val="none"/>
        </w:rPr>
        <w:t>2</w:t>
      </w:r>
      <w:r w:rsidRPr="00A51611">
        <w:rPr>
          <w:rFonts w:ascii="Times New Roman" w:eastAsia="Times New Roman" w:hAnsi="Times New Roman" w:cs="Times New Roman"/>
          <w:kern w:val="0"/>
          <w:sz w:val="28"/>
          <w:szCs w:val="28"/>
          <w:lang w:eastAsia="ru-RU"/>
          <w14:ligatures w14:val="none"/>
        </w:rPr>
        <w:t>О</w:t>
      </w:r>
      <w:r w:rsidRPr="00A51611">
        <w:rPr>
          <w:rFonts w:ascii="Times New Roman" w:eastAsia="Times New Roman" w:hAnsi="Times New Roman" w:cs="Times New Roman"/>
          <w:kern w:val="0"/>
          <w:sz w:val="28"/>
          <w:szCs w:val="28"/>
          <w:vertAlign w:val="subscript"/>
          <w:lang w:eastAsia="ru-RU"/>
          <w14:ligatures w14:val="none"/>
        </w:rPr>
        <w:t>5</w:t>
      </w:r>
      <w:r w:rsidRPr="00A51611">
        <w:rPr>
          <w:rFonts w:ascii="Times New Roman" w:eastAsia="Times New Roman" w:hAnsi="Times New Roman" w:cs="Times New Roman"/>
          <w:kern w:val="0"/>
          <w:sz w:val="28"/>
          <w:szCs w:val="28"/>
          <w:lang w:eastAsia="ru-RU"/>
          <w14:ligatures w14:val="none"/>
        </w:rPr>
        <w:t>/л NaPO</w:t>
      </w:r>
      <w:r w:rsidRPr="00A51611">
        <w:rPr>
          <w:rFonts w:ascii="Times New Roman" w:eastAsia="Times New Roman" w:hAnsi="Times New Roman" w:cs="Times New Roman"/>
          <w:kern w:val="0"/>
          <w:sz w:val="28"/>
          <w:szCs w:val="28"/>
          <w:vertAlign w:val="subscript"/>
          <w:lang w:eastAsia="ru-RU"/>
          <w14:ligatures w14:val="none"/>
        </w:rPr>
        <w:t>3</w:t>
      </w:r>
      <w:r w:rsidRPr="00A51611">
        <w:rPr>
          <w:rFonts w:ascii="Times New Roman" w:eastAsia="Times New Roman" w:hAnsi="Times New Roman" w:cs="Times New Roman"/>
          <w:kern w:val="0"/>
          <w:sz w:val="28"/>
          <w:szCs w:val="28"/>
          <w:lang w:eastAsia="ru-RU"/>
          <w14:ligatures w14:val="none"/>
        </w:rPr>
        <w:t>;</w:t>
      </w:r>
      <w:r>
        <w:rPr>
          <w:rFonts w:ascii="Times New Roman" w:eastAsia="Times New Roman" w:hAnsi="Times New Roman" w:cs="Times New Roman"/>
          <w:kern w:val="0"/>
          <w:sz w:val="28"/>
          <w:szCs w:val="28"/>
          <w:lang w:eastAsia="ru-RU"/>
          <w14:ligatures w14:val="none"/>
        </w:rPr>
        <w:t xml:space="preserve"> </w:t>
      </w:r>
      <w:r w:rsidRPr="00A51611">
        <w:rPr>
          <w:rFonts w:ascii="Times New Roman" w:eastAsia="Times New Roman" w:hAnsi="Times New Roman" w:cs="Times New Roman"/>
          <w:kern w:val="0"/>
          <w:sz w:val="28"/>
          <w:szCs w:val="28"/>
          <w:lang w:val="en-US" w:eastAsia="ru-RU"/>
          <w14:ligatures w14:val="none"/>
        </w:rPr>
        <w:t>e</w:t>
      </w:r>
      <w:r w:rsidRPr="00A51611">
        <w:rPr>
          <w:rFonts w:ascii="Times New Roman" w:eastAsia="Times New Roman" w:hAnsi="Times New Roman" w:cs="Times New Roman"/>
          <w:kern w:val="0"/>
          <w:sz w:val="28"/>
          <w:szCs w:val="28"/>
          <w:lang w:eastAsia="ru-RU"/>
          <w14:ligatures w14:val="none"/>
        </w:rPr>
        <w:t>) 100 мг Р</w:t>
      </w:r>
      <w:r w:rsidRPr="00A51611">
        <w:rPr>
          <w:rFonts w:ascii="Times New Roman" w:eastAsia="Times New Roman" w:hAnsi="Times New Roman" w:cs="Times New Roman"/>
          <w:kern w:val="0"/>
          <w:sz w:val="28"/>
          <w:szCs w:val="28"/>
          <w:vertAlign w:val="subscript"/>
          <w:lang w:eastAsia="ru-RU"/>
          <w14:ligatures w14:val="none"/>
        </w:rPr>
        <w:t>2</w:t>
      </w:r>
      <w:r w:rsidRPr="00A51611">
        <w:rPr>
          <w:rFonts w:ascii="Times New Roman" w:eastAsia="Times New Roman" w:hAnsi="Times New Roman" w:cs="Times New Roman"/>
          <w:kern w:val="0"/>
          <w:sz w:val="28"/>
          <w:szCs w:val="28"/>
          <w:lang w:eastAsia="ru-RU"/>
          <w14:ligatures w14:val="none"/>
        </w:rPr>
        <w:t>О</w:t>
      </w:r>
      <w:r w:rsidRPr="00A51611">
        <w:rPr>
          <w:rFonts w:ascii="Times New Roman" w:eastAsia="Times New Roman" w:hAnsi="Times New Roman" w:cs="Times New Roman"/>
          <w:kern w:val="0"/>
          <w:sz w:val="28"/>
          <w:szCs w:val="28"/>
          <w:vertAlign w:val="subscript"/>
          <w:lang w:eastAsia="ru-RU"/>
          <w14:ligatures w14:val="none"/>
        </w:rPr>
        <w:t>5</w:t>
      </w:r>
      <w:r w:rsidRPr="00A51611">
        <w:rPr>
          <w:rFonts w:ascii="Times New Roman" w:eastAsia="Times New Roman" w:hAnsi="Times New Roman" w:cs="Times New Roman"/>
          <w:kern w:val="0"/>
          <w:sz w:val="28"/>
          <w:szCs w:val="28"/>
          <w:lang w:eastAsia="ru-RU"/>
          <w14:ligatures w14:val="none"/>
        </w:rPr>
        <w:t>/л NaPO</w:t>
      </w:r>
      <w:r w:rsidRPr="00A51611">
        <w:rPr>
          <w:rFonts w:ascii="Times New Roman" w:eastAsia="Times New Roman" w:hAnsi="Times New Roman" w:cs="Times New Roman"/>
          <w:kern w:val="0"/>
          <w:sz w:val="28"/>
          <w:szCs w:val="28"/>
          <w:vertAlign w:val="subscript"/>
          <w:lang w:eastAsia="ru-RU"/>
          <w14:ligatures w14:val="none"/>
        </w:rPr>
        <w:t>3</w:t>
      </w:r>
    </w:p>
    <w:p w14:paraId="6D9D97EE" w14:textId="77777777" w:rsidR="00CA5105" w:rsidRPr="00A51611" w:rsidRDefault="00CA5105" w:rsidP="00CA5105">
      <w:pPr>
        <w:spacing w:after="0" w:line="240" w:lineRule="auto"/>
        <w:jc w:val="center"/>
        <w:rPr>
          <w:rFonts w:ascii="Times New Roman" w:eastAsia="Times New Roman" w:hAnsi="Times New Roman" w:cs="Times New Roman"/>
          <w:kern w:val="0"/>
          <w:sz w:val="28"/>
          <w:szCs w:val="28"/>
          <w:lang w:eastAsia="ru-RU"/>
          <w14:ligatures w14:val="none"/>
        </w:rPr>
      </w:pPr>
    </w:p>
    <w:p w14:paraId="6C8875EE" w14:textId="77777777" w:rsidR="00090115" w:rsidRPr="007A01EC" w:rsidRDefault="00090115" w:rsidP="00090115">
      <w:pPr>
        <w:spacing w:after="0" w:line="240" w:lineRule="auto"/>
        <w:jc w:val="both"/>
        <w:rPr>
          <w:rFonts w:ascii="Times New Roman" w:eastAsia="Times New Roman" w:hAnsi="Times New Roman" w:cs="Times New Roman"/>
          <w:noProof/>
          <w:kern w:val="0"/>
          <w:sz w:val="28"/>
          <w:szCs w:val="28"/>
          <w:lang w:eastAsia="ru-RU"/>
          <w14:ligatures w14:val="none"/>
        </w:rPr>
      </w:pPr>
      <w:r w:rsidRPr="007A01EC">
        <w:rPr>
          <w:rFonts w:ascii="Times New Roman" w:eastAsia="Times New Roman" w:hAnsi="Times New Roman" w:cs="Times New Roman"/>
          <w:noProof/>
          <w:kern w:val="0"/>
          <w:sz w:val="28"/>
          <w:szCs w:val="28"/>
          <w:lang w:eastAsia="ru-RU"/>
          <w14:ligatures w14:val="none"/>
        </w:rPr>
        <w:lastRenderedPageBreak/>
        <w:t xml:space="preserve">          Зависимость степени защитного действия полифосфата натрия от его концентрации носит экстремальный характер. Плотность тока снижается при увеличении концентрации </w:t>
      </w:r>
      <w:r w:rsidRPr="007A01EC">
        <w:rPr>
          <w:rFonts w:ascii="Times New Roman" w:eastAsia="Times New Roman" w:hAnsi="Times New Roman" w:cs="Times New Roman"/>
          <w:noProof/>
          <w:kern w:val="0"/>
          <w:sz w:val="28"/>
          <w:szCs w:val="28"/>
          <w:lang w:val="en-US" w:eastAsia="ru-RU"/>
          <w14:ligatures w14:val="none"/>
        </w:rPr>
        <w:t>NaPO</w:t>
      </w:r>
      <w:r w:rsidRPr="007A01EC">
        <w:rPr>
          <w:rFonts w:ascii="Times New Roman" w:eastAsia="Times New Roman" w:hAnsi="Times New Roman" w:cs="Times New Roman"/>
          <w:noProof/>
          <w:kern w:val="0"/>
          <w:sz w:val="28"/>
          <w:szCs w:val="28"/>
          <w:vertAlign w:val="subscript"/>
          <w:lang w:eastAsia="ru-RU"/>
          <w14:ligatures w14:val="none"/>
        </w:rPr>
        <w:t>3</w:t>
      </w:r>
      <w:r w:rsidRPr="007A01EC">
        <w:rPr>
          <w:rFonts w:ascii="Times New Roman" w:eastAsia="Times New Roman" w:hAnsi="Times New Roman" w:cs="Times New Roman"/>
          <w:noProof/>
          <w:kern w:val="0"/>
          <w:sz w:val="28"/>
          <w:szCs w:val="28"/>
          <w:lang w:eastAsia="ru-RU"/>
          <w14:ligatures w14:val="none"/>
        </w:rPr>
        <w:t xml:space="preserve"> от 1 мг Р</w:t>
      </w:r>
      <w:r w:rsidRPr="007A01EC">
        <w:rPr>
          <w:rFonts w:ascii="Times New Roman" w:eastAsia="Times New Roman" w:hAnsi="Times New Roman" w:cs="Times New Roman"/>
          <w:noProof/>
          <w:kern w:val="0"/>
          <w:sz w:val="28"/>
          <w:szCs w:val="28"/>
          <w:vertAlign w:val="subscript"/>
          <w:lang w:eastAsia="ru-RU"/>
          <w14:ligatures w14:val="none"/>
        </w:rPr>
        <w:t>2</w:t>
      </w:r>
      <w:r w:rsidRPr="007A01EC">
        <w:rPr>
          <w:rFonts w:ascii="Times New Roman" w:eastAsia="Times New Roman" w:hAnsi="Times New Roman" w:cs="Times New Roman"/>
          <w:noProof/>
          <w:kern w:val="0"/>
          <w:sz w:val="28"/>
          <w:szCs w:val="28"/>
          <w:lang w:eastAsia="ru-RU"/>
          <w14:ligatures w14:val="none"/>
        </w:rPr>
        <w:t>О</w:t>
      </w:r>
      <w:r w:rsidRPr="007A01EC">
        <w:rPr>
          <w:rFonts w:ascii="Times New Roman" w:eastAsia="Times New Roman" w:hAnsi="Times New Roman" w:cs="Times New Roman"/>
          <w:noProof/>
          <w:kern w:val="0"/>
          <w:sz w:val="28"/>
          <w:szCs w:val="28"/>
          <w:vertAlign w:val="subscript"/>
          <w:lang w:eastAsia="ru-RU"/>
          <w14:ligatures w14:val="none"/>
        </w:rPr>
        <w:t>5</w:t>
      </w:r>
      <w:r w:rsidRPr="007A01EC">
        <w:rPr>
          <w:rFonts w:ascii="Times New Roman" w:eastAsia="Times New Roman" w:hAnsi="Times New Roman" w:cs="Times New Roman"/>
          <w:noProof/>
          <w:kern w:val="0"/>
          <w:sz w:val="28"/>
          <w:szCs w:val="28"/>
          <w:lang w:eastAsia="ru-RU"/>
          <w14:ligatures w14:val="none"/>
        </w:rPr>
        <w:t>/л до 10 мг Р</w:t>
      </w:r>
      <w:r w:rsidRPr="007A01EC">
        <w:rPr>
          <w:rFonts w:ascii="Times New Roman" w:eastAsia="Times New Roman" w:hAnsi="Times New Roman" w:cs="Times New Roman"/>
          <w:noProof/>
          <w:kern w:val="0"/>
          <w:sz w:val="28"/>
          <w:szCs w:val="28"/>
          <w:vertAlign w:val="subscript"/>
          <w:lang w:eastAsia="ru-RU"/>
          <w14:ligatures w14:val="none"/>
        </w:rPr>
        <w:t>2</w:t>
      </w:r>
      <w:r w:rsidRPr="007A01EC">
        <w:rPr>
          <w:rFonts w:ascii="Times New Roman" w:eastAsia="Times New Roman" w:hAnsi="Times New Roman" w:cs="Times New Roman"/>
          <w:noProof/>
          <w:kern w:val="0"/>
          <w:sz w:val="28"/>
          <w:szCs w:val="28"/>
          <w:lang w:eastAsia="ru-RU"/>
          <w14:ligatures w14:val="none"/>
        </w:rPr>
        <w:t>О</w:t>
      </w:r>
      <w:r w:rsidRPr="007A01EC">
        <w:rPr>
          <w:rFonts w:ascii="Times New Roman" w:eastAsia="Times New Roman" w:hAnsi="Times New Roman" w:cs="Times New Roman"/>
          <w:noProof/>
          <w:kern w:val="0"/>
          <w:sz w:val="28"/>
          <w:szCs w:val="28"/>
          <w:vertAlign w:val="subscript"/>
          <w:lang w:eastAsia="ru-RU"/>
          <w14:ligatures w14:val="none"/>
        </w:rPr>
        <w:t>5</w:t>
      </w:r>
      <w:r w:rsidRPr="007A01EC">
        <w:rPr>
          <w:rFonts w:ascii="Times New Roman" w:eastAsia="Times New Roman" w:hAnsi="Times New Roman" w:cs="Times New Roman"/>
          <w:noProof/>
          <w:kern w:val="0"/>
          <w:sz w:val="28"/>
          <w:szCs w:val="28"/>
          <w:lang w:eastAsia="ru-RU"/>
          <w14:ligatures w14:val="none"/>
        </w:rPr>
        <w:t xml:space="preserve">/л с 28,9 </w:t>
      </w:r>
      <w:proofErr w:type="spellStart"/>
      <w:r w:rsidRPr="007A01EC">
        <w:rPr>
          <w:rFonts w:ascii="Times New Roman" w:eastAsia="Times New Roman" w:hAnsi="Times New Roman" w:cs="Times New Roman"/>
          <w:color w:val="000000"/>
          <w:kern w:val="0"/>
          <w:sz w:val="28"/>
          <w:szCs w:val="28"/>
          <w:lang w:val="en-US" w:eastAsia="zh-CN"/>
          <w14:ligatures w14:val="none"/>
        </w:rPr>
        <w:t>μA</w:t>
      </w:r>
      <w:proofErr w:type="spellEnd"/>
      <w:r w:rsidRPr="007A01EC">
        <w:rPr>
          <w:rFonts w:ascii="Times New Roman" w:eastAsia="Times New Roman" w:hAnsi="Times New Roman" w:cs="Times New Roman"/>
          <w:color w:val="000000"/>
          <w:kern w:val="0"/>
          <w:sz w:val="28"/>
          <w:szCs w:val="28"/>
          <w:lang w:eastAsia="zh-CN"/>
          <w14:ligatures w14:val="none"/>
        </w:rPr>
        <w:t>/</w:t>
      </w:r>
      <w:r w:rsidRPr="007A01EC">
        <w:rPr>
          <w:rFonts w:ascii="Times New Roman" w:eastAsia="Times New Roman" w:hAnsi="Times New Roman" w:cs="Times New Roman"/>
          <w:color w:val="000000"/>
          <w:kern w:val="0"/>
          <w:sz w:val="28"/>
          <w:szCs w:val="28"/>
          <w:lang w:val="en-US" w:eastAsia="zh-CN"/>
          <w14:ligatures w14:val="none"/>
        </w:rPr>
        <w:t>cm</w:t>
      </w:r>
      <w:r w:rsidRPr="007A01EC">
        <w:rPr>
          <w:rFonts w:ascii="Times New Roman" w:eastAsia="Times New Roman" w:hAnsi="Times New Roman" w:cs="Times New Roman"/>
          <w:color w:val="000000"/>
          <w:kern w:val="0"/>
          <w:sz w:val="28"/>
          <w:szCs w:val="28"/>
          <w:lang w:eastAsia="zh-CN"/>
          <w14:ligatures w14:val="none"/>
        </w:rPr>
        <w:t xml:space="preserve">² до 10,7 </w:t>
      </w:r>
      <w:proofErr w:type="spellStart"/>
      <w:r w:rsidRPr="007A01EC">
        <w:rPr>
          <w:rFonts w:ascii="Times New Roman" w:eastAsia="Times New Roman" w:hAnsi="Times New Roman" w:cs="Times New Roman"/>
          <w:color w:val="000000"/>
          <w:kern w:val="0"/>
          <w:sz w:val="28"/>
          <w:szCs w:val="28"/>
          <w:lang w:val="en-US" w:eastAsia="zh-CN"/>
          <w14:ligatures w14:val="none"/>
        </w:rPr>
        <w:t>μA</w:t>
      </w:r>
      <w:proofErr w:type="spellEnd"/>
      <w:r w:rsidRPr="007A01EC">
        <w:rPr>
          <w:rFonts w:ascii="Times New Roman" w:eastAsia="Times New Roman" w:hAnsi="Times New Roman" w:cs="Times New Roman"/>
          <w:color w:val="000000"/>
          <w:kern w:val="0"/>
          <w:sz w:val="28"/>
          <w:szCs w:val="28"/>
          <w:lang w:eastAsia="zh-CN"/>
          <w14:ligatures w14:val="none"/>
        </w:rPr>
        <w:t>/</w:t>
      </w:r>
      <w:r w:rsidRPr="007A01EC">
        <w:rPr>
          <w:rFonts w:ascii="Times New Roman" w:eastAsia="Times New Roman" w:hAnsi="Times New Roman" w:cs="Times New Roman"/>
          <w:color w:val="000000"/>
          <w:kern w:val="0"/>
          <w:sz w:val="28"/>
          <w:szCs w:val="28"/>
          <w:lang w:val="en-US" w:eastAsia="zh-CN"/>
          <w14:ligatures w14:val="none"/>
        </w:rPr>
        <w:t>cm</w:t>
      </w:r>
      <w:r w:rsidRPr="007A01EC">
        <w:rPr>
          <w:rFonts w:ascii="Times New Roman" w:eastAsia="Times New Roman" w:hAnsi="Times New Roman" w:cs="Times New Roman"/>
          <w:color w:val="000000"/>
          <w:kern w:val="0"/>
          <w:sz w:val="28"/>
          <w:szCs w:val="28"/>
          <w:lang w:eastAsia="zh-CN"/>
          <w14:ligatures w14:val="none"/>
        </w:rPr>
        <w:t xml:space="preserve">². Дальнейшее увеличение концентрации до 100 </w:t>
      </w:r>
      <w:r w:rsidRPr="007A01EC">
        <w:rPr>
          <w:rFonts w:ascii="Times New Roman" w:eastAsia="Times New Roman" w:hAnsi="Times New Roman" w:cs="Times New Roman"/>
          <w:noProof/>
          <w:kern w:val="0"/>
          <w:sz w:val="28"/>
          <w:szCs w:val="28"/>
          <w:lang w:eastAsia="ru-RU"/>
          <w14:ligatures w14:val="none"/>
        </w:rPr>
        <w:t>мг Р</w:t>
      </w:r>
      <w:r w:rsidRPr="007A01EC">
        <w:rPr>
          <w:rFonts w:ascii="Times New Roman" w:eastAsia="Times New Roman" w:hAnsi="Times New Roman" w:cs="Times New Roman"/>
          <w:noProof/>
          <w:kern w:val="0"/>
          <w:sz w:val="28"/>
          <w:szCs w:val="28"/>
          <w:vertAlign w:val="subscript"/>
          <w:lang w:eastAsia="ru-RU"/>
          <w14:ligatures w14:val="none"/>
        </w:rPr>
        <w:t>2</w:t>
      </w:r>
      <w:r w:rsidRPr="007A01EC">
        <w:rPr>
          <w:rFonts w:ascii="Times New Roman" w:eastAsia="Times New Roman" w:hAnsi="Times New Roman" w:cs="Times New Roman"/>
          <w:noProof/>
          <w:kern w:val="0"/>
          <w:sz w:val="28"/>
          <w:szCs w:val="28"/>
          <w:lang w:eastAsia="ru-RU"/>
          <w14:ligatures w14:val="none"/>
        </w:rPr>
        <w:t>О</w:t>
      </w:r>
      <w:r w:rsidRPr="007A01EC">
        <w:rPr>
          <w:rFonts w:ascii="Times New Roman" w:eastAsia="Times New Roman" w:hAnsi="Times New Roman" w:cs="Times New Roman"/>
          <w:noProof/>
          <w:kern w:val="0"/>
          <w:sz w:val="28"/>
          <w:szCs w:val="28"/>
          <w:vertAlign w:val="subscript"/>
          <w:lang w:eastAsia="ru-RU"/>
          <w14:ligatures w14:val="none"/>
        </w:rPr>
        <w:t>5</w:t>
      </w:r>
      <w:r w:rsidRPr="007A01EC">
        <w:rPr>
          <w:rFonts w:ascii="Times New Roman" w:eastAsia="Times New Roman" w:hAnsi="Times New Roman" w:cs="Times New Roman"/>
          <w:noProof/>
          <w:kern w:val="0"/>
          <w:sz w:val="28"/>
          <w:szCs w:val="28"/>
          <w:lang w:eastAsia="ru-RU"/>
          <w14:ligatures w14:val="none"/>
        </w:rPr>
        <w:t>/л увеличивает плотность тока до 26,96</w:t>
      </w:r>
      <w:r w:rsidRPr="007A01EC">
        <w:rPr>
          <w:rFonts w:ascii="Times New Roman" w:eastAsia="Times New Roman" w:hAnsi="Times New Roman" w:cs="Times New Roman"/>
          <w:color w:val="000000"/>
          <w:kern w:val="0"/>
          <w:sz w:val="28"/>
          <w:szCs w:val="28"/>
          <w:lang w:eastAsia="zh-CN"/>
          <w14:ligatures w14:val="none"/>
        </w:rPr>
        <w:t xml:space="preserve"> </w:t>
      </w:r>
      <w:proofErr w:type="spellStart"/>
      <w:r w:rsidRPr="007A01EC">
        <w:rPr>
          <w:rFonts w:ascii="Times New Roman" w:eastAsia="Times New Roman" w:hAnsi="Times New Roman" w:cs="Times New Roman"/>
          <w:color w:val="000000"/>
          <w:kern w:val="0"/>
          <w:sz w:val="28"/>
          <w:szCs w:val="28"/>
          <w:lang w:val="en-US" w:eastAsia="zh-CN"/>
          <w14:ligatures w14:val="none"/>
        </w:rPr>
        <w:t>μA</w:t>
      </w:r>
      <w:proofErr w:type="spellEnd"/>
      <w:r w:rsidRPr="007A01EC">
        <w:rPr>
          <w:rFonts w:ascii="Times New Roman" w:eastAsia="Times New Roman" w:hAnsi="Times New Roman" w:cs="Times New Roman"/>
          <w:color w:val="000000"/>
          <w:kern w:val="0"/>
          <w:sz w:val="28"/>
          <w:szCs w:val="28"/>
          <w:lang w:eastAsia="zh-CN"/>
          <w14:ligatures w14:val="none"/>
        </w:rPr>
        <w:t>/</w:t>
      </w:r>
      <w:r w:rsidRPr="007A01EC">
        <w:rPr>
          <w:rFonts w:ascii="Times New Roman" w:eastAsia="Times New Roman" w:hAnsi="Times New Roman" w:cs="Times New Roman"/>
          <w:color w:val="000000"/>
          <w:kern w:val="0"/>
          <w:sz w:val="28"/>
          <w:szCs w:val="28"/>
          <w:lang w:val="en-US" w:eastAsia="zh-CN"/>
          <w14:ligatures w14:val="none"/>
        </w:rPr>
        <w:t>cm</w:t>
      </w:r>
      <w:r w:rsidRPr="007A01EC">
        <w:rPr>
          <w:rFonts w:ascii="Times New Roman" w:eastAsia="Times New Roman" w:hAnsi="Times New Roman" w:cs="Times New Roman"/>
          <w:color w:val="000000"/>
          <w:kern w:val="0"/>
          <w:sz w:val="28"/>
          <w:szCs w:val="28"/>
          <w:lang w:eastAsia="zh-CN"/>
          <w14:ligatures w14:val="none"/>
        </w:rPr>
        <w:t>², при этом степень защитного действия снижается дот 32,68 %.</w:t>
      </w:r>
    </w:p>
    <w:p w14:paraId="4A212345" w14:textId="77777777" w:rsidR="00090115" w:rsidRPr="00B36AD5" w:rsidRDefault="00090115" w:rsidP="00090115">
      <w:pPr>
        <w:spacing w:after="0" w:line="240" w:lineRule="auto"/>
        <w:ind w:firstLine="708"/>
        <w:jc w:val="both"/>
        <w:rPr>
          <w:rFonts w:ascii="Times New Roman" w:eastAsia="Times New Roman" w:hAnsi="Times New Roman" w:cs="Times New Roman"/>
          <w:kern w:val="0"/>
          <w:sz w:val="28"/>
          <w:szCs w:val="28"/>
          <w:lang w:eastAsia="ru-RU"/>
          <w14:ligatures w14:val="none"/>
        </w:rPr>
      </w:pPr>
      <w:r w:rsidRPr="007A01EC">
        <w:rPr>
          <w:rFonts w:ascii="Times New Roman" w:eastAsia="Times New Roman" w:hAnsi="Times New Roman" w:cs="Times New Roman"/>
          <w:kern w:val="0"/>
          <w:sz w:val="28"/>
          <w:szCs w:val="28"/>
          <w:lang w:eastAsia="ru-RU"/>
          <w14:ligatures w14:val="none"/>
        </w:rPr>
        <w:t xml:space="preserve">Для более наглядного представления результатов влияния исследуемых </w:t>
      </w:r>
      <w:r w:rsidRPr="00B36AD5">
        <w:rPr>
          <w:rFonts w:ascii="Times New Roman" w:eastAsia="Times New Roman" w:hAnsi="Times New Roman" w:cs="Times New Roman"/>
          <w:kern w:val="0"/>
          <w:sz w:val="28"/>
          <w:szCs w:val="28"/>
          <w:lang w:eastAsia="ru-RU"/>
          <w14:ligatures w14:val="none"/>
        </w:rPr>
        <w:t>ингибиторов на коррозионную стойкость стальных образцов по данным электрохимических исследований построена гистограмма, показанная на рисунке 24.</w:t>
      </w:r>
    </w:p>
    <w:p w14:paraId="7452F8FC" w14:textId="77777777" w:rsidR="00090115" w:rsidRPr="007A01EC" w:rsidRDefault="00090115" w:rsidP="00090115">
      <w:pPr>
        <w:spacing w:after="0" w:line="240" w:lineRule="auto"/>
        <w:ind w:firstLine="709"/>
        <w:jc w:val="both"/>
        <w:rPr>
          <w:rFonts w:ascii="Times New Roman" w:eastAsia="Times New Roman" w:hAnsi="Times New Roman" w:cs="Times New Roman"/>
          <w:kern w:val="0"/>
          <w:sz w:val="28"/>
          <w:szCs w:val="28"/>
          <w:lang w:eastAsia="ru-RU"/>
          <w14:ligatures w14:val="none"/>
        </w:rPr>
      </w:pPr>
      <w:r w:rsidRPr="00B36AD5">
        <w:rPr>
          <w:rFonts w:ascii="Times New Roman" w:eastAsia="Times New Roman" w:hAnsi="Times New Roman" w:cs="Times New Roman"/>
          <w:kern w:val="0"/>
          <w:sz w:val="28"/>
          <w:szCs w:val="28"/>
          <w:lang w:eastAsia="ru-RU"/>
          <w14:ligatures w14:val="none"/>
        </w:rPr>
        <w:t xml:space="preserve">Состав покрытий, сформированных </w:t>
      </w:r>
      <w:proofErr w:type="gramStart"/>
      <w:r w:rsidRPr="00B36AD5">
        <w:rPr>
          <w:rFonts w:ascii="Times New Roman" w:eastAsia="Times New Roman" w:hAnsi="Times New Roman" w:cs="Times New Roman"/>
          <w:kern w:val="0"/>
          <w:sz w:val="28"/>
          <w:szCs w:val="28"/>
          <w:lang w:eastAsia="ru-RU"/>
          <w14:ligatures w14:val="none"/>
        </w:rPr>
        <w:t>на стальных образцов</w:t>
      </w:r>
      <w:proofErr w:type="gramEnd"/>
      <w:r w:rsidRPr="00B36AD5">
        <w:rPr>
          <w:rFonts w:ascii="Times New Roman" w:eastAsia="Times New Roman" w:hAnsi="Times New Roman" w:cs="Times New Roman"/>
          <w:kern w:val="0"/>
          <w:sz w:val="28"/>
          <w:szCs w:val="28"/>
          <w:lang w:eastAsia="ru-RU"/>
          <w14:ligatures w14:val="none"/>
        </w:rPr>
        <w:t xml:space="preserve"> при выдержке в растворах полифосфата натрия </w:t>
      </w:r>
      <w:proofErr w:type="spellStart"/>
      <w:r w:rsidRPr="00B36AD5">
        <w:rPr>
          <w:rFonts w:ascii="Times New Roman" w:eastAsia="Times New Roman" w:hAnsi="Times New Roman" w:cs="Times New Roman"/>
          <w:kern w:val="0"/>
          <w:sz w:val="28"/>
          <w:szCs w:val="28"/>
          <w:lang w:val="en-US" w:eastAsia="ru-RU"/>
          <w14:ligatures w14:val="none"/>
        </w:rPr>
        <w:t>NaPO</w:t>
      </w:r>
      <w:proofErr w:type="spellEnd"/>
      <w:r w:rsidRPr="00B36AD5">
        <w:rPr>
          <w:rFonts w:ascii="Times New Roman" w:eastAsia="Times New Roman" w:hAnsi="Times New Roman" w:cs="Times New Roman"/>
          <w:kern w:val="0"/>
          <w:sz w:val="28"/>
          <w:szCs w:val="28"/>
          <w:vertAlign w:val="subscript"/>
          <w:lang w:eastAsia="ru-RU"/>
          <w14:ligatures w14:val="none"/>
        </w:rPr>
        <w:t>3</w:t>
      </w:r>
      <w:r w:rsidRPr="00B36AD5">
        <w:rPr>
          <w:rFonts w:ascii="Times New Roman" w:eastAsia="Times New Roman" w:hAnsi="Times New Roman" w:cs="Times New Roman"/>
          <w:kern w:val="0"/>
          <w:sz w:val="28"/>
          <w:szCs w:val="28"/>
          <w:lang w:eastAsia="ru-RU"/>
          <w14:ligatures w14:val="none"/>
        </w:rPr>
        <w:t>, водопроводной воде и в растворах кальций-марганец фосфатного ингибитора был также изучен методом ИК-спектроскопии (рисунок 25).</w:t>
      </w:r>
    </w:p>
    <w:p w14:paraId="51DA7999" w14:textId="77777777" w:rsidR="00CA5105" w:rsidRDefault="00CA5105" w:rsidP="00CA5105">
      <w:pPr>
        <w:spacing w:after="0" w:line="240" w:lineRule="auto"/>
        <w:ind w:firstLine="426"/>
        <w:jc w:val="both"/>
        <w:rPr>
          <w:rFonts w:ascii="Times New Roman" w:eastAsia="Calibri" w:hAnsi="Times New Roman" w:cs="Times New Roman"/>
          <w:kern w:val="0"/>
          <w:sz w:val="28"/>
          <w:szCs w:val="28"/>
          <w14:ligatures w14:val="none"/>
        </w:rPr>
      </w:pPr>
    </w:p>
    <w:p w14:paraId="20A928B2" w14:textId="277EE82C" w:rsidR="00CA5105" w:rsidRDefault="00325ACC" w:rsidP="00CA5105">
      <w:pPr>
        <w:spacing w:after="0" w:line="240" w:lineRule="auto"/>
        <w:ind w:firstLine="426"/>
        <w:jc w:val="center"/>
        <w:rPr>
          <w:rFonts w:ascii="Times New Roman" w:eastAsia="Calibri" w:hAnsi="Times New Roman" w:cs="Times New Roman"/>
          <w:b/>
          <w:bCs/>
          <w:kern w:val="0"/>
          <w:sz w:val="28"/>
          <w:szCs w:val="28"/>
          <w14:ligatures w14:val="none"/>
        </w:rPr>
      </w:pPr>
      <w:r w:rsidRPr="006F1714">
        <w:rPr>
          <w:rFonts w:ascii="Times New Roman" w:hAnsi="Times New Roman" w:cs="Times New Roman"/>
          <w:noProof/>
        </w:rPr>
        <w:drawing>
          <wp:inline distT="0" distB="0" distL="0" distR="0" wp14:anchorId="4A9D95A2" wp14:editId="6D4B20E5">
            <wp:extent cx="5294801" cy="3526155"/>
            <wp:effectExtent l="0" t="0" r="1270" b="0"/>
            <wp:docPr id="16774860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486086" name=""/>
                    <pic:cNvPicPr/>
                  </pic:nvPicPr>
                  <pic:blipFill>
                    <a:blip r:embed="rId52"/>
                    <a:stretch>
                      <a:fillRect/>
                    </a:stretch>
                  </pic:blipFill>
                  <pic:spPr>
                    <a:xfrm>
                      <a:off x="0" y="0"/>
                      <a:ext cx="5306858" cy="3534185"/>
                    </a:xfrm>
                    <a:prstGeom prst="rect">
                      <a:avLst/>
                    </a:prstGeom>
                  </pic:spPr>
                </pic:pic>
              </a:graphicData>
            </a:graphic>
          </wp:inline>
        </w:drawing>
      </w:r>
    </w:p>
    <w:p w14:paraId="23E96FBD" w14:textId="77777777" w:rsidR="00325ACC" w:rsidRDefault="00325ACC" w:rsidP="00CA5105">
      <w:pPr>
        <w:spacing w:after="0" w:line="240" w:lineRule="auto"/>
        <w:ind w:firstLine="426"/>
        <w:jc w:val="center"/>
        <w:rPr>
          <w:rFonts w:ascii="Times New Roman" w:eastAsia="Calibri" w:hAnsi="Times New Roman" w:cs="Times New Roman"/>
          <w:b/>
          <w:bCs/>
          <w:kern w:val="0"/>
          <w:sz w:val="28"/>
          <w:szCs w:val="28"/>
          <w14:ligatures w14:val="none"/>
        </w:rPr>
      </w:pPr>
    </w:p>
    <w:p w14:paraId="148B0B0F" w14:textId="22ABA075" w:rsidR="00CA5105" w:rsidRDefault="00CA5105" w:rsidP="00CA5105">
      <w:pPr>
        <w:spacing w:after="0" w:line="240" w:lineRule="auto"/>
        <w:jc w:val="center"/>
        <w:rPr>
          <w:rFonts w:ascii="Times New Roman" w:eastAsia="Times New Roman" w:hAnsi="Times New Roman" w:cs="Times New Roman"/>
          <w:noProof/>
          <w:kern w:val="0"/>
          <w:sz w:val="28"/>
          <w:szCs w:val="28"/>
          <w:lang w:eastAsia="ru-RU"/>
          <w14:ligatures w14:val="none"/>
        </w:rPr>
      </w:pPr>
      <w:r w:rsidRPr="00B36AD5">
        <w:rPr>
          <w:rFonts w:ascii="Times New Roman" w:eastAsia="Times New Roman" w:hAnsi="Times New Roman" w:cs="Times New Roman"/>
          <w:noProof/>
          <w:kern w:val="0"/>
          <w:sz w:val="28"/>
          <w:szCs w:val="28"/>
          <w:lang w:eastAsia="ru-RU"/>
          <w14:ligatures w14:val="none"/>
        </w:rPr>
        <w:t xml:space="preserve">Рисунок </w:t>
      </w:r>
      <w:r w:rsidR="00EA5B66" w:rsidRPr="00B36AD5">
        <w:rPr>
          <w:rFonts w:ascii="Times New Roman" w:eastAsia="Times New Roman" w:hAnsi="Times New Roman" w:cs="Times New Roman"/>
          <w:noProof/>
          <w:kern w:val="0"/>
          <w:sz w:val="28"/>
          <w:szCs w:val="28"/>
          <w:lang w:eastAsia="ru-RU"/>
          <w14:ligatures w14:val="none"/>
        </w:rPr>
        <w:t>2</w:t>
      </w:r>
      <w:r w:rsidR="00265249" w:rsidRPr="00B36AD5">
        <w:rPr>
          <w:rFonts w:ascii="Times New Roman" w:eastAsia="Times New Roman" w:hAnsi="Times New Roman" w:cs="Times New Roman"/>
          <w:noProof/>
          <w:kern w:val="0"/>
          <w:sz w:val="28"/>
          <w:szCs w:val="28"/>
          <w:lang w:eastAsia="ru-RU"/>
          <w14:ligatures w14:val="none"/>
        </w:rPr>
        <w:t>2</w:t>
      </w:r>
      <w:r w:rsidRPr="00B36AD5">
        <w:rPr>
          <w:rFonts w:ascii="Times New Roman" w:eastAsia="Times New Roman" w:hAnsi="Times New Roman" w:cs="Times New Roman"/>
          <w:noProof/>
          <w:kern w:val="0"/>
          <w:sz w:val="28"/>
          <w:szCs w:val="28"/>
          <w:lang w:eastAsia="ru-RU"/>
          <w14:ligatures w14:val="none"/>
        </w:rPr>
        <w:t xml:space="preserve"> - По</w:t>
      </w:r>
      <w:r w:rsidRPr="007A01EC">
        <w:rPr>
          <w:rFonts w:ascii="Times New Roman" w:eastAsia="Times New Roman" w:hAnsi="Times New Roman" w:cs="Times New Roman"/>
          <w:noProof/>
          <w:kern w:val="0"/>
          <w:sz w:val="28"/>
          <w:szCs w:val="28"/>
          <w:lang w:eastAsia="ru-RU"/>
          <w14:ligatures w14:val="none"/>
        </w:rPr>
        <w:t>ляризационные кривые, снятые для стали (Ст3) в воде и в растворах синтезированного кальций-марганецфосфатного ингибитора</w:t>
      </w:r>
    </w:p>
    <w:p w14:paraId="3534027C" w14:textId="77777777" w:rsidR="00CA5105" w:rsidRDefault="00CA5105" w:rsidP="00CA5105">
      <w:pPr>
        <w:spacing w:after="0" w:line="240" w:lineRule="auto"/>
        <w:jc w:val="center"/>
        <w:rPr>
          <w:rFonts w:ascii="Times New Roman" w:eastAsia="Times New Roman" w:hAnsi="Times New Roman" w:cs="Times New Roman"/>
          <w:noProof/>
          <w:kern w:val="0"/>
          <w:sz w:val="28"/>
          <w:szCs w:val="28"/>
          <w:lang w:eastAsia="ru-RU"/>
          <w14:ligatures w14:val="none"/>
        </w:rPr>
      </w:pPr>
    </w:p>
    <w:p w14:paraId="27502631" w14:textId="77777777" w:rsidR="00CA5105" w:rsidRDefault="00CA5105" w:rsidP="00CA5105">
      <w:pPr>
        <w:spacing w:after="0" w:line="240" w:lineRule="auto"/>
        <w:jc w:val="center"/>
        <w:rPr>
          <w:rFonts w:ascii="Times New Roman" w:eastAsia="Times New Roman" w:hAnsi="Times New Roman" w:cs="Times New Roman"/>
          <w:noProof/>
          <w:kern w:val="0"/>
          <w:sz w:val="28"/>
          <w:szCs w:val="28"/>
          <w:lang w:eastAsia="ru-RU"/>
          <w14:ligatures w14:val="none"/>
        </w:rPr>
      </w:pPr>
    </w:p>
    <w:p w14:paraId="48D5E2CB" w14:textId="0A99D6FD" w:rsidR="00CA5105" w:rsidRDefault="00325ACC" w:rsidP="00CA5105">
      <w:pPr>
        <w:spacing w:after="0" w:line="240" w:lineRule="auto"/>
        <w:jc w:val="center"/>
        <w:rPr>
          <w:rFonts w:ascii="Times New Roman" w:eastAsia="Times New Roman" w:hAnsi="Times New Roman" w:cs="Times New Roman"/>
          <w:kern w:val="0"/>
          <w:sz w:val="28"/>
          <w:szCs w:val="28"/>
          <w:lang w:eastAsia="ru-RU"/>
          <w14:ligatures w14:val="none"/>
        </w:rPr>
      </w:pPr>
      <w:r w:rsidRPr="006F1714">
        <w:rPr>
          <w:rFonts w:ascii="Times New Roman" w:hAnsi="Times New Roman" w:cs="Times New Roman"/>
          <w:noProof/>
        </w:rPr>
        <w:lastRenderedPageBreak/>
        <w:drawing>
          <wp:inline distT="0" distB="0" distL="0" distR="0" wp14:anchorId="4AD9541E" wp14:editId="0FF58456">
            <wp:extent cx="5260552" cy="3443920"/>
            <wp:effectExtent l="0" t="0" r="0" b="4445"/>
            <wp:docPr id="8979859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985913" name=""/>
                    <pic:cNvPicPr/>
                  </pic:nvPicPr>
                  <pic:blipFill>
                    <a:blip r:embed="rId53"/>
                    <a:stretch>
                      <a:fillRect/>
                    </a:stretch>
                  </pic:blipFill>
                  <pic:spPr>
                    <a:xfrm>
                      <a:off x="0" y="0"/>
                      <a:ext cx="5273295" cy="3452263"/>
                    </a:xfrm>
                    <a:prstGeom prst="rect">
                      <a:avLst/>
                    </a:prstGeom>
                  </pic:spPr>
                </pic:pic>
              </a:graphicData>
            </a:graphic>
          </wp:inline>
        </w:drawing>
      </w:r>
    </w:p>
    <w:p w14:paraId="07971382" w14:textId="77777777" w:rsidR="00325ACC" w:rsidRPr="00B36AD5" w:rsidRDefault="00325ACC" w:rsidP="00CA5105">
      <w:pPr>
        <w:spacing w:after="0" w:line="240" w:lineRule="auto"/>
        <w:jc w:val="center"/>
        <w:rPr>
          <w:rFonts w:ascii="Times New Roman" w:eastAsia="Times New Roman" w:hAnsi="Times New Roman" w:cs="Times New Roman"/>
          <w:kern w:val="0"/>
          <w:sz w:val="28"/>
          <w:szCs w:val="28"/>
          <w:lang w:eastAsia="ru-RU"/>
          <w14:ligatures w14:val="none"/>
        </w:rPr>
      </w:pPr>
    </w:p>
    <w:p w14:paraId="506A5A0A" w14:textId="3FA27FED" w:rsidR="00CA5105" w:rsidRPr="00B36AD5" w:rsidRDefault="00CA5105" w:rsidP="00CA5105">
      <w:pPr>
        <w:spacing w:after="0" w:line="240" w:lineRule="auto"/>
        <w:jc w:val="center"/>
        <w:rPr>
          <w:rFonts w:ascii="Times New Roman" w:eastAsia="Times New Roman" w:hAnsi="Times New Roman" w:cs="Times New Roman"/>
          <w:noProof/>
          <w:kern w:val="0"/>
          <w:sz w:val="28"/>
          <w:szCs w:val="28"/>
          <w:lang w:eastAsia="ru-RU"/>
          <w14:ligatures w14:val="none"/>
        </w:rPr>
      </w:pPr>
      <w:r w:rsidRPr="00B36AD5">
        <w:rPr>
          <w:rFonts w:ascii="Times New Roman" w:eastAsia="Times New Roman" w:hAnsi="Times New Roman" w:cs="Times New Roman"/>
          <w:noProof/>
          <w:kern w:val="0"/>
          <w:sz w:val="28"/>
          <w:szCs w:val="28"/>
          <w:lang w:eastAsia="ru-RU"/>
          <w14:ligatures w14:val="none"/>
        </w:rPr>
        <w:t xml:space="preserve">Рисунок </w:t>
      </w:r>
      <w:r w:rsidR="00EA5B66" w:rsidRPr="00B36AD5">
        <w:rPr>
          <w:rFonts w:ascii="Times New Roman" w:eastAsia="Times New Roman" w:hAnsi="Times New Roman" w:cs="Times New Roman"/>
          <w:noProof/>
          <w:kern w:val="0"/>
          <w:sz w:val="28"/>
          <w:szCs w:val="28"/>
          <w:lang w:eastAsia="ru-RU"/>
          <w14:ligatures w14:val="none"/>
        </w:rPr>
        <w:t>2</w:t>
      </w:r>
      <w:r w:rsidR="00265249" w:rsidRPr="00B36AD5">
        <w:rPr>
          <w:rFonts w:ascii="Times New Roman" w:eastAsia="Times New Roman" w:hAnsi="Times New Roman" w:cs="Times New Roman"/>
          <w:noProof/>
          <w:kern w:val="0"/>
          <w:sz w:val="28"/>
          <w:szCs w:val="28"/>
          <w:lang w:eastAsia="ru-RU"/>
          <w14:ligatures w14:val="none"/>
        </w:rPr>
        <w:t>3</w:t>
      </w:r>
      <w:r w:rsidRPr="00B36AD5">
        <w:rPr>
          <w:rFonts w:ascii="Times New Roman" w:eastAsia="Times New Roman" w:hAnsi="Times New Roman" w:cs="Times New Roman"/>
          <w:noProof/>
          <w:kern w:val="0"/>
          <w:sz w:val="28"/>
          <w:szCs w:val="28"/>
          <w:lang w:eastAsia="ru-RU"/>
          <w14:ligatures w14:val="none"/>
        </w:rPr>
        <w:t xml:space="preserve"> - Поляризационные кривые, снятые для стали (Ст3) в воде и в растворах известного ингибитора полифосфата натрия</w:t>
      </w:r>
    </w:p>
    <w:p w14:paraId="1B0D18BD" w14:textId="77777777" w:rsidR="00CA5105" w:rsidRPr="00B36AD5" w:rsidRDefault="00CA5105" w:rsidP="00CA5105">
      <w:pPr>
        <w:spacing w:after="0" w:line="240" w:lineRule="auto"/>
        <w:jc w:val="center"/>
        <w:rPr>
          <w:rFonts w:ascii="Times New Roman" w:eastAsia="Times New Roman" w:hAnsi="Times New Roman" w:cs="Times New Roman"/>
          <w:kern w:val="0"/>
          <w:sz w:val="28"/>
          <w:szCs w:val="28"/>
          <w:lang w:eastAsia="ru-RU"/>
          <w14:ligatures w14:val="none"/>
        </w:rPr>
      </w:pPr>
    </w:p>
    <w:p w14:paraId="607ABBBD" w14:textId="77777777" w:rsidR="00CA5105" w:rsidRPr="00B36AD5" w:rsidRDefault="00CA5105" w:rsidP="00CA5105">
      <w:pPr>
        <w:spacing w:after="0" w:line="240" w:lineRule="auto"/>
        <w:ind w:firstLine="426"/>
        <w:jc w:val="center"/>
        <w:rPr>
          <w:rFonts w:ascii="Times New Roman" w:eastAsia="Calibri" w:hAnsi="Times New Roman" w:cs="Times New Roman"/>
          <w:b/>
          <w:bCs/>
          <w:kern w:val="0"/>
          <w:sz w:val="28"/>
          <w:szCs w:val="28"/>
          <w14:ligatures w14:val="none"/>
        </w:rPr>
      </w:pPr>
    </w:p>
    <w:p w14:paraId="5F811A86" w14:textId="58F0E3A4" w:rsidR="00CA5105" w:rsidRPr="007A01EC" w:rsidRDefault="00CA5105" w:rsidP="00CA5105">
      <w:pPr>
        <w:spacing w:after="0" w:line="240" w:lineRule="auto"/>
        <w:ind w:firstLine="709"/>
        <w:jc w:val="both"/>
        <w:rPr>
          <w:rFonts w:ascii="Times New Roman" w:eastAsia="Times New Roman" w:hAnsi="Times New Roman" w:cs="Times New Roman"/>
          <w:noProof/>
          <w:kern w:val="0"/>
          <w:sz w:val="28"/>
          <w:szCs w:val="28"/>
          <w:lang w:eastAsia="ru-RU"/>
          <w14:ligatures w14:val="none"/>
        </w:rPr>
      </w:pPr>
      <w:r w:rsidRPr="00B36AD5">
        <w:rPr>
          <w:rFonts w:ascii="Times New Roman" w:eastAsia="Times New Roman" w:hAnsi="Times New Roman" w:cs="Times New Roman"/>
          <w:noProof/>
          <w:kern w:val="0"/>
          <w:sz w:val="28"/>
          <w:szCs w:val="28"/>
          <w:lang w:eastAsia="ru-RU"/>
          <w14:ligatures w14:val="none"/>
        </w:rPr>
        <w:t xml:space="preserve">Таблица </w:t>
      </w:r>
      <w:r w:rsidR="00246706" w:rsidRPr="00B36AD5">
        <w:rPr>
          <w:rFonts w:ascii="Times New Roman" w:eastAsia="Times New Roman" w:hAnsi="Times New Roman" w:cs="Times New Roman"/>
          <w:noProof/>
          <w:kern w:val="0"/>
          <w:sz w:val="28"/>
          <w:szCs w:val="28"/>
          <w:lang w:eastAsia="ru-RU"/>
          <w14:ligatures w14:val="none"/>
        </w:rPr>
        <w:t>1</w:t>
      </w:r>
      <w:r w:rsidR="0034007D" w:rsidRPr="00B36AD5">
        <w:rPr>
          <w:rFonts w:ascii="Times New Roman" w:eastAsia="Times New Roman" w:hAnsi="Times New Roman" w:cs="Times New Roman"/>
          <w:noProof/>
          <w:kern w:val="0"/>
          <w:sz w:val="28"/>
          <w:szCs w:val="28"/>
          <w:lang w:eastAsia="ru-RU"/>
          <w14:ligatures w14:val="none"/>
        </w:rPr>
        <w:t>3</w:t>
      </w:r>
      <w:r w:rsidRPr="00B36AD5">
        <w:rPr>
          <w:rFonts w:ascii="Times New Roman" w:eastAsia="Times New Roman" w:hAnsi="Times New Roman" w:cs="Times New Roman"/>
          <w:noProof/>
          <w:kern w:val="0"/>
          <w:sz w:val="28"/>
          <w:szCs w:val="28"/>
          <w:lang w:eastAsia="ru-RU"/>
          <w14:ligatures w14:val="none"/>
        </w:rPr>
        <w:t xml:space="preserve"> – Показатели коррозионной стойкости стали при выдержке в воде и растворах различных</w:t>
      </w:r>
      <w:r w:rsidRPr="007A01EC">
        <w:rPr>
          <w:rFonts w:ascii="Times New Roman" w:eastAsia="Times New Roman" w:hAnsi="Times New Roman" w:cs="Times New Roman"/>
          <w:noProof/>
          <w:kern w:val="0"/>
          <w:sz w:val="28"/>
          <w:szCs w:val="28"/>
          <w:lang w:eastAsia="ru-RU"/>
          <w14:ligatures w14:val="none"/>
        </w:rPr>
        <w:t xml:space="preserve"> ингибиторов по результатам электрохимических испытаний</w:t>
      </w:r>
    </w:p>
    <w:p w14:paraId="76E370DA" w14:textId="77777777" w:rsidR="00CA5105" w:rsidRPr="007A01EC" w:rsidRDefault="00CA5105" w:rsidP="00CA5105">
      <w:pPr>
        <w:spacing w:after="0" w:line="240" w:lineRule="auto"/>
        <w:jc w:val="both"/>
        <w:rPr>
          <w:rFonts w:ascii="Times New Roman" w:eastAsia="Times New Roman" w:hAnsi="Times New Roman" w:cs="Times New Roman"/>
          <w:noProof/>
          <w:kern w:val="0"/>
          <w:sz w:val="28"/>
          <w:szCs w:val="28"/>
          <w:lang w:eastAsia="ru-RU"/>
          <w14:ligatures w14:val="none"/>
        </w:rPr>
      </w:pPr>
    </w:p>
    <w:tbl>
      <w:tblPr>
        <w:tblStyle w:val="100"/>
        <w:tblW w:w="0" w:type="auto"/>
        <w:tblLook w:val="04A0" w:firstRow="1" w:lastRow="0" w:firstColumn="1" w:lastColumn="0" w:noHBand="0" w:noVBand="1"/>
      </w:tblPr>
      <w:tblGrid>
        <w:gridCol w:w="2122"/>
        <w:gridCol w:w="1842"/>
        <w:gridCol w:w="1276"/>
        <w:gridCol w:w="1506"/>
        <w:gridCol w:w="1393"/>
        <w:gridCol w:w="1484"/>
      </w:tblGrid>
      <w:tr w:rsidR="00CA5105" w:rsidRPr="007A01EC" w14:paraId="403964A1" w14:textId="77777777" w:rsidTr="005F1146">
        <w:tc>
          <w:tcPr>
            <w:tcW w:w="2122" w:type="dxa"/>
          </w:tcPr>
          <w:p w14:paraId="0E6D43CC" w14:textId="77777777" w:rsidR="00CA5105" w:rsidRPr="007A01EC" w:rsidRDefault="00CA5105" w:rsidP="005F1146">
            <w:pPr>
              <w:jc w:val="both"/>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noProof/>
                <w:sz w:val="28"/>
                <w:szCs w:val="28"/>
                <w:lang w:eastAsia="ru-RU"/>
              </w:rPr>
              <w:t>Коррозионная среда</w:t>
            </w:r>
          </w:p>
        </w:tc>
        <w:tc>
          <w:tcPr>
            <w:tcW w:w="1842" w:type="dxa"/>
          </w:tcPr>
          <w:p w14:paraId="10CEB278" w14:textId="77777777" w:rsidR="00CA5105" w:rsidRPr="007A01EC" w:rsidRDefault="00CA5105" w:rsidP="005F1146">
            <w:pPr>
              <w:jc w:val="both"/>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noProof/>
                <w:sz w:val="28"/>
                <w:szCs w:val="28"/>
                <w:lang w:eastAsia="ru-RU"/>
              </w:rPr>
              <w:t>Концент-рация ингибитора, мг Р</w:t>
            </w:r>
            <w:r w:rsidRPr="007A01EC">
              <w:rPr>
                <w:rFonts w:ascii="Times New Roman" w:eastAsia="Times New Roman" w:hAnsi="Times New Roman" w:cs="Times New Roman"/>
                <w:noProof/>
                <w:sz w:val="28"/>
                <w:szCs w:val="28"/>
                <w:vertAlign w:val="subscript"/>
                <w:lang w:eastAsia="ru-RU"/>
              </w:rPr>
              <w:t>2</w:t>
            </w:r>
            <w:r w:rsidRPr="007A01EC">
              <w:rPr>
                <w:rFonts w:ascii="Times New Roman" w:eastAsia="Times New Roman" w:hAnsi="Times New Roman" w:cs="Times New Roman"/>
                <w:noProof/>
                <w:sz w:val="28"/>
                <w:szCs w:val="28"/>
                <w:lang w:eastAsia="ru-RU"/>
              </w:rPr>
              <w:t>О</w:t>
            </w:r>
            <w:r w:rsidRPr="007A01EC">
              <w:rPr>
                <w:rFonts w:ascii="Times New Roman" w:eastAsia="Times New Roman" w:hAnsi="Times New Roman" w:cs="Times New Roman"/>
                <w:noProof/>
                <w:sz w:val="28"/>
                <w:szCs w:val="28"/>
                <w:vertAlign w:val="subscript"/>
                <w:lang w:eastAsia="ru-RU"/>
              </w:rPr>
              <w:t>5</w:t>
            </w:r>
            <w:r w:rsidRPr="007A01EC">
              <w:rPr>
                <w:rFonts w:ascii="Times New Roman" w:eastAsia="Times New Roman" w:hAnsi="Times New Roman" w:cs="Times New Roman"/>
                <w:noProof/>
                <w:sz w:val="28"/>
                <w:szCs w:val="28"/>
                <w:lang w:eastAsia="ru-RU"/>
              </w:rPr>
              <w:t>/л</w:t>
            </w:r>
          </w:p>
        </w:tc>
        <w:tc>
          <w:tcPr>
            <w:tcW w:w="1276" w:type="dxa"/>
          </w:tcPr>
          <w:p w14:paraId="64A15266" w14:textId="77777777" w:rsidR="00CA5105" w:rsidRPr="007A01EC" w:rsidRDefault="00CA5105" w:rsidP="005F1146">
            <w:pPr>
              <w:jc w:val="both"/>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noProof/>
                <w:sz w:val="28"/>
                <w:szCs w:val="28"/>
                <w:lang w:eastAsia="ru-RU"/>
              </w:rPr>
              <w:t>Потен-циал, В</w:t>
            </w:r>
          </w:p>
        </w:tc>
        <w:tc>
          <w:tcPr>
            <w:tcW w:w="1506" w:type="dxa"/>
          </w:tcPr>
          <w:p w14:paraId="1BE304B9" w14:textId="77777777" w:rsidR="00CA5105" w:rsidRPr="007A01EC" w:rsidRDefault="00CA5105" w:rsidP="005F1146">
            <w:pPr>
              <w:jc w:val="both"/>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noProof/>
                <w:sz w:val="28"/>
                <w:szCs w:val="28"/>
                <w:lang w:eastAsia="ru-RU"/>
              </w:rPr>
              <w:t xml:space="preserve">Плотность тока, </w:t>
            </w:r>
            <w:proofErr w:type="spellStart"/>
            <w:r w:rsidRPr="007A01EC">
              <w:rPr>
                <w:rFonts w:ascii="Times New Roman" w:eastAsia="Times New Roman" w:hAnsi="Times New Roman" w:cs="Times New Roman"/>
                <w:color w:val="000000"/>
                <w:sz w:val="28"/>
                <w:szCs w:val="28"/>
                <w:lang w:val="en-US" w:eastAsia="zh-CN"/>
              </w:rPr>
              <w:t>μA</w:t>
            </w:r>
            <w:proofErr w:type="spellEnd"/>
            <w:r w:rsidRPr="007A01EC">
              <w:rPr>
                <w:rFonts w:ascii="Times New Roman" w:eastAsia="Times New Roman" w:hAnsi="Times New Roman" w:cs="Times New Roman"/>
                <w:color w:val="000000"/>
                <w:sz w:val="28"/>
                <w:szCs w:val="28"/>
                <w:lang w:val="en-US" w:eastAsia="zh-CN"/>
              </w:rPr>
              <w:t>/cm²</w:t>
            </w:r>
          </w:p>
        </w:tc>
        <w:tc>
          <w:tcPr>
            <w:tcW w:w="1393" w:type="dxa"/>
          </w:tcPr>
          <w:p w14:paraId="6F38F5BC" w14:textId="77777777" w:rsidR="00CA5105" w:rsidRPr="007A01EC" w:rsidRDefault="00CA5105" w:rsidP="005F1146">
            <w:pPr>
              <w:jc w:val="both"/>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noProof/>
                <w:sz w:val="28"/>
                <w:szCs w:val="28"/>
                <w:lang w:eastAsia="ru-RU"/>
              </w:rPr>
              <w:t>Скорость коррозии, мм/год</w:t>
            </w:r>
          </w:p>
        </w:tc>
        <w:tc>
          <w:tcPr>
            <w:tcW w:w="1484" w:type="dxa"/>
          </w:tcPr>
          <w:p w14:paraId="773826E7" w14:textId="77777777" w:rsidR="00CA5105" w:rsidRPr="007A01EC" w:rsidRDefault="00CA5105" w:rsidP="005F1146">
            <w:pPr>
              <w:jc w:val="both"/>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noProof/>
                <w:sz w:val="28"/>
                <w:szCs w:val="28"/>
                <w:lang w:eastAsia="ru-RU"/>
              </w:rPr>
              <w:t>Степень защитного действия, %</w:t>
            </w:r>
          </w:p>
        </w:tc>
      </w:tr>
      <w:tr w:rsidR="00CA5105" w:rsidRPr="007A01EC" w14:paraId="74BB5ADF" w14:textId="77777777" w:rsidTr="005F1146">
        <w:tc>
          <w:tcPr>
            <w:tcW w:w="2122" w:type="dxa"/>
          </w:tcPr>
          <w:p w14:paraId="74D63FF0" w14:textId="77777777" w:rsidR="00CA5105" w:rsidRPr="007A01EC" w:rsidRDefault="00CA5105" w:rsidP="005F1146">
            <w:pPr>
              <w:jc w:val="both"/>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noProof/>
                <w:sz w:val="28"/>
                <w:szCs w:val="28"/>
                <w:lang w:eastAsia="ru-RU"/>
              </w:rPr>
              <w:t>Вода без добавок (контроль)</w:t>
            </w:r>
          </w:p>
        </w:tc>
        <w:tc>
          <w:tcPr>
            <w:tcW w:w="1842" w:type="dxa"/>
          </w:tcPr>
          <w:p w14:paraId="5A5FD704"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noProof/>
                <w:sz w:val="28"/>
                <w:szCs w:val="28"/>
                <w:lang w:eastAsia="ru-RU"/>
              </w:rPr>
              <w:t>0,0</w:t>
            </w:r>
          </w:p>
        </w:tc>
        <w:tc>
          <w:tcPr>
            <w:tcW w:w="1276" w:type="dxa"/>
            <w:vAlign w:val="center"/>
          </w:tcPr>
          <w:p w14:paraId="29C8A5F9"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color w:val="000000"/>
                <w:sz w:val="28"/>
                <w:szCs w:val="28"/>
                <w:lang w:eastAsia="zh-CN"/>
              </w:rPr>
              <w:t>-0,545</w:t>
            </w:r>
          </w:p>
        </w:tc>
        <w:tc>
          <w:tcPr>
            <w:tcW w:w="1506" w:type="dxa"/>
            <w:vAlign w:val="center"/>
          </w:tcPr>
          <w:p w14:paraId="1193FC0E"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color w:val="000000"/>
                <w:sz w:val="28"/>
                <w:szCs w:val="28"/>
                <w:lang w:eastAsia="zh-CN"/>
              </w:rPr>
              <w:t>40,047</w:t>
            </w:r>
          </w:p>
        </w:tc>
        <w:tc>
          <w:tcPr>
            <w:tcW w:w="1393" w:type="dxa"/>
            <w:vAlign w:val="center"/>
          </w:tcPr>
          <w:p w14:paraId="75395A35"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color w:val="000000"/>
                <w:sz w:val="28"/>
                <w:szCs w:val="28"/>
                <w:lang w:eastAsia="zh-CN"/>
              </w:rPr>
              <w:t>0,469</w:t>
            </w:r>
          </w:p>
        </w:tc>
        <w:tc>
          <w:tcPr>
            <w:tcW w:w="1484" w:type="dxa"/>
            <w:vAlign w:val="bottom"/>
          </w:tcPr>
          <w:p w14:paraId="34469B24" w14:textId="77777777" w:rsidR="00CA5105" w:rsidRPr="007A01EC" w:rsidRDefault="00CA5105" w:rsidP="005F1146">
            <w:pPr>
              <w:jc w:val="center"/>
              <w:rPr>
                <w:rFonts w:ascii="Times New Roman" w:eastAsia="Times New Roman" w:hAnsi="Times New Roman" w:cs="Times New Roman"/>
                <w:color w:val="000000"/>
                <w:sz w:val="28"/>
                <w:szCs w:val="28"/>
                <w:lang w:eastAsia="zh-CN"/>
              </w:rPr>
            </w:pPr>
            <w:r w:rsidRPr="007A01EC">
              <w:rPr>
                <w:rFonts w:ascii="Times New Roman" w:eastAsia="Times New Roman" w:hAnsi="Times New Roman" w:cs="Times New Roman"/>
                <w:color w:val="000000"/>
                <w:sz w:val="28"/>
                <w:szCs w:val="28"/>
                <w:lang w:eastAsia="zh-CN"/>
              </w:rPr>
              <w:t>0,00</w:t>
            </w:r>
          </w:p>
          <w:p w14:paraId="13BA7F89" w14:textId="77777777" w:rsidR="00CA5105" w:rsidRPr="007A01EC" w:rsidRDefault="00CA5105" w:rsidP="005F1146">
            <w:pPr>
              <w:jc w:val="center"/>
              <w:rPr>
                <w:rFonts w:ascii="Times New Roman" w:eastAsia="Times New Roman" w:hAnsi="Times New Roman" w:cs="Times New Roman"/>
                <w:noProof/>
                <w:sz w:val="28"/>
                <w:szCs w:val="28"/>
                <w:lang w:eastAsia="ru-RU"/>
              </w:rPr>
            </w:pPr>
          </w:p>
        </w:tc>
      </w:tr>
      <w:tr w:rsidR="00CA5105" w:rsidRPr="007A01EC" w14:paraId="0C8936F2" w14:textId="77777777" w:rsidTr="005F1146">
        <w:tc>
          <w:tcPr>
            <w:tcW w:w="2122" w:type="dxa"/>
            <w:vMerge w:val="restart"/>
          </w:tcPr>
          <w:p w14:paraId="529A0E61" w14:textId="77777777" w:rsidR="00CA5105" w:rsidRPr="007A01EC" w:rsidRDefault="00CA5105" w:rsidP="005F1146">
            <w:pPr>
              <w:jc w:val="both"/>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color w:val="000000"/>
                <w:sz w:val="28"/>
                <w:szCs w:val="28"/>
                <w:lang w:eastAsia="zh-CN"/>
              </w:rPr>
              <w:t>(</w:t>
            </w:r>
            <w:proofErr w:type="spellStart"/>
            <w:proofErr w:type="gramStart"/>
            <w:r w:rsidRPr="007A01EC">
              <w:rPr>
                <w:rFonts w:ascii="Times New Roman" w:eastAsia="Times New Roman" w:hAnsi="Times New Roman" w:cs="Times New Roman"/>
                <w:color w:val="000000"/>
                <w:sz w:val="28"/>
                <w:szCs w:val="28"/>
                <w:lang w:eastAsia="zh-CN"/>
              </w:rPr>
              <w:t>Mn,Ca</w:t>
            </w:r>
            <w:proofErr w:type="spellEnd"/>
            <w:proofErr w:type="gramEnd"/>
            <w:r w:rsidRPr="007A01EC">
              <w:rPr>
                <w:rFonts w:ascii="Times New Roman" w:eastAsia="Times New Roman" w:hAnsi="Times New Roman" w:cs="Times New Roman"/>
                <w:color w:val="000000"/>
                <w:sz w:val="28"/>
                <w:szCs w:val="28"/>
                <w:lang w:eastAsia="zh-CN"/>
              </w:rPr>
              <w:t>)(PO</w:t>
            </w:r>
            <w:r w:rsidRPr="007A01EC">
              <w:rPr>
                <w:rFonts w:ascii="Times New Roman" w:eastAsia="Times New Roman" w:hAnsi="Times New Roman" w:cs="Times New Roman"/>
                <w:color w:val="000000"/>
                <w:sz w:val="28"/>
                <w:szCs w:val="28"/>
                <w:vertAlign w:val="subscript"/>
                <w:lang w:eastAsia="zh-CN"/>
              </w:rPr>
              <w:t>3</w:t>
            </w:r>
            <w:r w:rsidRPr="007A01EC">
              <w:rPr>
                <w:rFonts w:ascii="Times New Roman" w:eastAsia="Times New Roman" w:hAnsi="Times New Roman" w:cs="Times New Roman"/>
                <w:color w:val="000000"/>
                <w:sz w:val="28"/>
                <w:szCs w:val="28"/>
                <w:lang w:eastAsia="zh-CN"/>
              </w:rPr>
              <w:t>)</w:t>
            </w:r>
            <w:r w:rsidRPr="007A01EC">
              <w:rPr>
                <w:rFonts w:ascii="Times New Roman" w:eastAsia="Times New Roman" w:hAnsi="Times New Roman" w:cs="Times New Roman"/>
                <w:color w:val="000000"/>
                <w:sz w:val="28"/>
                <w:szCs w:val="28"/>
                <w:vertAlign w:val="subscript"/>
                <w:lang w:eastAsia="zh-CN"/>
              </w:rPr>
              <w:t>2</w:t>
            </w:r>
          </w:p>
        </w:tc>
        <w:tc>
          <w:tcPr>
            <w:tcW w:w="1842" w:type="dxa"/>
          </w:tcPr>
          <w:p w14:paraId="7B267255"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noProof/>
                <w:sz w:val="28"/>
                <w:szCs w:val="28"/>
                <w:lang w:eastAsia="ru-RU"/>
              </w:rPr>
              <w:t>1,0</w:t>
            </w:r>
          </w:p>
        </w:tc>
        <w:tc>
          <w:tcPr>
            <w:tcW w:w="1276" w:type="dxa"/>
            <w:vAlign w:val="center"/>
          </w:tcPr>
          <w:p w14:paraId="0CFD1195"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color w:val="000000"/>
                <w:sz w:val="28"/>
                <w:szCs w:val="28"/>
                <w:lang w:eastAsia="zh-CN"/>
              </w:rPr>
              <w:t>-0,578</w:t>
            </w:r>
          </w:p>
        </w:tc>
        <w:tc>
          <w:tcPr>
            <w:tcW w:w="1506" w:type="dxa"/>
            <w:vAlign w:val="center"/>
          </w:tcPr>
          <w:p w14:paraId="6398276A"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color w:val="000000"/>
                <w:sz w:val="28"/>
                <w:szCs w:val="28"/>
                <w:lang w:eastAsia="zh-CN"/>
              </w:rPr>
              <w:t>17,860</w:t>
            </w:r>
          </w:p>
        </w:tc>
        <w:tc>
          <w:tcPr>
            <w:tcW w:w="1393" w:type="dxa"/>
            <w:vAlign w:val="center"/>
          </w:tcPr>
          <w:p w14:paraId="5F2D06BD"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color w:val="000000"/>
                <w:sz w:val="28"/>
                <w:szCs w:val="28"/>
                <w:lang w:eastAsia="zh-CN"/>
              </w:rPr>
              <w:t>0,207</w:t>
            </w:r>
          </w:p>
        </w:tc>
        <w:tc>
          <w:tcPr>
            <w:tcW w:w="1484" w:type="dxa"/>
            <w:vAlign w:val="bottom"/>
          </w:tcPr>
          <w:p w14:paraId="5D687CD1"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color w:val="000000"/>
                <w:sz w:val="28"/>
                <w:szCs w:val="28"/>
                <w:lang w:eastAsia="zh-CN"/>
              </w:rPr>
              <w:t>55,40</w:t>
            </w:r>
          </w:p>
        </w:tc>
      </w:tr>
      <w:tr w:rsidR="00CA5105" w:rsidRPr="007A01EC" w14:paraId="45BACE54" w14:textId="77777777" w:rsidTr="005F1146">
        <w:tc>
          <w:tcPr>
            <w:tcW w:w="2122" w:type="dxa"/>
            <w:vMerge/>
          </w:tcPr>
          <w:p w14:paraId="070D8D4D" w14:textId="77777777" w:rsidR="00CA5105" w:rsidRPr="007A01EC" w:rsidRDefault="00CA5105" w:rsidP="005F1146">
            <w:pPr>
              <w:jc w:val="both"/>
              <w:rPr>
                <w:rFonts w:ascii="Times New Roman" w:eastAsia="Times New Roman" w:hAnsi="Times New Roman" w:cs="Times New Roman"/>
                <w:noProof/>
                <w:sz w:val="28"/>
                <w:szCs w:val="28"/>
                <w:lang w:eastAsia="ru-RU"/>
              </w:rPr>
            </w:pPr>
          </w:p>
        </w:tc>
        <w:tc>
          <w:tcPr>
            <w:tcW w:w="1842" w:type="dxa"/>
          </w:tcPr>
          <w:p w14:paraId="2DF27CF8"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noProof/>
                <w:sz w:val="28"/>
                <w:szCs w:val="28"/>
                <w:lang w:eastAsia="ru-RU"/>
              </w:rPr>
              <w:t>5,0</w:t>
            </w:r>
          </w:p>
        </w:tc>
        <w:tc>
          <w:tcPr>
            <w:tcW w:w="1276" w:type="dxa"/>
            <w:vAlign w:val="center"/>
          </w:tcPr>
          <w:p w14:paraId="4AB10033"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sz w:val="28"/>
                <w:szCs w:val="28"/>
                <w:lang w:eastAsia="zh-CN"/>
              </w:rPr>
              <w:t>-0,512</w:t>
            </w:r>
          </w:p>
        </w:tc>
        <w:tc>
          <w:tcPr>
            <w:tcW w:w="1506" w:type="dxa"/>
            <w:vAlign w:val="center"/>
          </w:tcPr>
          <w:p w14:paraId="036170A9"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sz w:val="28"/>
                <w:szCs w:val="28"/>
                <w:lang w:eastAsia="zh-CN"/>
              </w:rPr>
              <w:t>5,946</w:t>
            </w:r>
          </w:p>
        </w:tc>
        <w:tc>
          <w:tcPr>
            <w:tcW w:w="1393" w:type="dxa"/>
            <w:vAlign w:val="center"/>
          </w:tcPr>
          <w:p w14:paraId="4C2BA57D"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sz w:val="28"/>
                <w:szCs w:val="28"/>
                <w:lang w:val="en-US" w:eastAsia="zh-CN"/>
              </w:rPr>
              <w:t>0,069</w:t>
            </w:r>
          </w:p>
        </w:tc>
        <w:tc>
          <w:tcPr>
            <w:tcW w:w="1484" w:type="dxa"/>
            <w:vAlign w:val="bottom"/>
          </w:tcPr>
          <w:p w14:paraId="417878B0"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sz w:val="28"/>
                <w:szCs w:val="28"/>
                <w:lang w:eastAsia="zh-CN"/>
              </w:rPr>
              <w:t>85,15</w:t>
            </w:r>
          </w:p>
        </w:tc>
      </w:tr>
      <w:tr w:rsidR="00CA5105" w:rsidRPr="007A01EC" w14:paraId="7EAEB944" w14:textId="77777777" w:rsidTr="005F1146">
        <w:tc>
          <w:tcPr>
            <w:tcW w:w="2122" w:type="dxa"/>
            <w:vMerge/>
          </w:tcPr>
          <w:p w14:paraId="2A8A56EA" w14:textId="77777777" w:rsidR="00CA5105" w:rsidRPr="007A01EC" w:rsidRDefault="00CA5105" w:rsidP="005F1146">
            <w:pPr>
              <w:jc w:val="both"/>
              <w:rPr>
                <w:rFonts w:ascii="Times New Roman" w:eastAsia="Times New Roman" w:hAnsi="Times New Roman" w:cs="Times New Roman"/>
                <w:noProof/>
                <w:sz w:val="28"/>
                <w:szCs w:val="28"/>
                <w:lang w:eastAsia="ru-RU"/>
              </w:rPr>
            </w:pPr>
          </w:p>
        </w:tc>
        <w:tc>
          <w:tcPr>
            <w:tcW w:w="1842" w:type="dxa"/>
          </w:tcPr>
          <w:p w14:paraId="18352627"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noProof/>
                <w:sz w:val="28"/>
                <w:szCs w:val="28"/>
                <w:lang w:eastAsia="ru-RU"/>
              </w:rPr>
              <w:t>10,0</w:t>
            </w:r>
          </w:p>
        </w:tc>
        <w:tc>
          <w:tcPr>
            <w:tcW w:w="1276" w:type="dxa"/>
            <w:vAlign w:val="bottom"/>
          </w:tcPr>
          <w:p w14:paraId="4A056329"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sz w:val="28"/>
                <w:szCs w:val="28"/>
                <w:lang w:eastAsia="zh-CN"/>
              </w:rPr>
              <w:t>-0,540</w:t>
            </w:r>
          </w:p>
        </w:tc>
        <w:tc>
          <w:tcPr>
            <w:tcW w:w="1506" w:type="dxa"/>
            <w:vAlign w:val="bottom"/>
          </w:tcPr>
          <w:p w14:paraId="4BB9F030"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sz w:val="28"/>
                <w:szCs w:val="28"/>
                <w:lang w:eastAsia="zh-CN"/>
              </w:rPr>
              <w:t>4,487</w:t>
            </w:r>
          </w:p>
        </w:tc>
        <w:tc>
          <w:tcPr>
            <w:tcW w:w="1393" w:type="dxa"/>
            <w:vAlign w:val="bottom"/>
          </w:tcPr>
          <w:p w14:paraId="3740488A"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sz w:val="28"/>
                <w:szCs w:val="28"/>
                <w:lang w:eastAsia="zh-CN"/>
              </w:rPr>
              <w:t>0,052</w:t>
            </w:r>
          </w:p>
        </w:tc>
        <w:tc>
          <w:tcPr>
            <w:tcW w:w="1484" w:type="dxa"/>
            <w:vAlign w:val="bottom"/>
          </w:tcPr>
          <w:p w14:paraId="382BAD93"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sz w:val="28"/>
                <w:szCs w:val="28"/>
                <w:lang w:eastAsia="zh-CN"/>
              </w:rPr>
              <w:t>88,80</w:t>
            </w:r>
          </w:p>
        </w:tc>
      </w:tr>
      <w:tr w:rsidR="00CA5105" w:rsidRPr="007A01EC" w14:paraId="2F591166" w14:textId="77777777" w:rsidTr="005F1146">
        <w:tc>
          <w:tcPr>
            <w:tcW w:w="2122" w:type="dxa"/>
            <w:vMerge/>
          </w:tcPr>
          <w:p w14:paraId="10064FE1" w14:textId="77777777" w:rsidR="00CA5105" w:rsidRPr="007A01EC" w:rsidRDefault="00CA5105" w:rsidP="005F1146">
            <w:pPr>
              <w:jc w:val="both"/>
              <w:rPr>
                <w:rFonts w:ascii="Times New Roman" w:eastAsia="Times New Roman" w:hAnsi="Times New Roman" w:cs="Times New Roman"/>
                <w:noProof/>
                <w:sz w:val="28"/>
                <w:szCs w:val="28"/>
                <w:lang w:eastAsia="ru-RU"/>
              </w:rPr>
            </w:pPr>
          </w:p>
        </w:tc>
        <w:tc>
          <w:tcPr>
            <w:tcW w:w="1842" w:type="dxa"/>
          </w:tcPr>
          <w:p w14:paraId="5D332D0C"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noProof/>
                <w:sz w:val="28"/>
                <w:szCs w:val="28"/>
                <w:lang w:eastAsia="ru-RU"/>
              </w:rPr>
              <w:t>50,0</w:t>
            </w:r>
          </w:p>
        </w:tc>
        <w:tc>
          <w:tcPr>
            <w:tcW w:w="1276" w:type="dxa"/>
            <w:vAlign w:val="bottom"/>
          </w:tcPr>
          <w:p w14:paraId="0F541C0D"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sz w:val="28"/>
                <w:szCs w:val="28"/>
                <w:lang w:eastAsia="zh-CN"/>
              </w:rPr>
              <w:t>-0,464</w:t>
            </w:r>
          </w:p>
        </w:tc>
        <w:tc>
          <w:tcPr>
            <w:tcW w:w="1506" w:type="dxa"/>
            <w:vAlign w:val="bottom"/>
          </w:tcPr>
          <w:p w14:paraId="28C4C769"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sz w:val="28"/>
                <w:szCs w:val="28"/>
                <w:lang w:eastAsia="zh-CN"/>
              </w:rPr>
              <w:t>4,090</w:t>
            </w:r>
          </w:p>
        </w:tc>
        <w:tc>
          <w:tcPr>
            <w:tcW w:w="1393" w:type="dxa"/>
            <w:vAlign w:val="bottom"/>
          </w:tcPr>
          <w:p w14:paraId="2022D2D3"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sz w:val="28"/>
                <w:szCs w:val="28"/>
                <w:lang w:eastAsia="zh-CN"/>
              </w:rPr>
              <w:t>0,047</w:t>
            </w:r>
          </w:p>
        </w:tc>
        <w:tc>
          <w:tcPr>
            <w:tcW w:w="1484" w:type="dxa"/>
            <w:vAlign w:val="bottom"/>
          </w:tcPr>
          <w:p w14:paraId="72FEADA9"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sz w:val="28"/>
                <w:szCs w:val="28"/>
                <w:lang w:eastAsia="zh-CN"/>
              </w:rPr>
              <w:t>89,79</w:t>
            </w:r>
          </w:p>
        </w:tc>
      </w:tr>
      <w:tr w:rsidR="00CA5105" w:rsidRPr="007A01EC" w14:paraId="1F4CB9BE" w14:textId="77777777" w:rsidTr="005F1146">
        <w:tc>
          <w:tcPr>
            <w:tcW w:w="2122" w:type="dxa"/>
            <w:vMerge/>
          </w:tcPr>
          <w:p w14:paraId="06FD4A34" w14:textId="77777777" w:rsidR="00CA5105" w:rsidRPr="007A01EC" w:rsidRDefault="00CA5105" w:rsidP="005F1146">
            <w:pPr>
              <w:jc w:val="both"/>
              <w:rPr>
                <w:rFonts w:ascii="Times New Roman" w:eastAsia="Times New Roman" w:hAnsi="Times New Roman" w:cs="Times New Roman"/>
                <w:noProof/>
                <w:sz w:val="28"/>
                <w:szCs w:val="28"/>
                <w:lang w:eastAsia="ru-RU"/>
              </w:rPr>
            </w:pPr>
          </w:p>
        </w:tc>
        <w:tc>
          <w:tcPr>
            <w:tcW w:w="1842" w:type="dxa"/>
          </w:tcPr>
          <w:p w14:paraId="3E145FB1"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noProof/>
                <w:sz w:val="28"/>
                <w:szCs w:val="28"/>
                <w:lang w:eastAsia="ru-RU"/>
              </w:rPr>
              <w:t>100,0</w:t>
            </w:r>
          </w:p>
        </w:tc>
        <w:tc>
          <w:tcPr>
            <w:tcW w:w="1276" w:type="dxa"/>
            <w:vAlign w:val="center"/>
          </w:tcPr>
          <w:p w14:paraId="2EA7E8FC"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sz w:val="28"/>
                <w:szCs w:val="28"/>
                <w:lang w:eastAsia="zh-CN"/>
              </w:rPr>
              <w:t>-0,423</w:t>
            </w:r>
          </w:p>
        </w:tc>
        <w:tc>
          <w:tcPr>
            <w:tcW w:w="1506" w:type="dxa"/>
            <w:vAlign w:val="center"/>
          </w:tcPr>
          <w:p w14:paraId="7AA1E3A9"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sz w:val="28"/>
                <w:szCs w:val="28"/>
                <w:lang w:eastAsia="zh-CN"/>
              </w:rPr>
              <w:t>3,425</w:t>
            </w:r>
          </w:p>
        </w:tc>
        <w:tc>
          <w:tcPr>
            <w:tcW w:w="1393" w:type="dxa"/>
            <w:vAlign w:val="center"/>
          </w:tcPr>
          <w:p w14:paraId="2FA7BB9D"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sz w:val="28"/>
                <w:szCs w:val="28"/>
                <w:lang w:eastAsia="zh-CN"/>
              </w:rPr>
              <w:t>0,040</w:t>
            </w:r>
          </w:p>
        </w:tc>
        <w:tc>
          <w:tcPr>
            <w:tcW w:w="1484" w:type="dxa"/>
            <w:vAlign w:val="bottom"/>
          </w:tcPr>
          <w:p w14:paraId="50D53B31"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sz w:val="28"/>
                <w:szCs w:val="28"/>
                <w:lang w:eastAsia="zh-CN"/>
              </w:rPr>
              <w:t>91,45</w:t>
            </w:r>
          </w:p>
        </w:tc>
      </w:tr>
      <w:tr w:rsidR="00CA5105" w:rsidRPr="007A01EC" w14:paraId="60521FF8" w14:textId="77777777" w:rsidTr="005F1146">
        <w:tc>
          <w:tcPr>
            <w:tcW w:w="2122" w:type="dxa"/>
            <w:vMerge w:val="restart"/>
          </w:tcPr>
          <w:p w14:paraId="5D7E79ED" w14:textId="77777777" w:rsidR="00CA5105" w:rsidRPr="007A01EC" w:rsidRDefault="00CA5105" w:rsidP="005F1146">
            <w:pPr>
              <w:jc w:val="both"/>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color w:val="000000"/>
                <w:sz w:val="28"/>
                <w:szCs w:val="28"/>
                <w:lang w:eastAsia="zh-CN"/>
              </w:rPr>
              <w:t>NaPO</w:t>
            </w:r>
            <w:r w:rsidRPr="007A01EC">
              <w:rPr>
                <w:rFonts w:ascii="Times New Roman" w:eastAsia="Times New Roman" w:hAnsi="Times New Roman" w:cs="Times New Roman"/>
                <w:color w:val="000000"/>
                <w:sz w:val="28"/>
                <w:szCs w:val="28"/>
                <w:vertAlign w:val="subscript"/>
                <w:lang w:eastAsia="zh-CN"/>
              </w:rPr>
              <w:t>3</w:t>
            </w:r>
          </w:p>
        </w:tc>
        <w:tc>
          <w:tcPr>
            <w:tcW w:w="1842" w:type="dxa"/>
          </w:tcPr>
          <w:p w14:paraId="58185303"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noProof/>
                <w:sz w:val="28"/>
                <w:szCs w:val="28"/>
                <w:lang w:eastAsia="ru-RU"/>
              </w:rPr>
              <w:t>1,0</w:t>
            </w:r>
          </w:p>
        </w:tc>
        <w:tc>
          <w:tcPr>
            <w:tcW w:w="1276" w:type="dxa"/>
            <w:vAlign w:val="bottom"/>
          </w:tcPr>
          <w:p w14:paraId="383572BB"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sz w:val="28"/>
                <w:szCs w:val="28"/>
                <w:lang w:eastAsia="zh-CN"/>
              </w:rPr>
              <w:t>-0,6</w:t>
            </w:r>
            <w:r w:rsidRPr="007A01EC">
              <w:rPr>
                <w:rFonts w:ascii="Times New Roman" w:eastAsia="Times New Roman" w:hAnsi="Times New Roman" w:cs="Times New Roman"/>
                <w:sz w:val="28"/>
                <w:szCs w:val="28"/>
                <w:lang w:val="en-US" w:eastAsia="zh-CN"/>
              </w:rPr>
              <w:t>03</w:t>
            </w:r>
          </w:p>
        </w:tc>
        <w:tc>
          <w:tcPr>
            <w:tcW w:w="1506" w:type="dxa"/>
            <w:vAlign w:val="bottom"/>
          </w:tcPr>
          <w:p w14:paraId="757F4533"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sz w:val="28"/>
                <w:szCs w:val="28"/>
                <w:lang w:val="en-US" w:eastAsia="zh-CN"/>
              </w:rPr>
              <w:t>28</w:t>
            </w:r>
            <w:r w:rsidRPr="007A01EC">
              <w:rPr>
                <w:rFonts w:ascii="Times New Roman" w:eastAsia="Times New Roman" w:hAnsi="Times New Roman" w:cs="Times New Roman"/>
                <w:sz w:val="28"/>
                <w:szCs w:val="28"/>
                <w:lang w:eastAsia="zh-CN"/>
              </w:rPr>
              <w:t>,</w:t>
            </w:r>
            <w:r w:rsidRPr="007A01EC">
              <w:rPr>
                <w:rFonts w:ascii="Times New Roman" w:eastAsia="Times New Roman" w:hAnsi="Times New Roman" w:cs="Times New Roman"/>
                <w:sz w:val="28"/>
                <w:szCs w:val="28"/>
                <w:lang w:val="en-US" w:eastAsia="zh-CN"/>
              </w:rPr>
              <w:t>9</w:t>
            </w:r>
          </w:p>
        </w:tc>
        <w:tc>
          <w:tcPr>
            <w:tcW w:w="1393" w:type="dxa"/>
            <w:vAlign w:val="bottom"/>
          </w:tcPr>
          <w:p w14:paraId="2E8EAA7E"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sz w:val="28"/>
                <w:szCs w:val="28"/>
                <w:lang w:eastAsia="zh-CN"/>
              </w:rPr>
              <w:t>0,</w:t>
            </w:r>
            <w:r w:rsidRPr="007A01EC">
              <w:rPr>
                <w:rFonts w:ascii="Times New Roman" w:eastAsia="Times New Roman" w:hAnsi="Times New Roman" w:cs="Times New Roman"/>
                <w:sz w:val="28"/>
                <w:szCs w:val="28"/>
                <w:lang w:val="en-US" w:eastAsia="zh-CN"/>
              </w:rPr>
              <w:t>335</w:t>
            </w:r>
          </w:p>
        </w:tc>
        <w:tc>
          <w:tcPr>
            <w:tcW w:w="1484" w:type="dxa"/>
            <w:vAlign w:val="bottom"/>
          </w:tcPr>
          <w:p w14:paraId="322F6C15"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sz w:val="28"/>
                <w:szCs w:val="28"/>
                <w:lang w:eastAsia="zh-CN"/>
              </w:rPr>
              <w:t>27,8</w:t>
            </w:r>
          </w:p>
        </w:tc>
      </w:tr>
      <w:tr w:rsidR="00CA5105" w:rsidRPr="007A01EC" w14:paraId="79902F78" w14:textId="77777777" w:rsidTr="005F1146">
        <w:tc>
          <w:tcPr>
            <w:tcW w:w="2122" w:type="dxa"/>
            <w:vMerge/>
          </w:tcPr>
          <w:p w14:paraId="49A14BBA" w14:textId="77777777" w:rsidR="00CA5105" w:rsidRPr="007A01EC" w:rsidRDefault="00CA5105" w:rsidP="005F1146">
            <w:pPr>
              <w:jc w:val="both"/>
              <w:rPr>
                <w:rFonts w:ascii="Times New Roman" w:eastAsia="Times New Roman" w:hAnsi="Times New Roman" w:cs="Times New Roman"/>
                <w:noProof/>
                <w:sz w:val="28"/>
                <w:szCs w:val="28"/>
                <w:lang w:eastAsia="ru-RU"/>
              </w:rPr>
            </w:pPr>
          </w:p>
        </w:tc>
        <w:tc>
          <w:tcPr>
            <w:tcW w:w="1842" w:type="dxa"/>
          </w:tcPr>
          <w:p w14:paraId="4BE30838"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noProof/>
                <w:sz w:val="28"/>
                <w:szCs w:val="28"/>
                <w:lang w:eastAsia="ru-RU"/>
              </w:rPr>
              <w:t>5,0</w:t>
            </w:r>
          </w:p>
        </w:tc>
        <w:tc>
          <w:tcPr>
            <w:tcW w:w="1276" w:type="dxa"/>
            <w:vAlign w:val="bottom"/>
          </w:tcPr>
          <w:p w14:paraId="5FBF2A87"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sz w:val="28"/>
                <w:szCs w:val="28"/>
                <w:lang w:eastAsia="zh-CN"/>
              </w:rPr>
              <w:t>-0,566</w:t>
            </w:r>
          </w:p>
        </w:tc>
        <w:tc>
          <w:tcPr>
            <w:tcW w:w="1506" w:type="dxa"/>
            <w:vAlign w:val="bottom"/>
          </w:tcPr>
          <w:p w14:paraId="43CF633F"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sz w:val="28"/>
                <w:szCs w:val="28"/>
                <w:lang w:eastAsia="zh-CN"/>
              </w:rPr>
              <w:t>14,996</w:t>
            </w:r>
          </w:p>
        </w:tc>
        <w:tc>
          <w:tcPr>
            <w:tcW w:w="1393" w:type="dxa"/>
            <w:vAlign w:val="bottom"/>
          </w:tcPr>
          <w:p w14:paraId="061F3870"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sz w:val="28"/>
                <w:szCs w:val="28"/>
                <w:lang w:eastAsia="zh-CN"/>
              </w:rPr>
              <w:t xml:space="preserve">0,158 </w:t>
            </w:r>
          </w:p>
        </w:tc>
        <w:tc>
          <w:tcPr>
            <w:tcW w:w="1484" w:type="dxa"/>
            <w:vAlign w:val="bottom"/>
          </w:tcPr>
          <w:p w14:paraId="76C4DE47"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sz w:val="28"/>
                <w:szCs w:val="28"/>
                <w:lang w:eastAsia="zh-CN"/>
              </w:rPr>
              <w:t xml:space="preserve">62,6   </w:t>
            </w:r>
          </w:p>
        </w:tc>
      </w:tr>
      <w:tr w:rsidR="00CA5105" w:rsidRPr="007A01EC" w14:paraId="0FFF1DE1" w14:textId="77777777" w:rsidTr="005F1146">
        <w:tc>
          <w:tcPr>
            <w:tcW w:w="2122" w:type="dxa"/>
            <w:vMerge/>
          </w:tcPr>
          <w:p w14:paraId="2B79FB2B" w14:textId="77777777" w:rsidR="00CA5105" w:rsidRPr="007A01EC" w:rsidRDefault="00CA5105" w:rsidP="005F1146">
            <w:pPr>
              <w:jc w:val="both"/>
              <w:rPr>
                <w:rFonts w:ascii="Times New Roman" w:eastAsia="Times New Roman" w:hAnsi="Times New Roman" w:cs="Times New Roman"/>
                <w:noProof/>
                <w:sz w:val="28"/>
                <w:szCs w:val="28"/>
                <w:lang w:eastAsia="ru-RU"/>
              </w:rPr>
            </w:pPr>
          </w:p>
        </w:tc>
        <w:tc>
          <w:tcPr>
            <w:tcW w:w="1842" w:type="dxa"/>
          </w:tcPr>
          <w:p w14:paraId="01A55BBE"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noProof/>
                <w:sz w:val="28"/>
                <w:szCs w:val="28"/>
                <w:lang w:eastAsia="ru-RU"/>
              </w:rPr>
              <w:t>10,0</w:t>
            </w:r>
          </w:p>
        </w:tc>
        <w:tc>
          <w:tcPr>
            <w:tcW w:w="1276" w:type="dxa"/>
            <w:vAlign w:val="bottom"/>
          </w:tcPr>
          <w:p w14:paraId="3FBD4790"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sz w:val="28"/>
                <w:szCs w:val="28"/>
                <w:lang w:eastAsia="zh-CN"/>
              </w:rPr>
              <w:t>-0,561</w:t>
            </w:r>
          </w:p>
        </w:tc>
        <w:tc>
          <w:tcPr>
            <w:tcW w:w="1506" w:type="dxa"/>
            <w:vAlign w:val="bottom"/>
          </w:tcPr>
          <w:p w14:paraId="5B6F3A5A"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sz w:val="28"/>
                <w:szCs w:val="28"/>
                <w:lang w:eastAsia="zh-CN"/>
              </w:rPr>
              <w:t>10,700</w:t>
            </w:r>
          </w:p>
        </w:tc>
        <w:tc>
          <w:tcPr>
            <w:tcW w:w="1393" w:type="dxa"/>
            <w:vAlign w:val="bottom"/>
          </w:tcPr>
          <w:p w14:paraId="551E683C"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sz w:val="28"/>
                <w:szCs w:val="28"/>
                <w:lang w:eastAsia="zh-CN"/>
              </w:rPr>
              <w:t>0,124</w:t>
            </w:r>
          </w:p>
        </w:tc>
        <w:tc>
          <w:tcPr>
            <w:tcW w:w="1484" w:type="dxa"/>
            <w:vAlign w:val="bottom"/>
          </w:tcPr>
          <w:p w14:paraId="0A91A1F6"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sz w:val="28"/>
                <w:szCs w:val="28"/>
                <w:lang w:eastAsia="zh-CN"/>
              </w:rPr>
              <w:t>73,28</w:t>
            </w:r>
          </w:p>
        </w:tc>
      </w:tr>
      <w:tr w:rsidR="00CA5105" w:rsidRPr="007A01EC" w14:paraId="28D52613" w14:textId="77777777" w:rsidTr="005F1146">
        <w:tc>
          <w:tcPr>
            <w:tcW w:w="2122" w:type="dxa"/>
            <w:vMerge/>
          </w:tcPr>
          <w:p w14:paraId="492A0D77" w14:textId="77777777" w:rsidR="00CA5105" w:rsidRPr="007A01EC" w:rsidRDefault="00CA5105" w:rsidP="005F1146">
            <w:pPr>
              <w:jc w:val="both"/>
              <w:rPr>
                <w:rFonts w:ascii="Times New Roman" w:eastAsia="Times New Roman" w:hAnsi="Times New Roman" w:cs="Times New Roman"/>
                <w:noProof/>
                <w:sz w:val="28"/>
                <w:szCs w:val="28"/>
                <w:lang w:eastAsia="ru-RU"/>
              </w:rPr>
            </w:pPr>
          </w:p>
        </w:tc>
        <w:tc>
          <w:tcPr>
            <w:tcW w:w="1842" w:type="dxa"/>
          </w:tcPr>
          <w:p w14:paraId="6D536811"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noProof/>
                <w:sz w:val="28"/>
                <w:szCs w:val="28"/>
                <w:lang w:eastAsia="ru-RU"/>
              </w:rPr>
              <w:t>50,0</w:t>
            </w:r>
          </w:p>
        </w:tc>
        <w:tc>
          <w:tcPr>
            <w:tcW w:w="1276" w:type="dxa"/>
            <w:vAlign w:val="bottom"/>
          </w:tcPr>
          <w:p w14:paraId="33CC4C36" w14:textId="77777777" w:rsidR="00CA5105" w:rsidRPr="007A01EC" w:rsidRDefault="00CA5105" w:rsidP="005F1146">
            <w:pPr>
              <w:jc w:val="center"/>
              <w:rPr>
                <w:rFonts w:ascii="Times New Roman" w:eastAsia="Times New Roman" w:hAnsi="Times New Roman" w:cs="Times New Roman"/>
                <w:sz w:val="28"/>
                <w:szCs w:val="28"/>
                <w:lang w:eastAsia="zh-CN"/>
              </w:rPr>
            </w:pPr>
            <w:r w:rsidRPr="007A01EC">
              <w:rPr>
                <w:rFonts w:ascii="Times New Roman" w:eastAsia="Times New Roman" w:hAnsi="Times New Roman" w:cs="Times New Roman"/>
                <w:sz w:val="28"/>
                <w:szCs w:val="28"/>
                <w:lang w:eastAsia="zh-CN"/>
              </w:rPr>
              <w:t>-0,537</w:t>
            </w:r>
          </w:p>
        </w:tc>
        <w:tc>
          <w:tcPr>
            <w:tcW w:w="1506" w:type="dxa"/>
            <w:vAlign w:val="bottom"/>
          </w:tcPr>
          <w:p w14:paraId="3F948D28" w14:textId="77777777" w:rsidR="00CA5105" w:rsidRPr="007A01EC" w:rsidRDefault="00CA5105" w:rsidP="005F1146">
            <w:pPr>
              <w:jc w:val="center"/>
              <w:rPr>
                <w:rFonts w:ascii="Times New Roman" w:eastAsia="Times New Roman" w:hAnsi="Times New Roman" w:cs="Times New Roman"/>
                <w:sz w:val="28"/>
                <w:szCs w:val="28"/>
                <w:lang w:eastAsia="zh-CN"/>
              </w:rPr>
            </w:pPr>
            <w:r w:rsidRPr="007A01EC">
              <w:rPr>
                <w:rFonts w:ascii="Times New Roman" w:eastAsia="Times New Roman" w:hAnsi="Times New Roman" w:cs="Times New Roman"/>
                <w:sz w:val="28"/>
                <w:szCs w:val="28"/>
                <w:lang w:eastAsia="zh-CN"/>
              </w:rPr>
              <w:t>12,250</w:t>
            </w:r>
          </w:p>
        </w:tc>
        <w:tc>
          <w:tcPr>
            <w:tcW w:w="1393" w:type="dxa"/>
            <w:vAlign w:val="bottom"/>
          </w:tcPr>
          <w:p w14:paraId="40F813B1" w14:textId="77777777" w:rsidR="00CA5105" w:rsidRPr="007A01EC" w:rsidRDefault="00CA5105" w:rsidP="005F1146">
            <w:pPr>
              <w:jc w:val="center"/>
              <w:rPr>
                <w:rFonts w:ascii="Times New Roman" w:eastAsia="Times New Roman" w:hAnsi="Times New Roman" w:cs="Times New Roman"/>
                <w:sz w:val="28"/>
                <w:szCs w:val="28"/>
                <w:lang w:eastAsia="zh-CN"/>
              </w:rPr>
            </w:pPr>
            <w:r w:rsidRPr="007A01EC">
              <w:rPr>
                <w:rFonts w:ascii="Times New Roman" w:eastAsia="Times New Roman" w:hAnsi="Times New Roman" w:cs="Times New Roman"/>
                <w:sz w:val="28"/>
                <w:szCs w:val="28"/>
                <w:lang w:eastAsia="zh-CN"/>
              </w:rPr>
              <w:t>0,142</w:t>
            </w:r>
          </w:p>
        </w:tc>
        <w:tc>
          <w:tcPr>
            <w:tcW w:w="1484" w:type="dxa"/>
            <w:vAlign w:val="bottom"/>
          </w:tcPr>
          <w:p w14:paraId="0818572E" w14:textId="77777777" w:rsidR="00CA5105" w:rsidRPr="007A01EC" w:rsidRDefault="00CA5105" w:rsidP="005F1146">
            <w:pPr>
              <w:jc w:val="center"/>
              <w:rPr>
                <w:rFonts w:ascii="Times New Roman" w:eastAsia="Times New Roman" w:hAnsi="Times New Roman" w:cs="Times New Roman"/>
                <w:sz w:val="28"/>
                <w:szCs w:val="28"/>
                <w:lang w:eastAsia="zh-CN"/>
              </w:rPr>
            </w:pPr>
            <w:r w:rsidRPr="007A01EC">
              <w:rPr>
                <w:rFonts w:ascii="Times New Roman" w:eastAsia="Times New Roman" w:hAnsi="Times New Roman" w:cs="Times New Roman"/>
                <w:sz w:val="28"/>
                <w:szCs w:val="28"/>
                <w:lang w:eastAsia="zh-CN"/>
              </w:rPr>
              <w:t>69,41</w:t>
            </w:r>
          </w:p>
        </w:tc>
      </w:tr>
      <w:tr w:rsidR="00CA5105" w:rsidRPr="007A01EC" w14:paraId="7681FACC" w14:textId="77777777" w:rsidTr="005F1146">
        <w:tc>
          <w:tcPr>
            <w:tcW w:w="2122" w:type="dxa"/>
            <w:vMerge/>
          </w:tcPr>
          <w:p w14:paraId="142280BF" w14:textId="77777777" w:rsidR="00CA5105" w:rsidRPr="007A01EC" w:rsidRDefault="00CA5105" w:rsidP="005F1146">
            <w:pPr>
              <w:jc w:val="both"/>
              <w:rPr>
                <w:rFonts w:ascii="Times New Roman" w:eastAsia="Times New Roman" w:hAnsi="Times New Roman" w:cs="Times New Roman"/>
                <w:noProof/>
                <w:sz w:val="28"/>
                <w:szCs w:val="28"/>
                <w:lang w:eastAsia="ru-RU"/>
              </w:rPr>
            </w:pPr>
          </w:p>
        </w:tc>
        <w:tc>
          <w:tcPr>
            <w:tcW w:w="1842" w:type="dxa"/>
          </w:tcPr>
          <w:p w14:paraId="0AB1CAB3"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noProof/>
                <w:sz w:val="28"/>
                <w:szCs w:val="28"/>
                <w:lang w:eastAsia="ru-RU"/>
              </w:rPr>
              <w:t>100,0</w:t>
            </w:r>
          </w:p>
        </w:tc>
        <w:tc>
          <w:tcPr>
            <w:tcW w:w="1276" w:type="dxa"/>
            <w:vAlign w:val="bottom"/>
          </w:tcPr>
          <w:p w14:paraId="61B9E80D"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sz w:val="28"/>
                <w:szCs w:val="28"/>
                <w:lang w:eastAsia="zh-CN"/>
              </w:rPr>
              <w:t>-0,594</w:t>
            </w:r>
          </w:p>
        </w:tc>
        <w:tc>
          <w:tcPr>
            <w:tcW w:w="1506" w:type="dxa"/>
            <w:vAlign w:val="bottom"/>
          </w:tcPr>
          <w:p w14:paraId="34082F50"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sz w:val="28"/>
                <w:szCs w:val="28"/>
                <w:lang w:eastAsia="zh-CN"/>
              </w:rPr>
              <w:t>26,960</w:t>
            </w:r>
          </w:p>
        </w:tc>
        <w:tc>
          <w:tcPr>
            <w:tcW w:w="1393" w:type="dxa"/>
            <w:vAlign w:val="bottom"/>
          </w:tcPr>
          <w:p w14:paraId="390BDBD1"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sz w:val="28"/>
                <w:szCs w:val="28"/>
                <w:lang w:eastAsia="zh-CN"/>
              </w:rPr>
              <w:t>0,313</w:t>
            </w:r>
          </w:p>
        </w:tc>
        <w:tc>
          <w:tcPr>
            <w:tcW w:w="1484" w:type="dxa"/>
            <w:vAlign w:val="bottom"/>
          </w:tcPr>
          <w:p w14:paraId="16FCACE8" w14:textId="77777777" w:rsidR="00CA5105" w:rsidRPr="007A01EC" w:rsidRDefault="00CA5105" w:rsidP="005F1146">
            <w:pPr>
              <w:jc w:val="center"/>
              <w:rPr>
                <w:rFonts w:ascii="Times New Roman" w:eastAsia="Times New Roman" w:hAnsi="Times New Roman" w:cs="Times New Roman"/>
                <w:noProof/>
                <w:sz w:val="28"/>
                <w:szCs w:val="28"/>
                <w:lang w:eastAsia="ru-RU"/>
              </w:rPr>
            </w:pPr>
            <w:r w:rsidRPr="007A01EC">
              <w:rPr>
                <w:rFonts w:ascii="Times New Roman" w:eastAsia="Times New Roman" w:hAnsi="Times New Roman" w:cs="Times New Roman"/>
                <w:sz w:val="28"/>
                <w:szCs w:val="28"/>
                <w:lang w:eastAsia="zh-CN"/>
              </w:rPr>
              <w:t>32,68</w:t>
            </w:r>
          </w:p>
        </w:tc>
      </w:tr>
    </w:tbl>
    <w:p w14:paraId="737F5EFD" w14:textId="77777777" w:rsidR="00CA5105" w:rsidRPr="007A01EC" w:rsidRDefault="00CA5105" w:rsidP="00CA5105">
      <w:pPr>
        <w:spacing w:after="0" w:line="240" w:lineRule="auto"/>
        <w:jc w:val="both"/>
        <w:rPr>
          <w:rFonts w:ascii="Times New Roman" w:eastAsia="Times New Roman" w:hAnsi="Times New Roman" w:cs="Times New Roman"/>
          <w:noProof/>
          <w:kern w:val="0"/>
          <w:sz w:val="28"/>
          <w:szCs w:val="28"/>
          <w:lang w:eastAsia="ru-RU"/>
          <w14:ligatures w14:val="none"/>
        </w:rPr>
      </w:pPr>
    </w:p>
    <w:p w14:paraId="7F5E83A0" w14:textId="154D80B5" w:rsidR="00C75122" w:rsidRDefault="00C75122" w:rsidP="00CA5105">
      <w:pPr>
        <w:spacing w:after="0" w:line="240" w:lineRule="auto"/>
        <w:ind w:firstLine="709"/>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noProof/>
          <w:kern w:val="0"/>
          <w:sz w:val="28"/>
          <w:szCs w:val="28"/>
          <w:lang w:eastAsia="ru-RU"/>
          <w14:ligatures w14:val="none"/>
        </w:rPr>
        <w:lastRenderedPageBreak/>
        <w:drawing>
          <wp:inline distT="0" distB="0" distL="0" distR="0" wp14:anchorId="780926D9" wp14:editId="12244A92">
            <wp:extent cx="4651375" cy="2910840"/>
            <wp:effectExtent l="0" t="0" r="0" b="3810"/>
            <wp:docPr id="11257375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51375" cy="2910840"/>
                    </a:xfrm>
                    <a:prstGeom prst="rect">
                      <a:avLst/>
                    </a:prstGeom>
                    <a:noFill/>
                  </pic:spPr>
                </pic:pic>
              </a:graphicData>
            </a:graphic>
          </wp:inline>
        </w:drawing>
      </w:r>
    </w:p>
    <w:p w14:paraId="594F6609" w14:textId="0127287D" w:rsidR="00C75122" w:rsidRDefault="00C75122" w:rsidP="00CA5105">
      <w:pPr>
        <w:spacing w:after="0" w:line="240" w:lineRule="auto"/>
        <w:ind w:firstLine="709"/>
        <w:jc w:val="both"/>
        <w:rPr>
          <w:rFonts w:ascii="Times New Roman" w:eastAsia="Times New Roman" w:hAnsi="Times New Roman" w:cs="Times New Roman"/>
          <w:kern w:val="0"/>
          <w:sz w:val="28"/>
          <w:szCs w:val="28"/>
          <w:lang w:eastAsia="ru-RU"/>
          <w14:ligatures w14:val="none"/>
        </w:rPr>
      </w:pPr>
    </w:p>
    <w:p w14:paraId="00780001" w14:textId="77777777" w:rsidR="00C75122" w:rsidRPr="00B36AD5" w:rsidRDefault="00C75122" w:rsidP="00C75122">
      <w:pPr>
        <w:spacing w:after="0" w:line="240" w:lineRule="auto"/>
        <w:ind w:firstLine="708"/>
        <w:jc w:val="center"/>
        <w:rPr>
          <w:rFonts w:ascii="Times New Roman" w:eastAsia="Times New Roman" w:hAnsi="Times New Roman" w:cs="Times New Roman"/>
          <w:kern w:val="0"/>
          <w:sz w:val="28"/>
          <w:szCs w:val="28"/>
          <w:lang w:eastAsia="ru-RU"/>
          <w14:ligatures w14:val="none"/>
        </w:rPr>
      </w:pPr>
      <w:r w:rsidRPr="00B36AD5">
        <w:rPr>
          <w:rFonts w:ascii="Times New Roman" w:eastAsia="Times New Roman" w:hAnsi="Times New Roman" w:cs="Times New Roman"/>
          <w:kern w:val="0"/>
          <w:sz w:val="28"/>
          <w:szCs w:val="28"/>
          <w:lang w:eastAsia="ru-RU"/>
          <w14:ligatures w14:val="none"/>
        </w:rPr>
        <w:t xml:space="preserve">Рисунок 24 - Гистограмма степени защитного действия полифосфата натрия </w:t>
      </w:r>
      <w:proofErr w:type="spellStart"/>
      <w:r w:rsidRPr="00B36AD5">
        <w:rPr>
          <w:rFonts w:ascii="Times New Roman" w:eastAsia="Times New Roman" w:hAnsi="Times New Roman" w:cs="Times New Roman"/>
          <w:kern w:val="0"/>
          <w:sz w:val="28"/>
          <w:szCs w:val="28"/>
          <w:lang w:val="en-US" w:eastAsia="ru-RU"/>
          <w14:ligatures w14:val="none"/>
        </w:rPr>
        <w:t>NaPO</w:t>
      </w:r>
      <w:proofErr w:type="spellEnd"/>
      <w:r w:rsidRPr="00B36AD5">
        <w:rPr>
          <w:rFonts w:ascii="Times New Roman" w:eastAsia="Times New Roman" w:hAnsi="Times New Roman" w:cs="Times New Roman"/>
          <w:kern w:val="0"/>
          <w:sz w:val="28"/>
          <w:szCs w:val="28"/>
          <w:vertAlign w:val="subscript"/>
          <w:lang w:eastAsia="ru-RU"/>
          <w14:ligatures w14:val="none"/>
        </w:rPr>
        <w:t>3</w:t>
      </w:r>
      <w:r w:rsidRPr="00B36AD5">
        <w:rPr>
          <w:rFonts w:ascii="Times New Roman" w:eastAsia="Times New Roman" w:hAnsi="Times New Roman" w:cs="Times New Roman"/>
          <w:kern w:val="0"/>
          <w:sz w:val="28"/>
          <w:szCs w:val="28"/>
          <w:lang w:eastAsia="ru-RU"/>
          <w14:ligatures w14:val="none"/>
        </w:rPr>
        <w:t xml:space="preserve"> и предлагаемого кальций-марганец фосфатного ингибитора (</w:t>
      </w:r>
      <w:proofErr w:type="gramStart"/>
      <w:r w:rsidRPr="00B36AD5">
        <w:rPr>
          <w:rFonts w:ascii="Times New Roman" w:eastAsia="Times New Roman" w:hAnsi="Times New Roman" w:cs="Times New Roman"/>
          <w:kern w:val="0"/>
          <w:sz w:val="28"/>
          <w:szCs w:val="28"/>
          <w:lang w:val="en-US" w:eastAsia="ru-RU"/>
          <w14:ligatures w14:val="none"/>
        </w:rPr>
        <w:t>Ca</w:t>
      </w:r>
      <w:r w:rsidRPr="00B36AD5">
        <w:rPr>
          <w:rFonts w:ascii="Times New Roman" w:eastAsia="Times New Roman" w:hAnsi="Times New Roman" w:cs="Times New Roman"/>
          <w:kern w:val="0"/>
          <w:sz w:val="28"/>
          <w:szCs w:val="28"/>
          <w:lang w:eastAsia="ru-RU"/>
          <w14:ligatures w14:val="none"/>
        </w:rPr>
        <w:t>,</w:t>
      </w:r>
      <w:r w:rsidRPr="00B36AD5">
        <w:rPr>
          <w:rFonts w:ascii="Times New Roman" w:eastAsia="Times New Roman" w:hAnsi="Times New Roman" w:cs="Times New Roman"/>
          <w:kern w:val="0"/>
          <w:sz w:val="28"/>
          <w:szCs w:val="28"/>
          <w:lang w:val="en-US" w:eastAsia="ru-RU"/>
          <w14:ligatures w14:val="none"/>
        </w:rPr>
        <w:t>Mn</w:t>
      </w:r>
      <w:proofErr w:type="gramEnd"/>
      <w:r w:rsidRPr="00B36AD5">
        <w:rPr>
          <w:rFonts w:ascii="Times New Roman" w:eastAsia="Times New Roman" w:hAnsi="Times New Roman" w:cs="Times New Roman"/>
          <w:kern w:val="0"/>
          <w:sz w:val="28"/>
          <w:szCs w:val="28"/>
          <w:lang w:eastAsia="ru-RU"/>
          <w14:ligatures w14:val="none"/>
        </w:rPr>
        <w:t>)(</w:t>
      </w:r>
      <w:r w:rsidRPr="00B36AD5">
        <w:rPr>
          <w:rFonts w:ascii="Times New Roman" w:eastAsia="Times New Roman" w:hAnsi="Times New Roman" w:cs="Times New Roman"/>
          <w:kern w:val="0"/>
          <w:sz w:val="28"/>
          <w:szCs w:val="28"/>
          <w:lang w:val="en-US" w:eastAsia="ru-RU"/>
          <w14:ligatures w14:val="none"/>
        </w:rPr>
        <w:t>PO</w:t>
      </w:r>
      <w:r w:rsidRPr="00B36AD5">
        <w:rPr>
          <w:rFonts w:ascii="Times New Roman" w:eastAsia="Times New Roman" w:hAnsi="Times New Roman" w:cs="Times New Roman"/>
          <w:kern w:val="0"/>
          <w:sz w:val="28"/>
          <w:szCs w:val="28"/>
          <w:vertAlign w:val="subscript"/>
          <w:lang w:eastAsia="ru-RU"/>
          <w14:ligatures w14:val="none"/>
        </w:rPr>
        <w:t>3</w:t>
      </w:r>
      <w:r w:rsidRPr="00B36AD5">
        <w:rPr>
          <w:rFonts w:ascii="Times New Roman" w:eastAsia="Times New Roman" w:hAnsi="Times New Roman" w:cs="Times New Roman"/>
          <w:kern w:val="0"/>
          <w:sz w:val="28"/>
          <w:szCs w:val="28"/>
          <w:lang w:eastAsia="ru-RU"/>
          <w14:ligatures w14:val="none"/>
        </w:rPr>
        <w:t>)</w:t>
      </w:r>
      <w:r w:rsidRPr="00B36AD5">
        <w:rPr>
          <w:rFonts w:ascii="Times New Roman" w:eastAsia="Times New Roman" w:hAnsi="Times New Roman" w:cs="Times New Roman"/>
          <w:kern w:val="0"/>
          <w:sz w:val="28"/>
          <w:szCs w:val="28"/>
          <w:vertAlign w:val="subscript"/>
          <w:lang w:eastAsia="ru-RU"/>
          <w14:ligatures w14:val="none"/>
        </w:rPr>
        <w:t>2</w:t>
      </w:r>
      <w:r w:rsidRPr="00B36AD5">
        <w:rPr>
          <w:rFonts w:ascii="Times New Roman" w:eastAsia="Times New Roman" w:hAnsi="Times New Roman" w:cs="Times New Roman"/>
          <w:kern w:val="0"/>
          <w:sz w:val="28"/>
          <w:szCs w:val="28"/>
          <w:lang w:eastAsia="ru-RU"/>
          <w14:ligatures w14:val="none"/>
        </w:rPr>
        <w:t xml:space="preserve"> в зависимости от концентрации по результатам электрохимических испытаний</w:t>
      </w:r>
    </w:p>
    <w:p w14:paraId="5648F024" w14:textId="77777777" w:rsidR="00C75122" w:rsidRPr="00B36AD5" w:rsidRDefault="00C75122" w:rsidP="00CA5105">
      <w:pPr>
        <w:spacing w:after="0" w:line="240" w:lineRule="auto"/>
        <w:ind w:firstLine="709"/>
        <w:jc w:val="both"/>
        <w:rPr>
          <w:rFonts w:ascii="Times New Roman" w:eastAsia="Times New Roman" w:hAnsi="Times New Roman" w:cs="Times New Roman"/>
          <w:kern w:val="0"/>
          <w:sz w:val="28"/>
          <w:szCs w:val="28"/>
          <w:lang w:eastAsia="ru-RU"/>
          <w14:ligatures w14:val="none"/>
        </w:rPr>
      </w:pPr>
    </w:p>
    <w:p w14:paraId="765EF292" w14:textId="04D8771F" w:rsidR="00CA5105" w:rsidRPr="00B36AD5" w:rsidRDefault="00CA5105" w:rsidP="00CA5105">
      <w:pPr>
        <w:spacing w:after="0" w:line="240" w:lineRule="auto"/>
        <w:ind w:firstLine="709"/>
        <w:jc w:val="both"/>
        <w:rPr>
          <w:rFonts w:ascii="Times New Roman" w:eastAsia="Times New Roman" w:hAnsi="Times New Roman" w:cs="Times New Roman"/>
          <w:kern w:val="0"/>
          <w:sz w:val="28"/>
          <w:szCs w:val="28"/>
          <w:lang w:eastAsia="ru-RU"/>
          <w14:ligatures w14:val="none"/>
        </w:rPr>
      </w:pPr>
      <w:r w:rsidRPr="00B36AD5">
        <w:rPr>
          <w:rFonts w:ascii="Times New Roman" w:eastAsia="Times New Roman" w:hAnsi="Times New Roman" w:cs="Times New Roman"/>
          <w:kern w:val="0"/>
          <w:sz w:val="28"/>
          <w:szCs w:val="28"/>
          <w:lang w:eastAsia="ru-RU"/>
          <w14:ligatures w14:val="none"/>
        </w:rPr>
        <w:t xml:space="preserve">Из результатов ИК-спектроскопического анализа следует, что на поверхности стального образца, выдержанного в воде без добавок (рисунок </w:t>
      </w:r>
      <w:r w:rsidR="00355AC9" w:rsidRPr="00B36AD5">
        <w:rPr>
          <w:rFonts w:ascii="Times New Roman" w:eastAsia="Times New Roman" w:hAnsi="Times New Roman" w:cs="Times New Roman"/>
          <w:kern w:val="0"/>
          <w:sz w:val="28"/>
          <w:szCs w:val="28"/>
          <w:lang w:eastAsia="ru-RU"/>
          <w14:ligatures w14:val="none"/>
        </w:rPr>
        <w:t>2</w:t>
      </w:r>
      <w:r w:rsidR="00831B68" w:rsidRPr="00B36AD5">
        <w:rPr>
          <w:rFonts w:ascii="Times New Roman" w:eastAsia="Times New Roman" w:hAnsi="Times New Roman" w:cs="Times New Roman"/>
          <w:kern w:val="0"/>
          <w:sz w:val="28"/>
          <w:szCs w:val="28"/>
          <w:lang w:eastAsia="ru-RU"/>
          <w14:ligatures w14:val="none"/>
        </w:rPr>
        <w:t>5</w:t>
      </w:r>
      <w:r w:rsidRPr="00B36AD5">
        <w:rPr>
          <w:rFonts w:ascii="Times New Roman" w:eastAsia="Times New Roman" w:hAnsi="Times New Roman" w:cs="Times New Roman"/>
          <w:kern w:val="0"/>
          <w:sz w:val="28"/>
          <w:szCs w:val="28"/>
          <w:lang w:eastAsia="ru-RU"/>
          <w14:ligatures w14:val="none"/>
        </w:rPr>
        <w:t>, В), образуется покрытие, состоящее в основном из гидратированных оксидных соединений железа, о чем свидетельствует расширенная полоса поглощения воды в области 3200-3400 см</w:t>
      </w:r>
      <w:r w:rsidRPr="00B36AD5">
        <w:rPr>
          <w:rFonts w:ascii="Times New Roman" w:eastAsia="Times New Roman" w:hAnsi="Times New Roman" w:cs="Times New Roman"/>
          <w:kern w:val="0"/>
          <w:sz w:val="28"/>
          <w:szCs w:val="28"/>
          <w:vertAlign w:val="superscript"/>
          <w:lang w:eastAsia="ru-RU"/>
          <w14:ligatures w14:val="none"/>
        </w:rPr>
        <w:t>-1</w:t>
      </w:r>
      <w:r w:rsidRPr="00B36AD5">
        <w:rPr>
          <w:rFonts w:ascii="Times New Roman" w:eastAsia="Times New Roman" w:hAnsi="Times New Roman" w:cs="Times New Roman"/>
          <w:kern w:val="0"/>
          <w:sz w:val="28"/>
          <w:szCs w:val="28"/>
          <w:lang w:eastAsia="ru-RU"/>
          <w14:ligatures w14:val="none"/>
        </w:rPr>
        <w:t xml:space="preserve">, характеристичная валентным колебаниям ОН-групп гидратированных оксидных соединений железа типа гетита </w:t>
      </w:r>
      <w:proofErr w:type="spellStart"/>
      <w:r w:rsidRPr="00B36AD5">
        <w:rPr>
          <w:rFonts w:ascii="Times New Roman" w:eastAsia="Times New Roman" w:hAnsi="Times New Roman" w:cs="Times New Roman"/>
          <w:kern w:val="0"/>
          <w:sz w:val="28"/>
          <w:szCs w:val="28"/>
          <w:lang w:val="en-US" w:eastAsia="ru-RU"/>
          <w14:ligatures w14:val="none"/>
        </w:rPr>
        <w:t>FeOOH</w:t>
      </w:r>
      <w:proofErr w:type="spellEnd"/>
      <w:r w:rsidRPr="00B36AD5">
        <w:rPr>
          <w:rFonts w:ascii="Times New Roman" w:eastAsia="Times New Roman" w:hAnsi="Times New Roman" w:cs="Times New Roman"/>
          <w:kern w:val="0"/>
          <w:sz w:val="28"/>
          <w:szCs w:val="28"/>
          <w:lang w:eastAsia="ru-RU"/>
          <w14:ligatures w14:val="none"/>
        </w:rPr>
        <w:t xml:space="preserve"> [</w:t>
      </w:r>
      <w:r w:rsidR="004212E9" w:rsidRPr="00B36AD5">
        <w:rPr>
          <w:rFonts w:ascii="Times New Roman" w:eastAsia="Times New Roman" w:hAnsi="Times New Roman" w:cs="Times New Roman"/>
          <w:kern w:val="0"/>
          <w:sz w:val="28"/>
          <w:szCs w:val="28"/>
          <w:lang w:eastAsia="ru-RU"/>
          <w14:ligatures w14:val="none"/>
        </w:rPr>
        <w:t>141-142</w:t>
      </w:r>
      <w:r w:rsidRPr="00B36AD5">
        <w:rPr>
          <w:rFonts w:ascii="Times New Roman" w:eastAsia="Times New Roman" w:hAnsi="Times New Roman" w:cs="Times New Roman"/>
          <w:kern w:val="0"/>
          <w:sz w:val="28"/>
          <w:szCs w:val="28"/>
          <w:lang w:eastAsia="ru-RU"/>
          <w14:ligatures w14:val="none"/>
        </w:rPr>
        <w:t>]. Полоса поглощения в области 2340-2360 см</w:t>
      </w:r>
      <w:r w:rsidRPr="00B36AD5">
        <w:rPr>
          <w:rFonts w:ascii="Times New Roman" w:eastAsia="Times New Roman" w:hAnsi="Times New Roman" w:cs="Times New Roman"/>
          <w:kern w:val="0"/>
          <w:sz w:val="28"/>
          <w:szCs w:val="28"/>
          <w:vertAlign w:val="superscript"/>
          <w:lang w:eastAsia="ru-RU"/>
          <w14:ligatures w14:val="none"/>
        </w:rPr>
        <w:t>-1</w:t>
      </w:r>
      <w:r w:rsidRPr="00B36AD5">
        <w:rPr>
          <w:rFonts w:ascii="Times New Roman" w:eastAsia="Times New Roman" w:hAnsi="Times New Roman" w:cs="Times New Roman"/>
          <w:kern w:val="0"/>
          <w:sz w:val="28"/>
          <w:szCs w:val="28"/>
          <w:lang w:eastAsia="ru-RU"/>
          <w14:ligatures w14:val="none"/>
        </w:rPr>
        <w:t xml:space="preserve"> </w:t>
      </w:r>
      <w:proofErr w:type="spellStart"/>
      <w:r w:rsidRPr="00B36AD5">
        <w:rPr>
          <w:rFonts w:ascii="Times New Roman" w:eastAsia="Times New Roman" w:hAnsi="Times New Roman" w:cs="Times New Roman"/>
          <w:kern w:val="0"/>
          <w:sz w:val="28"/>
          <w:szCs w:val="28"/>
          <w:lang w:eastAsia="ru-RU"/>
          <w14:ligatures w14:val="none"/>
        </w:rPr>
        <w:t>характеристична</w:t>
      </w:r>
      <w:proofErr w:type="spellEnd"/>
      <w:r w:rsidRPr="00B36AD5">
        <w:rPr>
          <w:rFonts w:ascii="Times New Roman" w:eastAsia="Times New Roman" w:hAnsi="Times New Roman" w:cs="Times New Roman"/>
          <w:kern w:val="0"/>
          <w:sz w:val="28"/>
          <w:szCs w:val="28"/>
          <w:lang w:eastAsia="ru-RU"/>
          <w14:ligatures w14:val="none"/>
        </w:rPr>
        <w:t xml:space="preserve"> валентным колебаниям ОН-групп воды, находящейся в </w:t>
      </w:r>
      <w:proofErr w:type="spellStart"/>
      <w:r w:rsidRPr="00B36AD5">
        <w:rPr>
          <w:rFonts w:ascii="Times New Roman" w:eastAsia="Times New Roman" w:hAnsi="Times New Roman" w:cs="Times New Roman"/>
          <w:kern w:val="0"/>
          <w:sz w:val="28"/>
          <w:szCs w:val="28"/>
          <w:lang w:eastAsia="ru-RU"/>
          <w14:ligatures w14:val="none"/>
        </w:rPr>
        <w:t>микроэмульсионном</w:t>
      </w:r>
      <w:proofErr w:type="spellEnd"/>
      <w:r w:rsidRPr="00B36AD5">
        <w:rPr>
          <w:rFonts w:ascii="Times New Roman" w:eastAsia="Times New Roman" w:hAnsi="Times New Roman" w:cs="Times New Roman"/>
          <w:kern w:val="0"/>
          <w:sz w:val="28"/>
          <w:szCs w:val="28"/>
          <w:lang w:eastAsia="ru-RU"/>
          <w14:ligatures w14:val="none"/>
        </w:rPr>
        <w:t xml:space="preserve"> состоянии. Полосы в области 1430; 875 и 712 см</w:t>
      </w:r>
      <w:r w:rsidRPr="00B36AD5">
        <w:rPr>
          <w:rFonts w:ascii="Times New Roman" w:eastAsia="Times New Roman" w:hAnsi="Times New Roman" w:cs="Times New Roman"/>
          <w:kern w:val="0"/>
          <w:sz w:val="28"/>
          <w:szCs w:val="28"/>
          <w:vertAlign w:val="superscript"/>
          <w:lang w:eastAsia="ru-RU"/>
          <w14:ligatures w14:val="none"/>
        </w:rPr>
        <w:t>-1</w:t>
      </w:r>
      <w:r w:rsidRPr="00B36AD5">
        <w:rPr>
          <w:rFonts w:ascii="Times New Roman" w:eastAsia="Times New Roman" w:hAnsi="Times New Roman" w:cs="Times New Roman"/>
          <w:kern w:val="0"/>
          <w:sz w:val="28"/>
          <w:szCs w:val="28"/>
          <w:lang w:eastAsia="ru-RU"/>
          <w14:ligatures w14:val="none"/>
        </w:rPr>
        <w:t xml:space="preserve"> говорят о наличии карбонатных соединений типа кальцита [</w:t>
      </w:r>
      <w:r w:rsidR="004212E9" w:rsidRPr="00B36AD5">
        <w:rPr>
          <w:rFonts w:ascii="Times New Roman" w:eastAsia="Times New Roman" w:hAnsi="Times New Roman" w:cs="Times New Roman"/>
          <w:kern w:val="0"/>
          <w:sz w:val="28"/>
          <w:szCs w:val="28"/>
          <w:lang w:eastAsia="ru-RU"/>
          <w14:ligatures w14:val="none"/>
        </w:rPr>
        <w:t>141-142</w:t>
      </w:r>
      <w:r w:rsidRPr="00B36AD5">
        <w:rPr>
          <w:rFonts w:ascii="Times New Roman" w:eastAsia="Times New Roman" w:hAnsi="Times New Roman" w:cs="Times New Roman"/>
          <w:kern w:val="0"/>
          <w:sz w:val="28"/>
          <w:szCs w:val="28"/>
          <w:lang w:eastAsia="ru-RU"/>
          <w14:ligatures w14:val="none"/>
        </w:rPr>
        <w:t xml:space="preserve">]. </w:t>
      </w:r>
    </w:p>
    <w:p w14:paraId="3401B8AD" w14:textId="321DAD4C" w:rsidR="005B531A" w:rsidRDefault="005B531A" w:rsidP="00C75122">
      <w:pPr>
        <w:shd w:val="clear" w:color="auto" w:fill="FFFFFF"/>
        <w:spacing w:after="0" w:line="240" w:lineRule="auto"/>
        <w:ind w:firstLine="426"/>
        <w:jc w:val="both"/>
        <w:rPr>
          <w:rFonts w:ascii="Times New Roman" w:eastAsia="Times New Roman" w:hAnsi="Times New Roman" w:cs="Times New Roman"/>
          <w:kern w:val="0"/>
          <w:sz w:val="28"/>
          <w:szCs w:val="28"/>
          <w:lang w:eastAsia="ru-RU"/>
          <w14:ligatures w14:val="none"/>
        </w:rPr>
      </w:pPr>
      <w:r w:rsidRPr="00B36AD5">
        <w:rPr>
          <w:rFonts w:ascii="Times New Roman" w:eastAsia="Times New Roman" w:hAnsi="Times New Roman" w:cs="Times New Roman"/>
          <w:kern w:val="0"/>
          <w:sz w:val="28"/>
          <w:szCs w:val="28"/>
          <w:lang w:eastAsia="ru-RU"/>
          <w14:ligatures w14:val="none"/>
        </w:rPr>
        <w:t>На ИКС образцов пленок, образовавшихся в растворах кальций-марганец фосфатного ингибитора при концентрации 50 мг Р</w:t>
      </w:r>
      <w:r w:rsidRPr="00B36AD5">
        <w:rPr>
          <w:rFonts w:ascii="Times New Roman" w:eastAsia="Times New Roman" w:hAnsi="Times New Roman" w:cs="Times New Roman"/>
          <w:kern w:val="0"/>
          <w:sz w:val="28"/>
          <w:szCs w:val="28"/>
          <w:vertAlign w:val="subscript"/>
          <w:lang w:eastAsia="ru-RU"/>
          <w14:ligatures w14:val="none"/>
        </w:rPr>
        <w:t>2</w:t>
      </w:r>
      <w:r w:rsidRPr="00B36AD5">
        <w:rPr>
          <w:rFonts w:ascii="Times New Roman" w:eastAsia="Times New Roman" w:hAnsi="Times New Roman" w:cs="Times New Roman"/>
          <w:kern w:val="0"/>
          <w:sz w:val="28"/>
          <w:szCs w:val="28"/>
          <w:lang w:eastAsia="ru-RU"/>
          <w14:ligatures w14:val="none"/>
        </w:rPr>
        <w:t>О</w:t>
      </w:r>
      <w:r w:rsidRPr="00B36AD5">
        <w:rPr>
          <w:rFonts w:ascii="Times New Roman" w:eastAsia="Times New Roman" w:hAnsi="Times New Roman" w:cs="Times New Roman"/>
          <w:kern w:val="0"/>
          <w:sz w:val="28"/>
          <w:szCs w:val="28"/>
          <w:vertAlign w:val="subscript"/>
          <w:lang w:eastAsia="ru-RU"/>
          <w14:ligatures w14:val="none"/>
        </w:rPr>
        <w:t>5</w:t>
      </w:r>
      <w:r w:rsidRPr="00B36AD5">
        <w:rPr>
          <w:rFonts w:ascii="Times New Roman" w:eastAsia="Times New Roman" w:hAnsi="Times New Roman" w:cs="Times New Roman"/>
          <w:kern w:val="0"/>
          <w:sz w:val="28"/>
          <w:szCs w:val="28"/>
          <w:lang w:eastAsia="ru-RU"/>
          <w14:ligatures w14:val="none"/>
        </w:rPr>
        <w:t>/л (Са,</w:t>
      </w:r>
      <w:r w:rsidRPr="00B36AD5">
        <w:rPr>
          <w:rFonts w:ascii="Times New Roman" w:eastAsia="Times New Roman" w:hAnsi="Times New Roman" w:cs="Times New Roman"/>
          <w:kern w:val="0"/>
          <w:sz w:val="28"/>
          <w:szCs w:val="28"/>
          <w:lang w:val="en-US" w:eastAsia="ru-RU"/>
          <w14:ligatures w14:val="none"/>
        </w:rPr>
        <w:t>Mn</w:t>
      </w:r>
      <w:r w:rsidRPr="00B36AD5">
        <w:rPr>
          <w:rFonts w:ascii="Times New Roman" w:eastAsia="Times New Roman" w:hAnsi="Times New Roman" w:cs="Times New Roman"/>
          <w:kern w:val="0"/>
          <w:sz w:val="28"/>
          <w:szCs w:val="28"/>
          <w:lang w:eastAsia="ru-RU"/>
          <w14:ligatures w14:val="none"/>
        </w:rPr>
        <w:t>)(</w:t>
      </w:r>
      <w:r w:rsidRPr="00B36AD5">
        <w:rPr>
          <w:rFonts w:ascii="Times New Roman" w:eastAsia="Times New Roman" w:hAnsi="Times New Roman" w:cs="Times New Roman"/>
          <w:kern w:val="0"/>
          <w:sz w:val="28"/>
          <w:szCs w:val="28"/>
          <w:lang w:val="en-US" w:eastAsia="ru-RU"/>
          <w14:ligatures w14:val="none"/>
        </w:rPr>
        <w:t>PO</w:t>
      </w:r>
      <w:r w:rsidRPr="00B36AD5">
        <w:rPr>
          <w:rFonts w:ascii="Times New Roman" w:eastAsia="Times New Roman" w:hAnsi="Times New Roman" w:cs="Times New Roman"/>
          <w:kern w:val="0"/>
          <w:sz w:val="28"/>
          <w:szCs w:val="28"/>
          <w:vertAlign w:val="subscript"/>
          <w:lang w:eastAsia="ru-RU"/>
          <w14:ligatures w14:val="none"/>
        </w:rPr>
        <w:t>3</w:t>
      </w:r>
      <w:r w:rsidRPr="00B36AD5">
        <w:rPr>
          <w:rFonts w:ascii="Times New Roman" w:eastAsia="Times New Roman" w:hAnsi="Times New Roman" w:cs="Times New Roman"/>
          <w:kern w:val="0"/>
          <w:sz w:val="28"/>
          <w:szCs w:val="28"/>
          <w:lang w:eastAsia="ru-RU"/>
          <w14:ligatures w14:val="none"/>
        </w:rPr>
        <w:t>)</w:t>
      </w:r>
      <w:r w:rsidRPr="00B36AD5">
        <w:rPr>
          <w:rFonts w:ascii="Times New Roman" w:eastAsia="Times New Roman" w:hAnsi="Times New Roman" w:cs="Times New Roman"/>
          <w:kern w:val="0"/>
          <w:sz w:val="28"/>
          <w:szCs w:val="28"/>
          <w:vertAlign w:val="subscript"/>
          <w:lang w:eastAsia="ru-RU"/>
          <w14:ligatures w14:val="none"/>
        </w:rPr>
        <w:t>2</w:t>
      </w:r>
      <w:r w:rsidRPr="00B36AD5">
        <w:rPr>
          <w:rFonts w:ascii="Times New Roman" w:eastAsia="Times New Roman" w:hAnsi="Times New Roman" w:cs="Times New Roman"/>
          <w:kern w:val="0"/>
          <w:sz w:val="28"/>
          <w:szCs w:val="28"/>
          <w:lang w:eastAsia="ru-RU"/>
          <w14:ligatures w14:val="none"/>
        </w:rPr>
        <w:t xml:space="preserve"> полосы поглощения кальцита отсутствуют (рисунок 2</w:t>
      </w:r>
      <w:r w:rsidR="00831B68" w:rsidRPr="00B36AD5">
        <w:rPr>
          <w:rFonts w:ascii="Times New Roman" w:eastAsia="Times New Roman" w:hAnsi="Times New Roman" w:cs="Times New Roman"/>
          <w:kern w:val="0"/>
          <w:sz w:val="28"/>
          <w:szCs w:val="28"/>
          <w:lang w:eastAsia="ru-RU"/>
          <w14:ligatures w14:val="none"/>
        </w:rPr>
        <w:t>5</w:t>
      </w:r>
      <w:r w:rsidRPr="00B36AD5">
        <w:rPr>
          <w:rFonts w:ascii="Times New Roman" w:eastAsia="Times New Roman" w:hAnsi="Times New Roman" w:cs="Times New Roman"/>
          <w:kern w:val="0"/>
          <w:sz w:val="28"/>
          <w:szCs w:val="28"/>
          <w:lang w:eastAsia="ru-RU"/>
          <w14:ligatures w14:val="none"/>
        </w:rPr>
        <w:t xml:space="preserve">, А), несмотря на наличие кальция в пленках, определенного методом </w:t>
      </w:r>
      <w:proofErr w:type="spellStart"/>
      <w:r w:rsidRPr="00B36AD5">
        <w:rPr>
          <w:rFonts w:ascii="Times New Roman" w:eastAsia="Times New Roman" w:hAnsi="Times New Roman" w:cs="Times New Roman"/>
          <w:kern w:val="0"/>
          <w:sz w:val="28"/>
          <w:szCs w:val="28"/>
          <w:lang w:eastAsia="ru-RU"/>
          <w14:ligatures w14:val="none"/>
        </w:rPr>
        <w:t>энергодисперсионного</w:t>
      </w:r>
      <w:proofErr w:type="spellEnd"/>
      <w:r w:rsidRPr="00B36AD5">
        <w:rPr>
          <w:rFonts w:ascii="Times New Roman" w:eastAsia="Times New Roman" w:hAnsi="Times New Roman" w:cs="Times New Roman"/>
          <w:kern w:val="0"/>
          <w:sz w:val="28"/>
          <w:szCs w:val="28"/>
          <w:lang w:eastAsia="ru-RU"/>
          <w14:ligatures w14:val="none"/>
        </w:rPr>
        <w:t xml:space="preserve"> анализа (таблица 10). Основные характеристические полосы и плечи поглощения здесь соответствуют </w:t>
      </w:r>
      <w:proofErr w:type="spellStart"/>
      <w:r w:rsidRPr="00B36AD5">
        <w:rPr>
          <w:rFonts w:ascii="Times New Roman" w:eastAsia="Times New Roman" w:hAnsi="Times New Roman" w:cs="Times New Roman"/>
          <w:kern w:val="0"/>
          <w:sz w:val="28"/>
          <w:szCs w:val="28"/>
          <w:lang w:eastAsia="ru-RU"/>
          <w14:ligatures w14:val="none"/>
        </w:rPr>
        <w:t>гидродифосфатам</w:t>
      </w:r>
      <w:proofErr w:type="spellEnd"/>
      <w:r w:rsidRPr="00B36AD5">
        <w:rPr>
          <w:rFonts w:ascii="Times New Roman" w:eastAsia="Times New Roman" w:hAnsi="Times New Roman" w:cs="Times New Roman"/>
          <w:kern w:val="0"/>
          <w:sz w:val="28"/>
          <w:szCs w:val="28"/>
          <w:lang w:eastAsia="ru-RU"/>
          <w14:ligatures w14:val="none"/>
        </w:rPr>
        <w:t xml:space="preserve"> [141-142]: 2387; 1650; 1098; 903; 538 и 467 см</w:t>
      </w:r>
      <w:r w:rsidRPr="00B36AD5">
        <w:rPr>
          <w:rFonts w:ascii="Times New Roman" w:eastAsia="Times New Roman" w:hAnsi="Times New Roman" w:cs="Times New Roman"/>
          <w:kern w:val="0"/>
          <w:sz w:val="28"/>
          <w:szCs w:val="28"/>
          <w:vertAlign w:val="superscript"/>
          <w:lang w:eastAsia="ru-RU"/>
          <w14:ligatures w14:val="none"/>
        </w:rPr>
        <w:t>-1</w:t>
      </w:r>
      <w:r w:rsidRPr="00B36AD5">
        <w:rPr>
          <w:rFonts w:ascii="Times New Roman" w:eastAsia="Times New Roman" w:hAnsi="Times New Roman" w:cs="Times New Roman"/>
          <w:kern w:val="0"/>
          <w:sz w:val="28"/>
          <w:szCs w:val="28"/>
          <w:lang w:eastAsia="ru-RU"/>
          <w14:ligatures w14:val="none"/>
        </w:rPr>
        <w:t xml:space="preserve"> (рисунок 2</w:t>
      </w:r>
      <w:r w:rsidR="00831B68" w:rsidRPr="00B36AD5">
        <w:rPr>
          <w:rFonts w:ascii="Times New Roman" w:eastAsia="Times New Roman" w:hAnsi="Times New Roman" w:cs="Times New Roman"/>
          <w:kern w:val="0"/>
          <w:sz w:val="28"/>
          <w:szCs w:val="28"/>
          <w:lang w:eastAsia="ru-RU"/>
          <w14:ligatures w14:val="none"/>
        </w:rPr>
        <w:t>5</w:t>
      </w:r>
      <w:r w:rsidRPr="00B36AD5">
        <w:rPr>
          <w:rFonts w:ascii="Times New Roman" w:eastAsia="Times New Roman" w:hAnsi="Times New Roman" w:cs="Times New Roman"/>
          <w:kern w:val="0"/>
          <w:sz w:val="28"/>
          <w:szCs w:val="28"/>
          <w:lang w:eastAsia="ru-RU"/>
          <w14:ligatures w14:val="none"/>
        </w:rPr>
        <w:t>, А), что свидетельствует об образовании на поверхности защитных пленок из фосфатов кальция, и вероятно, железа и марганца. Полосы в области 3330; 3400 см</w:t>
      </w:r>
      <w:r w:rsidRPr="00B36AD5">
        <w:rPr>
          <w:rFonts w:ascii="Times New Roman" w:eastAsia="Times New Roman" w:hAnsi="Times New Roman" w:cs="Times New Roman"/>
          <w:kern w:val="0"/>
          <w:sz w:val="28"/>
          <w:szCs w:val="28"/>
          <w:vertAlign w:val="superscript"/>
          <w:lang w:eastAsia="ru-RU"/>
          <w14:ligatures w14:val="none"/>
        </w:rPr>
        <w:t>-1</w:t>
      </w:r>
      <w:r w:rsidRPr="00B36AD5">
        <w:rPr>
          <w:rFonts w:ascii="Times New Roman" w:eastAsia="Times New Roman" w:hAnsi="Times New Roman" w:cs="Times New Roman"/>
          <w:kern w:val="0"/>
          <w:sz w:val="28"/>
          <w:szCs w:val="28"/>
          <w:lang w:eastAsia="ru-RU"/>
          <w14:ligatures w14:val="none"/>
        </w:rPr>
        <w:t xml:space="preserve"> </w:t>
      </w:r>
      <w:proofErr w:type="spellStart"/>
      <w:r w:rsidRPr="00B36AD5">
        <w:rPr>
          <w:rFonts w:ascii="Times New Roman" w:eastAsia="Times New Roman" w:hAnsi="Times New Roman" w:cs="Times New Roman"/>
          <w:kern w:val="0"/>
          <w:sz w:val="28"/>
          <w:szCs w:val="28"/>
          <w:lang w:eastAsia="ru-RU"/>
          <w14:ligatures w14:val="none"/>
        </w:rPr>
        <w:t>характеристичны</w:t>
      </w:r>
      <w:proofErr w:type="spellEnd"/>
      <w:r w:rsidRPr="00B36AD5">
        <w:rPr>
          <w:rFonts w:ascii="Times New Roman" w:eastAsia="Times New Roman" w:hAnsi="Times New Roman" w:cs="Times New Roman"/>
          <w:kern w:val="0"/>
          <w:sz w:val="28"/>
          <w:szCs w:val="28"/>
          <w:lang w:eastAsia="ru-RU"/>
          <w14:ligatures w14:val="none"/>
        </w:rPr>
        <w:t xml:space="preserve"> валентным колебаниям ОН-групп</w:t>
      </w:r>
      <w:r w:rsidRPr="00E97BDF">
        <w:rPr>
          <w:rFonts w:ascii="Times New Roman" w:eastAsia="Times New Roman" w:hAnsi="Times New Roman" w:cs="Times New Roman"/>
          <w:kern w:val="0"/>
          <w:sz w:val="28"/>
          <w:szCs w:val="28"/>
          <w:lang w:eastAsia="ru-RU"/>
          <w14:ligatures w14:val="none"/>
        </w:rPr>
        <w:t xml:space="preserve">, входящих в состав конституционной воды в </w:t>
      </w:r>
      <w:proofErr w:type="spellStart"/>
      <w:r w:rsidRPr="00E97BDF">
        <w:rPr>
          <w:rFonts w:ascii="Times New Roman" w:eastAsia="Times New Roman" w:hAnsi="Times New Roman" w:cs="Times New Roman"/>
          <w:kern w:val="0"/>
          <w:sz w:val="28"/>
          <w:szCs w:val="28"/>
          <w:lang w:eastAsia="ru-RU"/>
          <w14:ligatures w14:val="none"/>
        </w:rPr>
        <w:t>гидродифосфатной</w:t>
      </w:r>
      <w:proofErr w:type="spellEnd"/>
      <w:r w:rsidRPr="00E97BDF">
        <w:rPr>
          <w:rFonts w:ascii="Times New Roman" w:eastAsia="Times New Roman" w:hAnsi="Times New Roman" w:cs="Times New Roman"/>
          <w:kern w:val="0"/>
          <w:sz w:val="28"/>
          <w:szCs w:val="28"/>
          <w:lang w:eastAsia="ru-RU"/>
          <w14:ligatures w14:val="none"/>
        </w:rPr>
        <w:t xml:space="preserve"> структуре [141-142].</w:t>
      </w:r>
      <w:r w:rsidRPr="007A01EC">
        <w:rPr>
          <w:rFonts w:ascii="Times New Roman" w:eastAsia="Times New Roman" w:hAnsi="Times New Roman" w:cs="Times New Roman"/>
          <w:kern w:val="0"/>
          <w:sz w:val="28"/>
          <w:szCs w:val="28"/>
          <w:lang w:eastAsia="ru-RU"/>
          <w14:ligatures w14:val="none"/>
        </w:rPr>
        <w:t xml:space="preserve"> </w:t>
      </w:r>
    </w:p>
    <w:p w14:paraId="11DCEA92" w14:textId="09D4FF10" w:rsidR="00CA5105" w:rsidRPr="0048662E" w:rsidRDefault="00CA5105" w:rsidP="00CA5105">
      <w:pPr>
        <w:spacing w:after="0" w:line="240" w:lineRule="auto"/>
        <w:ind w:firstLine="709"/>
        <w:jc w:val="both"/>
        <w:rPr>
          <w:rFonts w:ascii="Times New Roman" w:eastAsia="Times New Roman" w:hAnsi="Times New Roman" w:cs="Times New Roman"/>
          <w:kern w:val="0"/>
          <w:sz w:val="28"/>
          <w:szCs w:val="28"/>
          <w:lang w:eastAsia="ru-RU"/>
          <w14:ligatures w14:val="none"/>
        </w:rPr>
      </w:pPr>
      <w:r w:rsidRPr="007A01EC">
        <w:rPr>
          <w:rFonts w:ascii="Times New Roman" w:eastAsia="Times New Roman" w:hAnsi="Times New Roman" w:cs="Times New Roman"/>
          <w:kern w:val="0"/>
          <w:sz w:val="28"/>
          <w:szCs w:val="28"/>
          <w:lang w:eastAsia="ru-RU"/>
          <w14:ligatures w14:val="none"/>
        </w:rPr>
        <w:t>Провести ИК-спектроскопическое исследование состава пленок, образовавшихся в растворах кальций-марганец фосфатного ингибитора при концентрации 100 мг Р</w:t>
      </w:r>
      <w:r w:rsidRPr="007A01EC">
        <w:rPr>
          <w:rFonts w:ascii="Times New Roman" w:eastAsia="Times New Roman" w:hAnsi="Times New Roman" w:cs="Times New Roman"/>
          <w:kern w:val="0"/>
          <w:sz w:val="28"/>
          <w:szCs w:val="28"/>
          <w:vertAlign w:val="subscript"/>
          <w:lang w:eastAsia="ru-RU"/>
          <w14:ligatures w14:val="none"/>
        </w:rPr>
        <w:t>2</w:t>
      </w:r>
      <w:r w:rsidRPr="007A01EC">
        <w:rPr>
          <w:rFonts w:ascii="Times New Roman" w:eastAsia="Times New Roman" w:hAnsi="Times New Roman" w:cs="Times New Roman"/>
          <w:kern w:val="0"/>
          <w:sz w:val="28"/>
          <w:szCs w:val="28"/>
          <w:lang w:eastAsia="ru-RU"/>
          <w14:ligatures w14:val="none"/>
        </w:rPr>
        <w:t>О</w:t>
      </w:r>
      <w:r w:rsidRPr="007A01EC">
        <w:rPr>
          <w:rFonts w:ascii="Times New Roman" w:eastAsia="Times New Roman" w:hAnsi="Times New Roman" w:cs="Times New Roman"/>
          <w:kern w:val="0"/>
          <w:sz w:val="28"/>
          <w:szCs w:val="28"/>
          <w:vertAlign w:val="subscript"/>
          <w:lang w:eastAsia="ru-RU"/>
          <w14:ligatures w14:val="none"/>
        </w:rPr>
        <w:t>5</w:t>
      </w:r>
      <w:r w:rsidRPr="007A01EC">
        <w:rPr>
          <w:rFonts w:ascii="Times New Roman" w:eastAsia="Times New Roman" w:hAnsi="Times New Roman" w:cs="Times New Roman"/>
          <w:kern w:val="0"/>
          <w:sz w:val="28"/>
          <w:szCs w:val="28"/>
          <w:lang w:eastAsia="ru-RU"/>
          <w14:ligatures w14:val="none"/>
        </w:rPr>
        <w:t>/л (</w:t>
      </w:r>
      <w:proofErr w:type="gramStart"/>
      <w:r w:rsidRPr="007A01EC">
        <w:rPr>
          <w:rFonts w:ascii="Times New Roman" w:eastAsia="Times New Roman" w:hAnsi="Times New Roman" w:cs="Times New Roman"/>
          <w:kern w:val="0"/>
          <w:sz w:val="28"/>
          <w:szCs w:val="28"/>
          <w:lang w:eastAsia="ru-RU"/>
          <w14:ligatures w14:val="none"/>
        </w:rPr>
        <w:t>Са,</w:t>
      </w:r>
      <w:r w:rsidRPr="007A01EC">
        <w:rPr>
          <w:rFonts w:ascii="Times New Roman" w:eastAsia="Times New Roman" w:hAnsi="Times New Roman" w:cs="Times New Roman"/>
          <w:kern w:val="0"/>
          <w:sz w:val="28"/>
          <w:szCs w:val="28"/>
          <w:lang w:val="en-US" w:eastAsia="ru-RU"/>
          <w14:ligatures w14:val="none"/>
        </w:rPr>
        <w:t>Mn</w:t>
      </w:r>
      <w:proofErr w:type="gramEnd"/>
      <w:r w:rsidRPr="007A01EC">
        <w:rPr>
          <w:rFonts w:ascii="Times New Roman" w:eastAsia="Times New Roman" w:hAnsi="Times New Roman" w:cs="Times New Roman"/>
          <w:kern w:val="0"/>
          <w:sz w:val="28"/>
          <w:szCs w:val="28"/>
          <w:lang w:eastAsia="ru-RU"/>
          <w14:ligatures w14:val="none"/>
        </w:rPr>
        <w:t>)(</w:t>
      </w:r>
      <w:r w:rsidRPr="007A01EC">
        <w:rPr>
          <w:rFonts w:ascii="Times New Roman" w:eastAsia="Times New Roman" w:hAnsi="Times New Roman" w:cs="Times New Roman"/>
          <w:kern w:val="0"/>
          <w:sz w:val="28"/>
          <w:szCs w:val="28"/>
          <w:lang w:val="en-US" w:eastAsia="ru-RU"/>
          <w14:ligatures w14:val="none"/>
        </w:rPr>
        <w:t>PO</w:t>
      </w:r>
      <w:r w:rsidRPr="007A01EC">
        <w:rPr>
          <w:rFonts w:ascii="Times New Roman" w:eastAsia="Times New Roman" w:hAnsi="Times New Roman" w:cs="Times New Roman"/>
          <w:kern w:val="0"/>
          <w:sz w:val="28"/>
          <w:szCs w:val="28"/>
          <w:vertAlign w:val="subscript"/>
          <w:lang w:eastAsia="ru-RU"/>
          <w14:ligatures w14:val="none"/>
        </w:rPr>
        <w:t>3</w:t>
      </w:r>
      <w:r w:rsidRPr="007A01EC">
        <w:rPr>
          <w:rFonts w:ascii="Times New Roman" w:eastAsia="Times New Roman" w:hAnsi="Times New Roman" w:cs="Times New Roman"/>
          <w:kern w:val="0"/>
          <w:sz w:val="28"/>
          <w:szCs w:val="28"/>
          <w:lang w:eastAsia="ru-RU"/>
          <w14:ligatures w14:val="none"/>
        </w:rPr>
        <w:t>)</w:t>
      </w:r>
      <w:r w:rsidRPr="007A01EC">
        <w:rPr>
          <w:rFonts w:ascii="Times New Roman" w:eastAsia="Times New Roman" w:hAnsi="Times New Roman" w:cs="Times New Roman"/>
          <w:kern w:val="0"/>
          <w:sz w:val="28"/>
          <w:szCs w:val="28"/>
          <w:vertAlign w:val="subscript"/>
          <w:lang w:eastAsia="ru-RU"/>
          <w14:ligatures w14:val="none"/>
        </w:rPr>
        <w:t>2</w:t>
      </w:r>
      <w:r w:rsidRPr="007A01EC">
        <w:rPr>
          <w:rFonts w:ascii="Times New Roman" w:eastAsia="Times New Roman" w:hAnsi="Times New Roman" w:cs="Times New Roman"/>
          <w:kern w:val="0"/>
          <w:sz w:val="28"/>
          <w:szCs w:val="28"/>
          <w:lang w:eastAsia="ru-RU"/>
          <w14:ligatures w14:val="none"/>
        </w:rPr>
        <w:t xml:space="preserve"> не удалось из-за невозможности удаления пленки механическим способом. Визуально на поверхности образцов после выдержки </w:t>
      </w:r>
      <w:r w:rsidRPr="00A634A1">
        <w:rPr>
          <w:rFonts w:ascii="Times New Roman" w:eastAsia="Times New Roman" w:hAnsi="Times New Roman" w:cs="Times New Roman"/>
          <w:kern w:val="0"/>
          <w:sz w:val="28"/>
          <w:szCs w:val="28"/>
          <w:lang w:eastAsia="ru-RU"/>
          <w14:ligatures w14:val="none"/>
        </w:rPr>
        <w:t xml:space="preserve">в этих растворах наблюдалась интерференционная картина </w:t>
      </w:r>
      <w:r w:rsidRPr="00A634A1">
        <w:rPr>
          <w:rFonts w:ascii="Times New Roman" w:eastAsia="Times New Roman" w:hAnsi="Times New Roman" w:cs="Times New Roman"/>
          <w:kern w:val="0"/>
          <w:sz w:val="28"/>
          <w:szCs w:val="28"/>
          <w:lang w:eastAsia="ru-RU"/>
          <w14:ligatures w14:val="none"/>
        </w:rPr>
        <w:lastRenderedPageBreak/>
        <w:t>(«цвета побежалости»), свидетельствующая об образовании очень тонкой защитной пленки (</w:t>
      </w:r>
      <w:r w:rsidRPr="00B36AD5">
        <w:rPr>
          <w:rFonts w:ascii="Times New Roman" w:eastAsia="Times New Roman" w:hAnsi="Times New Roman" w:cs="Times New Roman"/>
          <w:kern w:val="0"/>
          <w:sz w:val="28"/>
          <w:szCs w:val="28"/>
          <w:lang w:eastAsia="ru-RU"/>
          <w14:ligatures w14:val="none"/>
        </w:rPr>
        <w:t xml:space="preserve">рисунок </w:t>
      </w:r>
      <w:r w:rsidR="008B57A9" w:rsidRPr="00B36AD5">
        <w:rPr>
          <w:rFonts w:ascii="Times New Roman" w:eastAsia="Times New Roman" w:hAnsi="Times New Roman" w:cs="Times New Roman"/>
          <w:kern w:val="0"/>
          <w:sz w:val="28"/>
          <w:szCs w:val="28"/>
          <w:lang w:eastAsia="ru-RU"/>
          <w14:ligatures w14:val="none"/>
        </w:rPr>
        <w:t>17</w:t>
      </w:r>
      <w:r w:rsidRPr="00B36AD5">
        <w:rPr>
          <w:rFonts w:ascii="Times New Roman" w:eastAsia="Times New Roman" w:hAnsi="Times New Roman" w:cs="Times New Roman"/>
          <w:kern w:val="0"/>
          <w:sz w:val="28"/>
          <w:szCs w:val="28"/>
          <w:lang w:eastAsia="ru-RU"/>
          <w14:ligatures w14:val="none"/>
        </w:rPr>
        <w:t>).</w:t>
      </w:r>
      <w:r w:rsidRPr="00A634A1">
        <w:rPr>
          <w:rFonts w:ascii="Times New Roman" w:eastAsia="Times New Roman" w:hAnsi="Times New Roman" w:cs="Times New Roman"/>
          <w:kern w:val="0"/>
          <w:sz w:val="28"/>
          <w:szCs w:val="28"/>
          <w:lang w:eastAsia="ru-RU"/>
          <w14:ligatures w14:val="none"/>
        </w:rPr>
        <w:t xml:space="preserve"> Хотя результаты </w:t>
      </w:r>
      <w:proofErr w:type="spellStart"/>
      <w:r w:rsidRPr="00A634A1">
        <w:rPr>
          <w:rFonts w:ascii="Times New Roman" w:eastAsia="Times New Roman" w:hAnsi="Times New Roman" w:cs="Times New Roman"/>
          <w:kern w:val="0"/>
          <w:sz w:val="28"/>
          <w:szCs w:val="28"/>
          <w:lang w:eastAsia="ru-RU"/>
          <w14:ligatures w14:val="none"/>
        </w:rPr>
        <w:t>энергодисперсионного</w:t>
      </w:r>
      <w:proofErr w:type="spellEnd"/>
      <w:r w:rsidRPr="00A634A1">
        <w:rPr>
          <w:rFonts w:ascii="Times New Roman" w:eastAsia="Times New Roman" w:hAnsi="Times New Roman" w:cs="Times New Roman"/>
          <w:kern w:val="0"/>
          <w:sz w:val="28"/>
          <w:szCs w:val="28"/>
          <w:lang w:eastAsia="ru-RU"/>
          <w14:ligatures w14:val="none"/>
        </w:rPr>
        <w:t xml:space="preserve"> анализа (таблица </w:t>
      </w:r>
      <w:r w:rsidR="00A86F9B" w:rsidRPr="00A634A1">
        <w:rPr>
          <w:rFonts w:ascii="Times New Roman" w:eastAsia="Times New Roman" w:hAnsi="Times New Roman" w:cs="Times New Roman"/>
          <w:kern w:val="0"/>
          <w:sz w:val="28"/>
          <w:szCs w:val="28"/>
          <w:lang w:eastAsia="ru-RU"/>
          <w14:ligatures w14:val="none"/>
        </w:rPr>
        <w:t>1</w:t>
      </w:r>
      <w:r w:rsidR="00A419B0">
        <w:rPr>
          <w:rFonts w:ascii="Times New Roman" w:eastAsia="Times New Roman" w:hAnsi="Times New Roman" w:cs="Times New Roman"/>
          <w:kern w:val="0"/>
          <w:sz w:val="28"/>
          <w:szCs w:val="28"/>
          <w:lang w:eastAsia="ru-RU"/>
          <w14:ligatures w14:val="none"/>
        </w:rPr>
        <w:t>2</w:t>
      </w:r>
      <w:r w:rsidRPr="00A634A1">
        <w:rPr>
          <w:rFonts w:ascii="Times New Roman" w:eastAsia="Times New Roman" w:hAnsi="Times New Roman" w:cs="Times New Roman"/>
          <w:kern w:val="0"/>
          <w:sz w:val="28"/>
          <w:szCs w:val="28"/>
          <w:lang w:eastAsia="ru-RU"/>
          <w14:ligatures w14:val="none"/>
        </w:rPr>
        <w:t>) говорят о присутствии в пленке соединений кальция, железа и фосфора.</w:t>
      </w:r>
    </w:p>
    <w:p w14:paraId="5DAE96B8" w14:textId="7AFF3515" w:rsidR="00CA5105" w:rsidRDefault="00C8183E" w:rsidP="00703218">
      <w:pPr>
        <w:spacing w:after="0" w:line="240" w:lineRule="auto"/>
        <w:jc w:val="both"/>
        <w:rPr>
          <w:rFonts w:ascii="Times New Roman" w:eastAsia="Calibri" w:hAnsi="Times New Roman" w:cs="Times New Roman"/>
          <w:b/>
          <w:bCs/>
          <w:kern w:val="0"/>
          <w:sz w:val="28"/>
          <w:szCs w:val="28"/>
          <w14:ligatures w14:val="none"/>
        </w:rPr>
      </w:pPr>
      <w:r w:rsidRPr="002E2B08">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704354" behindDoc="0" locked="0" layoutInCell="1" allowOverlap="1" wp14:anchorId="1400D3AB" wp14:editId="4173A11D">
            <wp:simplePos x="0" y="0"/>
            <wp:positionH relativeFrom="margin">
              <wp:posOffset>3001116</wp:posOffset>
            </wp:positionH>
            <wp:positionV relativeFrom="paragraph">
              <wp:posOffset>1301432</wp:posOffset>
            </wp:positionV>
            <wp:extent cx="431007" cy="101222"/>
            <wp:effectExtent l="0" t="6668" r="953" b="952"/>
            <wp:wrapNone/>
            <wp:docPr id="794437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066512" name=""/>
                    <pic:cNvPicPr/>
                  </pic:nvPicPr>
                  <pic:blipFill>
                    <a:blip r:embed="rId55" cstate="print">
                      <a:extLst>
                        <a:ext uri="{28A0092B-C50C-407E-A947-70E740481C1C}">
                          <a14:useLocalDpi xmlns:a14="http://schemas.microsoft.com/office/drawing/2010/main" val="0"/>
                        </a:ext>
                      </a:extLst>
                    </a:blip>
                    <a:stretch>
                      <a:fillRect/>
                    </a:stretch>
                  </pic:blipFill>
                  <pic:spPr>
                    <a:xfrm rot="16200000">
                      <a:off x="0" y="0"/>
                      <a:ext cx="431007" cy="101222"/>
                    </a:xfrm>
                    <a:prstGeom prst="rect">
                      <a:avLst/>
                    </a:prstGeom>
                  </pic:spPr>
                </pic:pic>
              </a:graphicData>
            </a:graphic>
            <wp14:sizeRelH relativeFrom="margin">
              <wp14:pctWidth>0</wp14:pctWidth>
            </wp14:sizeRelH>
            <wp14:sizeRelV relativeFrom="margin">
              <wp14:pctHeight>0</wp14:pctHeight>
            </wp14:sizeRelV>
          </wp:anchor>
        </w:drawing>
      </w:r>
      <w:r w:rsidRPr="002E2B08">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702306" behindDoc="0" locked="0" layoutInCell="1" allowOverlap="1" wp14:anchorId="6D57255B" wp14:editId="4899703D">
            <wp:simplePos x="0" y="0"/>
            <wp:positionH relativeFrom="margin">
              <wp:align>left</wp:align>
            </wp:positionH>
            <wp:positionV relativeFrom="paragraph">
              <wp:posOffset>1246610</wp:posOffset>
            </wp:positionV>
            <wp:extent cx="431007" cy="101222"/>
            <wp:effectExtent l="0" t="6668" r="953" b="952"/>
            <wp:wrapNone/>
            <wp:docPr id="2366276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066512" name=""/>
                    <pic:cNvPicPr/>
                  </pic:nvPicPr>
                  <pic:blipFill>
                    <a:blip r:embed="rId55" cstate="print">
                      <a:extLst>
                        <a:ext uri="{28A0092B-C50C-407E-A947-70E740481C1C}">
                          <a14:useLocalDpi xmlns:a14="http://schemas.microsoft.com/office/drawing/2010/main" val="0"/>
                        </a:ext>
                      </a:extLst>
                    </a:blip>
                    <a:stretch>
                      <a:fillRect/>
                    </a:stretch>
                  </pic:blipFill>
                  <pic:spPr>
                    <a:xfrm rot="16200000">
                      <a:off x="0" y="0"/>
                      <a:ext cx="431007" cy="101222"/>
                    </a:xfrm>
                    <a:prstGeom prst="rect">
                      <a:avLst/>
                    </a:prstGeom>
                  </pic:spPr>
                </pic:pic>
              </a:graphicData>
            </a:graphic>
            <wp14:sizeRelH relativeFrom="margin">
              <wp14:pctWidth>0</wp14:pctWidth>
            </wp14:sizeRelH>
            <wp14:sizeRelV relativeFrom="margin">
              <wp14:pctHeight>0</wp14:pctHeight>
            </wp14:sizeRelV>
          </wp:anchor>
        </w:drawing>
      </w:r>
      <w:r w:rsidR="00406EA1" w:rsidRPr="00406EA1">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679778" behindDoc="0" locked="0" layoutInCell="1" allowOverlap="1" wp14:anchorId="1BE0A7BB" wp14:editId="6A7638BF">
            <wp:simplePos x="0" y="0"/>
            <wp:positionH relativeFrom="column">
              <wp:posOffset>4503420</wp:posOffset>
            </wp:positionH>
            <wp:positionV relativeFrom="paragraph">
              <wp:posOffset>2704476</wp:posOffset>
            </wp:positionV>
            <wp:extent cx="686510" cy="99060"/>
            <wp:effectExtent l="0" t="0" r="0" b="0"/>
            <wp:wrapNone/>
            <wp:docPr id="8318065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032804"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86510" cy="99060"/>
                    </a:xfrm>
                    <a:prstGeom prst="rect">
                      <a:avLst/>
                    </a:prstGeom>
                  </pic:spPr>
                </pic:pic>
              </a:graphicData>
            </a:graphic>
            <wp14:sizeRelH relativeFrom="margin">
              <wp14:pctWidth>0</wp14:pctWidth>
            </wp14:sizeRelH>
            <wp14:sizeRelV relativeFrom="margin">
              <wp14:pctHeight>0</wp14:pctHeight>
            </wp14:sizeRelV>
          </wp:anchor>
        </w:drawing>
      </w:r>
      <w:r w:rsidR="00406EA1" w:rsidRPr="00406EA1">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677730" behindDoc="0" locked="0" layoutInCell="1" allowOverlap="1" wp14:anchorId="7104D0D4" wp14:editId="6B34FA61">
            <wp:simplePos x="0" y="0"/>
            <wp:positionH relativeFrom="column">
              <wp:posOffset>1306830</wp:posOffset>
            </wp:positionH>
            <wp:positionV relativeFrom="paragraph">
              <wp:posOffset>2701290</wp:posOffset>
            </wp:positionV>
            <wp:extent cx="686510" cy="99060"/>
            <wp:effectExtent l="0" t="0" r="0" b="0"/>
            <wp:wrapNone/>
            <wp:docPr id="7740074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032804"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86510" cy="99060"/>
                    </a:xfrm>
                    <a:prstGeom prst="rect">
                      <a:avLst/>
                    </a:prstGeom>
                  </pic:spPr>
                </pic:pic>
              </a:graphicData>
            </a:graphic>
            <wp14:sizeRelH relativeFrom="margin">
              <wp14:pctWidth>0</wp14:pctWidth>
            </wp14:sizeRelH>
            <wp14:sizeRelV relativeFrom="margin">
              <wp14:pctHeight>0</wp14:pctHeight>
            </wp14:sizeRelV>
          </wp:anchor>
        </w:drawing>
      </w:r>
      <w:r w:rsidR="00CA5105">
        <w:rPr>
          <w:rFonts w:ascii="Times New Roman" w:eastAsia="Calibri" w:hAnsi="Times New Roman" w:cs="Times New Roman"/>
          <w:b/>
          <w:bCs/>
          <w:noProof/>
          <w:kern w:val="0"/>
          <w:sz w:val="28"/>
          <w:szCs w:val="28"/>
          <w14:ligatures w14:val="none"/>
        </w:rPr>
        <w:drawing>
          <wp:inline distT="0" distB="0" distL="0" distR="0" wp14:anchorId="000A4875" wp14:editId="358C0252">
            <wp:extent cx="3051299" cy="2819400"/>
            <wp:effectExtent l="0" t="0" r="0" b="0"/>
            <wp:docPr id="105047628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56111" cy="2823846"/>
                    </a:xfrm>
                    <a:prstGeom prst="rect">
                      <a:avLst/>
                    </a:prstGeom>
                    <a:noFill/>
                  </pic:spPr>
                </pic:pic>
              </a:graphicData>
            </a:graphic>
          </wp:inline>
        </w:drawing>
      </w:r>
      <w:r w:rsidR="00CA5105">
        <w:rPr>
          <w:rFonts w:ascii="Times New Roman" w:eastAsia="Calibri" w:hAnsi="Times New Roman" w:cs="Times New Roman"/>
          <w:b/>
          <w:bCs/>
          <w:kern w:val="0"/>
          <w:sz w:val="28"/>
          <w:szCs w:val="28"/>
          <w14:ligatures w14:val="none"/>
        </w:rPr>
        <w:t xml:space="preserve">   </w:t>
      </w:r>
      <w:r w:rsidR="00CA5105">
        <w:rPr>
          <w:rFonts w:ascii="Times New Roman" w:eastAsia="Calibri" w:hAnsi="Times New Roman" w:cs="Times New Roman"/>
          <w:b/>
          <w:bCs/>
          <w:noProof/>
          <w:kern w:val="0"/>
          <w:sz w:val="28"/>
          <w:szCs w:val="28"/>
          <w14:ligatures w14:val="none"/>
        </w:rPr>
        <w:drawing>
          <wp:inline distT="0" distB="0" distL="0" distR="0" wp14:anchorId="497AE23C" wp14:editId="09E0F074">
            <wp:extent cx="3124200" cy="2683298"/>
            <wp:effectExtent l="0" t="0" r="0" b="3175"/>
            <wp:docPr id="165941907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131384" cy="2689468"/>
                    </a:xfrm>
                    <a:prstGeom prst="rect">
                      <a:avLst/>
                    </a:prstGeom>
                    <a:noFill/>
                  </pic:spPr>
                </pic:pic>
              </a:graphicData>
            </a:graphic>
          </wp:inline>
        </w:drawing>
      </w:r>
    </w:p>
    <w:p w14:paraId="0DD90BA8" w14:textId="3B91D54D" w:rsidR="00CA5105" w:rsidRPr="007875AF" w:rsidRDefault="00CA5105" w:rsidP="00CA5105">
      <w:pPr>
        <w:spacing w:after="0" w:line="240" w:lineRule="auto"/>
        <w:ind w:firstLine="426"/>
        <w:jc w:val="both"/>
        <w:rPr>
          <w:rFonts w:ascii="Times New Roman" w:eastAsia="Calibri" w:hAnsi="Times New Roman" w:cs="Times New Roman"/>
          <w:kern w:val="0"/>
          <w:sz w:val="28"/>
          <w:szCs w:val="28"/>
          <w14:ligatures w14:val="none"/>
        </w:rPr>
      </w:pPr>
      <w:r w:rsidRPr="000D52D7">
        <w:rPr>
          <w:rFonts w:ascii="Times New Roman" w:eastAsia="Calibri" w:hAnsi="Times New Roman" w:cs="Times New Roman"/>
          <w:kern w:val="0"/>
          <w:sz w:val="28"/>
          <w:szCs w:val="28"/>
          <w14:ligatures w14:val="none"/>
        </w:rPr>
        <w:t xml:space="preserve">                                 </w:t>
      </w:r>
      <w:r w:rsidRPr="000D52D7">
        <w:rPr>
          <w:rFonts w:ascii="Times New Roman" w:eastAsia="Calibri" w:hAnsi="Times New Roman" w:cs="Times New Roman"/>
          <w:kern w:val="0"/>
          <w:sz w:val="28"/>
          <w:szCs w:val="28"/>
          <w:lang w:val="en-US"/>
          <w14:ligatures w14:val="none"/>
        </w:rPr>
        <w:t>A</w:t>
      </w:r>
      <w:r w:rsidRPr="007875AF">
        <w:rPr>
          <w:rFonts w:ascii="Times New Roman" w:eastAsia="Calibri" w:hAnsi="Times New Roman" w:cs="Times New Roman"/>
          <w:kern w:val="0"/>
          <w:sz w:val="28"/>
          <w:szCs w:val="28"/>
          <w14:ligatures w14:val="none"/>
        </w:rPr>
        <w:t xml:space="preserve">                                                              </w:t>
      </w:r>
      <w:r w:rsidRPr="000D52D7">
        <w:rPr>
          <w:rFonts w:ascii="Times New Roman" w:eastAsia="Calibri" w:hAnsi="Times New Roman" w:cs="Times New Roman"/>
          <w:kern w:val="0"/>
          <w:sz w:val="28"/>
          <w:szCs w:val="28"/>
          <w:lang w:val="en-US"/>
          <w14:ligatures w14:val="none"/>
        </w:rPr>
        <w:t>B</w:t>
      </w:r>
    </w:p>
    <w:p w14:paraId="5AA0D457" w14:textId="7E076F20" w:rsidR="00CA5105" w:rsidRPr="007875AF" w:rsidRDefault="00C8183E" w:rsidP="00703218">
      <w:pPr>
        <w:spacing w:after="0" w:line="240" w:lineRule="auto"/>
        <w:jc w:val="both"/>
        <w:rPr>
          <w:rFonts w:ascii="Times New Roman" w:eastAsia="Calibri" w:hAnsi="Times New Roman" w:cs="Times New Roman"/>
          <w:b/>
          <w:bCs/>
          <w:kern w:val="0"/>
          <w:sz w:val="28"/>
          <w:szCs w:val="28"/>
          <w14:ligatures w14:val="none"/>
        </w:rPr>
      </w:pPr>
      <w:r w:rsidRPr="002E2B08">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708450" behindDoc="0" locked="0" layoutInCell="1" allowOverlap="1" wp14:anchorId="45ED3A3F" wp14:editId="0FB5B2CF">
            <wp:simplePos x="0" y="0"/>
            <wp:positionH relativeFrom="margin">
              <wp:posOffset>2996883</wp:posOffset>
            </wp:positionH>
            <wp:positionV relativeFrom="paragraph">
              <wp:posOffset>1203853</wp:posOffset>
            </wp:positionV>
            <wp:extent cx="431007" cy="101222"/>
            <wp:effectExtent l="0" t="6668" r="953" b="952"/>
            <wp:wrapNone/>
            <wp:docPr id="14424236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066512" name=""/>
                    <pic:cNvPicPr/>
                  </pic:nvPicPr>
                  <pic:blipFill>
                    <a:blip r:embed="rId55" cstate="print">
                      <a:extLst>
                        <a:ext uri="{28A0092B-C50C-407E-A947-70E740481C1C}">
                          <a14:useLocalDpi xmlns:a14="http://schemas.microsoft.com/office/drawing/2010/main" val="0"/>
                        </a:ext>
                      </a:extLst>
                    </a:blip>
                    <a:stretch>
                      <a:fillRect/>
                    </a:stretch>
                  </pic:blipFill>
                  <pic:spPr>
                    <a:xfrm rot="16200000">
                      <a:off x="0" y="0"/>
                      <a:ext cx="431007" cy="101222"/>
                    </a:xfrm>
                    <a:prstGeom prst="rect">
                      <a:avLst/>
                    </a:prstGeom>
                  </pic:spPr>
                </pic:pic>
              </a:graphicData>
            </a:graphic>
            <wp14:sizeRelH relativeFrom="margin">
              <wp14:pctWidth>0</wp14:pctWidth>
            </wp14:sizeRelH>
            <wp14:sizeRelV relativeFrom="margin">
              <wp14:pctHeight>0</wp14:pctHeight>
            </wp14:sizeRelV>
          </wp:anchor>
        </w:drawing>
      </w:r>
      <w:r w:rsidRPr="002E2B08">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706402" behindDoc="0" locked="0" layoutInCell="1" allowOverlap="1" wp14:anchorId="5A9FC6DB" wp14:editId="047ECE1C">
            <wp:simplePos x="0" y="0"/>
            <wp:positionH relativeFrom="margin">
              <wp:align>left</wp:align>
            </wp:positionH>
            <wp:positionV relativeFrom="paragraph">
              <wp:posOffset>1203853</wp:posOffset>
            </wp:positionV>
            <wp:extent cx="431007" cy="101222"/>
            <wp:effectExtent l="0" t="6668" r="953" b="952"/>
            <wp:wrapNone/>
            <wp:docPr id="18140537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066512" name=""/>
                    <pic:cNvPicPr/>
                  </pic:nvPicPr>
                  <pic:blipFill>
                    <a:blip r:embed="rId55" cstate="print">
                      <a:extLst>
                        <a:ext uri="{28A0092B-C50C-407E-A947-70E740481C1C}">
                          <a14:useLocalDpi xmlns:a14="http://schemas.microsoft.com/office/drawing/2010/main" val="0"/>
                        </a:ext>
                      </a:extLst>
                    </a:blip>
                    <a:stretch>
                      <a:fillRect/>
                    </a:stretch>
                  </pic:blipFill>
                  <pic:spPr>
                    <a:xfrm rot="16200000">
                      <a:off x="0" y="0"/>
                      <a:ext cx="431007" cy="101222"/>
                    </a:xfrm>
                    <a:prstGeom prst="rect">
                      <a:avLst/>
                    </a:prstGeom>
                  </pic:spPr>
                </pic:pic>
              </a:graphicData>
            </a:graphic>
            <wp14:sizeRelH relativeFrom="margin">
              <wp14:pctWidth>0</wp14:pctWidth>
            </wp14:sizeRelH>
            <wp14:sizeRelV relativeFrom="margin">
              <wp14:pctHeight>0</wp14:pctHeight>
            </wp14:sizeRelV>
          </wp:anchor>
        </w:drawing>
      </w:r>
      <w:r w:rsidR="00406EA1" w:rsidRPr="00406EA1">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675682" behindDoc="0" locked="0" layoutInCell="1" allowOverlap="1" wp14:anchorId="6F2562DC" wp14:editId="65AAF990">
            <wp:simplePos x="0" y="0"/>
            <wp:positionH relativeFrom="column">
              <wp:posOffset>4480560</wp:posOffset>
            </wp:positionH>
            <wp:positionV relativeFrom="paragraph">
              <wp:posOffset>2618740</wp:posOffset>
            </wp:positionV>
            <wp:extent cx="686510" cy="99060"/>
            <wp:effectExtent l="0" t="0" r="0" b="0"/>
            <wp:wrapNone/>
            <wp:docPr id="18282177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032804"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86510" cy="99060"/>
                    </a:xfrm>
                    <a:prstGeom prst="rect">
                      <a:avLst/>
                    </a:prstGeom>
                  </pic:spPr>
                </pic:pic>
              </a:graphicData>
            </a:graphic>
            <wp14:sizeRelH relativeFrom="margin">
              <wp14:pctWidth>0</wp14:pctWidth>
            </wp14:sizeRelH>
            <wp14:sizeRelV relativeFrom="margin">
              <wp14:pctHeight>0</wp14:pctHeight>
            </wp14:sizeRelV>
          </wp:anchor>
        </w:drawing>
      </w:r>
      <w:r w:rsidR="00406EA1" w:rsidRPr="00406EA1">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673634" behindDoc="0" locked="0" layoutInCell="1" allowOverlap="1" wp14:anchorId="75C2D948" wp14:editId="54F56831">
            <wp:simplePos x="0" y="0"/>
            <wp:positionH relativeFrom="column">
              <wp:posOffset>1287780</wp:posOffset>
            </wp:positionH>
            <wp:positionV relativeFrom="paragraph">
              <wp:posOffset>2612390</wp:posOffset>
            </wp:positionV>
            <wp:extent cx="686510" cy="99060"/>
            <wp:effectExtent l="0" t="0" r="0" b="0"/>
            <wp:wrapNone/>
            <wp:docPr id="21110838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032804"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86510" cy="99060"/>
                    </a:xfrm>
                    <a:prstGeom prst="rect">
                      <a:avLst/>
                    </a:prstGeom>
                  </pic:spPr>
                </pic:pic>
              </a:graphicData>
            </a:graphic>
            <wp14:sizeRelH relativeFrom="margin">
              <wp14:pctWidth>0</wp14:pctWidth>
            </wp14:sizeRelH>
            <wp14:sizeRelV relativeFrom="margin">
              <wp14:pctHeight>0</wp14:pctHeight>
            </wp14:sizeRelV>
          </wp:anchor>
        </w:drawing>
      </w:r>
      <w:r w:rsidR="00CA5105">
        <w:rPr>
          <w:rFonts w:ascii="Times New Roman" w:eastAsia="Calibri" w:hAnsi="Times New Roman" w:cs="Times New Roman"/>
          <w:b/>
          <w:bCs/>
          <w:noProof/>
          <w:kern w:val="0"/>
          <w:sz w:val="28"/>
          <w:szCs w:val="28"/>
          <w14:ligatures w14:val="none"/>
        </w:rPr>
        <w:drawing>
          <wp:inline distT="0" distB="0" distL="0" distR="0" wp14:anchorId="3A4235A5" wp14:editId="0EF9A3C3">
            <wp:extent cx="3051810" cy="2709333"/>
            <wp:effectExtent l="0" t="0" r="0" b="0"/>
            <wp:docPr id="208665103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63173" cy="2719421"/>
                    </a:xfrm>
                    <a:prstGeom prst="rect">
                      <a:avLst/>
                    </a:prstGeom>
                    <a:noFill/>
                  </pic:spPr>
                </pic:pic>
              </a:graphicData>
            </a:graphic>
          </wp:inline>
        </w:drawing>
      </w:r>
      <w:r w:rsidR="00CA5105" w:rsidRPr="007875AF">
        <w:rPr>
          <w:rFonts w:ascii="Times New Roman" w:eastAsia="Calibri" w:hAnsi="Times New Roman" w:cs="Times New Roman"/>
          <w:b/>
          <w:bCs/>
          <w:kern w:val="0"/>
          <w:sz w:val="28"/>
          <w:szCs w:val="28"/>
          <w14:ligatures w14:val="none"/>
        </w:rPr>
        <w:t xml:space="preserve">   </w:t>
      </w:r>
      <w:r w:rsidR="00CA5105">
        <w:rPr>
          <w:rFonts w:ascii="Times New Roman" w:eastAsia="Calibri" w:hAnsi="Times New Roman" w:cs="Times New Roman"/>
          <w:b/>
          <w:bCs/>
          <w:noProof/>
          <w:kern w:val="0"/>
          <w:sz w:val="28"/>
          <w:szCs w:val="28"/>
          <w:lang w:val="en-US"/>
          <w14:ligatures w14:val="none"/>
        </w:rPr>
        <w:drawing>
          <wp:inline distT="0" distB="0" distL="0" distR="0" wp14:anchorId="32F12EA9" wp14:editId="316D734C">
            <wp:extent cx="3089462" cy="2726267"/>
            <wp:effectExtent l="0" t="0" r="0" b="0"/>
            <wp:docPr id="15400440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96910" cy="2732840"/>
                    </a:xfrm>
                    <a:prstGeom prst="rect">
                      <a:avLst/>
                    </a:prstGeom>
                    <a:noFill/>
                  </pic:spPr>
                </pic:pic>
              </a:graphicData>
            </a:graphic>
          </wp:inline>
        </w:drawing>
      </w:r>
    </w:p>
    <w:p w14:paraId="66FF032A" w14:textId="0FA66899" w:rsidR="00CA5105" w:rsidRPr="007875AF" w:rsidRDefault="00CA5105" w:rsidP="00CA5105">
      <w:pPr>
        <w:spacing w:after="0" w:line="240" w:lineRule="auto"/>
        <w:ind w:firstLine="426"/>
        <w:jc w:val="both"/>
        <w:rPr>
          <w:rFonts w:ascii="Times New Roman" w:eastAsia="Calibri" w:hAnsi="Times New Roman" w:cs="Times New Roman"/>
          <w:kern w:val="0"/>
          <w:sz w:val="28"/>
          <w:szCs w:val="28"/>
          <w14:ligatures w14:val="none"/>
        </w:rPr>
      </w:pPr>
      <w:r w:rsidRPr="007875AF">
        <w:rPr>
          <w:rFonts w:ascii="Times New Roman" w:eastAsia="Calibri" w:hAnsi="Times New Roman" w:cs="Times New Roman"/>
          <w:kern w:val="0"/>
          <w:sz w:val="28"/>
          <w:szCs w:val="28"/>
          <w14:ligatures w14:val="none"/>
        </w:rPr>
        <w:t xml:space="preserve">                                </w:t>
      </w:r>
      <w:r w:rsidRPr="000D52D7">
        <w:rPr>
          <w:rFonts w:ascii="Times New Roman" w:eastAsia="Calibri" w:hAnsi="Times New Roman" w:cs="Times New Roman"/>
          <w:kern w:val="0"/>
          <w:sz w:val="28"/>
          <w:szCs w:val="28"/>
          <w:lang w:val="en-US"/>
          <w14:ligatures w14:val="none"/>
        </w:rPr>
        <w:t>C</w:t>
      </w:r>
      <w:r w:rsidRPr="007875AF">
        <w:rPr>
          <w:rFonts w:ascii="Times New Roman" w:eastAsia="Calibri" w:hAnsi="Times New Roman" w:cs="Times New Roman"/>
          <w:kern w:val="0"/>
          <w:sz w:val="28"/>
          <w:szCs w:val="28"/>
          <w14:ligatures w14:val="none"/>
        </w:rPr>
        <w:t xml:space="preserve">                                                            </w:t>
      </w:r>
      <w:r w:rsidRPr="000D52D7">
        <w:rPr>
          <w:rFonts w:ascii="Times New Roman" w:eastAsia="Calibri" w:hAnsi="Times New Roman" w:cs="Times New Roman"/>
          <w:kern w:val="0"/>
          <w:sz w:val="28"/>
          <w:szCs w:val="28"/>
          <w:lang w:val="en-US"/>
          <w14:ligatures w14:val="none"/>
        </w:rPr>
        <w:t>D</w:t>
      </w:r>
    </w:p>
    <w:p w14:paraId="6029623C" w14:textId="3E174A74" w:rsidR="00CA5105" w:rsidRPr="007875AF" w:rsidRDefault="00CA5105" w:rsidP="00CA5105">
      <w:pPr>
        <w:spacing w:after="0" w:line="240" w:lineRule="auto"/>
        <w:jc w:val="center"/>
        <w:rPr>
          <w:rFonts w:ascii="Times New Roman" w:eastAsia="Times New Roman" w:hAnsi="Times New Roman" w:cs="Times New Roman"/>
          <w:kern w:val="0"/>
          <w:sz w:val="28"/>
          <w:szCs w:val="28"/>
          <w:lang w:eastAsia="ru-RU"/>
          <w14:ligatures w14:val="none"/>
        </w:rPr>
      </w:pPr>
      <w:r w:rsidRPr="00B36AD5">
        <w:rPr>
          <w:rFonts w:ascii="Times New Roman" w:eastAsia="Times New Roman" w:hAnsi="Times New Roman" w:cs="Times New Roman"/>
          <w:kern w:val="0"/>
          <w:sz w:val="28"/>
          <w:szCs w:val="28"/>
          <w:lang w:eastAsia="ru-RU"/>
          <w14:ligatures w14:val="none"/>
        </w:rPr>
        <w:t xml:space="preserve">Рисунок </w:t>
      </w:r>
      <w:r w:rsidR="00CC3335" w:rsidRPr="00B36AD5">
        <w:rPr>
          <w:rFonts w:ascii="Times New Roman" w:eastAsia="Times New Roman" w:hAnsi="Times New Roman" w:cs="Times New Roman"/>
          <w:kern w:val="0"/>
          <w:sz w:val="28"/>
          <w:szCs w:val="28"/>
          <w:lang w:eastAsia="ru-RU"/>
          <w14:ligatures w14:val="none"/>
        </w:rPr>
        <w:t>2</w:t>
      </w:r>
      <w:r w:rsidR="00831B68" w:rsidRPr="00B36AD5">
        <w:rPr>
          <w:rFonts w:ascii="Times New Roman" w:eastAsia="Times New Roman" w:hAnsi="Times New Roman" w:cs="Times New Roman"/>
          <w:kern w:val="0"/>
          <w:sz w:val="28"/>
          <w:szCs w:val="28"/>
          <w:lang w:eastAsia="ru-RU"/>
          <w14:ligatures w14:val="none"/>
        </w:rPr>
        <w:t>5</w:t>
      </w:r>
      <w:r w:rsidRPr="00B36AD5">
        <w:rPr>
          <w:rFonts w:ascii="Times New Roman" w:eastAsia="Times New Roman" w:hAnsi="Times New Roman" w:cs="Times New Roman"/>
          <w:kern w:val="0"/>
          <w:sz w:val="28"/>
          <w:szCs w:val="28"/>
          <w:lang w:eastAsia="ru-RU"/>
          <w14:ligatures w14:val="none"/>
        </w:rPr>
        <w:t xml:space="preserve"> - ИК-</w:t>
      </w:r>
      <w:r w:rsidRPr="000D52D7">
        <w:rPr>
          <w:rFonts w:ascii="Times New Roman" w:eastAsia="Times New Roman" w:hAnsi="Times New Roman" w:cs="Times New Roman"/>
          <w:kern w:val="0"/>
          <w:sz w:val="28"/>
          <w:szCs w:val="28"/>
          <w:lang w:eastAsia="ru-RU"/>
          <w14:ligatures w14:val="none"/>
        </w:rPr>
        <w:t xml:space="preserve">спектры пленок, образованных на поверхности стальных пластин после выдержки в водопроводной воде и в растворах ингибиторов: </w:t>
      </w:r>
    </w:p>
    <w:p w14:paraId="2EAA7AEE" w14:textId="066829C8" w:rsidR="00CA5105" w:rsidRPr="000D52D7" w:rsidRDefault="00CA5105" w:rsidP="00CA5105">
      <w:pPr>
        <w:spacing w:after="0" w:line="240" w:lineRule="auto"/>
        <w:jc w:val="center"/>
        <w:rPr>
          <w:rFonts w:ascii="Times New Roman" w:eastAsia="Times New Roman" w:hAnsi="Times New Roman" w:cs="Times New Roman"/>
          <w:kern w:val="0"/>
          <w:sz w:val="28"/>
          <w:szCs w:val="28"/>
          <w:lang w:eastAsia="ru-RU"/>
          <w14:ligatures w14:val="none"/>
        </w:rPr>
      </w:pPr>
      <w:r w:rsidRPr="000D52D7">
        <w:rPr>
          <w:rFonts w:ascii="Times New Roman" w:eastAsia="Times New Roman" w:hAnsi="Times New Roman" w:cs="Times New Roman"/>
          <w:kern w:val="0"/>
          <w:sz w:val="28"/>
          <w:szCs w:val="28"/>
          <w:lang w:val="en-US" w:eastAsia="ru-RU"/>
          <w14:ligatures w14:val="none"/>
        </w:rPr>
        <w:t>a</w:t>
      </w:r>
      <w:r w:rsidRPr="000D52D7">
        <w:rPr>
          <w:rFonts w:ascii="Times New Roman" w:eastAsia="Times New Roman" w:hAnsi="Times New Roman" w:cs="Times New Roman"/>
          <w:kern w:val="0"/>
          <w:sz w:val="28"/>
          <w:szCs w:val="28"/>
          <w:lang w:eastAsia="ru-RU"/>
          <w14:ligatures w14:val="none"/>
        </w:rPr>
        <w:t>)  50 мг Р</w:t>
      </w:r>
      <w:r w:rsidRPr="000D52D7">
        <w:rPr>
          <w:rFonts w:ascii="Times New Roman" w:eastAsia="Times New Roman" w:hAnsi="Times New Roman" w:cs="Times New Roman"/>
          <w:kern w:val="0"/>
          <w:sz w:val="28"/>
          <w:szCs w:val="28"/>
          <w:vertAlign w:val="subscript"/>
          <w:lang w:eastAsia="ru-RU"/>
          <w14:ligatures w14:val="none"/>
        </w:rPr>
        <w:t>2</w:t>
      </w:r>
      <w:r w:rsidRPr="000D52D7">
        <w:rPr>
          <w:rFonts w:ascii="Times New Roman" w:eastAsia="Times New Roman" w:hAnsi="Times New Roman" w:cs="Times New Roman"/>
          <w:kern w:val="0"/>
          <w:sz w:val="28"/>
          <w:szCs w:val="28"/>
          <w:lang w:eastAsia="ru-RU"/>
          <w14:ligatures w14:val="none"/>
        </w:rPr>
        <w:t>О</w:t>
      </w:r>
      <w:r w:rsidRPr="000D52D7">
        <w:rPr>
          <w:rFonts w:ascii="Times New Roman" w:eastAsia="Times New Roman" w:hAnsi="Times New Roman" w:cs="Times New Roman"/>
          <w:kern w:val="0"/>
          <w:sz w:val="28"/>
          <w:szCs w:val="28"/>
          <w:vertAlign w:val="subscript"/>
          <w:lang w:eastAsia="ru-RU"/>
          <w14:ligatures w14:val="none"/>
        </w:rPr>
        <w:t>5</w:t>
      </w:r>
      <w:r w:rsidRPr="000D52D7">
        <w:rPr>
          <w:rFonts w:ascii="Times New Roman" w:eastAsia="Times New Roman" w:hAnsi="Times New Roman" w:cs="Times New Roman"/>
          <w:kern w:val="0"/>
          <w:sz w:val="28"/>
          <w:szCs w:val="28"/>
          <w:lang w:eastAsia="ru-RU"/>
          <w14:ligatures w14:val="none"/>
        </w:rPr>
        <w:t>/л (</w:t>
      </w:r>
      <w:proofErr w:type="gramStart"/>
      <w:r w:rsidRPr="000D52D7">
        <w:rPr>
          <w:rFonts w:ascii="Times New Roman" w:eastAsia="Times New Roman" w:hAnsi="Times New Roman" w:cs="Times New Roman"/>
          <w:kern w:val="0"/>
          <w:sz w:val="28"/>
          <w:szCs w:val="28"/>
          <w:lang w:eastAsia="ru-RU"/>
          <w14:ligatures w14:val="none"/>
        </w:rPr>
        <w:t>Са,</w:t>
      </w:r>
      <w:r w:rsidRPr="000D52D7">
        <w:rPr>
          <w:rFonts w:ascii="Times New Roman" w:eastAsia="Times New Roman" w:hAnsi="Times New Roman" w:cs="Times New Roman"/>
          <w:kern w:val="0"/>
          <w:sz w:val="28"/>
          <w:szCs w:val="28"/>
          <w:lang w:val="en-US" w:eastAsia="ru-RU"/>
          <w14:ligatures w14:val="none"/>
        </w:rPr>
        <w:t>Mn</w:t>
      </w:r>
      <w:proofErr w:type="gramEnd"/>
      <w:r w:rsidRPr="000D52D7">
        <w:rPr>
          <w:rFonts w:ascii="Times New Roman" w:eastAsia="Times New Roman" w:hAnsi="Times New Roman" w:cs="Times New Roman"/>
          <w:kern w:val="0"/>
          <w:sz w:val="28"/>
          <w:szCs w:val="28"/>
          <w:lang w:eastAsia="ru-RU"/>
          <w14:ligatures w14:val="none"/>
        </w:rPr>
        <w:t>)(</w:t>
      </w:r>
      <w:r w:rsidRPr="000D52D7">
        <w:rPr>
          <w:rFonts w:ascii="Times New Roman" w:eastAsia="Times New Roman" w:hAnsi="Times New Roman" w:cs="Times New Roman"/>
          <w:kern w:val="0"/>
          <w:sz w:val="28"/>
          <w:szCs w:val="28"/>
          <w:lang w:val="en-US" w:eastAsia="ru-RU"/>
          <w14:ligatures w14:val="none"/>
        </w:rPr>
        <w:t>PO</w:t>
      </w:r>
      <w:r w:rsidRPr="000D52D7">
        <w:rPr>
          <w:rFonts w:ascii="Times New Roman" w:eastAsia="Times New Roman" w:hAnsi="Times New Roman" w:cs="Times New Roman"/>
          <w:kern w:val="0"/>
          <w:sz w:val="28"/>
          <w:szCs w:val="28"/>
          <w:vertAlign w:val="subscript"/>
          <w:lang w:eastAsia="ru-RU"/>
          <w14:ligatures w14:val="none"/>
        </w:rPr>
        <w:t>3</w:t>
      </w:r>
      <w:r w:rsidRPr="000D52D7">
        <w:rPr>
          <w:rFonts w:ascii="Times New Roman" w:eastAsia="Times New Roman" w:hAnsi="Times New Roman" w:cs="Times New Roman"/>
          <w:kern w:val="0"/>
          <w:sz w:val="28"/>
          <w:szCs w:val="28"/>
          <w:lang w:eastAsia="ru-RU"/>
          <w14:ligatures w14:val="none"/>
        </w:rPr>
        <w:t>)</w:t>
      </w:r>
      <w:r w:rsidRPr="000D52D7">
        <w:rPr>
          <w:rFonts w:ascii="Times New Roman" w:eastAsia="Times New Roman" w:hAnsi="Times New Roman" w:cs="Times New Roman"/>
          <w:kern w:val="0"/>
          <w:sz w:val="28"/>
          <w:szCs w:val="28"/>
          <w:vertAlign w:val="subscript"/>
          <w:lang w:eastAsia="ru-RU"/>
          <w14:ligatures w14:val="none"/>
        </w:rPr>
        <w:t>2</w:t>
      </w:r>
      <w:r w:rsidRPr="000D52D7">
        <w:rPr>
          <w:rFonts w:ascii="Times New Roman" w:eastAsia="Times New Roman" w:hAnsi="Times New Roman" w:cs="Times New Roman"/>
          <w:kern w:val="0"/>
          <w:sz w:val="28"/>
          <w:szCs w:val="28"/>
          <w:lang w:eastAsia="ru-RU"/>
          <w14:ligatures w14:val="none"/>
        </w:rPr>
        <w:t xml:space="preserve">; </w:t>
      </w:r>
      <w:r w:rsidRPr="000D52D7">
        <w:rPr>
          <w:rFonts w:ascii="Times New Roman" w:eastAsia="Times New Roman" w:hAnsi="Times New Roman" w:cs="Times New Roman"/>
          <w:kern w:val="0"/>
          <w:sz w:val="28"/>
          <w:szCs w:val="28"/>
          <w:lang w:val="en-US" w:eastAsia="ru-RU"/>
          <w14:ligatures w14:val="none"/>
        </w:rPr>
        <w:t>b</w:t>
      </w:r>
      <w:r w:rsidRPr="000D52D7">
        <w:rPr>
          <w:rFonts w:ascii="Times New Roman" w:eastAsia="Times New Roman" w:hAnsi="Times New Roman" w:cs="Times New Roman"/>
          <w:kern w:val="0"/>
          <w:sz w:val="28"/>
          <w:szCs w:val="28"/>
          <w:lang w:eastAsia="ru-RU"/>
          <w14:ligatures w14:val="none"/>
        </w:rPr>
        <w:t xml:space="preserve">) вода без ингибитора; </w:t>
      </w:r>
      <w:r w:rsidRPr="000D52D7">
        <w:rPr>
          <w:rFonts w:ascii="Times New Roman" w:eastAsia="Times New Roman" w:hAnsi="Times New Roman" w:cs="Times New Roman"/>
          <w:kern w:val="0"/>
          <w:sz w:val="28"/>
          <w:szCs w:val="28"/>
          <w:lang w:val="en-US" w:eastAsia="ru-RU"/>
          <w14:ligatures w14:val="none"/>
        </w:rPr>
        <w:t>c</w:t>
      </w:r>
      <w:r w:rsidRPr="000D52D7">
        <w:rPr>
          <w:rFonts w:ascii="Times New Roman" w:eastAsia="Times New Roman" w:hAnsi="Times New Roman" w:cs="Times New Roman"/>
          <w:kern w:val="0"/>
          <w:sz w:val="28"/>
          <w:szCs w:val="28"/>
          <w:lang w:eastAsia="ru-RU"/>
          <w14:ligatures w14:val="none"/>
        </w:rPr>
        <w:t>) 50 мг Р</w:t>
      </w:r>
      <w:r w:rsidRPr="000D52D7">
        <w:rPr>
          <w:rFonts w:ascii="Times New Roman" w:eastAsia="Times New Roman" w:hAnsi="Times New Roman" w:cs="Times New Roman"/>
          <w:kern w:val="0"/>
          <w:sz w:val="28"/>
          <w:szCs w:val="28"/>
          <w:vertAlign w:val="subscript"/>
          <w:lang w:eastAsia="ru-RU"/>
          <w14:ligatures w14:val="none"/>
        </w:rPr>
        <w:t>2</w:t>
      </w:r>
      <w:r w:rsidRPr="000D52D7">
        <w:rPr>
          <w:rFonts w:ascii="Times New Roman" w:eastAsia="Times New Roman" w:hAnsi="Times New Roman" w:cs="Times New Roman"/>
          <w:kern w:val="0"/>
          <w:sz w:val="28"/>
          <w:szCs w:val="28"/>
          <w:lang w:eastAsia="ru-RU"/>
          <w14:ligatures w14:val="none"/>
        </w:rPr>
        <w:t>О</w:t>
      </w:r>
      <w:r w:rsidRPr="000D52D7">
        <w:rPr>
          <w:rFonts w:ascii="Times New Roman" w:eastAsia="Times New Roman" w:hAnsi="Times New Roman" w:cs="Times New Roman"/>
          <w:kern w:val="0"/>
          <w:sz w:val="28"/>
          <w:szCs w:val="28"/>
          <w:vertAlign w:val="subscript"/>
          <w:lang w:eastAsia="ru-RU"/>
          <w14:ligatures w14:val="none"/>
        </w:rPr>
        <w:t>5</w:t>
      </w:r>
      <w:r w:rsidRPr="000D52D7">
        <w:rPr>
          <w:rFonts w:ascii="Times New Roman" w:eastAsia="Times New Roman" w:hAnsi="Times New Roman" w:cs="Times New Roman"/>
          <w:kern w:val="0"/>
          <w:sz w:val="28"/>
          <w:szCs w:val="28"/>
          <w:lang w:eastAsia="ru-RU"/>
          <w14:ligatures w14:val="none"/>
        </w:rPr>
        <w:t xml:space="preserve">/л </w:t>
      </w:r>
      <w:proofErr w:type="spellStart"/>
      <w:r w:rsidRPr="000D52D7">
        <w:rPr>
          <w:rFonts w:ascii="Times New Roman" w:eastAsia="Times New Roman" w:hAnsi="Times New Roman" w:cs="Times New Roman"/>
          <w:kern w:val="0"/>
          <w:sz w:val="28"/>
          <w:szCs w:val="28"/>
          <w:lang w:val="en-US" w:eastAsia="ru-RU"/>
          <w14:ligatures w14:val="none"/>
        </w:rPr>
        <w:t>NaPO</w:t>
      </w:r>
      <w:proofErr w:type="spellEnd"/>
      <w:r w:rsidRPr="000D52D7">
        <w:rPr>
          <w:rFonts w:ascii="Times New Roman" w:eastAsia="Times New Roman" w:hAnsi="Times New Roman" w:cs="Times New Roman"/>
          <w:kern w:val="0"/>
          <w:sz w:val="28"/>
          <w:szCs w:val="28"/>
          <w:vertAlign w:val="subscript"/>
          <w:lang w:eastAsia="ru-RU"/>
          <w14:ligatures w14:val="none"/>
        </w:rPr>
        <w:t>3</w:t>
      </w:r>
      <w:r w:rsidRPr="000D52D7">
        <w:rPr>
          <w:rFonts w:ascii="Times New Roman" w:eastAsia="Times New Roman" w:hAnsi="Times New Roman" w:cs="Times New Roman"/>
          <w:kern w:val="0"/>
          <w:sz w:val="28"/>
          <w:szCs w:val="28"/>
          <w:lang w:eastAsia="ru-RU"/>
          <w14:ligatures w14:val="none"/>
        </w:rPr>
        <w:t xml:space="preserve">; </w:t>
      </w:r>
      <w:r w:rsidRPr="000D52D7">
        <w:rPr>
          <w:rFonts w:ascii="Times New Roman" w:eastAsia="Times New Roman" w:hAnsi="Times New Roman" w:cs="Times New Roman"/>
          <w:kern w:val="0"/>
          <w:sz w:val="28"/>
          <w:szCs w:val="28"/>
          <w:lang w:val="en-US" w:eastAsia="ru-RU"/>
          <w14:ligatures w14:val="none"/>
        </w:rPr>
        <w:t>d</w:t>
      </w:r>
      <w:r w:rsidRPr="000D52D7">
        <w:rPr>
          <w:rFonts w:ascii="Times New Roman" w:eastAsia="Times New Roman" w:hAnsi="Times New Roman" w:cs="Times New Roman"/>
          <w:kern w:val="0"/>
          <w:sz w:val="28"/>
          <w:szCs w:val="28"/>
          <w:lang w:eastAsia="ru-RU"/>
          <w14:ligatures w14:val="none"/>
        </w:rPr>
        <w:t>) 100 мг Р</w:t>
      </w:r>
      <w:r w:rsidRPr="000D52D7">
        <w:rPr>
          <w:rFonts w:ascii="Times New Roman" w:eastAsia="Times New Roman" w:hAnsi="Times New Roman" w:cs="Times New Roman"/>
          <w:kern w:val="0"/>
          <w:sz w:val="28"/>
          <w:szCs w:val="28"/>
          <w:vertAlign w:val="subscript"/>
          <w:lang w:eastAsia="ru-RU"/>
          <w14:ligatures w14:val="none"/>
        </w:rPr>
        <w:t>2</w:t>
      </w:r>
      <w:r w:rsidRPr="000D52D7">
        <w:rPr>
          <w:rFonts w:ascii="Times New Roman" w:eastAsia="Times New Roman" w:hAnsi="Times New Roman" w:cs="Times New Roman"/>
          <w:kern w:val="0"/>
          <w:sz w:val="28"/>
          <w:szCs w:val="28"/>
          <w:lang w:eastAsia="ru-RU"/>
          <w14:ligatures w14:val="none"/>
        </w:rPr>
        <w:t>О</w:t>
      </w:r>
      <w:r w:rsidRPr="000D52D7">
        <w:rPr>
          <w:rFonts w:ascii="Times New Roman" w:eastAsia="Times New Roman" w:hAnsi="Times New Roman" w:cs="Times New Roman"/>
          <w:kern w:val="0"/>
          <w:sz w:val="28"/>
          <w:szCs w:val="28"/>
          <w:vertAlign w:val="subscript"/>
          <w:lang w:eastAsia="ru-RU"/>
          <w14:ligatures w14:val="none"/>
        </w:rPr>
        <w:t>5</w:t>
      </w:r>
      <w:r w:rsidRPr="000D52D7">
        <w:rPr>
          <w:rFonts w:ascii="Times New Roman" w:eastAsia="Times New Roman" w:hAnsi="Times New Roman" w:cs="Times New Roman"/>
          <w:kern w:val="0"/>
          <w:sz w:val="28"/>
          <w:szCs w:val="28"/>
          <w:lang w:eastAsia="ru-RU"/>
          <w14:ligatures w14:val="none"/>
        </w:rPr>
        <w:t xml:space="preserve">/л </w:t>
      </w:r>
      <w:proofErr w:type="spellStart"/>
      <w:r w:rsidRPr="000D52D7">
        <w:rPr>
          <w:rFonts w:ascii="Times New Roman" w:eastAsia="Times New Roman" w:hAnsi="Times New Roman" w:cs="Times New Roman"/>
          <w:kern w:val="0"/>
          <w:sz w:val="28"/>
          <w:szCs w:val="28"/>
          <w:lang w:val="en-US" w:eastAsia="ru-RU"/>
          <w14:ligatures w14:val="none"/>
        </w:rPr>
        <w:t>NaPO</w:t>
      </w:r>
      <w:proofErr w:type="spellEnd"/>
      <w:r w:rsidRPr="000D52D7">
        <w:rPr>
          <w:rFonts w:ascii="Times New Roman" w:eastAsia="Times New Roman" w:hAnsi="Times New Roman" w:cs="Times New Roman"/>
          <w:kern w:val="0"/>
          <w:sz w:val="28"/>
          <w:szCs w:val="28"/>
          <w:vertAlign w:val="subscript"/>
          <w:lang w:eastAsia="ru-RU"/>
          <w14:ligatures w14:val="none"/>
        </w:rPr>
        <w:t>3</w:t>
      </w:r>
      <w:r w:rsidRPr="000D52D7">
        <w:rPr>
          <w:rFonts w:ascii="Times New Roman" w:eastAsia="Times New Roman" w:hAnsi="Times New Roman" w:cs="Times New Roman"/>
          <w:kern w:val="0"/>
          <w:sz w:val="28"/>
          <w:szCs w:val="28"/>
          <w:lang w:eastAsia="ru-RU"/>
          <w14:ligatures w14:val="none"/>
        </w:rPr>
        <w:t>.</w:t>
      </w:r>
      <w:r w:rsidR="00406EA1" w:rsidRPr="00406EA1">
        <w:rPr>
          <w:rFonts w:ascii="Times New Roman" w:eastAsia="Times New Roman" w:hAnsi="Times New Roman" w:cs="Times New Roman"/>
          <w:kern w:val="0"/>
          <w:sz w:val="28"/>
          <w:szCs w:val="28"/>
          <w:lang w:eastAsia="ru-RU"/>
          <w14:ligatures w14:val="none"/>
        </w:rPr>
        <w:t xml:space="preserve"> </w:t>
      </w:r>
    </w:p>
    <w:p w14:paraId="5D3ABBD9" w14:textId="77777777" w:rsidR="00CA5105" w:rsidRPr="000D52D7" w:rsidRDefault="00CA5105" w:rsidP="00CA5105">
      <w:pPr>
        <w:spacing w:after="0" w:line="240" w:lineRule="auto"/>
        <w:ind w:firstLine="426"/>
        <w:jc w:val="both"/>
        <w:rPr>
          <w:rFonts w:ascii="Times New Roman" w:eastAsia="Calibri" w:hAnsi="Times New Roman" w:cs="Times New Roman"/>
          <w:kern w:val="0"/>
          <w:sz w:val="28"/>
          <w:szCs w:val="28"/>
          <w14:ligatures w14:val="none"/>
        </w:rPr>
      </w:pPr>
    </w:p>
    <w:p w14:paraId="65CF1FCE" w14:textId="77777777" w:rsidR="00A419B0" w:rsidRPr="00A81A48" w:rsidRDefault="00A419B0" w:rsidP="00A419B0">
      <w:pPr>
        <w:spacing w:after="0" w:line="240" w:lineRule="auto"/>
        <w:ind w:firstLine="709"/>
        <w:jc w:val="both"/>
        <w:rPr>
          <w:rFonts w:ascii="Times New Roman" w:eastAsia="Times New Roman" w:hAnsi="Times New Roman" w:cs="Times New Roman"/>
          <w:kern w:val="0"/>
          <w:sz w:val="28"/>
          <w:szCs w:val="28"/>
          <w:lang w:eastAsia="ru-RU"/>
          <w14:ligatures w14:val="none"/>
        </w:rPr>
      </w:pPr>
      <w:r w:rsidRPr="00E97BDF">
        <w:rPr>
          <w:rFonts w:ascii="Times New Roman" w:eastAsia="Times New Roman" w:hAnsi="Times New Roman" w:cs="Times New Roman"/>
          <w:kern w:val="0"/>
          <w:sz w:val="28"/>
          <w:szCs w:val="28"/>
          <w:lang w:eastAsia="ru-RU"/>
          <w14:ligatures w14:val="none"/>
        </w:rPr>
        <w:t>На ИКС пленок, сформированных на поверхности стали в растворе полифосфата натрия с концентрацией 50 мгР</w:t>
      </w:r>
      <w:r w:rsidRPr="00E97BDF">
        <w:rPr>
          <w:rFonts w:ascii="Times New Roman" w:eastAsia="Times New Roman" w:hAnsi="Times New Roman" w:cs="Times New Roman"/>
          <w:kern w:val="0"/>
          <w:sz w:val="28"/>
          <w:szCs w:val="28"/>
          <w:vertAlign w:val="subscript"/>
          <w:lang w:eastAsia="ru-RU"/>
          <w14:ligatures w14:val="none"/>
        </w:rPr>
        <w:t>2</w:t>
      </w:r>
      <w:r w:rsidRPr="00E97BDF">
        <w:rPr>
          <w:rFonts w:ascii="Times New Roman" w:eastAsia="Times New Roman" w:hAnsi="Times New Roman" w:cs="Times New Roman"/>
          <w:kern w:val="0"/>
          <w:sz w:val="28"/>
          <w:szCs w:val="28"/>
          <w:lang w:eastAsia="ru-RU"/>
          <w14:ligatures w14:val="none"/>
        </w:rPr>
        <w:t>О</w:t>
      </w:r>
      <w:r w:rsidRPr="00E97BDF">
        <w:rPr>
          <w:rFonts w:ascii="Times New Roman" w:eastAsia="Times New Roman" w:hAnsi="Times New Roman" w:cs="Times New Roman"/>
          <w:kern w:val="0"/>
          <w:sz w:val="28"/>
          <w:szCs w:val="28"/>
          <w:vertAlign w:val="subscript"/>
          <w:lang w:eastAsia="ru-RU"/>
          <w14:ligatures w14:val="none"/>
        </w:rPr>
        <w:t>5</w:t>
      </w:r>
      <w:r w:rsidRPr="00E97BDF">
        <w:rPr>
          <w:rFonts w:ascii="Times New Roman" w:eastAsia="Times New Roman" w:hAnsi="Times New Roman" w:cs="Times New Roman"/>
          <w:kern w:val="0"/>
          <w:sz w:val="28"/>
          <w:szCs w:val="28"/>
          <w:lang w:eastAsia="ru-RU"/>
          <w14:ligatures w14:val="none"/>
        </w:rPr>
        <w:t>/л (</w:t>
      </w:r>
      <w:r w:rsidRPr="00B36AD5">
        <w:rPr>
          <w:rFonts w:ascii="Times New Roman" w:eastAsia="Times New Roman" w:hAnsi="Times New Roman" w:cs="Times New Roman"/>
          <w:kern w:val="0"/>
          <w:sz w:val="28"/>
          <w:szCs w:val="28"/>
          <w:lang w:eastAsia="ru-RU"/>
          <w14:ligatures w14:val="none"/>
        </w:rPr>
        <w:t>рисунок 25</w:t>
      </w:r>
      <w:r w:rsidRPr="00B36AD5">
        <w:rPr>
          <w:rFonts w:ascii="Times New Roman" w:eastAsia="Times New Roman" w:hAnsi="Times New Roman" w:cs="Times New Roman"/>
          <w:kern w:val="0"/>
          <w:sz w:val="28"/>
          <w:szCs w:val="28"/>
          <w:lang w:val="en-US" w:eastAsia="ru-RU"/>
          <w14:ligatures w14:val="none"/>
        </w:rPr>
        <w:t>c</w:t>
      </w:r>
      <w:r w:rsidRPr="00B36AD5">
        <w:rPr>
          <w:rFonts w:ascii="Times New Roman" w:eastAsia="Times New Roman" w:hAnsi="Times New Roman" w:cs="Times New Roman"/>
          <w:kern w:val="0"/>
          <w:sz w:val="28"/>
          <w:szCs w:val="28"/>
          <w:lang w:eastAsia="ru-RU"/>
          <w14:ligatures w14:val="none"/>
        </w:rPr>
        <w:t xml:space="preserve">) обнаружены полосы поглощения характеристичные валентным колебаниям </w:t>
      </w:r>
      <w:proofErr w:type="spellStart"/>
      <w:r w:rsidRPr="00B36AD5">
        <w:rPr>
          <w:rFonts w:ascii="Times New Roman" w:eastAsia="Times New Roman" w:hAnsi="Times New Roman" w:cs="Times New Roman"/>
          <w:kern w:val="0"/>
          <w:sz w:val="28"/>
          <w:szCs w:val="28"/>
          <w:lang w:eastAsia="ru-RU"/>
          <w14:ligatures w14:val="none"/>
        </w:rPr>
        <w:t>гидродиф</w:t>
      </w:r>
      <w:r w:rsidRPr="00E97BDF">
        <w:rPr>
          <w:rFonts w:ascii="Times New Roman" w:eastAsia="Times New Roman" w:hAnsi="Times New Roman" w:cs="Times New Roman"/>
          <w:kern w:val="0"/>
          <w:sz w:val="28"/>
          <w:szCs w:val="28"/>
          <w:lang w:eastAsia="ru-RU"/>
          <w14:ligatures w14:val="none"/>
        </w:rPr>
        <w:t>осфатов</w:t>
      </w:r>
      <w:proofErr w:type="spellEnd"/>
      <w:r w:rsidRPr="00E97BDF">
        <w:rPr>
          <w:rFonts w:ascii="Times New Roman" w:eastAsia="Times New Roman" w:hAnsi="Times New Roman" w:cs="Times New Roman"/>
          <w:kern w:val="0"/>
          <w:sz w:val="28"/>
          <w:szCs w:val="28"/>
          <w:lang w:eastAsia="ru-RU"/>
          <w14:ligatures w14:val="none"/>
        </w:rPr>
        <w:t xml:space="preserve"> [141-142]: 2387; 1650; 1098; 903 см</w:t>
      </w:r>
      <w:r w:rsidRPr="00E97BDF">
        <w:rPr>
          <w:rFonts w:ascii="Times New Roman" w:eastAsia="Times New Roman" w:hAnsi="Times New Roman" w:cs="Times New Roman"/>
          <w:kern w:val="0"/>
          <w:sz w:val="28"/>
          <w:szCs w:val="28"/>
          <w:vertAlign w:val="superscript"/>
          <w:lang w:eastAsia="ru-RU"/>
          <w14:ligatures w14:val="none"/>
        </w:rPr>
        <w:t>-1</w:t>
      </w:r>
      <w:r w:rsidRPr="00E97BDF">
        <w:rPr>
          <w:rFonts w:ascii="Times New Roman" w:eastAsia="Times New Roman" w:hAnsi="Times New Roman" w:cs="Times New Roman"/>
          <w:kern w:val="0"/>
          <w:sz w:val="28"/>
          <w:szCs w:val="28"/>
          <w:lang w:eastAsia="ru-RU"/>
          <w14:ligatures w14:val="none"/>
        </w:rPr>
        <w:t>, тогда как на ИКС пленок, образовавшихся в растворе полифосфата натрия с концентрацией 100 мгР</w:t>
      </w:r>
      <w:r w:rsidRPr="00E97BDF">
        <w:rPr>
          <w:rFonts w:ascii="Times New Roman" w:eastAsia="Times New Roman" w:hAnsi="Times New Roman" w:cs="Times New Roman"/>
          <w:kern w:val="0"/>
          <w:sz w:val="28"/>
          <w:szCs w:val="28"/>
          <w:vertAlign w:val="subscript"/>
          <w:lang w:eastAsia="ru-RU"/>
          <w14:ligatures w14:val="none"/>
        </w:rPr>
        <w:t>2</w:t>
      </w:r>
      <w:r w:rsidRPr="00E97BDF">
        <w:rPr>
          <w:rFonts w:ascii="Times New Roman" w:eastAsia="Times New Roman" w:hAnsi="Times New Roman" w:cs="Times New Roman"/>
          <w:kern w:val="0"/>
          <w:sz w:val="28"/>
          <w:szCs w:val="28"/>
          <w:lang w:eastAsia="ru-RU"/>
          <w14:ligatures w14:val="none"/>
        </w:rPr>
        <w:t>О</w:t>
      </w:r>
      <w:r w:rsidRPr="00E97BDF">
        <w:rPr>
          <w:rFonts w:ascii="Times New Roman" w:eastAsia="Times New Roman" w:hAnsi="Times New Roman" w:cs="Times New Roman"/>
          <w:kern w:val="0"/>
          <w:sz w:val="28"/>
          <w:szCs w:val="28"/>
          <w:vertAlign w:val="subscript"/>
          <w:lang w:eastAsia="ru-RU"/>
          <w14:ligatures w14:val="none"/>
        </w:rPr>
        <w:t>5</w:t>
      </w:r>
      <w:r w:rsidRPr="00E97BDF">
        <w:rPr>
          <w:rFonts w:ascii="Times New Roman" w:eastAsia="Times New Roman" w:hAnsi="Times New Roman" w:cs="Times New Roman"/>
          <w:kern w:val="0"/>
          <w:sz w:val="28"/>
          <w:szCs w:val="28"/>
          <w:lang w:eastAsia="ru-RU"/>
          <w14:ligatures w14:val="none"/>
        </w:rPr>
        <w:t xml:space="preserve">/л также наблюдаются полосы поглощения, характеристичные колебаниям полифосфатных анионов </w:t>
      </w:r>
      <w:r w:rsidRPr="00E97BDF">
        <w:rPr>
          <w:rFonts w:ascii="Times New Roman" w:eastAsia="Times New Roman" w:hAnsi="Times New Roman" w:cs="Times New Roman"/>
          <w:kern w:val="0"/>
          <w:sz w:val="28"/>
          <w:szCs w:val="28"/>
          <w:lang w:eastAsia="ru-RU"/>
          <w14:ligatures w14:val="none"/>
        </w:rPr>
        <w:lastRenderedPageBreak/>
        <w:t>[141]: 1294; 1123; 1102; 901; 796; 672 см</w:t>
      </w:r>
      <w:r w:rsidRPr="00E97BDF">
        <w:rPr>
          <w:rFonts w:ascii="Times New Roman" w:eastAsia="Times New Roman" w:hAnsi="Times New Roman" w:cs="Times New Roman"/>
          <w:kern w:val="0"/>
          <w:sz w:val="28"/>
          <w:szCs w:val="28"/>
          <w:vertAlign w:val="superscript"/>
          <w:lang w:eastAsia="ru-RU"/>
          <w14:ligatures w14:val="none"/>
        </w:rPr>
        <w:t>-1</w:t>
      </w:r>
      <w:r w:rsidRPr="00E97BDF">
        <w:rPr>
          <w:rFonts w:ascii="Times New Roman" w:eastAsia="Times New Roman" w:hAnsi="Times New Roman" w:cs="Times New Roman"/>
          <w:kern w:val="0"/>
          <w:sz w:val="28"/>
          <w:szCs w:val="28"/>
          <w:lang w:eastAsia="ru-RU"/>
          <w14:ligatures w14:val="none"/>
        </w:rPr>
        <w:t xml:space="preserve">. Присутствием полифосфатов, обладающих способностью образовывать растворимые комплексы с катионами металлов, вероятно, можно объяснить снижение степени защитного действия </w:t>
      </w:r>
      <w:proofErr w:type="spellStart"/>
      <w:r w:rsidRPr="00E97BDF">
        <w:rPr>
          <w:rFonts w:ascii="Times New Roman" w:eastAsia="Times New Roman" w:hAnsi="Times New Roman" w:cs="Times New Roman"/>
          <w:kern w:val="0"/>
          <w:sz w:val="28"/>
          <w:szCs w:val="28"/>
          <w:lang w:val="en-US" w:eastAsia="ru-RU"/>
          <w14:ligatures w14:val="none"/>
        </w:rPr>
        <w:t>NaPO</w:t>
      </w:r>
      <w:proofErr w:type="spellEnd"/>
      <w:r w:rsidRPr="00E97BDF">
        <w:rPr>
          <w:rFonts w:ascii="Times New Roman" w:eastAsia="Times New Roman" w:hAnsi="Times New Roman" w:cs="Times New Roman"/>
          <w:kern w:val="0"/>
          <w:sz w:val="28"/>
          <w:szCs w:val="28"/>
          <w:vertAlign w:val="subscript"/>
          <w:lang w:eastAsia="ru-RU"/>
          <w14:ligatures w14:val="none"/>
        </w:rPr>
        <w:t>3</w:t>
      </w:r>
      <w:r w:rsidRPr="00E97BDF">
        <w:rPr>
          <w:rFonts w:ascii="Times New Roman" w:eastAsia="Times New Roman" w:hAnsi="Times New Roman" w:cs="Times New Roman"/>
          <w:kern w:val="0"/>
          <w:sz w:val="28"/>
          <w:szCs w:val="28"/>
          <w:lang w:eastAsia="ru-RU"/>
          <w14:ligatures w14:val="none"/>
        </w:rPr>
        <w:t xml:space="preserve"> при повышенных концентрациях.</w:t>
      </w:r>
      <w:r w:rsidRPr="00A81A48">
        <w:rPr>
          <w:rFonts w:ascii="Times New Roman" w:eastAsia="Times New Roman" w:hAnsi="Times New Roman" w:cs="Times New Roman"/>
          <w:kern w:val="0"/>
          <w:sz w:val="28"/>
          <w:szCs w:val="28"/>
          <w:lang w:eastAsia="ru-RU"/>
          <w14:ligatures w14:val="none"/>
        </w:rPr>
        <w:t xml:space="preserve"> </w:t>
      </w:r>
    </w:p>
    <w:p w14:paraId="4E98A4ED" w14:textId="48A49A4C" w:rsidR="00CA5105" w:rsidRDefault="00CA5105" w:rsidP="00CA5105">
      <w:pPr>
        <w:spacing w:after="0" w:line="240" w:lineRule="auto"/>
        <w:ind w:firstLine="709"/>
        <w:jc w:val="both"/>
        <w:rPr>
          <w:rFonts w:ascii="Times New Roman" w:eastAsia="Times New Roman" w:hAnsi="Times New Roman" w:cs="Times New Roman"/>
          <w:kern w:val="0"/>
          <w:sz w:val="28"/>
          <w:szCs w:val="28"/>
          <w:lang w:eastAsia="ru-RU"/>
          <w14:ligatures w14:val="none"/>
        </w:rPr>
      </w:pPr>
      <w:r w:rsidRPr="00A81A48">
        <w:rPr>
          <w:rFonts w:ascii="Times New Roman" w:eastAsia="Times New Roman" w:hAnsi="Times New Roman" w:cs="Times New Roman"/>
          <w:kern w:val="0"/>
          <w:sz w:val="28"/>
          <w:szCs w:val="28"/>
          <w:lang w:eastAsia="ru-RU"/>
          <w14:ligatures w14:val="none"/>
        </w:rPr>
        <w:t xml:space="preserve">Таким образом, проведенные испытания показали, что синтезированный на основе отходов обогащения марганцевой руды месторождения </w:t>
      </w:r>
      <w:proofErr w:type="spellStart"/>
      <w:r w:rsidRPr="00A81A48">
        <w:rPr>
          <w:rFonts w:ascii="Times New Roman" w:eastAsia="Times New Roman" w:hAnsi="Times New Roman" w:cs="Times New Roman"/>
          <w:kern w:val="0"/>
          <w:sz w:val="28"/>
          <w:szCs w:val="28"/>
          <w:lang w:eastAsia="ru-RU"/>
          <w14:ligatures w14:val="none"/>
        </w:rPr>
        <w:t>Жайрем</w:t>
      </w:r>
      <w:proofErr w:type="spellEnd"/>
      <w:r w:rsidRPr="00A81A48">
        <w:rPr>
          <w:rFonts w:ascii="Times New Roman" w:eastAsia="Times New Roman" w:hAnsi="Times New Roman" w:cs="Times New Roman"/>
          <w:kern w:val="0"/>
          <w:sz w:val="28"/>
          <w:szCs w:val="28"/>
          <w:lang w:eastAsia="ru-RU"/>
          <w14:ligatures w14:val="none"/>
        </w:rPr>
        <w:t xml:space="preserve"> кальций-марганец фосфатный продукт обладает высокими антикоррозионными показателями даже в области низких концентраций (1 мгР</w:t>
      </w:r>
      <w:r w:rsidRPr="00A81A48">
        <w:rPr>
          <w:rFonts w:ascii="Times New Roman" w:eastAsia="Times New Roman" w:hAnsi="Times New Roman" w:cs="Times New Roman"/>
          <w:kern w:val="0"/>
          <w:sz w:val="28"/>
          <w:szCs w:val="28"/>
          <w:vertAlign w:val="subscript"/>
          <w:lang w:eastAsia="ru-RU"/>
          <w14:ligatures w14:val="none"/>
        </w:rPr>
        <w:t>2</w:t>
      </w:r>
      <w:r w:rsidRPr="00A81A48">
        <w:rPr>
          <w:rFonts w:ascii="Times New Roman" w:eastAsia="Times New Roman" w:hAnsi="Times New Roman" w:cs="Times New Roman"/>
          <w:kern w:val="0"/>
          <w:sz w:val="28"/>
          <w:szCs w:val="28"/>
          <w:lang w:eastAsia="ru-RU"/>
          <w14:ligatures w14:val="none"/>
        </w:rPr>
        <w:t>О</w:t>
      </w:r>
      <w:r w:rsidRPr="00A81A48">
        <w:rPr>
          <w:rFonts w:ascii="Times New Roman" w:eastAsia="Times New Roman" w:hAnsi="Times New Roman" w:cs="Times New Roman"/>
          <w:kern w:val="0"/>
          <w:sz w:val="28"/>
          <w:szCs w:val="28"/>
          <w:vertAlign w:val="subscript"/>
          <w:lang w:eastAsia="ru-RU"/>
          <w14:ligatures w14:val="none"/>
        </w:rPr>
        <w:t>5</w:t>
      </w:r>
      <w:r w:rsidRPr="00A81A48">
        <w:rPr>
          <w:rFonts w:ascii="Times New Roman" w:eastAsia="Times New Roman" w:hAnsi="Times New Roman" w:cs="Times New Roman"/>
          <w:kern w:val="0"/>
          <w:sz w:val="28"/>
          <w:szCs w:val="28"/>
          <w:lang w:eastAsia="ru-RU"/>
          <w14:ligatures w14:val="none"/>
        </w:rPr>
        <w:t>/л), что позволяет рекомендовать данный ингибитор для защиты вн</w:t>
      </w:r>
      <w:r w:rsidRPr="00E97BDF">
        <w:rPr>
          <w:rFonts w:ascii="Times New Roman" w:eastAsia="Times New Roman" w:hAnsi="Times New Roman" w:cs="Times New Roman"/>
          <w:kern w:val="0"/>
          <w:sz w:val="28"/>
          <w:szCs w:val="28"/>
          <w:lang w:eastAsia="ru-RU"/>
          <w14:ligatures w14:val="none"/>
        </w:rPr>
        <w:t>утренней поверхности стальных водоводов хозяйственно-питьевого водоснабжения [</w:t>
      </w:r>
      <w:r w:rsidR="004212E9" w:rsidRPr="00E97BDF">
        <w:rPr>
          <w:rFonts w:ascii="Times New Roman" w:eastAsia="Times New Roman" w:hAnsi="Times New Roman" w:cs="Times New Roman"/>
          <w:kern w:val="0"/>
          <w:sz w:val="28"/>
          <w:szCs w:val="28"/>
          <w:lang w:eastAsia="ru-RU"/>
          <w14:ligatures w14:val="none"/>
        </w:rPr>
        <w:t>144</w:t>
      </w:r>
      <w:r w:rsidRPr="00E97BDF">
        <w:rPr>
          <w:rFonts w:ascii="Times New Roman" w:eastAsia="Times New Roman" w:hAnsi="Times New Roman" w:cs="Times New Roman"/>
          <w:kern w:val="0"/>
          <w:sz w:val="28"/>
          <w:szCs w:val="28"/>
          <w:lang w:eastAsia="ru-RU"/>
          <w14:ligatures w14:val="none"/>
        </w:rPr>
        <w:t>].</w:t>
      </w:r>
    </w:p>
    <w:p w14:paraId="464204CC" w14:textId="77777777" w:rsidR="005B531A" w:rsidRDefault="005B531A" w:rsidP="00CA5105">
      <w:pPr>
        <w:spacing w:after="0" w:line="240" w:lineRule="auto"/>
        <w:ind w:firstLine="709"/>
        <w:jc w:val="both"/>
        <w:rPr>
          <w:rFonts w:ascii="Times New Roman" w:eastAsia="Times New Roman" w:hAnsi="Times New Roman" w:cs="Times New Roman"/>
          <w:kern w:val="0"/>
          <w:sz w:val="28"/>
          <w:szCs w:val="28"/>
          <w:lang w:eastAsia="ru-RU"/>
          <w14:ligatures w14:val="none"/>
        </w:rPr>
      </w:pPr>
    </w:p>
    <w:p w14:paraId="4FF56FB0" w14:textId="77777777" w:rsidR="005B531A" w:rsidRDefault="005B531A" w:rsidP="00CA5105">
      <w:pPr>
        <w:spacing w:after="0" w:line="240" w:lineRule="auto"/>
        <w:ind w:firstLine="709"/>
        <w:jc w:val="both"/>
        <w:rPr>
          <w:rFonts w:ascii="Times New Roman" w:eastAsia="Times New Roman" w:hAnsi="Times New Roman" w:cs="Times New Roman"/>
          <w:kern w:val="0"/>
          <w:sz w:val="28"/>
          <w:szCs w:val="28"/>
          <w:lang w:eastAsia="ru-RU"/>
          <w14:ligatures w14:val="none"/>
        </w:rPr>
      </w:pPr>
    </w:p>
    <w:p w14:paraId="6DED454E" w14:textId="267D459D" w:rsidR="00CA5105" w:rsidRDefault="00CA5105" w:rsidP="00CA5105">
      <w:pPr>
        <w:spacing w:after="0" w:line="240" w:lineRule="auto"/>
        <w:ind w:firstLine="720"/>
        <w:jc w:val="both"/>
        <w:rPr>
          <w:rFonts w:ascii="Times New Roman" w:eastAsia="Calibri" w:hAnsi="Times New Roman" w:cs="Times New Roman"/>
          <w:b/>
          <w:bCs/>
          <w:kern w:val="0"/>
          <w:sz w:val="28"/>
          <w:szCs w:val="28"/>
          <w14:ligatures w14:val="none"/>
        </w:rPr>
      </w:pPr>
      <w:r w:rsidRPr="000D1D13">
        <w:rPr>
          <w:rFonts w:ascii="Times New Roman" w:eastAsia="Times New Roman" w:hAnsi="Times New Roman" w:cs="Times New Roman"/>
          <w:b/>
          <w:bCs/>
          <w:kern w:val="0"/>
          <w:sz w:val="28"/>
          <w:szCs w:val="28"/>
          <w:lang w:eastAsia="ru-RU"/>
          <w14:ligatures w14:val="none"/>
        </w:rPr>
        <w:t>4.3</w:t>
      </w:r>
      <w:r>
        <w:rPr>
          <w:rFonts w:ascii="Times New Roman" w:eastAsia="Times New Roman" w:hAnsi="Times New Roman" w:cs="Times New Roman"/>
          <w:kern w:val="0"/>
          <w:sz w:val="28"/>
          <w:szCs w:val="28"/>
          <w:lang w:eastAsia="ru-RU"/>
          <w14:ligatures w14:val="none"/>
        </w:rPr>
        <w:t xml:space="preserve"> </w:t>
      </w:r>
      <w:r w:rsidRPr="008D4C34">
        <w:rPr>
          <w:rFonts w:ascii="Times New Roman" w:eastAsia="Calibri" w:hAnsi="Times New Roman" w:cs="Times New Roman"/>
          <w:b/>
          <w:bCs/>
          <w:kern w:val="0"/>
          <w:sz w:val="28"/>
          <w:szCs w:val="28"/>
          <w14:ligatures w14:val="none"/>
        </w:rPr>
        <w:t xml:space="preserve">Исследование антикоррозионных свойств кальций-марганец фосфатного продукта, полученного на основе хвостов обогащения, как ингибитора коррозии в </w:t>
      </w:r>
      <w:r>
        <w:rPr>
          <w:rFonts w:ascii="Times New Roman" w:eastAsia="Calibri" w:hAnsi="Times New Roman" w:cs="Times New Roman"/>
          <w:b/>
          <w:bCs/>
          <w:kern w:val="0"/>
          <w:sz w:val="28"/>
          <w:szCs w:val="28"/>
          <w14:ligatures w14:val="none"/>
        </w:rPr>
        <w:t>водах с повышенным содержанием сульфат-ионов</w:t>
      </w:r>
    </w:p>
    <w:p w14:paraId="4288A451" w14:textId="6070E0A7" w:rsidR="00CA5105" w:rsidRPr="00B36AD5" w:rsidRDefault="00CA5105" w:rsidP="00CA5105">
      <w:pPr>
        <w:spacing w:after="0" w:line="240" w:lineRule="auto"/>
        <w:ind w:firstLine="720"/>
        <w:jc w:val="both"/>
        <w:rPr>
          <w:rFonts w:ascii="Times New Roman" w:eastAsia="Times New Roman" w:hAnsi="Times New Roman" w:cs="Times New Roman"/>
          <w:color w:val="191C1D"/>
          <w:kern w:val="0"/>
          <w:sz w:val="28"/>
          <w:szCs w:val="28"/>
          <w:shd w:val="clear" w:color="auto" w:fill="FFFFFF"/>
          <w:lang w:eastAsia="ru-RU"/>
          <w14:ligatures w14:val="none"/>
        </w:rPr>
      </w:pPr>
      <w:r w:rsidRPr="00DE369C">
        <w:rPr>
          <w:rFonts w:ascii="Times New Roman" w:eastAsia="Times New Roman" w:hAnsi="Times New Roman" w:cs="Times New Roman"/>
          <w:kern w:val="0"/>
          <w:sz w:val="28"/>
          <w:szCs w:val="28"/>
          <w:lang w:eastAsia="ru-RU"/>
          <w14:ligatures w14:val="none"/>
        </w:rPr>
        <w:t>Поскольку для водоисточников Южно-Казахстанской области характерна повышенная концентрация промоторов коррозии – сульфат-ионов (1000 мг/л и выше) [</w:t>
      </w:r>
      <w:r w:rsidR="001D2250" w:rsidRPr="00E97BDF">
        <w:rPr>
          <w:rFonts w:ascii="Times New Roman" w:eastAsia="Times New Roman" w:hAnsi="Times New Roman" w:cs="Times New Roman"/>
          <w:kern w:val="0"/>
          <w:sz w:val="28"/>
          <w:szCs w:val="28"/>
          <w:lang w:eastAsia="ru-RU"/>
          <w14:ligatures w14:val="none"/>
        </w:rPr>
        <w:t>145</w:t>
      </w:r>
      <w:r w:rsidRPr="00E97BDF">
        <w:rPr>
          <w:rFonts w:ascii="Times New Roman" w:eastAsia="Times New Roman" w:hAnsi="Times New Roman" w:cs="Times New Roman"/>
          <w:kern w:val="0"/>
          <w:sz w:val="28"/>
          <w:szCs w:val="28"/>
          <w:lang w:eastAsia="ru-RU"/>
          <w14:ligatures w14:val="none"/>
        </w:rPr>
        <w:t xml:space="preserve">], то целью данной работы являлось изучение коррозионного поведения стали (Ст3) в </w:t>
      </w:r>
      <w:proofErr w:type="gramStart"/>
      <w:r w:rsidRPr="00E97BDF">
        <w:rPr>
          <w:rFonts w:ascii="Times New Roman" w:eastAsia="Times New Roman" w:hAnsi="Times New Roman" w:cs="Times New Roman"/>
          <w:kern w:val="0"/>
          <w:sz w:val="28"/>
          <w:szCs w:val="28"/>
          <w:lang w:eastAsia="ru-RU"/>
          <w14:ligatures w14:val="none"/>
        </w:rPr>
        <w:t>сульфат-содержащих</w:t>
      </w:r>
      <w:proofErr w:type="gramEnd"/>
      <w:r w:rsidRPr="00E97BDF">
        <w:rPr>
          <w:rFonts w:ascii="Times New Roman" w:eastAsia="Times New Roman" w:hAnsi="Times New Roman" w:cs="Times New Roman"/>
          <w:kern w:val="0"/>
          <w:sz w:val="28"/>
          <w:szCs w:val="28"/>
          <w:lang w:eastAsia="ru-RU"/>
          <w14:ligatures w14:val="none"/>
        </w:rPr>
        <w:t xml:space="preserve"> средах в присутствии полученного на основе отходов обогащения марганцевой руды кальций-марганец фосфатного продукта как ингибитора коррозии. Исследование, как и в предыдущем разделе 4.2. проводили </w:t>
      </w:r>
      <w:r w:rsidRPr="00B36AD5">
        <w:rPr>
          <w:rFonts w:ascii="Times New Roman" w:eastAsia="Times New Roman" w:hAnsi="Times New Roman" w:cs="Times New Roman"/>
          <w:kern w:val="0"/>
          <w:sz w:val="28"/>
          <w:szCs w:val="28"/>
          <w:lang w:eastAsia="ru-RU"/>
          <w14:ligatures w14:val="none"/>
        </w:rPr>
        <w:t xml:space="preserve">гравиметрическим методом. </w:t>
      </w:r>
      <w:r w:rsidRPr="00B36AD5">
        <w:rPr>
          <w:rFonts w:ascii="Times New Roman" w:eastAsia="Times New Roman" w:hAnsi="Times New Roman" w:cs="Times New Roman"/>
          <w:color w:val="191C1D"/>
          <w:kern w:val="0"/>
          <w:sz w:val="28"/>
          <w:szCs w:val="28"/>
          <w:shd w:val="clear" w:color="auto" w:fill="FFFFFF"/>
          <w:lang w:eastAsia="ru-RU"/>
          <w14:ligatures w14:val="none"/>
        </w:rPr>
        <w:t>Результаты гравиметрических испытаний представлены в таблице 1</w:t>
      </w:r>
      <w:r w:rsidR="008B2D10" w:rsidRPr="00B36AD5">
        <w:rPr>
          <w:rFonts w:ascii="Times New Roman" w:eastAsia="Times New Roman" w:hAnsi="Times New Roman" w:cs="Times New Roman"/>
          <w:color w:val="191C1D"/>
          <w:kern w:val="0"/>
          <w:sz w:val="28"/>
          <w:szCs w:val="28"/>
          <w:shd w:val="clear" w:color="auto" w:fill="FFFFFF"/>
          <w:lang w:eastAsia="ru-RU"/>
          <w14:ligatures w14:val="none"/>
        </w:rPr>
        <w:t>4</w:t>
      </w:r>
      <w:r w:rsidRPr="00B36AD5">
        <w:rPr>
          <w:rFonts w:ascii="Times New Roman" w:eastAsia="Times New Roman" w:hAnsi="Times New Roman" w:cs="Times New Roman"/>
          <w:color w:val="191C1D"/>
          <w:kern w:val="0"/>
          <w:sz w:val="28"/>
          <w:szCs w:val="28"/>
          <w:shd w:val="clear" w:color="auto" w:fill="FFFFFF"/>
          <w:lang w:eastAsia="ru-RU"/>
          <w14:ligatures w14:val="none"/>
        </w:rPr>
        <w:t>.</w:t>
      </w:r>
    </w:p>
    <w:p w14:paraId="51E6B772" w14:textId="58EAE882" w:rsidR="00A419B0" w:rsidRPr="00B36AD5" w:rsidRDefault="00A419B0" w:rsidP="00A419B0">
      <w:pPr>
        <w:spacing w:after="0" w:line="240" w:lineRule="auto"/>
        <w:ind w:firstLine="720"/>
        <w:jc w:val="both"/>
        <w:rPr>
          <w:rFonts w:ascii="Times New Roman" w:eastAsia="Times New Roman" w:hAnsi="Times New Roman" w:cs="Times New Roman"/>
          <w:kern w:val="0"/>
          <w:sz w:val="28"/>
          <w:szCs w:val="28"/>
          <w:lang w:eastAsia="ru-RU"/>
          <w14:ligatures w14:val="none"/>
        </w:rPr>
      </w:pPr>
      <w:r w:rsidRPr="00B36AD5">
        <w:rPr>
          <w:rFonts w:ascii="Times New Roman" w:eastAsia="Times New Roman" w:hAnsi="Times New Roman" w:cs="Times New Roman"/>
          <w:kern w:val="0"/>
          <w:sz w:val="28"/>
          <w:szCs w:val="28"/>
          <w:lang w:eastAsia="ru-RU"/>
          <w14:ligatures w14:val="none"/>
        </w:rPr>
        <w:t>Из результатов видно, что</w:t>
      </w:r>
      <w:r w:rsidRPr="00B36AD5">
        <w:rPr>
          <w:rFonts w:ascii="Times New Roman" w:eastAsia="Times New Roman" w:hAnsi="Times New Roman" w:cs="Times New Roman"/>
          <w:kern w:val="0"/>
          <w:sz w:val="28"/>
          <w:szCs w:val="28"/>
          <w:lang w:eastAsia="ko-KR"/>
          <w14:ligatures w14:val="none"/>
        </w:rPr>
        <w:t xml:space="preserve"> в условиях статических испытаний добавка полифосфата натрия в сульфатных средах при концентрациях 1</w:t>
      </w:r>
      <w:r w:rsidRPr="00B36AD5">
        <w:rPr>
          <w:rFonts w:ascii="Times New Roman" w:eastAsia="Times New Roman" w:hAnsi="Times New Roman" w:cs="Times New Roman"/>
          <w:kern w:val="0"/>
          <w:sz w:val="28"/>
          <w:szCs w:val="28"/>
          <w:lang w:eastAsia="ru-RU"/>
          <w14:ligatures w14:val="none"/>
        </w:rPr>
        <w:t>–</w:t>
      </w:r>
      <w:r w:rsidRPr="00B36AD5">
        <w:rPr>
          <w:rFonts w:ascii="Times New Roman" w:eastAsia="Times New Roman" w:hAnsi="Times New Roman" w:cs="Times New Roman"/>
          <w:kern w:val="0"/>
          <w:sz w:val="28"/>
          <w:szCs w:val="28"/>
          <w:lang w:eastAsia="ko-KR"/>
          <w14:ligatures w14:val="none"/>
        </w:rPr>
        <w:t xml:space="preserve">10 </w:t>
      </w:r>
      <w:bookmarkStart w:id="29" w:name="_Hlk130730495"/>
      <w:r w:rsidRPr="00B36AD5">
        <w:rPr>
          <w:rFonts w:ascii="Times New Roman" w:eastAsia="Times New Roman" w:hAnsi="Times New Roman" w:cs="Times New Roman"/>
          <w:kern w:val="0"/>
          <w:sz w:val="28"/>
          <w:szCs w:val="28"/>
          <w:lang w:eastAsia="ko-KR"/>
          <w14:ligatures w14:val="none"/>
        </w:rPr>
        <w:t>мг</w:t>
      </w:r>
      <w:r w:rsidRPr="00B36AD5">
        <w:rPr>
          <w:rFonts w:ascii="Times New Roman" w:eastAsia="Times New Roman" w:hAnsi="Times New Roman" w:cs="Times New Roman"/>
          <w:kern w:val="0"/>
          <w:sz w:val="28"/>
          <w:szCs w:val="28"/>
          <w:lang w:eastAsia="ru-RU"/>
          <w14:ligatures w14:val="none"/>
        </w:rPr>
        <w:t xml:space="preserve"> Р</w:t>
      </w:r>
      <w:r w:rsidRPr="00B36AD5">
        <w:rPr>
          <w:rFonts w:ascii="Times New Roman" w:eastAsia="Times New Roman" w:hAnsi="Times New Roman" w:cs="Times New Roman"/>
          <w:kern w:val="0"/>
          <w:sz w:val="28"/>
          <w:szCs w:val="28"/>
          <w:vertAlign w:val="subscript"/>
          <w:lang w:eastAsia="ru-RU"/>
          <w14:ligatures w14:val="none"/>
        </w:rPr>
        <w:t>2</w:t>
      </w:r>
      <w:r w:rsidRPr="00B36AD5">
        <w:rPr>
          <w:rFonts w:ascii="Times New Roman" w:eastAsia="Times New Roman" w:hAnsi="Times New Roman" w:cs="Times New Roman"/>
          <w:kern w:val="0"/>
          <w:sz w:val="28"/>
          <w:szCs w:val="28"/>
          <w:lang w:eastAsia="ru-RU"/>
          <w14:ligatures w14:val="none"/>
        </w:rPr>
        <w:t>О</w:t>
      </w:r>
      <w:r w:rsidRPr="00B36AD5">
        <w:rPr>
          <w:rFonts w:ascii="Times New Roman" w:eastAsia="Times New Roman" w:hAnsi="Times New Roman" w:cs="Times New Roman"/>
          <w:kern w:val="0"/>
          <w:sz w:val="28"/>
          <w:szCs w:val="28"/>
          <w:vertAlign w:val="subscript"/>
          <w:lang w:eastAsia="ru-RU"/>
          <w14:ligatures w14:val="none"/>
        </w:rPr>
        <w:t>5</w:t>
      </w:r>
      <w:r w:rsidRPr="00B36AD5">
        <w:rPr>
          <w:rFonts w:ascii="Times New Roman" w:eastAsia="Times New Roman" w:hAnsi="Times New Roman" w:cs="Times New Roman"/>
          <w:kern w:val="0"/>
          <w:sz w:val="28"/>
          <w:szCs w:val="28"/>
          <w:lang w:eastAsia="ru-RU"/>
          <w14:ligatures w14:val="none"/>
        </w:rPr>
        <w:t xml:space="preserve">/л </w:t>
      </w:r>
      <w:bookmarkEnd w:id="29"/>
      <w:r w:rsidRPr="00B36AD5">
        <w:rPr>
          <w:rFonts w:ascii="Times New Roman" w:eastAsia="Times New Roman" w:hAnsi="Times New Roman" w:cs="Times New Roman"/>
          <w:kern w:val="0"/>
          <w:sz w:val="28"/>
          <w:szCs w:val="28"/>
          <w:lang w:eastAsia="ru-RU"/>
          <w14:ligatures w14:val="none"/>
        </w:rPr>
        <w:t xml:space="preserve">снижает скорость </w:t>
      </w:r>
      <w:proofErr w:type="gramStart"/>
      <w:r w:rsidRPr="00B36AD5">
        <w:rPr>
          <w:rFonts w:ascii="Times New Roman" w:eastAsia="Times New Roman" w:hAnsi="Times New Roman" w:cs="Times New Roman"/>
          <w:kern w:val="0"/>
          <w:sz w:val="28"/>
          <w:szCs w:val="28"/>
          <w:lang w:eastAsia="ru-RU"/>
          <w14:ligatures w14:val="none"/>
        </w:rPr>
        <w:t>коррозии</w:t>
      </w:r>
      <w:proofErr w:type="gramEnd"/>
      <w:r w:rsidRPr="00B36AD5">
        <w:rPr>
          <w:rFonts w:ascii="Times New Roman" w:eastAsia="Times New Roman" w:hAnsi="Times New Roman" w:cs="Times New Roman"/>
          <w:kern w:val="0"/>
          <w:sz w:val="28"/>
          <w:szCs w:val="28"/>
          <w:lang w:eastAsia="ru-RU"/>
          <w14:ligatures w14:val="none"/>
        </w:rPr>
        <w:t xml:space="preserve"> стали в 1,2 раза, соответственно степень защитного действия составляет 16,4-19,5% (таблица 14). Для области концентраций 1-5</w:t>
      </w:r>
      <w:r w:rsidRPr="00B36AD5">
        <w:rPr>
          <w:rFonts w:ascii="Times New Roman" w:eastAsia="Times New Roman" w:hAnsi="Times New Roman" w:cs="Times New Roman"/>
          <w:kern w:val="0"/>
          <w:sz w:val="28"/>
          <w:szCs w:val="28"/>
          <w:lang w:eastAsia="ko-KR"/>
          <w14:ligatures w14:val="none"/>
        </w:rPr>
        <w:t xml:space="preserve"> мг</w:t>
      </w:r>
      <w:r w:rsidRPr="00B36AD5">
        <w:rPr>
          <w:rFonts w:ascii="Times New Roman" w:eastAsia="Times New Roman" w:hAnsi="Times New Roman" w:cs="Times New Roman"/>
          <w:kern w:val="0"/>
          <w:sz w:val="28"/>
          <w:szCs w:val="28"/>
          <w:lang w:eastAsia="ru-RU"/>
          <w14:ligatures w14:val="none"/>
        </w:rPr>
        <w:t xml:space="preserve"> Р</w:t>
      </w:r>
      <w:r w:rsidRPr="00B36AD5">
        <w:rPr>
          <w:rFonts w:ascii="Times New Roman" w:eastAsia="Times New Roman" w:hAnsi="Times New Roman" w:cs="Times New Roman"/>
          <w:kern w:val="0"/>
          <w:sz w:val="28"/>
          <w:szCs w:val="28"/>
          <w:vertAlign w:val="subscript"/>
          <w:lang w:eastAsia="ru-RU"/>
          <w14:ligatures w14:val="none"/>
        </w:rPr>
        <w:t>2</w:t>
      </w:r>
      <w:r w:rsidRPr="00B36AD5">
        <w:rPr>
          <w:rFonts w:ascii="Times New Roman" w:eastAsia="Times New Roman" w:hAnsi="Times New Roman" w:cs="Times New Roman"/>
          <w:kern w:val="0"/>
          <w:sz w:val="28"/>
          <w:szCs w:val="28"/>
          <w:lang w:eastAsia="ru-RU"/>
          <w14:ligatures w14:val="none"/>
        </w:rPr>
        <w:t>О</w:t>
      </w:r>
      <w:r w:rsidRPr="00B36AD5">
        <w:rPr>
          <w:rFonts w:ascii="Times New Roman" w:eastAsia="Times New Roman" w:hAnsi="Times New Roman" w:cs="Times New Roman"/>
          <w:kern w:val="0"/>
          <w:sz w:val="28"/>
          <w:szCs w:val="28"/>
          <w:vertAlign w:val="subscript"/>
          <w:lang w:eastAsia="ru-RU"/>
          <w14:ligatures w14:val="none"/>
        </w:rPr>
        <w:t>5</w:t>
      </w:r>
      <w:r w:rsidRPr="00B36AD5">
        <w:rPr>
          <w:rFonts w:ascii="Times New Roman" w:eastAsia="Times New Roman" w:hAnsi="Times New Roman" w:cs="Times New Roman"/>
          <w:kern w:val="0"/>
          <w:sz w:val="28"/>
          <w:szCs w:val="28"/>
          <w:lang w:eastAsia="ru-RU"/>
          <w14:ligatures w14:val="none"/>
        </w:rPr>
        <w:t xml:space="preserve">/л ингибирующие свойства у кальций-марганец фосфатного продукта практически отсутствуют (таблица 14) при содержании сульфат-ионов 1000 мг/л. При концентрации 10 </w:t>
      </w:r>
      <w:r w:rsidRPr="00B36AD5">
        <w:rPr>
          <w:rFonts w:ascii="Times New Roman" w:eastAsia="Times New Roman" w:hAnsi="Times New Roman" w:cs="Times New Roman"/>
          <w:kern w:val="0"/>
          <w:sz w:val="28"/>
          <w:szCs w:val="28"/>
          <w:lang w:eastAsia="ko-KR"/>
          <w14:ligatures w14:val="none"/>
        </w:rPr>
        <w:t>мг</w:t>
      </w:r>
      <w:r w:rsidRPr="00B36AD5">
        <w:rPr>
          <w:rFonts w:ascii="Times New Roman" w:eastAsia="Times New Roman" w:hAnsi="Times New Roman" w:cs="Times New Roman"/>
          <w:kern w:val="0"/>
          <w:sz w:val="28"/>
          <w:szCs w:val="28"/>
          <w:lang w:eastAsia="ru-RU"/>
          <w14:ligatures w14:val="none"/>
        </w:rPr>
        <w:t xml:space="preserve"> Р</w:t>
      </w:r>
      <w:r w:rsidRPr="00B36AD5">
        <w:rPr>
          <w:rFonts w:ascii="Times New Roman" w:eastAsia="Times New Roman" w:hAnsi="Times New Roman" w:cs="Times New Roman"/>
          <w:kern w:val="0"/>
          <w:sz w:val="28"/>
          <w:szCs w:val="28"/>
          <w:vertAlign w:val="subscript"/>
          <w:lang w:eastAsia="ru-RU"/>
          <w14:ligatures w14:val="none"/>
        </w:rPr>
        <w:t>2</w:t>
      </w:r>
      <w:r w:rsidRPr="00B36AD5">
        <w:rPr>
          <w:rFonts w:ascii="Times New Roman" w:eastAsia="Times New Roman" w:hAnsi="Times New Roman" w:cs="Times New Roman"/>
          <w:kern w:val="0"/>
          <w:sz w:val="28"/>
          <w:szCs w:val="28"/>
          <w:lang w:eastAsia="ru-RU"/>
          <w14:ligatures w14:val="none"/>
        </w:rPr>
        <w:t>О</w:t>
      </w:r>
      <w:r w:rsidRPr="00B36AD5">
        <w:rPr>
          <w:rFonts w:ascii="Times New Roman" w:eastAsia="Times New Roman" w:hAnsi="Times New Roman" w:cs="Times New Roman"/>
          <w:kern w:val="0"/>
          <w:sz w:val="28"/>
          <w:szCs w:val="28"/>
          <w:vertAlign w:val="subscript"/>
          <w:lang w:eastAsia="ru-RU"/>
          <w14:ligatures w14:val="none"/>
        </w:rPr>
        <w:t>5</w:t>
      </w:r>
      <w:r w:rsidRPr="00B36AD5">
        <w:rPr>
          <w:rFonts w:ascii="Times New Roman" w:eastAsia="Times New Roman" w:hAnsi="Times New Roman" w:cs="Times New Roman"/>
          <w:kern w:val="0"/>
          <w:sz w:val="28"/>
          <w:szCs w:val="28"/>
          <w:lang w:eastAsia="ru-RU"/>
          <w14:ligatures w14:val="none"/>
        </w:rPr>
        <w:t>/л степень защиты составляет 12,7% при коэффициенте торможения коррозии 1,14.</w:t>
      </w:r>
    </w:p>
    <w:p w14:paraId="1B1883A8" w14:textId="77777777" w:rsidR="00A419B0" w:rsidRPr="00B36AD5" w:rsidRDefault="00A419B0" w:rsidP="00A419B0">
      <w:pPr>
        <w:spacing w:after="0" w:line="240" w:lineRule="auto"/>
        <w:ind w:firstLine="720"/>
        <w:jc w:val="both"/>
        <w:rPr>
          <w:rFonts w:ascii="Times New Roman" w:eastAsia="Times New Roman" w:hAnsi="Times New Roman" w:cs="Times New Roman"/>
          <w:kern w:val="0"/>
          <w:sz w:val="28"/>
          <w:szCs w:val="28"/>
          <w:lang w:eastAsia="ru-RU"/>
          <w14:ligatures w14:val="none"/>
        </w:rPr>
      </w:pPr>
      <w:r w:rsidRPr="00B36AD5">
        <w:rPr>
          <w:rFonts w:ascii="Times New Roman" w:eastAsia="Times New Roman" w:hAnsi="Times New Roman" w:cs="Times New Roman"/>
          <w:kern w:val="0"/>
          <w:sz w:val="28"/>
          <w:szCs w:val="28"/>
          <w:lang w:eastAsia="ru-RU"/>
          <w14:ligatures w14:val="none"/>
        </w:rPr>
        <w:t xml:space="preserve">Увеличение концентрации ингибиторов до 20 </w:t>
      </w:r>
      <w:bookmarkStart w:id="30" w:name="_Hlk131758921"/>
      <w:r w:rsidRPr="00B36AD5">
        <w:rPr>
          <w:rFonts w:ascii="Times New Roman" w:eastAsia="Times New Roman" w:hAnsi="Times New Roman" w:cs="Times New Roman"/>
          <w:kern w:val="0"/>
          <w:sz w:val="28"/>
          <w:szCs w:val="28"/>
          <w:lang w:eastAsia="ko-KR"/>
          <w14:ligatures w14:val="none"/>
        </w:rPr>
        <w:t>мг</w:t>
      </w:r>
      <w:r w:rsidRPr="00B36AD5">
        <w:rPr>
          <w:rFonts w:ascii="Times New Roman" w:eastAsia="Times New Roman" w:hAnsi="Times New Roman" w:cs="Times New Roman"/>
          <w:kern w:val="0"/>
          <w:sz w:val="28"/>
          <w:szCs w:val="28"/>
          <w:lang w:eastAsia="ru-RU"/>
          <w14:ligatures w14:val="none"/>
        </w:rPr>
        <w:t xml:space="preserve"> Р</w:t>
      </w:r>
      <w:r w:rsidRPr="00B36AD5">
        <w:rPr>
          <w:rFonts w:ascii="Times New Roman" w:eastAsia="Times New Roman" w:hAnsi="Times New Roman" w:cs="Times New Roman"/>
          <w:kern w:val="0"/>
          <w:sz w:val="28"/>
          <w:szCs w:val="28"/>
          <w:vertAlign w:val="subscript"/>
          <w:lang w:eastAsia="ru-RU"/>
          <w14:ligatures w14:val="none"/>
        </w:rPr>
        <w:t>2</w:t>
      </w:r>
      <w:r w:rsidRPr="00B36AD5">
        <w:rPr>
          <w:rFonts w:ascii="Times New Roman" w:eastAsia="Times New Roman" w:hAnsi="Times New Roman" w:cs="Times New Roman"/>
          <w:kern w:val="0"/>
          <w:sz w:val="28"/>
          <w:szCs w:val="28"/>
          <w:lang w:eastAsia="ru-RU"/>
          <w14:ligatures w14:val="none"/>
        </w:rPr>
        <w:t>О</w:t>
      </w:r>
      <w:r w:rsidRPr="00B36AD5">
        <w:rPr>
          <w:rFonts w:ascii="Times New Roman" w:eastAsia="Times New Roman" w:hAnsi="Times New Roman" w:cs="Times New Roman"/>
          <w:kern w:val="0"/>
          <w:sz w:val="28"/>
          <w:szCs w:val="28"/>
          <w:vertAlign w:val="subscript"/>
          <w:lang w:eastAsia="ru-RU"/>
          <w14:ligatures w14:val="none"/>
        </w:rPr>
        <w:t>5</w:t>
      </w:r>
      <w:r w:rsidRPr="00B36AD5">
        <w:rPr>
          <w:rFonts w:ascii="Times New Roman" w:eastAsia="Times New Roman" w:hAnsi="Times New Roman" w:cs="Times New Roman"/>
          <w:kern w:val="0"/>
          <w:sz w:val="28"/>
          <w:szCs w:val="28"/>
          <w:lang w:eastAsia="ru-RU"/>
          <w14:ligatures w14:val="none"/>
        </w:rPr>
        <w:t xml:space="preserve">/л </w:t>
      </w:r>
      <w:bookmarkEnd w:id="30"/>
      <w:r w:rsidRPr="00B36AD5">
        <w:rPr>
          <w:rFonts w:ascii="Times New Roman" w:eastAsia="Times New Roman" w:hAnsi="Times New Roman" w:cs="Times New Roman"/>
          <w:kern w:val="0"/>
          <w:sz w:val="28"/>
          <w:szCs w:val="28"/>
          <w:lang w:eastAsia="ru-RU"/>
          <w14:ligatures w14:val="none"/>
        </w:rPr>
        <w:t xml:space="preserve">и выше до 50-100 </w:t>
      </w:r>
      <w:r w:rsidRPr="00B36AD5">
        <w:rPr>
          <w:rFonts w:ascii="Times New Roman" w:eastAsia="Times New Roman" w:hAnsi="Times New Roman" w:cs="Times New Roman"/>
          <w:kern w:val="0"/>
          <w:sz w:val="28"/>
          <w:szCs w:val="28"/>
          <w:lang w:eastAsia="ko-KR"/>
          <w14:ligatures w14:val="none"/>
        </w:rPr>
        <w:t>мг</w:t>
      </w:r>
      <w:r w:rsidRPr="00B36AD5">
        <w:rPr>
          <w:rFonts w:ascii="Times New Roman" w:eastAsia="Times New Roman" w:hAnsi="Times New Roman" w:cs="Times New Roman"/>
          <w:kern w:val="0"/>
          <w:sz w:val="28"/>
          <w:szCs w:val="28"/>
          <w:lang w:eastAsia="ru-RU"/>
          <w14:ligatures w14:val="none"/>
        </w:rPr>
        <w:t xml:space="preserve"> Р</w:t>
      </w:r>
      <w:r w:rsidRPr="00B36AD5">
        <w:rPr>
          <w:rFonts w:ascii="Times New Roman" w:eastAsia="Times New Roman" w:hAnsi="Times New Roman" w:cs="Times New Roman"/>
          <w:kern w:val="0"/>
          <w:sz w:val="28"/>
          <w:szCs w:val="28"/>
          <w:vertAlign w:val="subscript"/>
          <w:lang w:eastAsia="ru-RU"/>
          <w14:ligatures w14:val="none"/>
        </w:rPr>
        <w:t>2</w:t>
      </w:r>
      <w:r w:rsidRPr="00B36AD5">
        <w:rPr>
          <w:rFonts w:ascii="Times New Roman" w:eastAsia="Times New Roman" w:hAnsi="Times New Roman" w:cs="Times New Roman"/>
          <w:kern w:val="0"/>
          <w:sz w:val="28"/>
          <w:szCs w:val="28"/>
          <w:lang w:eastAsia="ru-RU"/>
          <w14:ligatures w14:val="none"/>
        </w:rPr>
        <w:t>О</w:t>
      </w:r>
      <w:r w:rsidRPr="00B36AD5">
        <w:rPr>
          <w:rFonts w:ascii="Times New Roman" w:eastAsia="Times New Roman" w:hAnsi="Times New Roman" w:cs="Times New Roman"/>
          <w:kern w:val="0"/>
          <w:sz w:val="28"/>
          <w:szCs w:val="28"/>
          <w:vertAlign w:val="subscript"/>
          <w:lang w:eastAsia="ru-RU"/>
          <w14:ligatures w14:val="none"/>
        </w:rPr>
        <w:t>5</w:t>
      </w:r>
      <w:r w:rsidRPr="00B36AD5">
        <w:rPr>
          <w:rFonts w:ascii="Times New Roman" w:eastAsia="Times New Roman" w:hAnsi="Times New Roman" w:cs="Times New Roman"/>
          <w:kern w:val="0"/>
          <w:sz w:val="28"/>
          <w:szCs w:val="28"/>
          <w:lang w:eastAsia="ru-RU"/>
          <w14:ligatures w14:val="none"/>
        </w:rPr>
        <w:t xml:space="preserve">/л слабо влияет на свойства полифосфата натрия, для которого </w:t>
      </w:r>
      <w:bookmarkStart w:id="31" w:name="_Hlk130731117"/>
      <w:r w:rsidRPr="00B36AD5">
        <w:rPr>
          <w:rFonts w:ascii="Times New Roman" w:eastAsia="Times New Roman" w:hAnsi="Times New Roman" w:cs="Times New Roman"/>
          <w:kern w:val="0"/>
          <w:sz w:val="28"/>
          <w:szCs w:val="28"/>
          <w:lang w:eastAsia="ru-RU"/>
          <w14:ligatures w14:val="none"/>
        </w:rPr>
        <w:t xml:space="preserve">степень защитного действия составляет 21,9; 26,4 и 30,5 %, а коэффициент торможения коррозии 1,28; 1,36 и 1,44 для концентраций 20; 50 и 100 </w:t>
      </w:r>
      <w:r w:rsidRPr="00B36AD5">
        <w:rPr>
          <w:rFonts w:ascii="Times New Roman" w:eastAsia="Times New Roman" w:hAnsi="Times New Roman" w:cs="Times New Roman"/>
          <w:kern w:val="0"/>
          <w:sz w:val="28"/>
          <w:szCs w:val="28"/>
          <w:lang w:eastAsia="ko-KR"/>
          <w14:ligatures w14:val="none"/>
        </w:rPr>
        <w:t>мг</w:t>
      </w:r>
      <w:r w:rsidRPr="00B36AD5">
        <w:rPr>
          <w:rFonts w:ascii="Times New Roman" w:eastAsia="Times New Roman" w:hAnsi="Times New Roman" w:cs="Times New Roman"/>
          <w:kern w:val="0"/>
          <w:sz w:val="28"/>
          <w:szCs w:val="28"/>
          <w:lang w:eastAsia="ru-RU"/>
          <w14:ligatures w14:val="none"/>
        </w:rPr>
        <w:t xml:space="preserve"> Р</w:t>
      </w:r>
      <w:r w:rsidRPr="00B36AD5">
        <w:rPr>
          <w:rFonts w:ascii="Times New Roman" w:eastAsia="Times New Roman" w:hAnsi="Times New Roman" w:cs="Times New Roman"/>
          <w:kern w:val="0"/>
          <w:sz w:val="28"/>
          <w:szCs w:val="28"/>
          <w:vertAlign w:val="subscript"/>
          <w:lang w:eastAsia="ru-RU"/>
          <w14:ligatures w14:val="none"/>
        </w:rPr>
        <w:t>2</w:t>
      </w:r>
      <w:r w:rsidRPr="00B36AD5">
        <w:rPr>
          <w:rFonts w:ascii="Times New Roman" w:eastAsia="Times New Roman" w:hAnsi="Times New Roman" w:cs="Times New Roman"/>
          <w:kern w:val="0"/>
          <w:sz w:val="28"/>
          <w:szCs w:val="28"/>
          <w:lang w:eastAsia="ru-RU"/>
          <w14:ligatures w14:val="none"/>
        </w:rPr>
        <w:t>О</w:t>
      </w:r>
      <w:r w:rsidRPr="00B36AD5">
        <w:rPr>
          <w:rFonts w:ascii="Times New Roman" w:eastAsia="Times New Roman" w:hAnsi="Times New Roman" w:cs="Times New Roman"/>
          <w:kern w:val="0"/>
          <w:sz w:val="28"/>
          <w:szCs w:val="28"/>
          <w:vertAlign w:val="subscript"/>
          <w:lang w:eastAsia="ru-RU"/>
          <w14:ligatures w14:val="none"/>
        </w:rPr>
        <w:t>5</w:t>
      </w:r>
      <w:r w:rsidRPr="00B36AD5">
        <w:rPr>
          <w:rFonts w:ascii="Times New Roman" w:eastAsia="Times New Roman" w:hAnsi="Times New Roman" w:cs="Times New Roman"/>
          <w:kern w:val="0"/>
          <w:sz w:val="28"/>
          <w:szCs w:val="28"/>
          <w:lang w:eastAsia="ru-RU"/>
          <w14:ligatures w14:val="none"/>
        </w:rPr>
        <w:t>/л соответственно (таблица 14).</w:t>
      </w:r>
      <w:bookmarkEnd w:id="31"/>
      <w:r w:rsidRPr="00B36AD5">
        <w:rPr>
          <w:rFonts w:ascii="Times New Roman" w:eastAsia="Times New Roman" w:hAnsi="Times New Roman" w:cs="Times New Roman"/>
          <w:kern w:val="0"/>
          <w:sz w:val="28"/>
          <w:szCs w:val="28"/>
          <w:lang w:eastAsia="ru-RU"/>
          <w14:ligatures w14:val="none"/>
        </w:rPr>
        <w:t xml:space="preserve"> </w:t>
      </w:r>
    </w:p>
    <w:p w14:paraId="167F8572" w14:textId="77777777" w:rsidR="00A419B0" w:rsidRDefault="00A419B0" w:rsidP="00A419B0">
      <w:pPr>
        <w:spacing w:after="0" w:line="240" w:lineRule="auto"/>
        <w:ind w:firstLine="720"/>
        <w:jc w:val="both"/>
        <w:rPr>
          <w:rFonts w:ascii="Times New Roman" w:eastAsia="Times New Roman" w:hAnsi="Times New Roman" w:cs="Times New Roman"/>
          <w:kern w:val="0"/>
          <w:sz w:val="28"/>
          <w:szCs w:val="28"/>
          <w:lang w:eastAsia="ru-RU"/>
          <w14:ligatures w14:val="none"/>
        </w:rPr>
      </w:pPr>
      <w:r w:rsidRPr="00B36AD5">
        <w:rPr>
          <w:rFonts w:ascii="Times New Roman" w:eastAsia="Times New Roman" w:hAnsi="Times New Roman" w:cs="Times New Roman"/>
          <w:kern w:val="0"/>
          <w:sz w:val="28"/>
          <w:szCs w:val="28"/>
          <w:lang w:eastAsia="ru-RU"/>
          <w14:ligatures w14:val="none"/>
        </w:rPr>
        <w:t xml:space="preserve">Для области тех же концентраций кальций-марганец фосфатный продукт снижает скорость коррозии </w:t>
      </w:r>
      <w:bookmarkStart w:id="32" w:name="_Hlk131966925"/>
      <w:r w:rsidRPr="00B36AD5">
        <w:rPr>
          <w:rFonts w:ascii="Times New Roman" w:eastAsia="Times New Roman" w:hAnsi="Times New Roman" w:cs="Times New Roman"/>
          <w:kern w:val="0"/>
          <w:sz w:val="28"/>
          <w:szCs w:val="28"/>
          <w:lang w:eastAsia="ru-RU"/>
          <w14:ligatures w14:val="none"/>
        </w:rPr>
        <w:t xml:space="preserve">практически на порядок (таблица 14). При этом степень защитного действия составляет 47,3; 88,7 и 96,2 %, а коэффициент торможения коррозии 1,90; 8,84 и 24,3 для концентраций 20; 50 и 100 </w:t>
      </w:r>
      <w:bookmarkStart w:id="33" w:name="_Hlk130732311"/>
      <w:r w:rsidRPr="00B36AD5">
        <w:rPr>
          <w:rFonts w:ascii="Times New Roman" w:eastAsia="Times New Roman" w:hAnsi="Times New Roman" w:cs="Times New Roman"/>
          <w:kern w:val="0"/>
          <w:sz w:val="28"/>
          <w:szCs w:val="28"/>
          <w:lang w:eastAsia="ko-KR"/>
          <w14:ligatures w14:val="none"/>
        </w:rPr>
        <w:t>мг</w:t>
      </w:r>
      <w:r w:rsidRPr="00B36AD5">
        <w:rPr>
          <w:rFonts w:ascii="Times New Roman" w:eastAsia="Times New Roman" w:hAnsi="Times New Roman" w:cs="Times New Roman"/>
          <w:kern w:val="0"/>
          <w:sz w:val="28"/>
          <w:szCs w:val="28"/>
          <w:lang w:eastAsia="ru-RU"/>
          <w14:ligatures w14:val="none"/>
        </w:rPr>
        <w:t xml:space="preserve"> Р</w:t>
      </w:r>
      <w:r w:rsidRPr="00B36AD5">
        <w:rPr>
          <w:rFonts w:ascii="Times New Roman" w:eastAsia="Times New Roman" w:hAnsi="Times New Roman" w:cs="Times New Roman"/>
          <w:kern w:val="0"/>
          <w:sz w:val="28"/>
          <w:szCs w:val="28"/>
          <w:vertAlign w:val="subscript"/>
          <w:lang w:eastAsia="ru-RU"/>
          <w14:ligatures w14:val="none"/>
        </w:rPr>
        <w:t>2</w:t>
      </w:r>
      <w:r w:rsidRPr="00B36AD5">
        <w:rPr>
          <w:rFonts w:ascii="Times New Roman" w:eastAsia="Times New Roman" w:hAnsi="Times New Roman" w:cs="Times New Roman"/>
          <w:kern w:val="0"/>
          <w:sz w:val="28"/>
          <w:szCs w:val="28"/>
          <w:lang w:eastAsia="ru-RU"/>
          <w14:ligatures w14:val="none"/>
        </w:rPr>
        <w:t>О</w:t>
      </w:r>
      <w:r w:rsidRPr="00B36AD5">
        <w:rPr>
          <w:rFonts w:ascii="Times New Roman" w:eastAsia="Times New Roman" w:hAnsi="Times New Roman" w:cs="Times New Roman"/>
          <w:kern w:val="0"/>
          <w:sz w:val="28"/>
          <w:szCs w:val="28"/>
          <w:vertAlign w:val="subscript"/>
          <w:lang w:eastAsia="ru-RU"/>
          <w14:ligatures w14:val="none"/>
        </w:rPr>
        <w:t>5</w:t>
      </w:r>
      <w:r w:rsidRPr="00B36AD5">
        <w:rPr>
          <w:rFonts w:ascii="Times New Roman" w:eastAsia="Times New Roman" w:hAnsi="Times New Roman" w:cs="Times New Roman"/>
          <w:kern w:val="0"/>
          <w:sz w:val="28"/>
          <w:szCs w:val="28"/>
          <w:lang w:eastAsia="ru-RU"/>
          <w14:ligatures w14:val="none"/>
        </w:rPr>
        <w:t xml:space="preserve">/л </w:t>
      </w:r>
      <w:bookmarkEnd w:id="33"/>
      <w:r w:rsidRPr="00B36AD5">
        <w:rPr>
          <w:rFonts w:ascii="Times New Roman" w:eastAsia="Times New Roman" w:hAnsi="Times New Roman" w:cs="Times New Roman"/>
          <w:kern w:val="0"/>
          <w:sz w:val="28"/>
          <w:szCs w:val="28"/>
          <w:lang w:eastAsia="ru-RU"/>
          <w14:ligatures w14:val="none"/>
        </w:rPr>
        <w:t>соответственно (таблица 14).</w:t>
      </w:r>
    </w:p>
    <w:p w14:paraId="1653E962" w14:textId="77777777" w:rsidR="003D21D0" w:rsidRDefault="003D21D0" w:rsidP="00A419B0">
      <w:pPr>
        <w:spacing w:after="0" w:line="240" w:lineRule="auto"/>
        <w:ind w:firstLine="720"/>
        <w:jc w:val="both"/>
        <w:rPr>
          <w:rFonts w:ascii="Times New Roman" w:eastAsia="Times New Roman" w:hAnsi="Times New Roman" w:cs="Times New Roman"/>
          <w:kern w:val="0"/>
          <w:sz w:val="28"/>
          <w:szCs w:val="28"/>
          <w:lang w:eastAsia="ru-RU"/>
          <w14:ligatures w14:val="none"/>
        </w:rPr>
      </w:pPr>
    </w:p>
    <w:p w14:paraId="0182C2EA" w14:textId="77777777" w:rsidR="003D21D0" w:rsidRPr="00B36AD5" w:rsidRDefault="003D21D0" w:rsidP="00A419B0">
      <w:pPr>
        <w:spacing w:after="0" w:line="240" w:lineRule="auto"/>
        <w:ind w:firstLine="720"/>
        <w:jc w:val="both"/>
        <w:rPr>
          <w:rFonts w:ascii="Times New Roman" w:eastAsia="Times New Roman" w:hAnsi="Times New Roman" w:cs="Times New Roman"/>
          <w:kern w:val="0"/>
          <w:sz w:val="28"/>
          <w:szCs w:val="28"/>
          <w:lang w:eastAsia="ru-RU"/>
          <w14:ligatures w14:val="none"/>
        </w:rPr>
      </w:pPr>
    </w:p>
    <w:bookmarkEnd w:id="32"/>
    <w:p w14:paraId="34BB639F" w14:textId="77777777" w:rsidR="00CA5105" w:rsidRPr="00B36AD5" w:rsidRDefault="00CA5105" w:rsidP="00CA5105">
      <w:pPr>
        <w:spacing w:after="0" w:line="240" w:lineRule="auto"/>
        <w:ind w:firstLine="720"/>
        <w:rPr>
          <w:rFonts w:ascii="Times New Roman" w:eastAsia="Times New Roman" w:hAnsi="Times New Roman" w:cs="Times New Roman"/>
          <w:kern w:val="0"/>
          <w:sz w:val="20"/>
          <w:szCs w:val="20"/>
          <w:lang w:eastAsia="ru-RU"/>
          <w14:ligatures w14:val="none"/>
        </w:rPr>
      </w:pPr>
    </w:p>
    <w:p w14:paraId="13E99565" w14:textId="0F7C80F8" w:rsidR="00CA5105" w:rsidRPr="00366C47" w:rsidRDefault="00CA5105" w:rsidP="00CA5105">
      <w:pPr>
        <w:spacing w:after="0" w:line="240" w:lineRule="auto"/>
        <w:ind w:firstLine="720"/>
        <w:jc w:val="both"/>
        <w:rPr>
          <w:rFonts w:ascii="Times New Roman" w:eastAsia="Times New Roman" w:hAnsi="Times New Roman" w:cs="Times New Roman"/>
          <w:kern w:val="0"/>
          <w:sz w:val="28"/>
          <w:szCs w:val="28"/>
          <w:lang w:eastAsia="ru-RU"/>
          <w14:ligatures w14:val="none"/>
        </w:rPr>
      </w:pPr>
      <w:r w:rsidRPr="00B36AD5">
        <w:rPr>
          <w:rFonts w:ascii="Times New Roman" w:eastAsia="Times New Roman" w:hAnsi="Times New Roman" w:cs="Times New Roman"/>
          <w:kern w:val="0"/>
          <w:sz w:val="28"/>
          <w:szCs w:val="28"/>
          <w:lang w:eastAsia="ru-RU"/>
          <w14:ligatures w14:val="none"/>
        </w:rPr>
        <w:lastRenderedPageBreak/>
        <w:t>Таблица 1</w:t>
      </w:r>
      <w:r w:rsidR="008B2D10" w:rsidRPr="00B36AD5">
        <w:rPr>
          <w:rFonts w:ascii="Times New Roman" w:eastAsia="Times New Roman" w:hAnsi="Times New Roman" w:cs="Times New Roman"/>
          <w:kern w:val="0"/>
          <w:sz w:val="28"/>
          <w:szCs w:val="28"/>
          <w:lang w:eastAsia="ru-RU"/>
          <w14:ligatures w14:val="none"/>
        </w:rPr>
        <w:t>4</w:t>
      </w:r>
      <w:r w:rsidRPr="00B36AD5">
        <w:rPr>
          <w:rFonts w:ascii="Times New Roman" w:eastAsia="Times New Roman" w:hAnsi="Times New Roman" w:cs="Times New Roman"/>
          <w:kern w:val="0"/>
          <w:sz w:val="28"/>
          <w:szCs w:val="28"/>
          <w:lang w:eastAsia="ru-RU"/>
          <w14:ligatures w14:val="none"/>
        </w:rPr>
        <w:t xml:space="preserve"> – Зависимость коррозионных показателей от концентрации и состава ингибиторов для стали</w:t>
      </w:r>
      <w:r>
        <w:rPr>
          <w:rFonts w:ascii="Times New Roman" w:eastAsia="Times New Roman" w:hAnsi="Times New Roman" w:cs="Times New Roman"/>
          <w:kern w:val="0"/>
          <w:sz w:val="28"/>
          <w:szCs w:val="28"/>
          <w:lang w:eastAsia="ru-RU"/>
          <w14:ligatures w14:val="none"/>
        </w:rPr>
        <w:t xml:space="preserve"> (Ст3) </w:t>
      </w:r>
      <w:r w:rsidRPr="00366C47">
        <w:rPr>
          <w:rFonts w:ascii="Times New Roman" w:eastAsia="Times New Roman" w:hAnsi="Times New Roman" w:cs="Times New Roman"/>
          <w:kern w:val="0"/>
          <w:sz w:val="28"/>
          <w:szCs w:val="28"/>
          <w:lang w:eastAsia="ru-RU"/>
          <w14:ligatures w14:val="none"/>
        </w:rPr>
        <w:t>в сульфатных средах (</w:t>
      </w:r>
      <w:proofErr w:type="gramStart"/>
      <w:r w:rsidRPr="00366C47">
        <w:rPr>
          <w:rFonts w:ascii="Times New Roman" w:eastAsia="Times New Roman" w:hAnsi="Times New Roman" w:cs="Times New Roman"/>
          <w:kern w:val="0"/>
          <w:sz w:val="28"/>
          <w:szCs w:val="28"/>
          <w:lang w:eastAsia="ru-RU"/>
          <w14:ligatures w14:val="none"/>
        </w:rPr>
        <w:t>1000  мг</w:t>
      </w:r>
      <w:proofErr w:type="gramEnd"/>
      <w:r w:rsidRPr="00366C47">
        <w:rPr>
          <w:rFonts w:ascii="Times New Roman" w:eastAsia="Times New Roman" w:hAnsi="Times New Roman" w:cs="Times New Roman"/>
          <w:kern w:val="0"/>
          <w:sz w:val="28"/>
          <w:szCs w:val="28"/>
          <w:lang w:eastAsia="ru-RU"/>
          <w14:ligatures w14:val="none"/>
        </w:rPr>
        <w:t xml:space="preserve"> </w:t>
      </w:r>
      <w:r w:rsidRPr="00366C47">
        <w:rPr>
          <w:rFonts w:ascii="Times New Roman" w:eastAsia="Times New Roman" w:hAnsi="Times New Roman" w:cs="Times New Roman"/>
          <w:kern w:val="0"/>
          <w:sz w:val="28"/>
          <w:szCs w:val="28"/>
          <w:lang w:val="en-US" w:eastAsia="ru-RU"/>
          <w14:ligatures w14:val="none"/>
        </w:rPr>
        <w:t>SO</w:t>
      </w:r>
      <w:r w:rsidRPr="00366C47">
        <w:rPr>
          <w:rFonts w:ascii="Times New Roman" w:eastAsia="Times New Roman" w:hAnsi="Times New Roman" w:cs="Times New Roman"/>
          <w:kern w:val="0"/>
          <w:sz w:val="28"/>
          <w:szCs w:val="28"/>
          <w:vertAlign w:val="subscript"/>
          <w:lang w:eastAsia="ru-RU"/>
          <w14:ligatures w14:val="none"/>
        </w:rPr>
        <w:t>4</w:t>
      </w:r>
      <w:r w:rsidRPr="00366C47">
        <w:rPr>
          <w:rFonts w:ascii="Times New Roman" w:eastAsia="Times New Roman" w:hAnsi="Times New Roman" w:cs="Times New Roman"/>
          <w:kern w:val="0"/>
          <w:sz w:val="28"/>
          <w:szCs w:val="28"/>
          <w:vertAlign w:val="superscript"/>
          <w:lang w:eastAsia="ru-RU"/>
          <w14:ligatures w14:val="none"/>
        </w:rPr>
        <w:t xml:space="preserve">2- </w:t>
      </w:r>
      <w:r w:rsidRPr="00366C47">
        <w:rPr>
          <w:rFonts w:ascii="Times New Roman" w:eastAsia="Times New Roman" w:hAnsi="Times New Roman" w:cs="Times New Roman"/>
          <w:kern w:val="0"/>
          <w:sz w:val="28"/>
          <w:szCs w:val="28"/>
          <w:lang w:eastAsia="ru-RU"/>
          <w14:ligatures w14:val="none"/>
        </w:rPr>
        <w:t>/л)</w:t>
      </w:r>
    </w:p>
    <w:p w14:paraId="0314F3E0" w14:textId="77777777" w:rsidR="00CA5105" w:rsidRPr="00366C47" w:rsidRDefault="00CA5105" w:rsidP="00CA5105">
      <w:pPr>
        <w:spacing w:after="0" w:line="240" w:lineRule="auto"/>
        <w:ind w:firstLine="720"/>
        <w:jc w:val="both"/>
        <w:rPr>
          <w:rFonts w:ascii="Times New Roman" w:eastAsia="Times New Roman" w:hAnsi="Times New Roman" w:cs="Times New Roman"/>
          <w:kern w:val="0"/>
          <w:sz w:val="28"/>
          <w:szCs w:val="28"/>
          <w:lang w:eastAsia="ru-RU"/>
          <w14:ligatures w14:val="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1"/>
        <w:gridCol w:w="1127"/>
        <w:gridCol w:w="989"/>
        <w:gridCol w:w="989"/>
        <w:gridCol w:w="990"/>
        <w:gridCol w:w="999"/>
        <w:gridCol w:w="1013"/>
        <w:gridCol w:w="943"/>
      </w:tblGrid>
      <w:tr w:rsidR="00CA5105" w:rsidRPr="00366C47" w14:paraId="7202F585" w14:textId="77777777" w:rsidTr="005F1146">
        <w:tc>
          <w:tcPr>
            <w:tcW w:w="2521" w:type="dxa"/>
            <w:vMerge w:val="restart"/>
            <w:shd w:val="clear" w:color="auto" w:fill="auto"/>
            <w:hideMark/>
          </w:tcPr>
          <w:p w14:paraId="55DC83FB" w14:textId="77777777" w:rsidR="00CA5105" w:rsidRPr="00636E6B" w:rsidRDefault="00CA5105" w:rsidP="005F1146">
            <w:pPr>
              <w:spacing w:after="0" w:line="240" w:lineRule="auto"/>
              <w:jc w:val="both"/>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Показатель</w:t>
            </w:r>
          </w:p>
        </w:tc>
        <w:tc>
          <w:tcPr>
            <w:tcW w:w="7050" w:type="dxa"/>
            <w:gridSpan w:val="7"/>
            <w:shd w:val="clear" w:color="auto" w:fill="auto"/>
            <w:hideMark/>
          </w:tcPr>
          <w:p w14:paraId="07C02974" w14:textId="77777777"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Концентрация ингибитора</w:t>
            </w:r>
            <w:r w:rsidRPr="00636E6B">
              <w:rPr>
                <w:rFonts w:ascii="Times New Roman" w:eastAsia="Calibri" w:hAnsi="Times New Roman" w:cs="Times New Roman"/>
                <w:kern w:val="0"/>
                <w:sz w:val="24"/>
                <w:szCs w:val="24"/>
                <w:vertAlign w:val="subscript"/>
                <w:lang w:eastAsia="ru-RU"/>
                <w14:ligatures w14:val="none"/>
              </w:rPr>
              <w:t xml:space="preserve">, </w:t>
            </w:r>
            <w:r w:rsidRPr="00636E6B">
              <w:rPr>
                <w:rFonts w:ascii="Times New Roman" w:eastAsia="Calibri" w:hAnsi="Times New Roman" w:cs="Times New Roman"/>
                <w:kern w:val="0"/>
                <w:sz w:val="24"/>
                <w:szCs w:val="24"/>
                <w:lang w:eastAsia="ru-RU"/>
                <w14:ligatures w14:val="none"/>
              </w:rPr>
              <w:t>мгР</w:t>
            </w:r>
            <w:r w:rsidRPr="00636E6B">
              <w:rPr>
                <w:rFonts w:ascii="Times New Roman" w:eastAsia="Calibri" w:hAnsi="Times New Roman" w:cs="Times New Roman"/>
                <w:kern w:val="0"/>
                <w:sz w:val="24"/>
                <w:szCs w:val="24"/>
                <w:vertAlign w:val="subscript"/>
                <w:lang w:eastAsia="ru-RU"/>
                <w14:ligatures w14:val="none"/>
              </w:rPr>
              <w:t>2</w:t>
            </w:r>
            <w:r w:rsidRPr="00636E6B">
              <w:rPr>
                <w:rFonts w:ascii="Times New Roman" w:eastAsia="Calibri" w:hAnsi="Times New Roman" w:cs="Times New Roman"/>
                <w:kern w:val="0"/>
                <w:sz w:val="24"/>
                <w:szCs w:val="24"/>
                <w:lang w:eastAsia="ru-RU"/>
                <w14:ligatures w14:val="none"/>
              </w:rPr>
              <w:t>О</w:t>
            </w:r>
            <w:r w:rsidRPr="00636E6B">
              <w:rPr>
                <w:rFonts w:ascii="Times New Roman" w:eastAsia="Calibri" w:hAnsi="Times New Roman" w:cs="Times New Roman"/>
                <w:kern w:val="0"/>
                <w:sz w:val="24"/>
                <w:szCs w:val="24"/>
                <w:vertAlign w:val="subscript"/>
                <w:lang w:eastAsia="ru-RU"/>
                <w14:ligatures w14:val="none"/>
              </w:rPr>
              <w:t>5</w:t>
            </w:r>
            <w:r w:rsidRPr="00636E6B">
              <w:rPr>
                <w:rFonts w:ascii="Times New Roman" w:eastAsia="Calibri" w:hAnsi="Times New Roman" w:cs="Times New Roman"/>
                <w:kern w:val="0"/>
                <w:sz w:val="24"/>
                <w:szCs w:val="24"/>
                <w:lang w:eastAsia="ru-RU"/>
                <w14:ligatures w14:val="none"/>
              </w:rPr>
              <w:t xml:space="preserve"> </w:t>
            </w:r>
            <w:r w:rsidRPr="00636E6B">
              <w:rPr>
                <w:rFonts w:ascii="Times New Roman" w:eastAsia="Calibri" w:hAnsi="Times New Roman" w:cs="Times New Roman"/>
                <w:kern w:val="0"/>
                <w:sz w:val="24"/>
                <w:szCs w:val="24"/>
                <w:lang w:val="en-US" w:eastAsia="ru-RU"/>
                <w14:ligatures w14:val="none"/>
              </w:rPr>
              <w:t>/</w:t>
            </w:r>
            <w:r w:rsidRPr="00636E6B">
              <w:rPr>
                <w:rFonts w:ascii="Times New Roman" w:eastAsia="Calibri" w:hAnsi="Times New Roman" w:cs="Times New Roman"/>
                <w:kern w:val="0"/>
                <w:sz w:val="24"/>
                <w:szCs w:val="24"/>
                <w:lang w:eastAsia="ru-RU"/>
                <w14:ligatures w14:val="none"/>
              </w:rPr>
              <w:t>л</w:t>
            </w:r>
          </w:p>
        </w:tc>
      </w:tr>
      <w:tr w:rsidR="00CA5105" w:rsidRPr="00366C47" w14:paraId="230A4C71" w14:textId="77777777" w:rsidTr="005F1146">
        <w:tc>
          <w:tcPr>
            <w:tcW w:w="0" w:type="auto"/>
            <w:vMerge/>
            <w:shd w:val="clear" w:color="auto" w:fill="auto"/>
            <w:hideMark/>
          </w:tcPr>
          <w:p w14:paraId="7691D9DD" w14:textId="77777777" w:rsidR="00CA5105" w:rsidRPr="00636E6B" w:rsidRDefault="00CA5105" w:rsidP="005F1146">
            <w:pPr>
              <w:spacing w:after="0" w:line="240" w:lineRule="auto"/>
              <w:rPr>
                <w:rFonts w:ascii="Times New Roman" w:eastAsia="Times New Roman" w:hAnsi="Times New Roman" w:cs="Times New Roman"/>
                <w:kern w:val="0"/>
                <w:sz w:val="24"/>
                <w:szCs w:val="24"/>
                <w:lang w:eastAsia="ru-RU"/>
                <w14:ligatures w14:val="none"/>
              </w:rPr>
            </w:pPr>
          </w:p>
        </w:tc>
        <w:tc>
          <w:tcPr>
            <w:tcW w:w="1127" w:type="dxa"/>
            <w:shd w:val="clear" w:color="auto" w:fill="auto"/>
            <w:hideMark/>
          </w:tcPr>
          <w:p w14:paraId="545FD883" w14:textId="77777777"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0,0</w:t>
            </w:r>
          </w:p>
        </w:tc>
        <w:tc>
          <w:tcPr>
            <w:tcW w:w="989" w:type="dxa"/>
            <w:shd w:val="clear" w:color="auto" w:fill="auto"/>
            <w:hideMark/>
          </w:tcPr>
          <w:p w14:paraId="7C0202B6" w14:textId="77777777"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1,0</w:t>
            </w:r>
          </w:p>
        </w:tc>
        <w:tc>
          <w:tcPr>
            <w:tcW w:w="989" w:type="dxa"/>
            <w:shd w:val="clear" w:color="auto" w:fill="auto"/>
            <w:hideMark/>
          </w:tcPr>
          <w:p w14:paraId="742EFA3F" w14:textId="77777777"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5,0</w:t>
            </w:r>
          </w:p>
        </w:tc>
        <w:tc>
          <w:tcPr>
            <w:tcW w:w="990" w:type="dxa"/>
            <w:shd w:val="clear" w:color="auto" w:fill="auto"/>
            <w:hideMark/>
          </w:tcPr>
          <w:p w14:paraId="49434616" w14:textId="77777777"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10,0</w:t>
            </w:r>
          </w:p>
        </w:tc>
        <w:tc>
          <w:tcPr>
            <w:tcW w:w="999" w:type="dxa"/>
            <w:shd w:val="clear" w:color="auto" w:fill="auto"/>
            <w:hideMark/>
          </w:tcPr>
          <w:p w14:paraId="34E495EE" w14:textId="77777777"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20,0</w:t>
            </w:r>
          </w:p>
        </w:tc>
        <w:tc>
          <w:tcPr>
            <w:tcW w:w="1013" w:type="dxa"/>
            <w:shd w:val="clear" w:color="auto" w:fill="auto"/>
            <w:hideMark/>
          </w:tcPr>
          <w:p w14:paraId="4058A06E" w14:textId="77777777"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50,0</w:t>
            </w:r>
          </w:p>
        </w:tc>
        <w:tc>
          <w:tcPr>
            <w:tcW w:w="943" w:type="dxa"/>
            <w:shd w:val="clear" w:color="auto" w:fill="auto"/>
            <w:hideMark/>
          </w:tcPr>
          <w:p w14:paraId="230F750E" w14:textId="77777777"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100,0</w:t>
            </w:r>
          </w:p>
        </w:tc>
      </w:tr>
      <w:tr w:rsidR="00CA5105" w:rsidRPr="00366C47" w14:paraId="2C7E8E94" w14:textId="77777777" w:rsidTr="005F1146">
        <w:tc>
          <w:tcPr>
            <w:tcW w:w="9571" w:type="dxa"/>
            <w:gridSpan w:val="8"/>
            <w:shd w:val="clear" w:color="auto" w:fill="auto"/>
            <w:hideMark/>
          </w:tcPr>
          <w:p w14:paraId="5D2340EC" w14:textId="77777777" w:rsidR="00CA5105" w:rsidRPr="00636E6B" w:rsidRDefault="00CA5105" w:rsidP="005F1146">
            <w:pPr>
              <w:spacing w:after="0" w:line="240" w:lineRule="auto"/>
              <w:jc w:val="center"/>
              <w:rPr>
                <w:rFonts w:ascii="Times New Roman" w:eastAsia="Calibri" w:hAnsi="Times New Roman" w:cs="Times New Roman"/>
                <w:b/>
                <w:bCs/>
                <w:kern w:val="0"/>
                <w:sz w:val="24"/>
                <w:szCs w:val="24"/>
                <w:lang w:eastAsia="ru-RU"/>
                <w14:ligatures w14:val="none"/>
              </w:rPr>
            </w:pPr>
            <w:bookmarkStart w:id="34" w:name="_Hlk131757634"/>
            <w:r w:rsidRPr="00636E6B">
              <w:rPr>
                <w:rFonts w:ascii="Times New Roman" w:eastAsia="Calibri" w:hAnsi="Times New Roman" w:cs="Times New Roman"/>
                <w:b/>
                <w:bCs/>
                <w:kern w:val="0"/>
                <w:sz w:val="24"/>
                <w:szCs w:val="24"/>
                <w:lang w:val="en-US" w:eastAsia="ru-RU"/>
                <w14:ligatures w14:val="none"/>
              </w:rPr>
              <w:t>NaPO</w:t>
            </w:r>
            <w:r w:rsidRPr="00636E6B">
              <w:rPr>
                <w:rFonts w:ascii="Times New Roman" w:eastAsia="Calibri" w:hAnsi="Times New Roman" w:cs="Times New Roman"/>
                <w:b/>
                <w:bCs/>
                <w:kern w:val="0"/>
                <w:sz w:val="24"/>
                <w:szCs w:val="24"/>
                <w:vertAlign w:val="subscript"/>
                <w:lang w:val="en-US" w:eastAsia="ru-RU"/>
                <w14:ligatures w14:val="none"/>
              </w:rPr>
              <w:t>3</w:t>
            </w:r>
            <w:r w:rsidRPr="00636E6B">
              <w:rPr>
                <w:rFonts w:ascii="Times New Roman" w:eastAsia="Calibri" w:hAnsi="Times New Roman" w:cs="Times New Roman"/>
                <w:b/>
                <w:bCs/>
                <w:kern w:val="0"/>
                <w:sz w:val="24"/>
                <w:szCs w:val="24"/>
                <w:lang w:val="en-US" w:eastAsia="ru-RU"/>
                <w14:ligatures w14:val="none"/>
              </w:rPr>
              <w:t xml:space="preserve"> + Na</w:t>
            </w:r>
            <w:r w:rsidRPr="00636E6B">
              <w:rPr>
                <w:rFonts w:ascii="Times New Roman" w:eastAsia="Calibri" w:hAnsi="Times New Roman" w:cs="Times New Roman"/>
                <w:b/>
                <w:bCs/>
                <w:kern w:val="0"/>
                <w:sz w:val="24"/>
                <w:szCs w:val="24"/>
                <w:vertAlign w:val="subscript"/>
                <w:lang w:val="en-US" w:eastAsia="ru-RU"/>
                <w14:ligatures w14:val="none"/>
              </w:rPr>
              <w:t>2</w:t>
            </w:r>
            <w:r w:rsidRPr="00636E6B">
              <w:rPr>
                <w:rFonts w:ascii="Times New Roman" w:eastAsia="Calibri" w:hAnsi="Times New Roman" w:cs="Times New Roman"/>
                <w:b/>
                <w:bCs/>
                <w:kern w:val="0"/>
                <w:sz w:val="24"/>
                <w:szCs w:val="24"/>
                <w:lang w:val="en-US" w:eastAsia="ru-RU"/>
                <w14:ligatures w14:val="none"/>
              </w:rPr>
              <w:t>SO</w:t>
            </w:r>
            <w:r w:rsidRPr="00636E6B">
              <w:rPr>
                <w:rFonts w:ascii="Times New Roman" w:eastAsia="Calibri" w:hAnsi="Times New Roman" w:cs="Times New Roman"/>
                <w:b/>
                <w:bCs/>
                <w:kern w:val="0"/>
                <w:sz w:val="24"/>
                <w:szCs w:val="24"/>
                <w:vertAlign w:val="subscript"/>
                <w:lang w:val="en-US" w:eastAsia="ru-RU"/>
                <w14:ligatures w14:val="none"/>
              </w:rPr>
              <w:t>4</w:t>
            </w:r>
            <w:bookmarkEnd w:id="34"/>
          </w:p>
        </w:tc>
      </w:tr>
      <w:tr w:rsidR="00CA5105" w:rsidRPr="00E97BDF" w14:paraId="1E73E631" w14:textId="77777777" w:rsidTr="005F1146">
        <w:tc>
          <w:tcPr>
            <w:tcW w:w="2521" w:type="dxa"/>
            <w:shd w:val="clear" w:color="auto" w:fill="auto"/>
          </w:tcPr>
          <w:p w14:paraId="0E308C60" w14:textId="77777777" w:rsidR="00CA5105" w:rsidRPr="00636E6B" w:rsidRDefault="00CA5105" w:rsidP="005F1146">
            <w:pPr>
              <w:spacing w:after="0" w:line="240" w:lineRule="auto"/>
              <w:jc w:val="both"/>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 xml:space="preserve">Скорость коррозии </w:t>
            </w:r>
            <w:r w:rsidRPr="00636E6B">
              <w:rPr>
                <w:rFonts w:ascii="Times New Roman" w:eastAsia="Calibri" w:hAnsi="Times New Roman" w:cs="Times New Roman"/>
                <w:kern w:val="0"/>
                <w:sz w:val="24"/>
                <w:szCs w:val="24"/>
                <w:lang w:val="en-US" w:eastAsia="ru-RU"/>
                <w14:ligatures w14:val="none"/>
              </w:rPr>
              <w:t>V</w:t>
            </w:r>
            <w:proofErr w:type="spellStart"/>
            <w:r w:rsidRPr="00636E6B">
              <w:rPr>
                <w:rFonts w:ascii="Times New Roman" w:eastAsia="Calibri" w:hAnsi="Times New Roman" w:cs="Times New Roman"/>
                <w:kern w:val="0"/>
                <w:sz w:val="24"/>
                <w:szCs w:val="24"/>
                <w:vertAlign w:val="subscript"/>
                <w:lang w:eastAsia="ru-RU"/>
                <w14:ligatures w14:val="none"/>
              </w:rPr>
              <w:t>кор</w:t>
            </w:r>
            <w:proofErr w:type="spellEnd"/>
            <w:r w:rsidRPr="00636E6B">
              <w:rPr>
                <w:rFonts w:ascii="Times New Roman" w:eastAsia="Calibri" w:hAnsi="Times New Roman" w:cs="Times New Roman"/>
                <w:kern w:val="0"/>
                <w:sz w:val="24"/>
                <w:szCs w:val="24"/>
                <w:lang w:eastAsia="ru-RU"/>
                <w14:ligatures w14:val="none"/>
              </w:rPr>
              <w:t>, мг/см</w:t>
            </w:r>
            <w:r w:rsidRPr="00636E6B">
              <w:rPr>
                <w:rFonts w:ascii="Times New Roman" w:eastAsia="Calibri" w:hAnsi="Times New Roman" w:cs="Times New Roman"/>
                <w:kern w:val="0"/>
                <w:sz w:val="24"/>
                <w:szCs w:val="24"/>
                <w:vertAlign w:val="superscript"/>
                <w:lang w:eastAsia="ru-RU"/>
                <w14:ligatures w14:val="none"/>
              </w:rPr>
              <w:t>2</w:t>
            </w:r>
            <w:r w:rsidRPr="00636E6B">
              <w:rPr>
                <w:rFonts w:ascii="Times New Roman" w:eastAsia="Calibri" w:hAnsi="Times New Roman" w:cs="Times New Roman"/>
                <w:kern w:val="0"/>
                <w:sz w:val="24"/>
                <w:szCs w:val="24"/>
                <w:lang w:eastAsia="ru-RU"/>
                <w14:ligatures w14:val="none"/>
              </w:rPr>
              <w:t>сут</w:t>
            </w:r>
          </w:p>
        </w:tc>
        <w:tc>
          <w:tcPr>
            <w:tcW w:w="1127" w:type="dxa"/>
            <w:shd w:val="clear" w:color="auto" w:fill="auto"/>
          </w:tcPr>
          <w:p w14:paraId="7785F2B9" w14:textId="209F7AD6" w:rsidR="00CA5105" w:rsidRPr="00636E6B" w:rsidRDefault="00CA5105" w:rsidP="005F1146">
            <w:pPr>
              <w:spacing w:after="0" w:line="240" w:lineRule="auto"/>
              <w:jc w:val="center"/>
              <w:rPr>
                <w:rFonts w:ascii="Times New Roman" w:eastAsia="Calibri" w:hAnsi="Times New Roman" w:cs="Times New Roman"/>
                <w:kern w:val="0"/>
                <w:sz w:val="24"/>
                <w:szCs w:val="24"/>
                <w:lang w:val="en-US" w:eastAsia="ru-RU"/>
                <w14:ligatures w14:val="none"/>
              </w:rPr>
            </w:pPr>
            <w:r w:rsidRPr="00636E6B">
              <w:rPr>
                <w:rFonts w:ascii="Times New Roman" w:eastAsia="Calibri" w:hAnsi="Times New Roman" w:cs="Times New Roman"/>
                <w:kern w:val="0"/>
                <w:sz w:val="24"/>
                <w:szCs w:val="24"/>
                <w:lang w:val="en-US" w:eastAsia="ru-RU"/>
                <w14:ligatures w14:val="none"/>
              </w:rPr>
              <w:t>0</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val="en-US" w:eastAsia="ru-RU"/>
                <w14:ligatures w14:val="none"/>
              </w:rPr>
              <w:t>292</w:t>
            </w:r>
          </w:p>
          <w:p w14:paraId="68BD97B8" w14:textId="70439FED"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val="en-US" w:eastAsia="ru-RU"/>
                <w14:ligatures w14:val="none"/>
              </w:rPr>
              <w:t>±0</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val="en-US" w:eastAsia="ru-RU"/>
                <w14:ligatures w14:val="none"/>
              </w:rPr>
              <w:t>038</w:t>
            </w:r>
          </w:p>
        </w:tc>
        <w:tc>
          <w:tcPr>
            <w:tcW w:w="989" w:type="dxa"/>
            <w:shd w:val="clear" w:color="auto" w:fill="auto"/>
          </w:tcPr>
          <w:p w14:paraId="4C725911" w14:textId="025514B3"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0</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eastAsia="ru-RU"/>
                <w14:ligatures w14:val="none"/>
              </w:rPr>
              <w:t>2</w:t>
            </w:r>
            <w:r w:rsidRPr="00636E6B">
              <w:rPr>
                <w:rFonts w:ascii="Times New Roman" w:eastAsia="Calibri" w:hAnsi="Times New Roman" w:cs="Times New Roman"/>
                <w:kern w:val="0"/>
                <w:sz w:val="24"/>
                <w:szCs w:val="24"/>
                <w:lang w:val="en-US" w:eastAsia="ru-RU"/>
                <w14:ligatures w14:val="none"/>
              </w:rPr>
              <w:t>3</w:t>
            </w:r>
            <w:r w:rsidRPr="00636E6B">
              <w:rPr>
                <w:rFonts w:ascii="Times New Roman" w:eastAsia="Calibri" w:hAnsi="Times New Roman" w:cs="Times New Roman"/>
                <w:kern w:val="0"/>
                <w:sz w:val="24"/>
                <w:szCs w:val="24"/>
                <w:lang w:eastAsia="ru-RU"/>
                <w14:ligatures w14:val="none"/>
              </w:rPr>
              <w:t>5</w:t>
            </w:r>
          </w:p>
          <w:p w14:paraId="59CFB83E" w14:textId="62AB5CA1"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±0</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eastAsia="ru-RU"/>
                <w14:ligatures w14:val="none"/>
              </w:rPr>
              <w:t>0</w:t>
            </w:r>
            <w:r w:rsidRPr="00636E6B">
              <w:rPr>
                <w:rFonts w:ascii="Times New Roman" w:eastAsia="Calibri" w:hAnsi="Times New Roman" w:cs="Times New Roman"/>
                <w:kern w:val="0"/>
                <w:sz w:val="24"/>
                <w:szCs w:val="24"/>
                <w:lang w:val="en-US" w:eastAsia="ru-RU"/>
                <w14:ligatures w14:val="none"/>
              </w:rPr>
              <w:t>2</w:t>
            </w:r>
            <w:r w:rsidRPr="00636E6B">
              <w:rPr>
                <w:rFonts w:ascii="Times New Roman" w:eastAsia="Calibri" w:hAnsi="Times New Roman" w:cs="Times New Roman"/>
                <w:kern w:val="0"/>
                <w:sz w:val="24"/>
                <w:szCs w:val="24"/>
                <w:lang w:eastAsia="ru-RU"/>
                <w14:ligatures w14:val="none"/>
              </w:rPr>
              <w:t>3</w:t>
            </w:r>
          </w:p>
        </w:tc>
        <w:tc>
          <w:tcPr>
            <w:tcW w:w="989" w:type="dxa"/>
            <w:shd w:val="clear" w:color="auto" w:fill="auto"/>
          </w:tcPr>
          <w:p w14:paraId="10DBFEEA" w14:textId="63DA0C1A" w:rsidR="00CA5105" w:rsidRPr="00636E6B" w:rsidRDefault="00CA5105" w:rsidP="005F1146">
            <w:pPr>
              <w:spacing w:after="0" w:line="240" w:lineRule="auto"/>
              <w:jc w:val="center"/>
              <w:rPr>
                <w:rFonts w:ascii="Times New Roman" w:eastAsia="Calibri" w:hAnsi="Times New Roman" w:cs="Times New Roman"/>
                <w:kern w:val="0"/>
                <w:sz w:val="24"/>
                <w:szCs w:val="24"/>
                <w:lang w:val="en-US" w:eastAsia="ru-RU"/>
                <w14:ligatures w14:val="none"/>
              </w:rPr>
            </w:pPr>
            <w:r w:rsidRPr="00636E6B">
              <w:rPr>
                <w:rFonts w:ascii="Times New Roman" w:eastAsia="Calibri" w:hAnsi="Times New Roman" w:cs="Times New Roman"/>
                <w:kern w:val="0"/>
                <w:sz w:val="24"/>
                <w:szCs w:val="24"/>
                <w:lang w:eastAsia="ru-RU"/>
                <w14:ligatures w14:val="none"/>
              </w:rPr>
              <w:t>0</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eastAsia="ru-RU"/>
                <w14:ligatures w14:val="none"/>
              </w:rPr>
              <w:t>2</w:t>
            </w:r>
            <w:r w:rsidRPr="00636E6B">
              <w:rPr>
                <w:rFonts w:ascii="Times New Roman" w:eastAsia="Calibri" w:hAnsi="Times New Roman" w:cs="Times New Roman"/>
                <w:kern w:val="0"/>
                <w:sz w:val="24"/>
                <w:szCs w:val="24"/>
                <w:lang w:val="en-US" w:eastAsia="ru-RU"/>
                <w14:ligatures w14:val="none"/>
              </w:rPr>
              <w:t>44</w:t>
            </w:r>
          </w:p>
          <w:p w14:paraId="62CF090F" w14:textId="18AA81AF"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±0</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eastAsia="ru-RU"/>
                <w14:ligatures w14:val="none"/>
              </w:rPr>
              <w:t>033</w:t>
            </w:r>
          </w:p>
        </w:tc>
        <w:tc>
          <w:tcPr>
            <w:tcW w:w="990" w:type="dxa"/>
            <w:shd w:val="clear" w:color="auto" w:fill="auto"/>
          </w:tcPr>
          <w:p w14:paraId="3B9B6B2D" w14:textId="425448A8" w:rsidR="00CA5105" w:rsidRPr="00636E6B" w:rsidRDefault="00CA5105" w:rsidP="005F1146">
            <w:pPr>
              <w:spacing w:after="0" w:line="240" w:lineRule="auto"/>
              <w:jc w:val="center"/>
              <w:rPr>
                <w:rFonts w:ascii="Times New Roman" w:eastAsia="Calibri" w:hAnsi="Times New Roman" w:cs="Times New Roman"/>
                <w:kern w:val="0"/>
                <w:sz w:val="24"/>
                <w:szCs w:val="24"/>
                <w:lang w:val="en-US" w:eastAsia="ru-RU"/>
                <w14:ligatures w14:val="none"/>
              </w:rPr>
            </w:pPr>
            <w:r w:rsidRPr="00636E6B">
              <w:rPr>
                <w:rFonts w:ascii="Times New Roman" w:eastAsia="Calibri" w:hAnsi="Times New Roman" w:cs="Times New Roman"/>
                <w:kern w:val="0"/>
                <w:sz w:val="24"/>
                <w:szCs w:val="24"/>
                <w:lang w:val="en-US" w:eastAsia="ru-RU"/>
                <w14:ligatures w14:val="none"/>
              </w:rPr>
              <w:t>0</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val="en-US" w:eastAsia="ru-RU"/>
                <w14:ligatures w14:val="none"/>
              </w:rPr>
              <w:t>237</w:t>
            </w:r>
          </w:p>
          <w:p w14:paraId="546B784F" w14:textId="3FA50D90"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±0</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eastAsia="ru-RU"/>
                <w14:ligatures w14:val="none"/>
              </w:rPr>
              <w:t>021</w:t>
            </w:r>
          </w:p>
        </w:tc>
        <w:tc>
          <w:tcPr>
            <w:tcW w:w="999" w:type="dxa"/>
            <w:shd w:val="clear" w:color="auto" w:fill="auto"/>
          </w:tcPr>
          <w:p w14:paraId="39F35C2C" w14:textId="21A17969" w:rsidR="00CA5105" w:rsidRPr="00636E6B" w:rsidRDefault="00CA5105" w:rsidP="005F1146">
            <w:pPr>
              <w:spacing w:after="0" w:line="240" w:lineRule="auto"/>
              <w:jc w:val="center"/>
              <w:rPr>
                <w:rFonts w:ascii="Times New Roman" w:eastAsia="Calibri" w:hAnsi="Times New Roman" w:cs="Times New Roman"/>
                <w:kern w:val="0"/>
                <w:sz w:val="24"/>
                <w:szCs w:val="24"/>
                <w:lang w:val="en-US" w:eastAsia="ru-RU"/>
                <w14:ligatures w14:val="none"/>
              </w:rPr>
            </w:pPr>
            <w:r w:rsidRPr="00636E6B">
              <w:rPr>
                <w:rFonts w:ascii="Times New Roman" w:eastAsia="Calibri" w:hAnsi="Times New Roman" w:cs="Times New Roman"/>
                <w:kern w:val="0"/>
                <w:sz w:val="24"/>
                <w:szCs w:val="24"/>
                <w:lang w:val="en-US" w:eastAsia="ru-RU"/>
                <w14:ligatures w14:val="none"/>
              </w:rPr>
              <w:t>0</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val="en-US" w:eastAsia="ru-RU"/>
                <w14:ligatures w14:val="none"/>
              </w:rPr>
              <w:t>228</w:t>
            </w:r>
          </w:p>
          <w:p w14:paraId="4823C5EC" w14:textId="1B2F7CCA"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±0</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eastAsia="ru-RU"/>
                <w14:ligatures w14:val="none"/>
              </w:rPr>
              <w:t>012</w:t>
            </w:r>
          </w:p>
        </w:tc>
        <w:tc>
          <w:tcPr>
            <w:tcW w:w="1013" w:type="dxa"/>
            <w:shd w:val="clear" w:color="auto" w:fill="auto"/>
          </w:tcPr>
          <w:p w14:paraId="1F6CC295" w14:textId="155D136A" w:rsidR="00CA5105" w:rsidRPr="00636E6B" w:rsidRDefault="00CA5105" w:rsidP="005F1146">
            <w:pPr>
              <w:spacing w:after="0" w:line="240" w:lineRule="auto"/>
              <w:jc w:val="center"/>
              <w:rPr>
                <w:rFonts w:ascii="Times New Roman" w:eastAsia="Calibri" w:hAnsi="Times New Roman" w:cs="Times New Roman"/>
                <w:kern w:val="0"/>
                <w:sz w:val="24"/>
                <w:szCs w:val="24"/>
                <w:lang w:val="en-US" w:eastAsia="ru-RU"/>
                <w14:ligatures w14:val="none"/>
              </w:rPr>
            </w:pPr>
            <w:r w:rsidRPr="00636E6B">
              <w:rPr>
                <w:rFonts w:ascii="Times New Roman" w:eastAsia="Calibri" w:hAnsi="Times New Roman" w:cs="Times New Roman"/>
                <w:kern w:val="0"/>
                <w:sz w:val="24"/>
                <w:szCs w:val="24"/>
                <w:lang w:val="en-US" w:eastAsia="ru-RU"/>
                <w14:ligatures w14:val="none"/>
              </w:rPr>
              <w:t>0</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val="en-US" w:eastAsia="ru-RU"/>
                <w14:ligatures w14:val="none"/>
              </w:rPr>
              <w:t>215</w:t>
            </w:r>
          </w:p>
          <w:p w14:paraId="2A718B6C" w14:textId="4579BD14"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±0</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eastAsia="ru-RU"/>
                <w14:ligatures w14:val="none"/>
              </w:rPr>
              <w:t>013</w:t>
            </w:r>
          </w:p>
        </w:tc>
        <w:tc>
          <w:tcPr>
            <w:tcW w:w="943" w:type="dxa"/>
            <w:shd w:val="clear" w:color="auto" w:fill="auto"/>
          </w:tcPr>
          <w:p w14:paraId="60FE7809" w14:textId="5F238651" w:rsidR="00CA5105" w:rsidRPr="00636E6B" w:rsidRDefault="00CA5105" w:rsidP="005F1146">
            <w:pPr>
              <w:spacing w:after="0" w:line="240" w:lineRule="auto"/>
              <w:jc w:val="center"/>
              <w:rPr>
                <w:rFonts w:ascii="Times New Roman" w:eastAsia="Calibri" w:hAnsi="Times New Roman" w:cs="Times New Roman"/>
                <w:kern w:val="0"/>
                <w:sz w:val="24"/>
                <w:szCs w:val="24"/>
                <w:lang w:val="en-US" w:eastAsia="ru-RU"/>
                <w14:ligatures w14:val="none"/>
              </w:rPr>
            </w:pPr>
            <w:r w:rsidRPr="00636E6B">
              <w:rPr>
                <w:rFonts w:ascii="Times New Roman" w:eastAsia="Calibri" w:hAnsi="Times New Roman" w:cs="Times New Roman"/>
                <w:kern w:val="0"/>
                <w:sz w:val="24"/>
                <w:szCs w:val="24"/>
                <w:lang w:val="en-US" w:eastAsia="ru-RU"/>
                <w14:ligatures w14:val="none"/>
              </w:rPr>
              <w:t>0</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val="en-US" w:eastAsia="ru-RU"/>
                <w14:ligatures w14:val="none"/>
              </w:rPr>
              <w:t>203</w:t>
            </w:r>
          </w:p>
          <w:p w14:paraId="1D4FEE41" w14:textId="379D74B5"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±0</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eastAsia="ru-RU"/>
                <w14:ligatures w14:val="none"/>
              </w:rPr>
              <w:t>005</w:t>
            </w:r>
          </w:p>
        </w:tc>
      </w:tr>
      <w:tr w:rsidR="00CA5105" w:rsidRPr="00E97BDF" w14:paraId="00C0635C" w14:textId="77777777" w:rsidTr="005F1146">
        <w:tc>
          <w:tcPr>
            <w:tcW w:w="2521" w:type="dxa"/>
            <w:shd w:val="clear" w:color="auto" w:fill="auto"/>
            <w:hideMark/>
          </w:tcPr>
          <w:p w14:paraId="5F52B094" w14:textId="77777777" w:rsidR="00CA5105" w:rsidRPr="00636E6B" w:rsidRDefault="00CA5105" w:rsidP="005F1146">
            <w:pPr>
              <w:spacing w:after="0" w:line="240" w:lineRule="auto"/>
              <w:jc w:val="both"/>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 xml:space="preserve">Коэффициент торможения коррозии </w:t>
            </w:r>
          </w:p>
        </w:tc>
        <w:tc>
          <w:tcPr>
            <w:tcW w:w="1127" w:type="dxa"/>
            <w:shd w:val="clear" w:color="auto" w:fill="auto"/>
            <w:hideMark/>
          </w:tcPr>
          <w:p w14:paraId="024D0240" w14:textId="77777777"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0</w:t>
            </w:r>
          </w:p>
        </w:tc>
        <w:tc>
          <w:tcPr>
            <w:tcW w:w="989" w:type="dxa"/>
            <w:shd w:val="clear" w:color="auto" w:fill="auto"/>
            <w:hideMark/>
          </w:tcPr>
          <w:p w14:paraId="5F5BF49D" w14:textId="4FB51CC4"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1</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eastAsia="ru-RU"/>
                <w14:ligatures w14:val="none"/>
              </w:rPr>
              <w:t>24</w:t>
            </w:r>
          </w:p>
        </w:tc>
        <w:tc>
          <w:tcPr>
            <w:tcW w:w="989" w:type="dxa"/>
            <w:shd w:val="clear" w:color="auto" w:fill="auto"/>
            <w:hideMark/>
          </w:tcPr>
          <w:p w14:paraId="65C4210C" w14:textId="3FB7E9D7"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1</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eastAsia="ru-RU"/>
                <w14:ligatures w14:val="none"/>
              </w:rPr>
              <w:t>20</w:t>
            </w:r>
          </w:p>
        </w:tc>
        <w:tc>
          <w:tcPr>
            <w:tcW w:w="990" w:type="dxa"/>
            <w:shd w:val="clear" w:color="auto" w:fill="auto"/>
            <w:hideMark/>
          </w:tcPr>
          <w:p w14:paraId="3034BD6D" w14:textId="75C11E9B"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1</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eastAsia="ru-RU"/>
                <w14:ligatures w14:val="none"/>
              </w:rPr>
              <w:t>23</w:t>
            </w:r>
          </w:p>
        </w:tc>
        <w:tc>
          <w:tcPr>
            <w:tcW w:w="999" w:type="dxa"/>
            <w:shd w:val="clear" w:color="auto" w:fill="auto"/>
            <w:hideMark/>
          </w:tcPr>
          <w:p w14:paraId="7253BFEF" w14:textId="4EDEB215"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1</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eastAsia="ru-RU"/>
                <w14:ligatures w14:val="none"/>
              </w:rPr>
              <w:t>28</w:t>
            </w:r>
          </w:p>
        </w:tc>
        <w:tc>
          <w:tcPr>
            <w:tcW w:w="1013" w:type="dxa"/>
            <w:shd w:val="clear" w:color="auto" w:fill="auto"/>
            <w:hideMark/>
          </w:tcPr>
          <w:p w14:paraId="11F71CA7" w14:textId="49DD16D7"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1</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eastAsia="ru-RU"/>
                <w14:ligatures w14:val="none"/>
              </w:rPr>
              <w:t>36</w:t>
            </w:r>
          </w:p>
        </w:tc>
        <w:tc>
          <w:tcPr>
            <w:tcW w:w="943" w:type="dxa"/>
            <w:shd w:val="clear" w:color="auto" w:fill="auto"/>
            <w:hideMark/>
          </w:tcPr>
          <w:p w14:paraId="5012EAA4" w14:textId="133FB6B3"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1</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eastAsia="ru-RU"/>
                <w14:ligatures w14:val="none"/>
              </w:rPr>
              <w:t>44</w:t>
            </w:r>
          </w:p>
        </w:tc>
      </w:tr>
      <w:tr w:rsidR="00CA5105" w:rsidRPr="00E97BDF" w14:paraId="7855432A" w14:textId="77777777" w:rsidTr="005F1146">
        <w:tc>
          <w:tcPr>
            <w:tcW w:w="2521" w:type="dxa"/>
            <w:shd w:val="clear" w:color="auto" w:fill="auto"/>
            <w:hideMark/>
          </w:tcPr>
          <w:p w14:paraId="6FB0625D" w14:textId="77777777" w:rsidR="00CA5105" w:rsidRPr="00636E6B" w:rsidRDefault="00CA5105" w:rsidP="005F1146">
            <w:pPr>
              <w:spacing w:after="0" w:line="240" w:lineRule="auto"/>
              <w:jc w:val="both"/>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 xml:space="preserve">Степень защиты, </w:t>
            </w:r>
            <w:r w:rsidRPr="00636E6B">
              <w:rPr>
                <w:rFonts w:ascii="Times New Roman" w:eastAsia="Calibri" w:hAnsi="Times New Roman" w:cs="Times New Roman"/>
                <w:kern w:val="0"/>
                <w:sz w:val="24"/>
                <w:szCs w:val="24"/>
                <w:lang w:val="en-US" w:eastAsia="ru-RU"/>
                <w14:ligatures w14:val="none"/>
              </w:rPr>
              <w:t>Z</w:t>
            </w:r>
            <w:r w:rsidRPr="00636E6B">
              <w:rPr>
                <w:rFonts w:ascii="Times New Roman" w:eastAsia="Calibri" w:hAnsi="Times New Roman" w:cs="Times New Roman"/>
                <w:kern w:val="0"/>
                <w:sz w:val="24"/>
                <w:szCs w:val="24"/>
                <w:lang w:eastAsia="ru-RU"/>
                <w14:ligatures w14:val="none"/>
              </w:rPr>
              <w:t>, %</w:t>
            </w:r>
          </w:p>
        </w:tc>
        <w:tc>
          <w:tcPr>
            <w:tcW w:w="1127" w:type="dxa"/>
            <w:shd w:val="clear" w:color="auto" w:fill="auto"/>
            <w:hideMark/>
          </w:tcPr>
          <w:p w14:paraId="5CBA6E7D" w14:textId="77777777"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0</w:t>
            </w:r>
          </w:p>
        </w:tc>
        <w:tc>
          <w:tcPr>
            <w:tcW w:w="989" w:type="dxa"/>
            <w:shd w:val="clear" w:color="auto" w:fill="auto"/>
            <w:hideMark/>
          </w:tcPr>
          <w:p w14:paraId="772D9B95" w14:textId="5E6A104D"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1</w:t>
            </w:r>
            <w:r w:rsidRPr="00636E6B">
              <w:rPr>
                <w:rFonts w:ascii="Times New Roman" w:eastAsia="Calibri" w:hAnsi="Times New Roman" w:cs="Times New Roman"/>
                <w:kern w:val="0"/>
                <w:sz w:val="24"/>
                <w:szCs w:val="24"/>
                <w:lang w:val="en-US" w:eastAsia="ru-RU"/>
                <w14:ligatures w14:val="none"/>
              </w:rPr>
              <w:t>9</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eastAsia="ru-RU"/>
                <w14:ligatures w14:val="none"/>
              </w:rPr>
              <w:t>5</w:t>
            </w:r>
          </w:p>
        </w:tc>
        <w:tc>
          <w:tcPr>
            <w:tcW w:w="989" w:type="dxa"/>
            <w:shd w:val="clear" w:color="auto" w:fill="auto"/>
            <w:hideMark/>
          </w:tcPr>
          <w:p w14:paraId="2BB68BBB" w14:textId="72FE2B24" w:rsidR="00CA5105" w:rsidRPr="00636E6B" w:rsidRDefault="00CA5105" w:rsidP="005F1146">
            <w:pPr>
              <w:spacing w:after="0" w:line="240" w:lineRule="auto"/>
              <w:jc w:val="center"/>
              <w:rPr>
                <w:rFonts w:ascii="Times New Roman" w:eastAsia="Calibri" w:hAnsi="Times New Roman" w:cs="Times New Roman"/>
                <w:kern w:val="0"/>
                <w:sz w:val="24"/>
                <w:szCs w:val="24"/>
                <w:lang w:val="en-US" w:eastAsia="ru-RU"/>
                <w14:ligatures w14:val="none"/>
              </w:rPr>
            </w:pPr>
            <w:r w:rsidRPr="00636E6B">
              <w:rPr>
                <w:rFonts w:ascii="Times New Roman" w:eastAsia="Calibri" w:hAnsi="Times New Roman" w:cs="Times New Roman"/>
                <w:kern w:val="0"/>
                <w:sz w:val="24"/>
                <w:szCs w:val="24"/>
                <w:lang w:eastAsia="ru-RU"/>
                <w14:ligatures w14:val="none"/>
              </w:rPr>
              <w:t>1</w:t>
            </w:r>
            <w:r w:rsidRPr="00636E6B">
              <w:rPr>
                <w:rFonts w:ascii="Times New Roman" w:eastAsia="Calibri" w:hAnsi="Times New Roman" w:cs="Times New Roman"/>
                <w:kern w:val="0"/>
                <w:sz w:val="24"/>
                <w:szCs w:val="24"/>
                <w:lang w:val="en-US" w:eastAsia="ru-RU"/>
                <w14:ligatures w14:val="none"/>
              </w:rPr>
              <w:t>6</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val="en-US" w:eastAsia="ru-RU"/>
                <w14:ligatures w14:val="none"/>
              </w:rPr>
              <w:t>4</w:t>
            </w:r>
          </w:p>
        </w:tc>
        <w:tc>
          <w:tcPr>
            <w:tcW w:w="990" w:type="dxa"/>
            <w:shd w:val="clear" w:color="auto" w:fill="auto"/>
            <w:hideMark/>
          </w:tcPr>
          <w:p w14:paraId="151B4E4B" w14:textId="30ED8613"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val="en-US" w:eastAsia="ru-RU"/>
                <w14:ligatures w14:val="none"/>
              </w:rPr>
              <w:t>1</w:t>
            </w:r>
            <w:r w:rsidRPr="00636E6B">
              <w:rPr>
                <w:rFonts w:ascii="Times New Roman" w:eastAsia="Calibri" w:hAnsi="Times New Roman" w:cs="Times New Roman"/>
                <w:kern w:val="0"/>
                <w:sz w:val="24"/>
                <w:szCs w:val="24"/>
                <w:lang w:eastAsia="ru-RU"/>
                <w14:ligatures w14:val="none"/>
              </w:rPr>
              <w:t>8</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eastAsia="ru-RU"/>
                <w14:ligatures w14:val="none"/>
              </w:rPr>
              <w:t>8</w:t>
            </w:r>
          </w:p>
        </w:tc>
        <w:tc>
          <w:tcPr>
            <w:tcW w:w="999" w:type="dxa"/>
            <w:shd w:val="clear" w:color="auto" w:fill="auto"/>
            <w:hideMark/>
          </w:tcPr>
          <w:p w14:paraId="5397400D" w14:textId="04BDCA50"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val="en-US" w:eastAsia="ru-RU"/>
                <w14:ligatures w14:val="none"/>
              </w:rPr>
              <w:t>2</w:t>
            </w:r>
            <w:r w:rsidRPr="00636E6B">
              <w:rPr>
                <w:rFonts w:ascii="Times New Roman" w:eastAsia="Calibri" w:hAnsi="Times New Roman" w:cs="Times New Roman"/>
                <w:kern w:val="0"/>
                <w:sz w:val="24"/>
                <w:szCs w:val="24"/>
                <w:lang w:eastAsia="ru-RU"/>
                <w14:ligatures w14:val="none"/>
              </w:rPr>
              <w:t>1</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eastAsia="ru-RU"/>
                <w14:ligatures w14:val="none"/>
              </w:rPr>
              <w:t>9</w:t>
            </w:r>
          </w:p>
        </w:tc>
        <w:tc>
          <w:tcPr>
            <w:tcW w:w="1013" w:type="dxa"/>
            <w:shd w:val="clear" w:color="auto" w:fill="auto"/>
            <w:hideMark/>
          </w:tcPr>
          <w:p w14:paraId="6C812463" w14:textId="28737FEC"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26</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eastAsia="ru-RU"/>
                <w14:ligatures w14:val="none"/>
              </w:rPr>
              <w:t>4</w:t>
            </w:r>
          </w:p>
        </w:tc>
        <w:tc>
          <w:tcPr>
            <w:tcW w:w="943" w:type="dxa"/>
            <w:shd w:val="clear" w:color="auto" w:fill="auto"/>
            <w:hideMark/>
          </w:tcPr>
          <w:p w14:paraId="315DD8DC" w14:textId="6890E342"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val="en-US" w:eastAsia="ru-RU"/>
                <w14:ligatures w14:val="none"/>
              </w:rPr>
              <w:t>3</w:t>
            </w:r>
            <w:r w:rsidRPr="00636E6B">
              <w:rPr>
                <w:rFonts w:ascii="Times New Roman" w:eastAsia="Calibri" w:hAnsi="Times New Roman" w:cs="Times New Roman"/>
                <w:kern w:val="0"/>
                <w:sz w:val="24"/>
                <w:szCs w:val="24"/>
                <w:lang w:eastAsia="ru-RU"/>
                <w14:ligatures w14:val="none"/>
              </w:rPr>
              <w:t>0</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eastAsia="ru-RU"/>
                <w14:ligatures w14:val="none"/>
              </w:rPr>
              <w:t>5</w:t>
            </w:r>
          </w:p>
        </w:tc>
      </w:tr>
      <w:tr w:rsidR="00CA5105" w:rsidRPr="00E97BDF" w14:paraId="098C9264" w14:textId="77777777" w:rsidTr="005F1146">
        <w:tc>
          <w:tcPr>
            <w:tcW w:w="2521" w:type="dxa"/>
            <w:shd w:val="clear" w:color="auto" w:fill="auto"/>
            <w:hideMark/>
          </w:tcPr>
          <w:p w14:paraId="79FE9AE4" w14:textId="77777777" w:rsidR="00CA5105" w:rsidRPr="00636E6B" w:rsidRDefault="00CA5105" w:rsidP="005F1146">
            <w:pPr>
              <w:spacing w:after="0" w:line="240" w:lineRule="auto"/>
              <w:jc w:val="both"/>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 xml:space="preserve">Удельная масса отложений на </w:t>
            </w:r>
            <w:proofErr w:type="gramStart"/>
            <w:r w:rsidRPr="00636E6B">
              <w:rPr>
                <w:rFonts w:ascii="Times New Roman" w:eastAsia="Calibri" w:hAnsi="Times New Roman" w:cs="Times New Roman"/>
                <w:kern w:val="0"/>
                <w:sz w:val="24"/>
                <w:szCs w:val="24"/>
                <w:lang w:eastAsia="ru-RU"/>
                <w14:ligatures w14:val="none"/>
              </w:rPr>
              <w:t>поверх-</w:t>
            </w:r>
            <w:proofErr w:type="spellStart"/>
            <w:r w:rsidRPr="00636E6B">
              <w:rPr>
                <w:rFonts w:ascii="Times New Roman" w:eastAsia="Calibri" w:hAnsi="Times New Roman" w:cs="Times New Roman"/>
                <w:kern w:val="0"/>
                <w:sz w:val="24"/>
                <w:szCs w:val="24"/>
                <w:lang w:eastAsia="ru-RU"/>
                <w14:ligatures w14:val="none"/>
              </w:rPr>
              <w:t>ности</w:t>
            </w:r>
            <w:proofErr w:type="spellEnd"/>
            <w:proofErr w:type="gramEnd"/>
            <w:r w:rsidRPr="00636E6B">
              <w:rPr>
                <w:rFonts w:ascii="Times New Roman" w:eastAsia="Calibri" w:hAnsi="Times New Roman" w:cs="Times New Roman"/>
                <w:kern w:val="0"/>
                <w:sz w:val="24"/>
                <w:szCs w:val="24"/>
                <w:lang w:eastAsia="ru-RU"/>
                <w14:ligatures w14:val="none"/>
              </w:rPr>
              <w:t xml:space="preserve"> металла за время испытаний, </w:t>
            </w:r>
            <w:r w:rsidRPr="00636E6B">
              <w:rPr>
                <w:rFonts w:ascii="Times New Roman" w:eastAsia="Calibri" w:hAnsi="Times New Roman" w:cs="Times New Roman"/>
                <w:kern w:val="0"/>
                <w:sz w:val="24"/>
                <w:szCs w:val="24"/>
                <w:lang w:val="en-US" w:eastAsia="ru-RU"/>
                <w14:ligatures w14:val="none"/>
              </w:rPr>
              <w:t>m</w:t>
            </w:r>
            <w:proofErr w:type="spellStart"/>
            <w:r w:rsidRPr="00636E6B">
              <w:rPr>
                <w:rFonts w:ascii="Times New Roman" w:eastAsia="Calibri" w:hAnsi="Times New Roman" w:cs="Times New Roman"/>
                <w:kern w:val="0"/>
                <w:sz w:val="24"/>
                <w:szCs w:val="24"/>
                <w:vertAlign w:val="subscript"/>
                <w:lang w:eastAsia="ru-RU"/>
                <w14:ligatures w14:val="none"/>
              </w:rPr>
              <w:t>отл</w:t>
            </w:r>
            <w:proofErr w:type="spellEnd"/>
            <w:r w:rsidRPr="00636E6B">
              <w:rPr>
                <w:rFonts w:ascii="Times New Roman" w:eastAsia="Calibri" w:hAnsi="Times New Roman" w:cs="Times New Roman"/>
                <w:kern w:val="0"/>
                <w:sz w:val="24"/>
                <w:szCs w:val="24"/>
                <w:lang w:eastAsia="ru-RU"/>
                <w14:ligatures w14:val="none"/>
              </w:rPr>
              <w:t>, мг/см</w:t>
            </w:r>
            <w:r w:rsidRPr="00636E6B">
              <w:rPr>
                <w:rFonts w:ascii="Times New Roman" w:eastAsia="Calibri" w:hAnsi="Times New Roman" w:cs="Times New Roman"/>
                <w:kern w:val="0"/>
                <w:sz w:val="24"/>
                <w:szCs w:val="24"/>
                <w:vertAlign w:val="superscript"/>
                <w:lang w:eastAsia="ru-RU"/>
                <w14:ligatures w14:val="none"/>
              </w:rPr>
              <w:t>2</w:t>
            </w:r>
          </w:p>
        </w:tc>
        <w:tc>
          <w:tcPr>
            <w:tcW w:w="1127" w:type="dxa"/>
            <w:shd w:val="clear" w:color="auto" w:fill="auto"/>
            <w:hideMark/>
          </w:tcPr>
          <w:p w14:paraId="378907C0" w14:textId="30163D0C" w:rsidR="00CA5105" w:rsidRPr="00636E6B" w:rsidRDefault="00CA5105" w:rsidP="005F1146">
            <w:pPr>
              <w:spacing w:after="0" w:line="240" w:lineRule="auto"/>
              <w:jc w:val="center"/>
              <w:rPr>
                <w:rFonts w:ascii="Times New Roman" w:eastAsia="Calibri" w:hAnsi="Times New Roman" w:cs="Times New Roman"/>
                <w:kern w:val="0"/>
                <w:sz w:val="24"/>
                <w:szCs w:val="24"/>
                <w:lang w:val="en-US" w:eastAsia="ru-RU"/>
                <w14:ligatures w14:val="none"/>
              </w:rPr>
            </w:pPr>
            <w:r w:rsidRPr="00636E6B">
              <w:rPr>
                <w:rFonts w:ascii="Times New Roman" w:eastAsia="Calibri" w:hAnsi="Times New Roman" w:cs="Times New Roman"/>
                <w:kern w:val="0"/>
                <w:sz w:val="24"/>
                <w:szCs w:val="24"/>
                <w:lang w:eastAsia="ru-RU"/>
                <w14:ligatures w14:val="none"/>
              </w:rPr>
              <w:t>0</w:t>
            </w:r>
            <w:r w:rsidR="0044761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eastAsia="ru-RU"/>
                <w14:ligatures w14:val="none"/>
              </w:rPr>
              <w:t>2</w:t>
            </w:r>
            <w:r w:rsidRPr="00636E6B">
              <w:rPr>
                <w:rFonts w:ascii="Times New Roman" w:eastAsia="Calibri" w:hAnsi="Times New Roman" w:cs="Times New Roman"/>
                <w:kern w:val="0"/>
                <w:sz w:val="24"/>
                <w:szCs w:val="24"/>
                <w:lang w:val="en-US" w:eastAsia="ru-RU"/>
                <w14:ligatures w14:val="none"/>
              </w:rPr>
              <w:t>35</w:t>
            </w:r>
          </w:p>
          <w:p w14:paraId="1EFB3262" w14:textId="7E6A343B" w:rsidR="00CA5105" w:rsidRPr="00636E6B" w:rsidRDefault="00CA5105" w:rsidP="005F1146">
            <w:pPr>
              <w:spacing w:after="0" w:line="240" w:lineRule="auto"/>
              <w:jc w:val="center"/>
              <w:rPr>
                <w:rFonts w:ascii="Times New Roman" w:eastAsia="Calibri" w:hAnsi="Times New Roman" w:cs="Times New Roman"/>
                <w:kern w:val="0"/>
                <w:sz w:val="24"/>
                <w:szCs w:val="24"/>
                <w:lang w:val="en-US" w:eastAsia="ru-RU"/>
                <w14:ligatures w14:val="none"/>
              </w:rPr>
            </w:pPr>
            <w:r w:rsidRPr="00636E6B">
              <w:rPr>
                <w:rFonts w:ascii="Times New Roman" w:eastAsia="Calibri" w:hAnsi="Times New Roman" w:cs="Times New Roman"/>
                <w:kern w:val="0"/>
                <w:sz w:val="24"/>
                <w:szCs w:val="24"/>
                <w:lang w:val="en-US" w:eastAsia="ru-RU"/>
                <w14:ligatures w14:val="none"/>
              </w:rPr>
              <w:t>±0</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val="en-US" w:eastAsia="ru-RU"/>
                <w14:ligatures w14:val="none"/>
              </w:rPr>
              <w:t>038</w:t>
            </w:r>
          </w:p>
          <w:p w14:paraId="25C8A714" w14:textId="4314EDBC"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4</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eastAsia="ru-RU"/>
                <w14:ligatures w14:val="none"/>
              </w:rPr>
              <w:t>23</w:t>
            </w:r>
          </w:p>
        </w:tc>
        <w:tc>
          <w:tcPr>
            <w:tcW w:w="989" w:type="dxa"/>
            <w:shd w:val="clear" w:color="auto" w:fill="auto"/>
            <w:hideMark/>
          </w:tcPr>
          <w:p w14:paraId="1DBE7D10" w14:textId="4A111A24" w:rsidR="00CA5105" w:rsidRPr="00636E6B" w:rsidRDefault="00CA5105" w:rsidP="005F1146">
            <w:pPr>
              <w:spacing w:after="0" w:line="240" w:lineRule="auto"/>
              <w:jc w:val="center"/>
              <w:rPr>
                <w:rFonts w:ascii="Times New Roman" w:eastAsia="Calibri" w:hAnsi="Times New Roman" w:cs="Times New Roman"/>
                <w:kern w:val="0"/>
                <w:sz w:val="24"/>
                <w:szCs w:val="24"/>
                <w:lang w:val="en-US" w:eastAsia="ru-RU"/>
                <w14:ligatures w14:val="none"/>
              </w:rPr>
            </w:pPr>
            <w:r w:rsidRPr="00636E6B">
              <w:rPr>
                <w:rFonts w:ascii="Times New Roman" w:eastAsia="Calibri" w:hAnsi="Times New Roman" w:cs="Times New Roman"/>
                <w:kern w:val="0"/>
                <w:sz w:val="24"/>
                <w:szCs w:val="24"/>
                <w:lang w:val="en-US" w:eastAsia="ru-RU"/>
                <w14:ligatures w14:val="none"/>
              </w:rPr>
              <w:t>0</w:t>
            </w:r>
            <w:r w:rsidR="0044761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val="en-US" w:eastAsia="ru-RU"/>
                <w14:ligatures w14:val="none"/>
              </w:rPr>
              <w:t>189</w:t>
            </w:r>
          </w:p>
          <w:p w14:paraId="2FD09DA3" w14:textId="27579BDC"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3</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eastAsia="ru-RU"/>
                <w14:ligatures w14:val="none"/>
              </w:rPr>
              <w:t>40</w:t>
            </w:r>
          </w:p>
        </w:tc>
        <w:tc>
          <w:tcPr>
            <w:tcW w:w="989" w:type="dxa"/>
            <w:shd w:val="clear" w:color="auto" w:fill="auto"/>
            <w:hideMark/>
          </w:tcPr>
          <w:p w14:paraId="713C5359" w14:textId="53FD1508" w:rsidR="00CA5105" w:rsidRPr="00636E6B" w:rsidRDefault="00CA5105" w:rsidP="005F1146">
            <w:pPr>
              <w:spacing w:after="0" w:line="240" w:lineRule="auto"/>
              <w:jc w:val="center"/>
              <w:rPr>
                <w:rFonts w:ascii="Times New Roman" w:eastAsia="Calibri" w:hAnsi="Times New Roman" w:cs="Times New Roman"/>
                <w:kern w:val="0"/>
                <w:sz w:val="24"/>
                <w:szCs w:val="24"/>
                <w:lang w:val="en-US" w:eastAsia="ru-RU"/>
                <w14:ligatures w14:val="none"/>
              </w:rPr>
            </w:pPr>
            <w:r w:rsidRPr="00636E6B">
              <w:rPr>
                <w:rFonts w:ascii="Times New Roman" w:eastAsia="Calibri" w:hAnsi="Times New Roman" w:cs="Times New Roman"/>
                <w:kern w:val="0"/>
                <w:sz w:val="24"/>
                <w:szCs w:val="24"/>
                <w:lang w:val="en-US" w:eastAsia="ru-RU"/>
                <w14:ligatures w14:val="none"/>
              </w:rPr>
              <w:t>0</w:t>
            </w:r>
            <w:r w:rsidR="0044761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val="en-US" w:eastAsia="ru-RU"/>
                <w14:ligatures w14:val="none"/>
              </w:rPr>
              <w:t>107</w:t>
            </w:r>
          </w:p>
          <w:p w14:paraId="32567512" w14:textId="790D840F"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1</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eastAsia="ru-RU"/>
                <w14:ligatures w14:val="none"/>
              </w:rPr>
              <w:t>93</w:t>
            </w:r>
          </w:p>
        </w:tc>
        <w:tc>
          <w:tcPr>
            <w:tcW w:w="990" w:type="dxa"/>
            <w:shd w:val="clear" w:color="auto" w:fill="auto"/>
            <w:hideMark/>
          </w:tcPr>
          <w:p w14:paraId="39D5F135" w14:textId="7E0AFE79" w:rsidR="00CA5105" w:rsidRPr="00636E6B" w:rsidRDefault="00CA5105" w:rsidP="005F1146">
            <w:pPr>
              <w:spacing w:after="0" w:line="240" w:lineRule="auto"/>
              <w:jc w:val="center"/>
              <w:rPr>
                <w:rFonts w:ascii="Times New Roman" w:eastAsia="Calibri" w:hAnsi="Times New Roman" w:cs="Times New Roman"/>
                <w:kern w:val="0"/>
                <w:sz w:val="24"/>
                <w:szCs w:val="24"/>
                <w:lang w:val="en-US" w:eastAsia="ru-RU"/>
                <w14:ligatures w14:val="none"/>
              </w:rPr>
            </w:pPr>
            <w:r w:rsidRPr="00636E6B">
              <w:rPr>
                <w:rFonts w:ascii="Times New Roman" w:eastAsia="Calibri" w:hAnsi="Times New Roman" w:cs="Times New Roman"/>
                <w:kern w:val="0"/>
                <w:sz w:val="24"/>
                <w:szCs w:val="24"/>
                <w:lang w:val="en-US" w:eastAsia="ru-RU"/>
                <w14:ligatures w14:val="none"/>
              </w:rPr>
              <w:t>0</w:t>
            </w:r>
            <w:r w:rsidR="0044761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val="en-US" w:eastAsia="ru-RU"/>
                <w14:ligatures w14:val="none"/>
              </w:rPr>
              <w:t>150</w:t>
            </w:r>
          </w:p>
          <w:p w14:paraId="5F934489" w14:textId="33E6CD2E"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2</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eastAsia="ru-RU"/>
                <w14:ligatures w14:val="none"/>
              </w:rPr>
              <w:t>7</w:t>
            </w:r>
          </w:p>
        </w:tc>
        <w:tc>
          <w:tcPr>
            <w:tcW w:w="999" w:type="dxa"/>
            <w:shd w:val="clear" w:color="auto" w:fill="auto"/>
            <w:hideMark/>
          </w:tcPr>
          <w:p w14:paraId="2FB92425" w14:textId="295C6CD1" w:rsidR="00CA5105" w:rsidRPr="00636E6B" w:rsidRDefault="00CA5105" w:rsidP="005F1146">
            <w:pPr>
              <w:spacing w:after="0" w:line="240" w:lineRule="auto"/>
              <w:jc w:val="center"/>
              <w:rPr>
                <w:rFonts w:ascii="Times New Roman" w:eastAsia="Calibri" w:hAnsi="Times New Roman" w:cs="Times New Roman"/>
                <w:kern w:val="0"/>
                <w:sz w:val="24"/>
                <w:szCs w:val="24"/>
                <w:lang w:val="en-US" w:eastAsia="ru-RU"/>
                <w14:ligatures w14:val="none"/>
              </w:rPr>
            </w:pPr>
            <w:r w:rsidRPr="00636E6B">
              <w:rPr>
                <w:rFonts w:ascii="Times New Roman" w:eastAsia="Calibri" w:hAnsi="Times New Roman" w:cs="Times New Roman"/>
                <w:kern w:val="0"/>
                <w:sz w:val="24"/>
                <w:szCs w:val="24"/>
                <w:lang w:val="en-US" w:eastAsia="ru-RU"/>
                <w14:ligatures w14:val="none"/>
              </w:rPr>
              <w:t>0</w:t>
            </w:r>
            <w:r w:rsidR="0044761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val="en-US" w:eastAsia="ru-RU"/>
                <w14:ligatures w14:val="none"/>
              </w:rPr>
              <w:t>132</w:t>
            </w:r>
          </w:p>
          <w:p w14:paraId="6CAC7A41" w14:textId="7518302A"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2</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eastAsia="ru-RU"/>
                <w14:ligatures w14:val="none"/>
              </w:rPr>
              <w:t>38</w:t>
            </w:r>
          </w:p>
        </w:tc>
        <w:tc>
          <w:tcPr>
            <w:tcW w:w="1013" w:type="dxa"/>
            <w:shd w:val="clear" w:color="auto" w:fill="auto"/>
            <w:hideMark/>
          </w:tcPr>
          <w:p w14:paraId="2FDAEF26" w14:textId="4C7DFA15" w:rsidR="00CA5105" w:rsidRPr="00636E6B" w:rsidRDefault="00CA5105" w:rsidP="005F1146">
            <w:pPr>
              <w:spacing w:after="0" w:line="240" w:lineRule="auto"/>
              <w:jc w:val="center"/>
              <w:rPr>
                <w:rFonts w:ascii="Times New Roman" w:eastAsia="Calibri" w:hAnsi="Times New Roman" w:cs="Times New Roman"/>
                <w:kern w:val="0"/>
                <w:sz w:val="24"/>
                <w:szCs w:val="24"/>
                <w:lang w:val="en-US" w:eastAsia="ru-RU"/>
                <w14:ligatures w14:val="none"/>
              </w:rPr>
            </w:pPr>
            <w:r w:rsidRPr="00636E6B">
              <w:rPr>
                <w:rFonts w:ascii="Times New Roman" w:eastAsia="Calibri" w:hAnsi="Times New Roman" w:cs="Times New Roman"/>
                <w:kern w:val="0"/>
                <w:sz w:val="24"/>
                <w:szCs w:val="24"/>
                <w:lang w:val="en-US" w:eastAsia="ru-RU"/>
                <w14:ligatures w14:val="none"/>
              </w:rPr>
              <w:t>0</w:t>
            </w:r>
            <w:r w:rsidR="0044761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eastAsia="ru-RU"/>
                <w14:ligatures w14:val="none"/>
              </w:rPr>
              <w:t>1</w:t>
            </w:r>
            <w:r w:rsidRPr="00636E6B">
              <w:rPr>
                <w:rFonts w:ascii="Times New Roman" w:eastAsia="Calibri" w:hAnsi="Times New Roman" w:cs="Times New Roman"/>
                <w:kern w:val="0"/>
                <w:sz w:val="24"/>
                <w:szCs w:val="24"/>
                <w:lang w:val="en-US" w:eastAsia="ru-RU"/>
                <w14:ligatures w14:val="none"/>
              </w:rPr>
              <w:t>63</w:t>
            </w:r>
          </w:p>
          <w:p w14:paraId="7D154F0E" w14:textId="668E739E"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2</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eastAsia="ru-RU"/>
                <w14:ligatures w14:val="none"/>
              </w:rPr>
              <w:t>93</w:t>
            </w:r>
          </w:p>
        </w:tc>
        <w:tc>
          <w:tcPr>
            <w:tcW w:w="943" w:type="dxa"/>
            <w:shd w:val="clear" w:color="auto" w:fill="auto"/>
            <w:hideMark/>
          </w:tcPr>
          <w:p w14:paraId="3586CC84" w14:textId="644CB0E5" w:rsidR="00CA5105" w:rsidRPr="00636E6B" w:rsidRDefault="00CA5105" w:rsidP="005F1146">
            <w:pPr>
              <w:spacing w:after="0" w:line="240" w:lineRule="auto"/>
              <w:jc w:val="center"/>
              <w:rPr>
                <w:rFonts w:ascii="Times New Roman" w:eastAsia="Calibri" w:hAnsi="Times New Roman" w:cs="Times New Roman"/>
                <w:kern w:val="0"/>
                <w:sz w:val="24"/>
                <w:szCs w:val="24"/>
                <w:lang w:val="en-US" w:eastAsia="ru-RU"/>
                <w14:ligatures w14:val="none"/>
              </w:rPr>
            </w:pPr>
            <w:r w:rsidRPr="00636E6B">
              <w:rPr>
                <w:rFonts w:ascii="Times New Roman" w:eastAsia="Calibri" w:hAnsi="Times New Roman" w:cs="Times New Roman"/>
                <w:kern w:val="0"/>
                <w:sz w:val="24"/>
                <w:szCs w:val="24"/>
                <w:lang w:val="en-US" w:eastAsia="ru-RU"/>
                <w14:ligatures w14:val="none"/>
              </w:rPr>
              <w:t>0</w:t>
            </w:r>
            <w:r w:rsidR="0044761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val="en-US" w:eastAsia="ru-RU"/>
                <w14:ligatures w14:val="none"/>
              </w:rPr>
              <w:t>192</w:t>
            </w:r>
          </w:p>
          <w:p w14:paraId="0F60A452" w14:textId="66A7AC55"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3</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eastAsia="ru-RU"/>
                <w14:ligatures w14:val="none"/>
              </w:rPr>
              <w:t>45</w:t>
            </w:r>
          </w:p>
        </w:tc>
      </w:tr>
      <w:tr w:rsidR="00CA5105" w:rsidRPr="00E97BDF" w14:paraId="484E03A0" w14:textId="77777777" w:rsidTr="005F1146">
        <w:tc>
          <w:tcPr>
            <w:tcW w:w="9571" w:type="dxa"/>
            <w:gridSpan w:val="8"/>
            <w:shd w:val="clear" w:color="auto" w:fill="auto"/>
          </w:tcPr>
          <w:p w14:paraId="70D8CD6F" w14:textId="77777777" w:rsidR="00CA5105" w:rsidRPr="00636E6B" w:rsidRDefault="00CA5105" w:rsidP="005F1146">
            <w:pPr>
              <w:spacing w:after="0" w:line="240" w:lineRule="auto"/>
              <w:jc w:val="center"/>
              <w:rPr>
                <w:rFonts w:ascii="Times New Roman" w:eastAsia="Calibri" w:hAnsi="Times New Roman" w:cs="Times New Roman"/>
                <w:b/>
                <w:bCs/>
                <w:kern w:val="0"/>
                <w:sz w:val="24"/>
                <w:szCs w:val="24"/>
                <w:lang w:val="en-US" w:eastAsia="ru-RU"/>
                <w14:ligatures w14:val="none"/>
              </w:rPr>
            </w:pPr>
            <w:bookmarkStart w:id="35" w:name="_Hlk131758719"/>
            <w:r w:rsidRPr="00636E6B">
              <w:rPr>
                <w:rFonts w:ascii="Times New Roman" w:eastAsia="Calibri" w:hAnsi="Times New Roman" w:cs="Times New Roman"/>
                <w:b/>
                <w:bCs/>
                <w:kern w:val="0"/>
                <w:sz w:val="24"/>
                <w:szCs w:val="24"/>
                <w:lang w:eastAsia="ru-RU"/>
                <w14:ligatures w14:val="none"/>
              </w:rPr>
              <w:t>(</w:t>
            </w:r>
            <w:proofErr w:type="spellStart"/>
            <w:proofErr w:type="gramStart"/>
            <w:r w:rsidRPr="00636E6B">
              <w:rPr>
                <w:rFonts w:ascii="Times New Roman" w:eastAsia="Calibri" w:hAnsi="Times New Roman" w:cs="Times New Roman"/>
                <w:b/>
                <w:bCs/>
                <w:kern w:val="0"/>
                <w:sz w:val="24"/>
                <w:szCs w:val="24"/>
                <w:lang w:val="en-US" w:eastAsia="ru-RU"/>
                <w14:ligatures w14:val="none"/>
              </w:rPr>
              <w:t>Ca,Mn</w:t>
            </w:r>
            <w:proofErr w:type="spellEnd"/>
            <w:proofErr w:type="gramEnd"/>
            <w:r w:rsidRPr="00636E6B">
              <w:rPr>
                <w:rFonts w:ascii="Times New Roman" w:eastAsia="Calibri" w:hAnsi="Times New Roman" w:cs="Times New Roman"/>
                <w:b/>
                <w:bCs/>
                <w:kern w:val="0"/>
                <w:sz w:val="24"/>
                <w:szCs w:val="24"/>
                <w:lang w:val="en-US" w:eastAsia="ru-RU"/>
                <w14:ligatures w14:val="none"/>
              </w:rPr>
              <w:t>)(PO</w:t>
            </w:r>
            <w:r w:rsidRPr="00636E6B">
              <w:rPr>
                <w:rFonts w:ascii="Times New Roman" w:eastAsia="Calibri" w:hAnsi="Times New Roman" w:cs="Times New Roman"/>
                <w:b/>
                <w:bCs/>
                <w:kern w:val="0"/>
                <w:sz w:val="24"/>
                <w:szCs w:val="24"/>
                <w:vertAlign w:val="subscript"/>
                <w:lang w:val="en-US" w:eastAsia="ru-RU"/>
                <w14:ligatures w14:val="none"/>
              </w:rPr>
              <w:t>3</w:t>
            </w:r>
            <w:r w:rsidRPr="00636E6B">
              <w:rPr>
                <w:rFonts w:ascii="Times New Roman" w:eastAsia="Calibri" w:hAnsi="Times New Roman" w:cs="Times New Roman"/>
                <w:b/>
                <w:bCs/>
                <w:kern w:val="0"/>
                <w:sz w:val="24"/>
                <w:szCs w:val="24"/>
                <w:lang w:val="en-US" w:eastAsia="ru-RU"/>
                <w14:ligatures w14:val="none"/>
              </w:rPr>
              <w:t>)</w:t>
            </w:r>
            <w:r w:rsidRPr="00636E6B">
              <w:rPr>
                <w:rFonts w:ascii="Times New Roman" w:eastAsia="Calibri" w:hAnsi="Times New Roman" w:cs="Times New Roman"/>
                <w:b/>
                <w:bCs/>
                <w:kern w:val="0"/>
                <w:sz w:val="24"/>
                <w:szCs w:val="24"/>
                <w:vertAlign w:val="subscript"/>
                <w:lang w:val="en-US" w:eastAsia="ru-RU"/>
                <w14:ligatures w14:val="none"/>
              </w:rPr>
              <w:t>2</w:t>
            </w:r>
            <w:r w:rsidRPr="00636E6B">
              <w:rPr>
                <w:rFonts w:ascii="Times New Roman" w:eastAsia="Calibri" w:hAnsi="Times New Roman" w:cs="Times New Roman"/>
                <w:b/>
                <w:bCs/>
                <w:kern w:val="0"/>
                <w:sz w:val="24"/>
                <w:szCs w:val="24"/>
                <w:lang w:val="en-US" w:eastAsia="ru-RU"/>
                <w14:ligatures w14:val="none"/>
              </w:rPr>
              <w:t xml:space="preserve"> + Na</w:t>
            </w:r>
            <w:r w:rsidRPr="00636E6B">
              <w:rPr>
                <w:rFonts w:ascii="Times New Roman" w:eastAsia="Calibri" w:hAnsi="Times New Roman" w:cs="Times New Roman"/>
                <w:b/>
                <w:bCs/>
                <w:kern w:val="0"/>
                <w:sz w:val="24"/>
                <w:szCs w:val="24"/>
                <w:vertAlign w:val="subscript"/>
                <w:lang w:val="en-US" w:eastAsia="ru-RU"/>
                <w14:ligatures w14:val="none"/>
              </w:rPr>
              <w:t>2</w:t>
            </w:r>
            <w:r w:rsidRPr="00636E6B">
              <w:rPr>
                <w:rFonts w:ascii="Times New Roman" w:eastAsia="Calibri" w:hAnsi="Times New Roman" w:cs="Times New Roman"/>
                <w:b/>
                <w:bCs/>
                <w:kern w:val="0"/>
                <w:sz w:val="24"/>
                <w:szCs w:val="24"/>
                <w:lang w:val="en-US" w:eastAsia="ru-RU"/>
                <w14:ligatures w14:val="none"/>
              </w:rPr>
              <w:t>SO</w:t>
            </w:r>
            <w:r w:rsidRPr="00636E6B">
              <w:rPr>
                <w:rFonts w:ascii="Times New Roman" w:eastAsia="Calibri" w:hAnsi="Times New Roman" w:cs="Times New Roman"/>
                <w:b/>
                <w:bCs/>
                <w:kern w:val="0"/>
                <w:sz w:val="24"/>
                <w:szCs w:val="24"/>
                <w:vertAlign w:val="subscript"/>
                <w:lang w:val="en-US" w:eastAsia="ru-RU"/>
                <w14:ligatures w14:val="none"/>
              </w:rPr>
              <w:t>4</w:t>
            </w:r>
            <w:bookmarkEnd w:id="35"/>
          </w:p>
        </w:tc>
      </w:tr>
      <w:tr w:rsidR="00CA5105" w:rsidRPr="00E97BDF" w14:paraId="3F192B2C" w14:textId="77777777" w:rsidTr="00D94187">
        <w:trPr>
          <w:trHeight w:val="63"/>
        </w:trPr>
        <w:tc>
          <w:tcPr>
            <w:tcW w:w="2521" w:type="dxa"/>
            <w:shd w:val="clear" w:color="auto" w:fill="auto"/>
          </w:tcPr>
          <w:p w14:paraId="73EDE4F8" w14:textId="77777777" w:rsidR="00CA5105" w:rsidRPr="00636E6B" w:rsidRDefault="00CA5105" w:rsidP="005F1146">
            <w:pPr>
              <w:spacing w:after="0" w:line="240" w:lineRule="auto"/>
              <w:jc w:val="both"/>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 xml:space="preserve">Скорость коррозии </w:t>
            </w:r>
            <w:r w:rsidRPr="00636E6B">
              <w:rPr>
                <w:rFonts w:ascii="Times New Roman" w:eastAsia="Calibri" w:hAnsi="Times New Roman" w:cs="Times New Roman"/>
                <w:kern w:val="0"/>
                <w:sz w:val="24"/>
                <w:szCs w:val="24"/>
                <w:lang w:val="en-US" w:eastAsia="ru-RU"/>
                <w14:ligatures w14:val="none"/>
              </w:rPr>
              <w:t>V</w:t>
            </w:r>
            <w:proofErr w:type="spellStart"/>
            <w:r w:rsidRPr="00636E6B">
              <w:rPr>
                <w:rFonts w:ascii="Times New Roman" w:eastAsia="Calibri" w:hAnsi="Times New Roman" w:cs="Times New Roman"/>
                <w:kern w:val="0"/>
                <w:sz w:val="24"/>
                <w:szCs w:val="24"/>
                <w:vertAlign w:val="subscript"/>
                <w:lang w:eastAsia="ru-RU"/>
                <w14:ligatures w14:val="none"/>
              </w:rPr>
              <w:t>кор</w:t>
            </w:r>
            <w:proofErr w:type="spellEnd"/>
            <w:r w:rsidRPr="00636E6B">
              <w:rPr>
                <w:rFonts w:ascii="Times New Roman" w:eastAsia="Calibri" w:hAnsi="Times New Roman" w:cs="Times New Roman"/>
                <w:kern w:val="0"/>
                <w:sz w:val="24"/>
                <w:szCs w:val="24"/>
                <w:lang w:eastAsia="ru-RU"/>
                <w14:ligatures w14:val="none"/>
              </w:rPr>
              <w:t>, мг/см</w:t>
            </w:r>
            <w:r w:rsidRPr="00636E6B">
              <w:rPr>
                <w:rFonts w:ascii="Times New Roman" w:eastAsia="Calibri" w:hAnsi="Times New Roman" w:cs="Times New Roman"/>
                <w:kern w:val="0"/>
                <w:sz w:val="24"/>
                <w:szCs w:val="24"/>
                <w:vertAlign w:val="superscript"/>
                <w:lang w:eastAsia="ru-RU"/>
                <w14:ligatures w14:val="none"/>
              </w:rPr>
              <w:t>2</w:t>
            </w:r>
            <w:r w:rsidRPr="00636E6B">
              <w:rPr>
                <w:rFonts w:ascii="Times New Roman" w:eastAsia="Calibri" w:hAnsi="Times New Roman" w:cs="Times New Roman"/>
                <w:kern w:val="0"/>
                <w:sz w:val="24"/>
                <w:szCs w:val="24"/>
                <w:lang w:eastAsia="ru-RU"/>
                <w14:ligatures w14:val="none"/>
              </w:rPr>
              <w:t>сут</w:t>
            </w:r>
          </w:p>
        </w:tc>
        <w:tc>
          <w:tcPr>
            <w:tcW w:w="1127" w:type="dxa"/>
            <w:shd w:val="clear" w:color="auto" w:fill="auto"/>
          </w:tcPr>
          <w:p w14:paraId="0875E1C1" w14:textId="73349372" w:rsidR="00CA5105" w:rsidRPr="00636E6B" w:rsidRDefault="00CA5105" w:rsidP="005F1146">
            <w:pPr>
              <w:spacing w:after="0" w:line="240" w:lineRule="auto"/>
              <w:jc w:val="center"/>
              <w:rPr>
                <w:rFonts w:ascii="Times New Roman" w:eastAsia="Calibri" w:hAnsi="Times New Roman" w:cs="Times New Roman"/>
                <w:kern w:val="0"/>
                <w:sz w:val="24"/>
                <w:szCs w:val="24"/>
                <w:lang w:val="en-US" w:eastAsia="ru-RU"/>
                <w14:ligatures w14:val="none"/>
              </w:rPr>
            </w:pPr>
            <w:r w:rsidRPr="00636E6B">
              <w:rPr>
                <w:rFonts w:ascii="Times New Roman" w:eastAsia="Calibri" w:hAnsi="Times New Roman" w:cs="Times New Roman"/>
                <w:kern w:val="0"/>
                <w:sz w:val="24"/>
                <w:szCs w:val="24"/>
                <w:lang w:val="en-US" w:eastAsia="ru-RU"/>
                <w14:ligatures w14:val="none"/>
              </w:rPr>
              <w:t>0</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val="en-US" w:eastAsia="ru-RU"/>
                <w14:ligatures w14:val="none"/>
              </w:rPr>
              <w:t>292</w:t>
            </w:r>
          </w:p>
          <w:p w14:paraId="2D624CB5" w14:textId="77777777"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val="en-US" w:eastAsia="ru-RU"/>
                <w14:ligatures w14:val="none"/>
              </w:rPr>
              <w:t>±0,038</w:t>
            </w:r>
          </w:p>
        </w:tc>
        <w:tc>
          <w:tcPr>
            <w:tcW w:w="989" w:type="dxa"/>
            <w:shd w:val="clear" w:color="auto" w:fill="auto"/>
          </w:tcPr>
          <w:p w14:paraId="2F2579F2" w14:textId="5D12D5C0"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val="en-US" w:eastAsia="ru-RU"/>
                <w14:ligatures w14:val="none"/>
              </w:rPr>
              <w:t>0</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val="en-US" w:eastAsia="ru-RU"/>
                <w14:ligatures w14:val="none"/>
              </w:rPr>
              <w:t>2</w:t>
            </w:r>
            <w:r w:rsidRPr="00636E6B">
              <w:rPr>
                <w:rFonts w:ascii="Times New Roman" w:eastAsia="Calibri" w:hAnsi="Times New Roman" w:cs="Times New Roman"/>
                <w:kern w:val="0"/>
                <w:sz w:val="24"/>
                <w:szCs w:val="24"/>
                <w:lang w:eastAsia="ru-RU"/>
                <w14:ligatures w14:val="none"/>
              </w:rPr>
              <w:t>95</w:t>
            </w:r>
          </w:p>
        </w:tc>
        <w:tc>
          <w:tcPr>
            <w:tcW w:w="989" w:type="dxa"/>
            <w:shd w:val="clear" w:color="auto" w:fill="auto"/>
          </w:tcPr>
          <w:p w14:paraId="4BC4099D" w14:textId="0CC6D3F4"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val="en-US" w:eastAsia="ru-RU"/>
                <w14:ligatures w14:val="none"/>
              </w:rPr>
              <w:t>0</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val="en-US" w:eastAsia="ru-RU"/>
                <w14:ligatures w14:val="none"/>
              </w:rPr>
              <w:t>2</w:t>
            </w:r>
            <w:r w:rsidRPr="00636E6B">
              <w:rPr>
                <w:rFonts w:ascii="Times New Roman" w:eastAsia="Calibri" w:hAnsi="Times New Roman" w:cs="Times New Roman"/>
                <w:kern w:val="0"/>
                <w:sz w:val="24"/>
                <w:szCs w:val="24"/>
                <w:lang w:eastAsia="ru-RU"/>
                <w14:ligatures w14:val="none"/>
              </w:rPr>
              <w:t>88</w:t>
            </w:r>
          </w:p>
        </w:tc>
        <w:tc>
          <w:tcPr>
            <w:tcW w:w="990" w:type="dxa"/>
            <w:shd w:val="clear" w:color="auto" w:fill="auto"/>
          </w:tcPr>
          <w:p w14:paraId="3AB19790" w14:textId="0BEBC453" w:rsidR="00CA5105" w:rsidRPr="00636E6B" w:rsidRDefault="00CA5105" w:rsidP="005F1146">
            <w:pPr>
              <w:spacing w:after="0" w:line="240" w:lineRule="auto"/>
              <w:jc w:val="center"/>
              <w:rPr>
                <w:rFonts w:ascii="Times New Roman" w:eastAsia="Calibri" w:hAnsi="Times New Roman" w:cs="Times New Roman"/>
                <w:kern w:val="0"/>
                <w:sz w:val="24"/>
                <w:szCs w:val="24"/>
                <w:lang w:val="en-US" w:eastAsia="ru-RU"/>
                <w14:ligatures w14:val="none"/>
              </w:rPr>
            </w:pPr>
            <w:r w:rsidRPr="00636E6B">
              <w:rPr>
                <w:rFonts w:ascii="Times New Roman" w:eastAsia="Calibri" w:hAnsi="Times New Roman" w:cs="Times New Roman"/>
                <w:kern w:val="0"/>
                <w:sz w:val="24"/>
                <w:szCs w:val="24"/>
                <w:lang w:val="en-US" w:eastAsia="ru-RU"/>
                <w14:ligatures w14:val="none"/>
              </w:rPr>
              <w:t>0</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val="en-US" w:eastAsia="ru-RU"/>
                <w14:ligatures w14:val="none"/>
              </w:rPr>
              <w:t>255</w:t>
            </w:r>
          </w:p>
        </w:tc>
        <w:tc>
          <w:tcPr>
            <w:tcW w:w="999" w:type="dxa"/>
            <w:shd w:val="clear" w:color="auto" w:fill="auto"/>
          </w:tcPr>
          <w:p w14:paraId="4A104CBF" w14:textId="543B84D3" w:rsidR="00CA5105" w:rsidRPr="00636E6B" w:rsidRDefault="00CA5105" w:rsidP="005F1146">
            <w:pPr>
              <w:spacing w:after="0" w:line="240" w:lineRule="auto"/>
              <w:jc w:val="center"/>
              <w:rPr>
                <w:rFonts w:ascii="Times New Roman" w:eastAsia="Calibri" w:hAnsi="Times New Roman" w:cs="Times New Roman"/>
                <w:kern w:val="0"/>
                <w:sz w:val="24"/>
                <w:szCs w:val="24"/>
                <w:lang w:val="en-US" w:eastAsia="ru-RU"/>
                <w14:ligatures w14:val="none"/>
              </w:rPr>
            </w:pPr>
            <w:r w:rsidRPr="00636E6B">
              <w:rPr>
                <w:rFonts w:ascii="Times New Roman" w:eastAsia="Calibri" w:hAnsi="Times New Roman" w:cs="Times New Roman"/>
                <w:kern w:val="0"/>
                <w:sz w:val="24"/>
                <w:szCs w:val="24"/>
                <w:lang w:val="en-US" w:eastAsia="ru-RU"/>
                <w14:ligatures w14:val="none"/>
              </w:rPr>
              <w:t>0</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val="en-US" w:eastAsia="ru-RU"/>
                <w14:ligatures w14:val="none"/>
              </w:rPr>
              <w:t>154</w:t>
            </w:r>
          </w:p>
        </w:tc>
        <w:tc>
          <w:tcPr>
            <w:tcW w:w="1013" w:type="dxa"/>
            <w:shd w:val="clear" w:color="auto" w:fill="auto"/>
          </w:tcPr>
          <w:p w14:paraId="6E5D28A1" w14:textId="27004483" w:rsidR="00CA5105" w:rsidRPr="00636E6B" w:rsidRDefault="00CA5105" w:rsidP="005F1146">
            <w:pPr>
              <w:spacing w:after="0" w:line="240" w:lineRule="auto"/>
              <w:jc w:val="center"/>
              <w:rPr>
                <w:rFonts w:ascii="Times New Roman" w:eastAsia="Calibri" w:hAnsi="Times New Roman" w:cs="Times New Roman"/>
                <w:kern w:val="0"/>
                <w:sz w:val="24"/>
                <w:szCs w:val="24"/>
                <w:lang w:val="en-US" w:eastAsia="ru-RU"/>
                <w14:ligatures w14:val="none"/>
              </w:rPr>
            </w:pPr>
            <w:r w:rsidRPr="00636E6B">
              <w:rPr>
                <w:rFonts w:ascii="Times New Roman" w:eastAsia="Calibri" w:hAnsi="Times New Roman" w:cs="Times New Roman"/>
                <w:kern w:val="0"/>
                <w:sz w:val="24"/>
                <w:szCs w:val="24"/>
                <w:lang w:val="en-US" w:eastAsia="ru-RU"/>
                <w14:ligatures w14:val="none"/>
              </w:rPr>
              <w:t>0</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val="en-US" w:eastAsia="ru-RU"/>
                <w14:ligatures w14:val="none"/>
              </w:rPr>
              <w:t>033</w:t>
            </w:r>
          </w:p>
        </w:tc>
        <w:tc>
          <w:tcPr>
            <w:tcW w:w="943" w:type="dxa"/>
            <w:shd w:val="clear" w:color="auto" w:fill="auto"/>
          </w:tcPr>
          <w:p w14:paraId="06ECA240" w14:textId="51B2CD61" w:rsidR="00CA5105" w:rsidRPr="00636E6B" w:rsidRDefault="00CA5105" w:rsidP="005F1146">
            <w:pPr>
              <w:spacing w:after="0" w:line="240" w:lineRule="auto"/>
              <w:jc w:val="center"/>
              <w:rPr>
                <w:rFonts w:ascii="Times New Roman" w:eastAsia="Calibri" w:hAnsi="Times New Roman" w:cs="Times New Roman"/>
                <w:kern w:val="0"/>
                <w:sz w:val="24"/>
                <w:szCs w:val="24"/>
                <w:lang w:val="en-US" w:eastAsia="ru-RU"/>
                <w14:ligatures w14:val="none"/>
              </w:rPr>
            </w:pPr>
            <w:r w:rsidRPr="00636E6B">
              <w:rPr>
                <w:rFonts w:ascii="Times New Roman" w:eastAsia="Calibri" w:hAnsi="Times New Roman" w:cs="Times New Roman"/>
                <w:kern w:val="0"/>
                <w:sz w:val="24"/>
                <w:szCs w:val="24"/>
                <w:lang w:val="en-US" w:eastAsia="ru-RU"/>
                <w14:ligatures w14:val="none"/>
              </w:rPr>
              <w:t>0</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val="en-US" w:eastAsia="ru-RU"/>
                <w14:ligatures w14:val="none"/>
              </w:rPr>
              <w:t>012</w:t>
            </w:r>
          </w:p>
        </w:tc>
      </w:tr>
      <w:tr w:rsidR="00CA5105" w:rsidRPr="00E97BDF" w14:paraId="00886463" w14:textId="77777777" w:rsidTr="005F1146">
        <w:tc>
          <w:tcPr>
            <w:tcW w:w="2521" w:type="dxa"/>
            <w:shd w:val="clear" w:color="auto" w:fill="auto"/>
          </w:tcPr>
          <w:p w14:paraId="4399FA1F" w14:textId="77777777" w:rsidR="00CA5105" w:rsidRPr="00636E6B" w:rsidRDefault="00CA5105" w:rsidP="005F1146">
            <w:pPr>
              <w:spacing w:after="0" w:line="240" w:lineRule="auto"/>
              <w:jc w:val="both"/>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Коэффициент торможения коррозии</w:t>
            </w:r>
          </w:p>
        </w:tc>
        <w:tc>
          <w:tcPr>
            <w:tcW w:w="1127" w:type="dxa"/>
            <w:shd w:val="clear" w:color="auto" w:fill="auto"/>
          </w:tcPr>
          <w:p w14:paraId="051D4784" w14:textId="77777777" w:rsidR="00CA5105" w:rsidRPr="00636E6B" w:rsidRDefault="00CA5105" w:rsidP="005F1146">
            <w:pPr>
              <w:spacing w:after="0" w:line="240" w:lineRule="auto"/>
              <w:jc w:val="center"/>
              <w:rPr>
                <w:rFonts w:ascii="Times New Roman" w:eastAsia="Calibri" w:hAnsi="Times New Roman" w:cs="Times New Roman"/>
                <w:kern w:val="0"/>
                <w:sz w:val="24"/>
                <w:szCs w:val="24"/>
                <w:lang w:val="en-US" w:eastAsia="ru-RU"/>
                <w14:ligatures w14:val="none"/>
              </w:rPr>
            </w:pPr>
            <w:r w:rsidRPr="00636E6B">
              <w:rPr>
                <w:rFonts w:ascii="Times New Roman" w:eastAsia="Calibri" w:hAnsi="Times New Roman" w:cs="Times New Roman"/>
                <w:kern w:val="0"/>
                <w:sz w:val="24"/>
                <w:szCs w:val="24"/>
                <w:lang w:val="en-US" w:eastAsia="ru-RU"/>
                <w14:ligatures w14:val="none"/>
              </w:rPr>
              <w:t>0</w:t>
            </w:r>
          </w:p>
        </w:tc>
        <w:tc>
          <w:tcPr>
            <w:tcW w:w="989" w:type="dxa"/>
            <w:shd w:val="clear" w:color="auto" w:fill="auto"/>
          </w:tcPr>
          <w:p w14:paraId="4F4D34AC" w14:textId="77777777"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0</w:t>
            </w:r>
          </w:p>
        </w:tc>
        <w:tc>
          <w:tcPr>
            <w:tcW w:w="989" w:type="dxa"/>
            <w:shd w:val="clear" w:color="auto" w:fill="auto"/>
          </w:tcPr>
          <w:p w14:paraId="5FEA7A48" w14:textId="606330E1"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1</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eastAsia="ru-RU"/>
                <w14:ligatures w14:val="none"/>
              </w:rPr>
              <w:t>01</w:t>
            </w:r>
          </w:p>
        </w:tc>
        <w:tc>
          <w:tcPr>
            <w:tcW w:w="990" w:type="dxa"/>
            <w:shd w:val="clear" w:color="auto" w:fill="auto"/>
          </w:tcPr>
          <w:p w14:paraId="41620727" w14:textId="3D1930A3" w:rsidR="00CA5105" w:rsidRPr="00636E6B" w:rsidRDefault="00CA5105" w:rsidP="005F1146">
            <w:pPr>
              <w:spacing w:after="0" w:line="240" w:lineRule="auto"/>
              <w:jc w:val="center"/>
              <w:rPr>
                <w:rFonts w:ascii="Times New Roman" w:eastAsia="Calibri" w:hAnsi="Times New Roman" w:cs="Times New Roman"/>
                <w:kern w:val="0"/>
                <w:sz w:val="24"/>
                <w:szCs w:val="24"/>
                <w:lang w:val="en-US" w:eastAsia="ru-RU"/>
                <w14:ligatures w14:val="none"/>
              </w:rPr>
            </w:pPr>
            <w:r w:rsidRPr="00636E6B">
              <w:rPr>
                <w:rFonts w:ascii="Times New Roman" w:eastAsia="Calibri" w:hAnsi="Times New Roman" w:cs="Times New Roman"/>
                <w:kern w:val="0"/>
                <w:sz w:val="24"/>
                <w:szCs w:val="24"/>
                <w:lang w:val="en-US" w:eastAsia="ru-RU"/>
                <w14:ligatures w14:val="none"/>
              </w:rPr>
              <w:t>1</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val="en-US" w:eastAsia="ru-RU"/>
                <w14:ligatures w14:val="none"/>
              </w:rPr>
              <w:t>14</w:t>
            </w:r>
          </w:p>
        </w:tc>
        <w:tc>
          <w:tcPr>
            <w:tcW w:w="999" w:type="dxa"/>
            <w:shd w:val="clear" w:color="auto" w:fill="auto"/>
          </w:tcPr>
          <w:p w14:paraId="68B94BB1" w14:textId="600C4C09" w:rsidR="00CA5105" w:rsidRPr="00636E6B" w:rsidRDefault="00CA5105" w:rsidP="005F1146">
            <w:pPr>
              <w:spacing w:after="0" w:line="240" w:lineRule="auto"/>
              <w:jc w:val="center"/>
              <w:rPr>
                <w:rFonts w:ascii="Times New Roman" w:eastAsia="Calibri" w:hAnsi="Times New Roman" w:cs="Times New Roman"/>
                <w:kern w:val="0"/>
                <w:sz w:val="24"/>
                <w:szCs w:val="24"/>
                <w:lang w:val="en-US" w:eastAsia="ru-RU"/>
                <w14:ligatures w14:val="none"/>
              </w:rPr>
            </w:pPr>
            <w:r w:rsidRPr="00636E6B">
              <w:rPr>
                <w:rFonts w:ascii="Times New Roman" w:eastAsia="Calibri" w:hAnsi="Times New Roman" w:cs="Times New Roman"/>
                <w:kern w:val="0"/>
                <w:sz w:val="24"/>
                <w:szCs w:val="24"/>
                <w:lang w:val="en-US" w:eastAsia="ru-RU"/>
                <w14:ligatures w14:val="none"/>
              </w:rPr>
              <w:t>1</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val="en-US" w:eastAsia="ru-RU"/>
                <w14:ligatures w14:val="none"/>
              </w:rPr>
              <w:t>90</w:t>
            </w:r>
          </w:p>
        </w:tc>
        <w:tc>
          <w:tcPr>
            <w:tcW w:w="1013" w:type="dxa"/>
            <w:shd w:val="clear" w:color="auto" w:fill="auto"/>
          </w:tcPr>
          <w:p w14:paraId="2799AE0D" w14:textId="27E73837" w:rsidR="00CA5105" w:rsidRPr="00636E6B" w:rsidRDefault="00CA5105" w:rsidP="005F1146">
            <w:pPr>
              <w:spacing w:after="0" w:line="240" w:lineRule="auto"/>
              <w:jc w:val="center"/>
              <w:rPr>
                <w:rFonts w:ascii="Times New Roman" w:eastAsia="Calibri" w:hAnsi="Times New Roman" w:cs="Times New Roman"/>
                <w:kern w:val="0"/>
                <w:sz w:val="24"/>
                <w:szCs w:val="24"/>
                <w:lang w:val="en-US" w:eastAsia="ru-RU"/>
                <w14:ligatures w14:val="none"/>
              </w:rPr>
            </w:pPr>
            <w:r w:rsidRPr="00636E6B">
              <w:rPr>
                <w:rFonts w:ascii="Times New Roman" w:eastAsia="Calibri" w:hAnsi="Times New Roman" w:cs="Times New Roman"/>
                <w:kern w:val="0"/>
                <w:sz w:val="24"/>
                <w:szCs w:val="24"/>
                <w:lang w:val="en-US" w:eastAsia="ru-RU"/>
                <w14:ligatures w14:val="none"/>
              </w:rPr>
              <w:t>8</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val="en-US" w:eastAsia="ru-RU"/>
                <w14:ligatures w14:val="none"/>
              </w:rPr>
              <w:t>84</w:t>
            </w:r>
          </w:p>
        </w:tc>
        <w:tc>
          <w:tcPr>
            <w:tcW w:w="943" w:type="dxa"/>
            <w:shd w:val="clear" w:color="auto" w:fill="auto"/>
          </w:tcPr>
          <w:p w14:paraId="4DB70003" w14:textId="1F56B298" w:rsidR="00CA5105" w:rsidRPr="00636E6B" w:rsidRDefault="00CA5105" w:rsidP="005F1146">
            <w:pPr>
              <w:spacing w:after="0" w:line="240" w:lineRule="auto"/>
              <w:jc w:val="center"/>
              <w:rPr>
                <w:rFonts w:ascii="Times New Roman" w:eastAsia="Calibri" w:hAnsi="Times New Roman" w:cs="Times New Roman"/>
                <w:kern w:val="0"/>
                <w:sz w:val="24"/>
                <w:szCs w:val="24"/>
                <w:lang w:val="en-US" w:eastAsia="ru-RU"/>
                <w14:ligatures w14:val="none"/>
              </w:rPr>
            </w:pPr>
            <w:r w:rsidRPr="00636E6B">
              <w:rPr>
                <w:rFonts w:ascii="Times New Roman" w:eastAsia="Calibri" w:hAnsi="Times New Roman" w:cs="Times New Roman"/>
                <w:kern w:val="0"/>
                <w:sz w:val="24"/>
                <w:szCs w:val="24"/>
                <w:lang w:val="en-US" w:eastAsia="ru-RU"/>
                <w14:ligatures w14:val="none"/>
              </w:rPr>
              <w:t>24</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val="en-US" w:eastAsia="ru-RU"/>
                <w14:ligatures w14:val="none"/>
              </w:rPr>
              <w:t>3</w:t>
            </w:r>
          </w:p>
        </w:tc>
      </w:tr>
      <w:tr w:rsidR="00CA5105" w:rsidRPr="00E97BDF" w14:paraId="25F48EDB" w14:textId="77777777" w:rsidTr="005F1146">
        <w:tc>
          <w:tcPr>
            <w:tcW w:w="2521" w:type="dxa"/>
            <w:shd w:val="clear" w:color="auto" w:fill="auto"/>
          </w:tcPr>
          <w:p w14:paraId="0B7FCFA8" w14:textId="77777777" w:rsidR="00CA5105" w:rsidRPr="00636E6B" w:rsidRDefault="00CA5105" w:rsidP="005F1146">
            <w:pPr>
              <w:spacing w:after="0" w:line="240" w:lineRule="auto"/>
              <w:jc w:val="both"/>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 xml:space="preserve">Степень защиты, </w:t>
            </w:r>
            <w:r w:rsidRPr="00636E6B">
              <w:rPr>
                <w:rFonts w:ascii="Times New Roman" w:eastAsia="Calibri" w:hAnsi="Times New Roman" w:cs="Times New Roman"/>
                <w:kern w:val="0"/>
                <w:sz w:val="24"/>
                <w:szCs w:val="24"/>
                <w:lang w:val="en-US" w:eastAsia="ru-RU"/>
                <w14:ligatures w14:val="none"/>
              </w:rPr>
              <w:t>Z</w:t>
            </w:r>
            <w:r w:rsidRPr="00636E6B">
              <w:rPr>
                <w:rFonts w:ascii="Times New Roman" w:eastAsia="Calibri" w:hAnsi="Times New Roman" w:cs="Times New Roman"/>
                <w:kern w:val="0"/>
                <w:sz w:val="24"/>
                <w:szCs w:val="24"/>
                <w:lang w:eastAsia="ru-RU"/>
                <w14:ligatures w14:val="none"/>
              </w:rPr>
              <w:t>, %</w:t>
            </w:r>
          </w:p>
        </w:tc>
        <w:tc>
          <w:tcPr>
            <w:tcW w:w="1127" w:type="dxa"/>
            <w:shd w:val="clear" w:color="auto" w:fill="auto"/>
          </w:tcPr>
          <w:p w14:paraId="414E2185" w14:textId="77777777" w:rsidR="00CA5105" w:rsidRPr="00636E6B" w:rsidRDefault="00CA5105" w:rsidP="005F1146">
            <w:pPr>
              <w:spacing w:after="0" w:line="240" w:lineRule="auto"/>
              <w:jc w:val="center"/>
              <w:rPr>
                <w:rFonts w:ascii="Times New Roman" w:eastAsia="Calibri" w:hAnsi="Times New Roman" w:cs="Times New Roman"/>
                <w:kern w:val="0"/>
                <w:sz w:val="24"/>
                <w:szCs w:val="24"/>
                <w:lang w:val="en-US" w:eastAsia="ru-RU"/>
                <w14:ligatures w14:val="none"/>
              </w:rPr>
            </w:pPr>
            <w:r w:rsidRPr="00636E6B">
              <w:rPr>
                <w:rFonts w:ascii="Times New Roman" w:eastAsia="Calibri" w:hAnsi="Times New Roman" w:cs="Times New Roman"/>
                <w:kern w:val="0"/>
                <w:sz w:val="24"/>
                <w:szCs w:val="24"/>
                <w:lang w:val="en-US" w:eastAsia="ru-RU"/>
                <w14:ligatures w14:val="none"/>
              </w:rPr>
              <w:t>0</w:t>
            </w:r>
          </w:p>
        </w:tc>
        <w:tc>
          <w:tcPr>
            <w:tcW w:w="989" w:type="dxa"/>
            <w:shd w:val="clear" w:color="auto" w:fill="auto"/>
          </w:tcPr>
          <w:p w14:paraId="6D68C737" w14:textId="77777777"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0</w:t>
            </w:r>
          </w:p>
        </w:tc>
        <w:tc>
          <w:tcPr>
            <w:tcW w:w="989" w:type="dxa"/>
            <w:shd w:val="clear" w:color="auto" w:fill="auto"/>
          </w:tcPr>
          <w:p w14:paraId="67AF6DAF" w14:textId="571A6479"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1</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eastAsia="ru-RU"/>
                <w14:ligatures w14:val="none"/>
              </w:rPr>
              <w:t>4</w:t>
            </w:r>
          </w:p>
        </w:tc>
        <w:tc>
          <w:tcPr>
            <w:tcW w:w="990" w:type="dxa"/>
            <w:shd w:val="clear" w:color="auto" w:fill="auto"/>
          </w:tcPr>
          <w:p w14:paraId="500FB135" w14:textId="29C7FED1" w:rsidR="00CA5105" w:rsidRPr="00636E6B" w:rsidRDefault="00CA5105" w:rsidP="005F1146">
            <w:pPr>
              <w:spacing w:after="0" w:line="240" w:lineRule="auto"/>
              <w:jc w:val="center"/>
              <w:rPr>
                <w:rFonts w:ascii="Times New Roman" w:eastAsia="Calibri" w:hAnsi="Times New Roman" w:cs="Times New Roman"/>
                <w:kern w:val="0"/>
                <w:sz w:val="24"/>
                <w:szCs w:val="24"/>
                <w:lang w:val="en-US" w:eastAsia="ru-RU"/>
                <w14:ligatures w14:val="none"/>
              </w:rPr>
            </w:pPr>
            <w:r w:rsidRPr="00636E6B">
              <w:rPr>
                <w:rFonts w:ascii="Times New Roman" w:eastAsia="Calibri" w:hAnsi="Times New Roman" w:cs="Times New Roman"/>
                <w:kern w:val="0"/>
                <w:sz w:val="24"/>
                <w:szCs w:val="24"/>
                <w:lang w:val="en-US" w:eastAsia="ru-RU"/>
                <w14:ligatures w14:val="none"/>
              </w:rPr>
              <w:t>12</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val="en-US" w:eastAsia="ru-RU"/>
                <w14:ligatures w14:val="none"/>
              </w:rPr>
              <w:t>7</w:t>
            </w:r>
          </w:p>
        </w:tc>
        <w:tc>
          <w:tcPr>
            <w:tcW w:w="999" w:type="dxa"/>
            <w:shd w:val="clear" w:color="auto" w:fill="auto"/>
          </w:tcPr>
          <w:p w14:paraId="050E27E8" w14:textId="7AF6EDFB" w:rsidR="00CA5105" w:rsidRPr="00636E6B" w:rsidRDefault="00CA5105" w:rsidP="005F1146">
            <w:pPr>
              <w:spacing w:after="0" w:line="240" w:lineRule="auto"/>
              <w:jc w:val="center"/>
              <w:rPr>
                <w:rFonts w:ascii="Times New Roman" w:eastAsia="Calibri" w:hAnsi="Times New Roman" w:cs="Times New Roman"/>
                <w:kern w:val="0"/>
                <w:sz w:val="24"/>
                <w:szCs w:val="24"/>
                <w:lang w:val="en-US" w:eastAsia="ru-RU"/>
                <w14:ligatures w14:val="none"/>
              </w:rPr>
            </w:pPr>
            <w:r w:rsidRPr="00636E6B">
              <w:rPr>
                <w:rFonts w:ascii="Times New Roman" w:eastAsia="Calibri" w:hAnsi="Times New Roman" w:cs="Times New Roman"/>
                <w:kern w:val="0"/>
                <w:sz w:val="24"/>
                <w:szCs w:val="24"/>
                <w:lang w:val="en-US" w:eastAsia="ru-RU"/>
                <w14:ligatures w14:val="none"/>
              </w:rPr>
              <w:t>47</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val="en-US" w:eastAsia="ru-RU"/>
                <w14:ligatures w14:val="none"/>
              </w:rPr>
              <w:t>3</w:t>
            </w:r>
          </w:p>
        </w:tc>
        <w:tc>
          <w:tcPr>
            <w:tcW w:w="1013" w:type="dxa"/>
            <w:shd w:val="clear" w:color="auto" w:fill="auto"/>
          </w:tcPr>
          <w:p w14:paraId="0B1DA71B" w14:textId="2B60C8D1" w:rsidR="00CA5105" w:rsidRPr="00636E6B" w:rsidRDefault="00CA5105" w:rsidP="005F1146">
            <w:pPr>
              <w:spacing w:after="0" w:line="240" w:lineRule="auto"/>
              <w:jc w:val="center"/>
              <w:rPr>
                <w:rFonts w:ascii="Times New Roman" w:eastAsia="Calibri" w:hAnsi="Times New Roman" w:cs="Times New Roman"/>
                <w:kern w:val="0"/>
                <w:sz w:val="24"/>
                <w:szCs w:val="24"/>
                <w:lang w:val="en-US" w:eastAsia="ru-RU"/>
                <w14:ligatures w14:val="none"/>
              </w:rPr>
            </w:pPr>
            <w:r w:rsidRPr="00636E6B">
              <w:rPr>
                <w:rFonts w:ascii="Times New Roman" w:eastAsia="Calibri" w:hAnsi="Times New Roman" w:cs="Times New Roman"/>
                <w:kern w:val="0"/>
                <w:sz w:val="24"/>
                <w:szCs w:val="24"/>
                <w:lang w:val="en-US" w:eastAsia="ru-RU"/>
                <w14:ligatures w14:val="none"/>
              </w:rPr>
              <w:t>88</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val="en-US" w:eastAsia="ru-RU"/>
                <w14:ligatures w14:val="none"/>
              </w:rPr>
              <w:t>7</w:t>
            </w:r>
          </w:p>
        </w:tc>
        <w:tc>
          <w:tcPr>
            <w:tcW w:w="943" w:type="dxa"/>
            <w:shd w:val="clear" w:color="auto" w:fill="auto"/>
          </w:tcPr>
          <w:p w14:paraId="0BA076A7" w14:textId="41CCE86E" w:rsidR="00CA5105" w:rsidRPr="00636E6B" w:rsidRDefault="00CA5105" w:rsidP="005F1146">
            <w:pPr>
              <w:spacing w:after="0" w:line="240" w:lineRule="auto"/>
              <w:jc w:val="center"/>
              <w:rPr>
                <w:rFonts w:ascii="Times New Roman" w:eastAsia="Calibri" w:hAnsi="Times New Roman" w:cs="Times New Roman"/>
                <w:kern w:val="0"/>
                <w:sz w:val="24"/>
                <w:szCs w:val="24"/>
                <w:lang w:val="en-US" w:eastAsia="ru-RU"/>
                <w14:ligatures w14:val="none"/>
              </w:rPr>
            </w:pPr>
            <w:r w:rsidRPr="00636E6B">
              <w:rPr>
                <w:rFonts w:ascii="Times New Roman" w:eastAsia="Calibri" w:hAnsi="Times New Roman" w:cs="Times New Roman"/>
                <w:kern w:val="0"/>
                <w:sz w:val="24"/>
                <w:szCs w:val="24"/>
                <w:lang w:val="en-US" w:eastAsia="ru-RU"/>
                <w14:ligatures w14:val="none"/>
              </w:rPr>
              <w:t>96</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val="en-US" w:eastAsia="ru-RU"/>
                <w14:ligatures w14:val="none"/>
              </w:rPr>
              <w:t>2</w:t>
            </w:r>
          </w:p>
        </w:tc>
      </w:tr>
      <w:tr w:rsidR="00CA5105" w:rsidRPr="00E97BDF" w14:paraId="2C97F3C2" w14:textId="77777777" w:rsidTr="005F1146">
        <w:tc>
          <w:tcPr>
            <w:tcW w:w="2521" w:type="dxa"/>
            <w:shd w:val="clear" w:color="auto" w:fill="auto"/>
          </w:tcPr>
          <w:p w14:paraId="32192527" w14:textId="77777777" w:rsidR="00CA5105" w:rsidRPr="00636E6B" w:rsidRDefault="00CA5105" w:rsidP="005F1146">
            <w:pPr>
              <w:spacing w:after="0" w:line="240" w:lineRule="auto"/>
              <w:jc w:val="both"/>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 xml:space="preserve">Удельная масса отложений на </w:t>
            </w:r>
            <w:proofErr w:type="gramStart"/>
            <w:r w:rsidRPr="00636E6B">
              <w:rPr>
                <w:rFonts w:ascii="Times New Roman" w:eastAsia="Calibri" w:hAnsi="Times New Roman" w:cs="Times New Roman"/>
                <w:kern w:val="0"/>
                <w:sz w:val="24"/>
                <w:szCs w:val="24"/>
                <w:lang w:eastAsia="ru-RU"/>
                <w14:ligatures w14:val="none"/>
              </w:rPr>
              <w:t>поверх-</w:t>
            </w:r>
            <w:proofErr w:type="spellStart"/>
            <w:r w:rsidRPr="00636E6B">
              <w:rPr>
                <w:rFonts w:ascii="Times New Roman" w:eastAsia="Calibri" w:hAnsi="Times New Roman" w:cs="Times New Roman"/>
                <w:kern w:val="0"/>
                <w:sz w:val="24"/>
                <w:szCs w:val="24"/>
                <w:lang w:eastAsia="ru-RU"/>
                <w14:ligatures w14:val="none"/>
              </w:rPr>
              <w:t>ности</w:t>
            </w:r>
            <w:proofErr w:type="spellEnd"/>
            <w:proofErr w:type="gramEnd"/>
            <w:r w:rsidRPr="00636E6B">
              <w:rPr>
                <w:rFonts w:ascii="Times New Roman" w:eastAsia="Calibri" w:hAnsi="Times New Roman" w:cs="Times New Roman"/>
                <w:kern w:val="0"/>
                <w:sz w:val="24"/>
                <w:szCs w:val="24"/>
                <w:lang w:eastAsia="ru-RU"/>
                <w14:ligatures w14:val="none"/>
              </w:rPr>
              <w:t xml:space="preserve"> металла за время испытаний, </w:t>
            </w:r>
            <w:r w:rsidRPr="00636E6B">
              <w:rPr>
                <w:rFonts w:ascii="Times New Roman" w:eastAsia="Calibri" w:hAnsi="Times New Roman" w:cs="Times New Roman"/>
                <w:kern w:val="0"/>
                <w:sz w:val="24"/>
                <w:szCs w:val="24"/>
                <w:lang w:val="en-US" w:eastAsia="ru-RU"/>
                <w14:ligatures w14:val="none"/>
              </w:rPr>
              <w:t>m</w:t>
            </w:r>
            <w:proofErr w:type="spellStart"/>
            <w:r w:rsidRPr="00636E6B">
              <w:rPr>
                <w:rFonts w:ascii="Times New Roman" w:eastAsia="Calibri" w:hAnsi="Times New Roman" w:cs="Times New Roman"/>
                <w:kern w:val="0"/>
                <w:sz w:val="24"/>
                <w:szCs w:val="24"/>
                <w:vertAlign w:val="subscript"/>
                <w:lang w:eastAsia="ru-RU"/>
                <w14:ligatures w14:val="none"/>
              </w:rPr>
              <w:t>отл</w:t>
            </w:r>
            <w:proofErr w:type="spellEnd"/>
            <w:r w:rsidRPr="00636E6B">
              <w:rPr>
                <w:rFonts w:ascii="Times New Roman" w:eastAsia="Calibri" w:hAnsi="Times New Roman" w:cs="Times New Roman"/>
                <w:kern w:val="0"/>
                <w:sz w:val="24"/>
                <w:szCs w:val="24"/>
                <w:lang w:eastAsia="ru-RU"/>
                <w14:ligatures w14:val="none"/>
              </w:rPr>
              <w:t>, мг/см</w:t>
            </w:r>
            <w:r w:rsidRPr="00636E6B">
              <w:rPr>
                <w:rFonts w:ascii="Times New Roman" w:eastAsia="Calibri" w:hAnsi="Times New Roman" w:cs="Times New Roman"/>
                <w:kern w:val="0"/>
                <w:sz w:val="24"/>
                <w:szCs w:val="24"/>
                <w:vertAlign w:val="superscript"/>
                <w:lang w:eastAsia="ru-RU"/>
                <w14:ligatures w14:val="none"/>
              </w:rPr>
              <w:t>2</w:t>
            </w:r>
          </w:p>
        </w:tc>
        <w:tc>
          <w:tcPr>
            <w:tcW w:w="1127" w:type="dxa"/>
            <w:shd w:val="clear" w:color="auto" w:fill="auto"/>
          </w:tcPr>
          <w:p w14:paraId="09B3087C" w14:textId="1E31CD70" w:rsidR="00CA5105" w:rsidRPr="00636E6B" w:rsidRDefault="00CA5105" w:rsidP="005F1146">
            <w:pPr>
              <w:spacing w:after="0" w:line="240" w:lineRule="auto"/>
              <w:jc w:val="center"/>
              <w:rPr>
                <w:rFonts w:ascii="Times New Roman" w:eastAsia="Calibri" w:hAnsi="Times New Roman" w:cs="Times New Roman"/>
                <w:kern w:val="0"/>
                <w:sz w:val="24"/>
                <w:szCs w:val="24"/>
                <w:lang w:val="en-US" w:eastAsia="ru-RU"/>
                <w14:ligatures w14:val="none"/>
              </w:rPr>
            </w:pPr>
            <w:r w:rsidRPr="00636E6B">
              <w:rPr>
                <w:rFonts w:ascii="Times New Roman" w:eastAsia="Calibri" w:hAnsi="Times New Roman" w:cs="Times New Roman"/>
                <w:kern w:val="0"/>
                <w:sz w:val="24"/>
                <w:szCs w:val="24"/>
                <w:lang w:val="en-US" w:eastAsia="ru-RU"/>
                <w14:ligatures w14:val="none"/>
              </w:rPr>
              <w:t>0</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val="en-US" w:eastAsia="ru-RU"/>
                <w14:ligatures w14:val="none"/>
              </w:rPr>
              <w:t>235</w:t>
            </w:r>
          </w:p>
          <w:p w14:paraId="3459432E" w14:textId="44AC3B03" w:rsidR="00CA5105" w:rsidRPr="00636E6B" w:rsidRDefault="00CA5105" w:rsidP="005F1146">
            <w:pPr>
              <w:spacing w:after="0" w:line="240" w:lineRule="auto"/>
              <w:jc w:val="center"/>
              <w:rPr>
                <w:rFonts w:ascii="Times New Roman" w:eastAsia="Calibri" w:hAnsi="Times New Roman" w:cs="Times New Roman"/>
                <w:kern w:val="0"/>
                <w:sz w:val="24"/>
                <w:szCs w:val="24"/>
                <w:lang w:val="en-US" w:eastAsia="ru-RU"/>
                <w14:ligatures w14:val="none"/>
              </w:rPr>
            </w:pPr>
            <w:r w:rsidRPr="00636E6B">
              <w:rPr>
                <w:rFonts w:ascii="Times New Roman" w:eastAsia="Calibri" w:hAnsi="Times New Roman" w:cs="Times New Roman"/>
                <w:kern w:val="0"/>
                <w:sz w:val="24"/>
                <w:szCs w:val="24"/>
                <w:lang w:val="en-US" w:eastAsia="ru-RU"/>
                <w14:ligatures w14:val="none"/>
              </w:rPr>
              <w:t>±0</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val="en-US" w:eastAsia="ru-RU"/>
                <w14:ligatures w14:val="none"/>
              </w:rPr>
              <w:t>038</w:t>
            </w:r>
          </w:p>
          <w:p w14:paraId="5F731626" w14:textId="7FFF6C2A"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4</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eastAsia="ru-RU"/>
                <w14:ligatures w14:val="none"/>
              </w:rPr>
              <w:t>23</w:t>
            </w:r>
          </w:p>
        </w:tc>
        <w:tc>
          <w:tcPr>
            <w:tcW w:w="989" w:type="dxa"/>
            <w:shd w:val="clear" w:color="auto" w:fill="auto"/>
          </w:tcPr>
          <w:p w14:paraId="5D2592DC" w14:textId="5BC50AFA" w:rsidR="00CA5105" w:rsidRPr="00636E6B" w:rsidRDefault="00CA5105" w:rsidP="005F1146">
            <w:pPr>
              <w:spacing w:after="0" w:line="240" w:lineRule="auto"/>
              <w:jc w:val="center"/>
              <w:rPr>
                <w:rFonts w:ascii="Times New Roman" w:eastAsia="Calibri" w:hAnsi="Times New Roman" w:cs="Times New Roman"/>
                <w:kern w:val="0"/>
                <w:sz w:val="24"/>
                <w:szCs w:val="24"/>
                <w:lang w:val="en-US" w:eastAsia="ru-RU"/>
                <w14:ligatures w14:val="none"/>
              </w:rPr>
            </w:pPr>
            <w:r w:rsidRPr="00636E6B">
              <w:rPr>
                <w:rFonts w:ascii="Times New Roman" w:eastAsia="Calibri" w:hAnsi="Times New Roman" w:cs="Times New Roman"/>
                <w:kern w:val="0"/>
                <w:sz w:val="24"/>
                <w:szCs w:val="24"/>
                <w:lang w:val="en-US" w:eastAsia="ru-RU"/>
                <w14:ligatures w14:val="none"/>
              </w:rPr>
              <w:t>0</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val="en-US" w:eastAsia="ru-RU"/>
                <w14:ligatures w14:val="none"/>
              </w:rPr>
              <w:t>223</w:t>
            </w:r>
          </w:p>
          <w:p w14:paraId="057FE0B6" w14:textId="73AA55B3"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4</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eastAsia="ru-RU"/>
                <w14:ligatures w14:val="none"/>
              </w:rPr>
              <w:t>01</w:t>
            </w:r>
          </w:p>
        </w:tc>
        <w:tc>
          <w:tcPr>
            <w:tcW w:w="989" w:type="dxa"/>
            <w:shd w:val="clear" w:color="auto" w:fill="auto"/>
          </w:tcPr>
          <w:p w14:paraId="15DC50FB" w14:textId="750179E9" w:rsidR="00CA5105" w:rsidRPr="00636E6B" w:rsidRDefault="00CA5105" w:rsidP="005F1146">
            <w:pPr>
              <w:spacing w:after="0" w:line="240" w:lineRule="auto"/>
              <w:jc w:val="center"/>
              <w:rPr>
                <w:rFonts w:ascii="Times New Roman" w:eastAsia="Calibri" w:hAnsi="Times New Roman" w:cs="Times New Roman"/>
                <w:kern w:val="0"/>
                <w:sz w:val="24"/>
                <w:szCs w:val="24"/>
                <w:lang w:val="en-US" w:eastAsia="ru-RU"/>
                <w14:ligatures w14:val="none"/>
              </w:rPr>
            </w:pPr>
            <w:r w:rsidRPr="00636E6B">
              <w:rPr>
                <w:rFonts w:ascii="Times New Roman" w:eastAsia="Calibri" w:hAnsi="Times New Roman" w:cs="Times New Roman"/>
                <w:kern w:val="0"/>
                <w:sz w:val="24"/>
                <w:szCs w:val="24"/>
                <w:lang w:val="en-US" w:eastAsia="ru-RU"/>
                <w14:ligatures w14:val="none"/>
              </w:rPr>
              <w:t>0</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val="en-US" w:eastAsia="ru-RU"/>
                <w14:ligatures w14:val="none"/>
              </w:rPr>
              <w:t>2</w:t>
            </w:r>
            <w:r w:rsidRPr="00636E6B">
              <w:rPr>
                <w:rFonts w:ascii="Times New Roman" w:eastAsia="Calibri" w:hAnsi="Times New Roman" w:cs="Times New Roman"/>
                <w:kern w:val="0"/>
                <w:sz w:val="24"/>
                <w:szCs w:val="24"/>
                <w:lang w:eastAsia="ru-RU"/>
                <w14:ligatures w14:val="none"/>
              </w:rPr>
              <w:t>3</w:t>
            </w:r>
            <w:r w:rsidRPr="00636E6B">
              <w:rPr>
                <w:rFonts w:ascii="Times New Roman" w:eastAsia="Calibri" w:hAnsi="Times New Roman" w:cs="Times New Roman"/>
                <w:kern w:val="0"/>
                <w:sz w:val="24"/>
                <w:szCs w:val="24"/>
                <w:lang w:val="en-US" w:eastAsia="ru-RU"/>
                <w14:ligatures w14:val="none"/>
              </w:rPr>
              <w:t>4</w:t>
            </w:r>
          </w:p>
          <w:p w14:paraId="401B5CC3" w14:textId="52DFC43D"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4</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eastAsia="ru-RU"/>
                <w14:ligatures w14:val="none"/>
              </w:rPr>
              <w:t>21</w:t>
            </w:r>
          </w:p>
          <w:p w14:paraId="74C28BCA" w14:textId="77777777" w:rsidR="00CA5105" w:rsidRPr="00636E6B" w:rsidRDefault="00CA5105" w:rsidP="005F1146">
            <w:pPr>
              <w:spacing w:after="0" w:line="240" w:lineRule="auto"/>
              <w:jc w:val="center"/>
              <w:rPr>
                <w:rFonts w:ascii="Times New Roman" w:eastAsia="Calibri" w:hAnsi="Times New Roman" w:cs="Times New Roman"/>
                <w:kern w:val="0"/>
                <w:sz w:val="24"/>
                <w:szCs w:val="24"/>
                <w:lang w:val="en-US" w:eastAsia="ru-RU"/>
                <w14:ligatures w14:val="none"/>
              </w:rPr>
            </w:pPr>
          </w:p>
        </w:tc>
        <w:tc>
          <w:tcPr>
            <w:tcW w:w="990" w:type="dxa"/>
            <w:shd w:val="clear" w:color="auto" w:fill="auto"/>
          </w:tcPr>
          <w:p w14:paraId="6679B440" w14:textId="74FDBB88" w:rsidR="00CA5105" w:rsidRPr="00636E6B" w:rsidRDefault="00CA5105" w:rsidP="005F1146">
            <w:pPr>
              <w:spacing w:after="0" w:line="240" w:lineRule="auto"/>
              <w:jc w:val="center"/>
              <w:rPr>
                <w:rFonts w:ascii="Times New Roman" w:eastAsia="Calibri" w:hAnsi="Times New Roman" w:cs="Times New Roman"/>
                <w:kern w:val="0"/>
                <w:sz w:val="24"/>
                <w:szCs w:val="24"/>
                <w:lang w:val="en-US" w:eastAsia="ru-RU"/>
                <w14:ligatures w14:val="none"/>
              </w:rPr>
            </w:pPr>
            <w:r w:rsidRPr="00636E6B">
              <w:rPr>
                <w:rFonts w:ascii="Times New Roman" w:eastAsia="Calibri" w:hAnsi="Times New Roman" w:cs="Times New Roman"/>
                <w:kern w:val="0"/>
                <w:sz w:val="24"/>
                <w:szCs w:val="24"/>
                <w:lang w:val="en-US" w:eastAsia="ru-RU"/>
                <w14:ligatures w14:val="none"/>
              </w:rPr>
              <w:t>0</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eastAsia="ru-RU"/>
                <w14:ligatures w14:val="none"/>
              </w:rPr>
              <w:t>2</w:t>
            </w:r>
            <w:r w:rsidRPr="00636E6B">
              <w:rPr>
                <w:rFonts w:ascii="Times New Roman" w:eastAsia="Calibri" w:hAnsi="Times New Roman" w:cs="Times New Roman"/>
                <w:kern w:val="0"/>
                <w:sz w:val="24"/>
                <w:szCs w:val="24"/>
                <w:lang w:val="en-US" w:eastAsia="ru-RU"/>
                <w14:ligatures w14:val="none"/>
              </w:rPr>
              <w:t>17</w:t>
            </w:r>
          </w:p>
          <w:p w14:paraId="6604DC6E" w14:textId="36962202"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3</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eastAsia="ru-RU"/>
                <w14:ligatures w14:val="none"/>
              </w:rPr>
              <w:t>91</w:t>
            </w:r>
          </w:p>
        </w:tc>
        <w:tc>
          <w:tcPr>
            <w:tcW w:w="999" w:type="dxa"/>
            <w:shd w:val="clear" w:color="auto" w:fill="auto"/>
          </w:tcPr>
          <w:p w14:paraId="6389585A" w14:textId="44E6DAF9" w:rsidR="00CA5105" w:rsidRPr="00636E6B" w:rsidRDefault="00CA5105" w:rsidP="005F1146">
            <w:pPr>
              <w:spacing w:after="0" w:line="240" w:lineRule="auto"/>
              <w:jc w:val="center"/>
              <w:rPr>
                <w:rFonts w:ascii="Times New Roman" w:eastAsia="Calibri" w:hAnsi="Times New Roman" w:cs="Times New Roman"/>
                <w:kern w:val="0"/>
                <w:sz w:val="24"/>
                <w:szCs w:val="24"/>
                <w:lang w:val="en-US" w:eastAsia="ru-RU"/>
                <w14:ligatures w14:val="none"/>
              </w:rPr>
            </w:pPr>
            <w:r w:rsidRPr="00636E6B">
              <w:rPr>
                <w:rFonts w:ascii="Times New Roman" w:eastAsia="Calibri" w:hAnsi="Times New Roman" w:cs="Times New Roman"/>
                <w:kern w:val="0"/>
                <w:sz w:val="24"/>
                <w:szCs w:val="24"/>
                <w:lang w:val="en-US" w:eastAsia="ru-RU"/>
                <w14:ligatures w14:val="none"/>
              </w:rPr>
              <w:t>0</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val="en-US" w:eastAsia="ru-RU"/>
                <w14:ligatures w14:val="none"/>
              </w:rPr>
              <w:t>164</w:t>
            </w:r>
          </w:p>
          <w:p w14:paraId="270F6038" w14:textId="1E13C0DE"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2</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eastAsia="ru-RU"/>
                <w14:ligatures w14:val="none"/>
              </w:rPr>
              <w:t>95</w:t>
            </w:r>
          </w:p>
        </w:tc>
        <w:tc>
          <w:tcPr>
            <w:tcW w:w="1013" w:type="dxa"/>
            <w:shd w:val="clear" w:color="auto" w:fill="auto"/>
          </w:tcPr>
          <w:p w14:paraId="13EB10EC" w14:textId="5A4419A3" w:rsidR="00CA5105" w:rsidRPr="00636E6B" w:rsidRDefault="00CA5105" w:rsidP="005F1146">
            <w:pPr>
              <w:spacing w:after="0" w:line="240" w:lineRule="auto"/>
              <w:jc w:val="center"/>
              <w:rPr>
                <w:rFonts w:ascii="Times New Roman" w:eastAsia="Calibri" w:hAnsi="Times New Roman" w:cs="Times New Roman"/>
                <w:kern w:val="0"/>
                <w:sz w:val="24"/>
                <w:szCs w:val="24"/>
                <w:lang w:val="en-US" w:eastAsia="ru-RU"/>
                <w14:ligatures w14:val="none"/>
              </w:rPr>
            </w:pPr>
            <w:r w:rsidRPr="00636E6B">
              <w:rPr>
                <w:rFonts w:ascii="Times New Roman" w:eastAsia="Calibri" w:hAnsi="Times New Roman" w:cs="Times New Roman"/>
                <w:kern w:val="0"/>
                <w:sz w:val="24"/>
                <w:szCs w:val="24"/>
                <w:lang w:val="en-US" w:eastAsia="ru-RU"/>
                <w14:ligatures w14:val="none"/>
              </w:rPr>
              <w:t>0</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val="en-US" w:eastAsia="ru-RU"/>
                <w14:ligatures w14:val="none"/>
              </w:rPr>
              <w:t>049</w:t>
            </w:r>
          </w:p>
          <w:p w14:paraId="3BF4F9A3" w14:textId="1A1FFF8C"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0</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eastAsia="ru-RU"/>
                <w14:ligatures w14:val="none"/>
              </w:rPr>
              <w:t>88</w:t>
            </w:r>
          </w:p>
        </w:tc>
        <w:tc>
          <w:tcPr>
            <w:tcW w:w="943" w:type="dxa"/>
            <w:shd w:val="clear" w:color="auto" w:fill="auto"/>
          </w:tcPr>
          <w:p w14:paraId="4019BC21" w14:textId="2CE62F19" w:rsidR="00CA5105" w:rsidRPr="00636E6B" w:rsidRDefault="00CA5105" w:rsidP="005F1146">
            <w:pPr>
              <w:spacing w:after="0" w:line="240" w:lineRule="auto"/>
              <w:jc w:val="center"/>
              <w:rPr>
                <w:rFonts w:ascii="Times New Roman" w:eastAsia="Calibri" w:hAnsi="Times New Roman" w:cs="Times New Roman"/>
                <w:kern w:val="0"/>
                <w:sz w:val="24"/>
                <w:szCs w:val="24"/>
                <w:lang w:val="en-US" w:eastAsia="ru-RU"/>
                <w14:ligatures w14:val="none"/>
              </w:rPr>
            </w:pPr>
            <w:r w:rsidRPr="00636E6B">
              <w:rPr>
                <w:rFonts w:ascii="Times New Roman" w:eastAsia="Calibri" w:hAnsi="Times New Roman" w:cs="Times New Roman"/>
                <w:kern w:val="0"/>
                <w:sz w:val="24"/>
                <w:szCs w:val="24"/>
                <w:lang w:val="en-US" w:eastAsia="ru-RU"/>
                <w14:ligatures w14:val="none"/>
              </w:rPr>
              <w:t>0</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val="en-US" w:eastAsia="ru-RU"/>
                <w14:ligatures w14:val="none"/>
              </w:rPr>
              <w:t>032</w:t>
            </w:r>
          </w:p>
          <w:p w14:paraId="365316A1" w14:textId="4DB70F42" w:rsidR="00CA5105" w:rsidRPr="00636E6B" w:rsidRDefault="00CA5105" w:rsidP="005F1146">
            <w:pPr>
              <w:spacing w:after="0" w:line="240" w:lineRule="auto"/>
              <w:jc w:val="center"/>
              <w:rPr>
                <w:rFonts w:ascii="Times New Roman" w:eastAsia="Calibri" w:hAnsi="Times New Roman" w:cs="Times New Roman"/>
                <w:kern w:val="0"/>
                <w:sz w:val="24"/>
                <w:szCs w:val="24"/>
                <w:lang w:eastAsia="ru-RU"/>
                <w14:ligatures w14:val="none"/>
              </w:rPr>
            </w:pPr>
            <w:r w:rsidRPr="00636E6B">
              <w:rPr>
                <w:rFonts w:ascii="Times New Roman" w:eastAsia="Calibri" w:hAnsi="Times New Roman" w:cs="Times New Roman"/>
                <w:kern w:val="0"/>
                <w:sz w:val="24"/>
                <w:szCs w:val="24"/>
                <w:lang w:eastAsia="ru-RU"/>
                <w14:ligatures w14:val="none"/>
              </w:rPr>
              <w:t>0</w:t>
            </w:r>
            <w:r w:rsidR="00D94187">
              <w:rPr>
                <w:rFonts w:ascii="Times New Roman" w:eastAsia="Calibri" w:hAnsi="Times New Roman" w:cs="Times New Roman"/>
                <w:kern w:val="0"/>
                <w:sz w:val="24"/>
                <w:szCs w:val="24"/>
                <w:lang w:eastAsia="ru-RU"/>
                <w14:ligatures w14:val="none"/>
              </w:rPr>
              <w:t>.</w:t>
            </w:r>
            <w:r w:rsidRPr="00636E6B">
              <w:rPr>
                <w:rFonts w:ascii="Times New Roman" w:eastAsia="Calibri" w:hAnsi="Times New Roman" w:cs="Times New Roman"/>
                <w:kern w:val="0"/>
                <w:sz w:val="24"/>
                <w:szCs w:val="24"/>
                <w:lang w:eastAsia="ru-RU"/>
                <w14:ligatures w14:val="none"/>
              </w:rPr>
              <w:t>57</w:t>
            </w:r>
          </w:p>
        </w:tc>
      </w:tr>
    </w:tbl>
    <w:p w14:paraId="5C6F2813" w14:textId="77777777" w:rsidR="00CA5105" w:rsidRPr="00E97BDF" w:rsidRDefault="00CA5105" w:rsidP="00CA5105">
      <w:pPr>
        <w:spacing w:after="0" w:line="240" w:lineRule="auto"/>
        <w:rPr>
          <w:rFonts w:ascii="Times New Roman" w:eastAsia="Times New Roman" w:hAnsi="Times New Roman" w:cs="Times New Roman"/>
          <w:kern w:val="0"/>
          <w:sz w:val="20"/>
          <w:szCs w:val="20"/>
          <w:lang w:eastAsia="ru-RU"/>
          <w14:ligatures w14:val="none"/>
        </w:rPr>
      </w:pPr>
    </w:p>
    <w:p w14:paraId="2F614F7F" w14:textId="77777777" w:rsidR="00CA5105" w:rsidRPr="00E97BDF" w:rsidRDefault="00CA5105" w:rsidP="00CA5105">
      <w:pPr>
        <w:spacing w:after="0" w:line="240" w:lineRule="auto"/>
        <w:rPr>
          <w:rFonts w:ascii="Times New Roman" w:eastAsia="Times New Roman" w:hAnsi="Times New Roman" w:cs="Times New Roman"/>
          <w:kern w:val="0"/>
          <w:sz w:val="28"/>
          <w:szCs w:val="28"/>
          <w:lang w:eastAsia="ru-RU"/>
          <w14:ligatures w14:val="none"/>
        </w:rPr>
      </w:pPr>
    </w:p>
    <w:p w14:paraId="1B3BD590" w14:textId="0CB97B7B" w:rsidR="005B531A" w:rsidRPr="00B36AD5" w:rsidRDefault="005B531A" w:rsidP="005B531A">
      <w:pPr>
        <w:spacing w:after="0" w:line="240" w:lineRule="auto"/>
        <w:ind w:firstLine="720"/>
        <w:jc w:val="both"/>
        <w:rPr>
          <w:rFonts w:ascii="Times New Roman" w:eastAsia="Times New Roman" w:hAnsi="Times New Roman" w:cs="Times New Roman"/>
          <w:kern w:val="0"/>
          <w:sz w:val="28"/>
          <w:szCs w:val="28"/>
          <w:lang w:eastAsia="ru-RU"/>
          <w14:ligatures w14:val="none"/>
        </w:rPr>
      </w:pPr>
      <w:bookmarkStart w:id="36" w:name="_Hlk131967283"/>
      <w:r w:rsidRPr="00753BD7">
        <w:rPr>
          <w:rFonts w:ascii="Times New Roman" w:eastAsia="Times New Roman" w:hAnsi="Times New Roman" w:cs="Times New Roman"/>
          <w:kern w:val="0"/>
          <w:sz w:val="28"/>
          <w:szCs w:val="28"/>
          <w:lang w:eastAsia="ru-RU"/>
          <w14:ligatures w14:val="none"/>
        </w:rPr>
        <w:t xml:space="preserve">Также </w:t>
      </w:r>
      <w:r w:rsidR="00753BD7" w:rsidRPr="00753BD7">
        <w:rPr>
          <w:rFonts w:ascii="Times New Roman" w:eastAsia="Times New Roman" w:hAnsi="Times New Roman" w:cs="Times New Roman"/>
          <w:kern w:val="0"/>
          <w:sz w:val="28"/>
          <w:szCs w:val="28"/>
          <w:lang w:eastAsia="ru-RU"/>
          <w14:ligatures w14:val="none"/>
        </w:rPr>
        <w:t>определено</w:t>
      </w:r>
      <w:r w:rsidRPr="00753BD7">
        <w:rPr>
          <w:rFonts w:ascii="Times New Roman" w:eastAsia="Times New Roman" w:hAnsi="Times New Roman" w:cs="Times New Roman"/>
          <w:kern w:val="0"/>
          <w:sz w:val="28"/>
          <w:szCs w:val="28"/>
          <w:lang w:eastAsia="ru-RU"/>
          <w14:ligatures w14:val="none"/>
        </w:rPr>
        <w:t>, что в растворах сульфата натрия Na</w:t>
      </w:r>
      <w:r w:rsidRPr="00753BD7">
        <w:rPr>
          <w:rFonts w:ascii="Times New Roman" w:eastAsia="Times New Roman" w:hAnsi="Times New Roman" w:cs="Times New Roman"/>
          <w:kern w:val="0"/>
          <w:sz w:val="28"/>
          <w:szCs w:val="28"/>
          <w:vertAlign w:val="subscript"/>
          <w:lang w:eastAsia="ru-RU"/>
          <w14:ligatures w14:val="none"/>
        </w:rPr>
        <w:t>2</w:t>
      </w:r>
      <w:r w:rsidRPr="00753BD7">
        <w:rPr>
          <w:rFonts w:ascii="Times New Roman" w:eastAsia="Times New Roman" w:hAnsi="Times New Roman" w:cs="Times New Roman"/>
          <w:kern w:val="0"/>
          <w:sz w:val="28"/>
          <w:szCs w:val="28"/>
          <w:lang w:eastAsia="ru-RU"/>
          <w14:ligatures w14:val="none"/>
        </w:rPr>
        <w:t>SO</w:t>
      </w:r>
      <w:r w:rsidRPr="00753BD7">
        <w:rPr>
          <w:rFonts w:ascii="Times New Roman" w:eastAsia="Times New Roman" w:hAnsi="Times New Roman" w:cs="Times New Roman"/>
          <w:kern w:val="0"/>
          <w:sz w:val="28"/>
          <w:szCs w:val="28"/>
          <w:vertAlign w:val="subscript"/>
          <w:lang w:eastAsia="ru-RU"/>
          <w14:ligatures w14:val="none"/>
        </w:rPr>
        <w:t>4</w:t>
      </w:r>
      <w:r w:rsidRPr="00753BD7">
        <w:rPr>
          <w:rFonts w:ascii="Times New Roman" w:eastAsia="Times New Roman" w:hAnsi="Times New Roman" w:cs="Times New Roman"/>
          <w:kern w:val="0"/>
          <w:sz w:val="28"/>
          <w:szCs w:val="28"/>
          <w:lang w:eastAsia="ru-RU"/>
          <w14:ligatures w14:val="none"/>
        </w:rPr>
        <w:t xml:space="preserve"> с добавками полифосфата натрия NaPO</w:t>
      </w:r>
      <w:r w:rsidRPr="00753BD7">
        <w:rPr>
          <w:rFonts w:ascii="Times New Roman" w:eastAsia="Times New Roman" w:hAnsi="Times New Roman" w:cs="Times New Roman"/>
          <w:kern w:val="0"/>
          <w:sz w:val="28"/>
          <w:szCs w:val="28"/>
          <w:vertAlign w:val="subscript"/>
          <w:lang w:eastAsia="ru-RU"/>
          <w14:ligatures w14:val="none"/>
        </w:rPr>
        <w:t>3</w:t>
      </w:r>
      <w:r w:rsidRPr="00753BD7">
        <w:rPr>
          <w:rFonts w:ascii="Times New Roman" w:eastAsia="Times New Roman" w:hAnsi="Times New Roman" w:cs="Times New Roman"/>
          <w:kern w:val="0"/>
          <w:sz w:val="28"/>
          <w:szCs w:val="28"/>
          <w:lang w:eastAsia="ru-RU"/>
          <w14:ligatures w14:val="none"/>
        </w:rPr>
        <w:t xml:space="preserve"> удельная масса коррозионных отложений, образовавшихся на поверхности образцов в 1,2-2,2 раза меньше, чем в растворе сульфата натрия без ингибитора (таблица 1</w:t>
      </w:r>
      <w:r w:rsidR="00C81998" w:rsidRPr="00753BD7">
        <w:rPr>
          <w:rFonts w:ascii="Times New Roman" w:eastAsia="Times New Roman" w:hAnsi="Times New Roman" w:cs="Times New Roman"/>
          <w:kern w:val="0"/>
          <w:sz w:val="28"/>
          <w:szCs w:val="28"/>
          <w:lang w:eastAsia="ru-RU"/>
          <w14:ligatures w14:val="none"/>
        </w:rPr>
        <w:t>4</w:t>
      </w:r>
      <w:r w:rsidRPr="00753BD7">
        <w:rPr>
          <w:rFonts w:ascii="Times New Roman" w:eastAsia="Times New Roman" w:hAnsi="Times New Roman" w:cs="Times New Roman"/>
          <w:kern w:val="0"/>
          <w:sz w:val="28"/>
          <w:szCs w:val="28"/>
          <w:lang w:eastAsia="ru-RU"/>
          <w14:ligatures w14:val="none"/>
        </w:rPr>
        <w:t>), что</w:t>
      </w:r>
      <w:r w:rsidRPr="00E97BDF">
        <w:rPr>
          <w:rFonts w:ascii="Times New Roman" w:eastAsia="Times New Roman" w:hAnsi="Times New Roman" w:cs="Times New Roman"/>
          <w:kern w:val="0"/>
          <w:sz w:val="28"/>
          <w:szCs w:val="28"/>
          <w:lang w:eastAsia="ru-RU"/>
          <w14:ligatures w14:val="none"/>
        </w:rPr>
        <w:t xml:space="preserve"> связано, вероятно, с образованием растворимых полифосфатных комплексов и переходом в раствор ионов железа. В растворах сульфата натрия с добавками кальций-марганец фосфатного продукта </w:t>
      </w:r>
      <w:bookmarkStart w:id="37" w:name="_Hlk131764650"/>
      <w:r w:rsidRPr="00E97BDF">
        <w:rPr>
          <w:rFonts w:ascii="Times New Roman" w:eastAsia="Times New Roman" w:hAnsi="Times New Roman" w:cs="Times New Roman"/>
          <w:kern w:val="0"/>
          <w:sz w:val="28"/>
          <w:szCs w:val="28"/>
          <w:lang w:eastAsia="ru-RU"/>
          <w14:ligatures w14:val="none"/>
        </w:rPr>
        <w:t>(</w:t>
      </w:r>
      <w:proofErr w:type="spellStart"/>
      <w:r w:rsidRPr="00E97BDF">
        <w:rPr>
          <w:rFonts w:ascii="Times New Roman" w:eastAsia="Times New Roman" w:hAnsi="Times New Roman" w:cs="Times New Roman"/>
          <w:kern w:val="0"/>
          <w:sz w:val="28"/>
          <w:szCs w:val="28"/>
          <w:lang w:eastAsia="ru-RU"/>
          <w14:ligatures w14:val="none"/>
        </w:rPr>
        <w:t>Ca,Mn</w:t>
      </w:r>
      <w:proofErr w:type="spellEnd"/>
      <w:r w:rsidRPr="00E97BDF">
        <w:rPr>
          <w:rFonts w:ascii="Times New Roman" w:eastAsia="Times New Roman" w:hAnsi="Times New Roman" w:cs="Times New Roman"/>
          <w:kern w:val="0"/>
          <w:sz w:val="28"/>
          <w:szCs w:val="28"/>
          <w:lang w:eastAsia="ru-RU"/>
          <w14:ligatures w14:val="none"/>
        </w:rPr>
        <w:t>)(PO</w:t>
      </w:r>
      <w:r w:rsidRPr="00E97BDF">
        <w:rPr>
          <w:rFonts w:ascii="Times New Roman" w:eastAsia="Times New Roman" w:hAnsi="Times New Roman" w:cs="Times New Roman"/>
          <w:kern w:val="0"/>
          <w:sz w:val="28"/>
          <w:szCs w:val="28"/>
          <w:vertAlign w:val="subscript"/>
          <w:lang w:eastAsia="ru-RU"/>
          <w14:ligatures w14:val="none"/>
        </w:rPr>
        <w:t>3</w:t>
      </w:r>
      <w:r w:rsidRPr="00E97BDF">
        <w:rPr>
          <w:rFonts w:ascii="Times New Roman" w:eastAsia="Times New Roman" w:hAnsi="Times New Roman" w:cs="Times New Roman"/>
          <w:kern w:val="0"/>
          <w:sz w:val="28"/>
          <w:szCs w:val="28"/>
          <w:lang w:eastAsia="ru-RU"/>
          <w14:ligatures w14:val="none"/>
        </w:rPr>
        <w:t>)</w:t>
      </w:r>
      <w:r w:rsidRPr="00E97BDF">
        <w:rPr>
          <w:rFonts w:ascii="Times New Roman" w:eastAsia="Times New Roman" w:hAnsi="Times New Roman" w:cs="Times New Roman"/>
          <w:kern w:val="0"/>
          <w:sz w:val="28"/>
          <w:szCs w:val="28"/>
          <w:vertAlign w:val="subscript"/>
          <w:lang w:eastAsia="ru-RU"/>
          <w14:ligatures w14:val="none"/>
        </w:rPr>
        <w:t>2</w:t>
      </w:r>
      <w:r w:rsidRPr="00E97BDF">
        <w:rPr>
          <w:rFonts w:ascii="Times New Roman" w:eastAsia="Times New Roman" w:hAnsi="Times New Roman" w:cs="Times New Roman"/>
          <w:kern w:val="0"/>
          <w:sz w:val="28"/>
          <w:szCs w:val="28"/>
          <w:lang w:eastAsia="ru-RU"/>
          <w14:ligatures w14:val="none"/>
        </w:rPr>
        <w:t xml:space="preserve"> + Na</w:t>
      </w:r>
      <w:r w:rsidRPr="00E97BDF">
        <w:rPr>
          <w:rFonts w:ascii="Times New Roman" w:eastAsia="Times New Roman" w:hAnsi="Times New Roman" w:cs="Times New Roman"/>
          <w:kern w:val="0"/>
          <w:sz w:val="28"/>
          <w:szCs w:val="28"/>
          <w:vertAlign w:val="subscript"/>
          <w:lang w:eastAsia="ru-RU"/>
          <w14:ligatures w14:val="none"/>
        </w:rPr>
        <w:t>2</w:t>
      </w:r>
      <w:r w:rsidRPr="00E97BDF">
        <w:rPr>
          <w:rFonts w:ascii="Times New Roman" w:eastAsia="Times New Roman" w:hAnsi="Times New Roman" w:cs="Times New Roman"/>
          <w:kern w:val="0"/>
          <w:sz w:val="28"/>
          <w:szCs w:val="28"/>
          <w:lang w:eastAsia="ru-RU"/>
          <w14:ligatures w14:val="none"/>
        </w:rPr>
        <w:t>SO</w:t>
      </w:r>
      <w:r w:rsidRPr="00E97BDF">
        <w:rPr>
          <w:rFonts w:ascii="Times New Roman" w:eastAsia="Times New Roman" w:hAnsi="Times New Roman" w:cs="Times New Roman"/>
          <w:kern w:val="0"/>
          <w:sz w:val="28"/>
          <w:szCs w:val="28"/>
          <w:vertAlign w:val="subscript"/>
          <w:lang w:eastAsia="ru-RU"/>
          <w14:ligatures w14:val="none"/>
        </w:rPr>
        <w:t>4</w:t>
      </w:r>
      <w:r w:rsidRPr="00E97BDF">
        <w:rPr>
          <w:rFonts w:ascii="Times New Roman" w:eastAsia="Times New Roman" w:hAnsi="Times New Roman" w:cs="Times New Roman"/>
          <w:kern w:val="0"/>
          <w:sz w:val="28"/>
          <w:szCs w:val="28"/>
          <w:lang w:eastAsia="ru-RU"/>
          <w14:ligatures w14:val="none"/>
        </w:rPr>
        <w:t xml:space="preserve"> </w:t>
      </w:r>
      <w:bookmarkEnd w:id="37"/>
      <w:r w:rsidRPr="00E97BDF">
        <w:rPr>
          <w:rFonts w:ascii="Times New Roman" w:eastAsia="Times New Roman" w:hAnsi="Times New Roman" w:cs="Times New Roman"/>
          <w:kern w:val="0"/>
          <w:sz w:val="28"/>
          <w:szCs w:val="28"/>
          <w:lang w:eastAsia="ru-RU"/>
          <w14:ligatures w14:val="none"/>
        </w:rPr>
        <w:t xml:space="preserve">масса коррозионных отложений, образовавшихся на стальных образцах в растворах с концентрацией ингибиторов в </w:t>
      </w:r>
      <w:r w:rsidRPr="00B36AD5">
        <w:rPr>
          <w:rFonts w:ascii="Times New Roman" w:eastAsia="Times New Roman" w:hAnsi="Times New Roman" w:cs="Times New Roman"/>
          <w:kern w:val="0"/>
          <w:sz w:val="28"/>
          <w:szCs w:val="28"/>
          <w:lang w:eastAsia="ru-RU"/>
          <w14:ligatures w14:val="none"/>
        </w:rPr>
        <w:t xml:space="preserve">области 1-10 </w:t>
      </w:r>
      <w:bookmarkStart w:id="38" w:name="_Hlk131759113"/>
      <w:r w:rsidRPr="00B36AD5">
        <w:rPr>
          <w:rFonts w:ascii="Times New Roman" w:eastAsia="Times New Roman" w:hAnsi="Times New Roman" w:cs="Times New Roman"/>
          <w:kern w:val="0"/>
          <w:sz w:val="28"/>
          <w:szCs w:val="28"/>
          <w:lang w:eastAsia="ru-RU"/>
          <w14:ligatures w14:val="none"/>
        </w:rPr>
        <w:t>мг Р</w:t>
      </w:r>
      <w:r w:rsidRPr="00B36AD5">
        <w:rPr>
          <w:rFonts w:ascii="Times New Roman" w:eastAsia="Times New Roman" w:hAnsi="Times New Roman" w:cs="Times New Roman"/>
          <w:kern w:val="0"/>
          <w:sz w:val="28"/>
          <w:szCs w:val="28"/>
          <w:vertAlign w:val="subscript"/>
          <w:lang w:eastAsia="ru-RU"/>
          <w14:ligatures w14:val="none"/>
        </w:rPr>
        <w:t>2</w:t>
      </w:r>
      <w:r w:rsidRPr="00B36AD5">
        <w:rPr>
          <w:rFonts w:ascii="Times New Roman" w:eastAsia="Times New Roman" w:hAnsi="Times New Roman" w:cs="Times New Roman"/>
          <w:kern w:val="0"/>
          <w:sz w:val="28"/>
          <w:szCs w:val="28"/>
          <w:lang w:eastAsia="ru-RU"/>
          <w14:ligatures w14:val="none"/>
        </w:rPr>
        <w:t>О</w:t>
      </w:r>
      <w:r w:rsidRPr="00B36AD5">
        <w:rPr>
          <w:rFonts w:ascii="Times New Roman" w:eastAsia="Times New Roman" w:hAnsi="Times New Roman" w:cs="Times New Roman"/>
          <w:kern w:val="0"/>
          <w:sz w:val="28"/>
          <w:szCs w:val="28"/>
          <w:vertAlign w:val="subscript"/>
          <w:lang w:eastAsia="ru-RU"/>
          <w14:ligatures w14:val="none"/>
        </w:rPr>
        <w:t>5</w:t>
      </w:r>
      <w:r w:rsidRPr="00B36AD5">
        <w:rPr>
          <w:rFonts w:ascii="Times New Roman" w:eastAsia="Times New Roman" w:hAnsi="Times New Roman" w:cs="Times New Roman"/>
          <w:kern w:val="0"/>
          <w:sz w:val="28"/>
          <w:szCs w:val="28"/>
          <w:lang w:eastAsia="ru-RU"/>
          <w14:ligatures w14:val="none"/>
        </w:rPr>
        <w:t xml:space="preserve">/л </w:t>
      </w:r>
      <w:bookmarkEnd w:id="38"/>
      <w:r w:rsidRPr="00B36AD5">
        <w:rPr>
          <w:rFonts w:ascii="Times New Roman" w:eastAsia="Times New Roman" w:hAnsi="Times New Roman" w:cs="Times New Roman"/>
          <w:kern w:val="0"/>
          <w:sz w:val="28"/>
          <w:szCs w:val="28"/>
          <w:lang w:eastAsia="ru-RU"/>
          <w14:ligatures w14:val="none"/>
        </w:rPr>
        <w:t>сопоставима с массой отложений, образовавшихся на поверхности стали в контрольном опыте, то есть в растворе сульфата натрия (таблица 1</w:t>
      </w:r>
      <w:r w:rsidR="00C81998" w:rsidRPr="00B36AD5">
        <w:rPr>
          <w:rFonts w:ascii="Times New Roman" w:eastAsia="Times New Roman" w:hAnsi="Times New Roman" w:cs="Times New Roman"/>
          <w:kern w:val="0"/>
          <w:sz w:val="28"/>
          <w:szCs w:val="28"/>
          <w:lang w:eastAsia="ru-RU"/>
          <w14:ligatures w14:val="none"/>
        </w:rPr>
        <w:t>4</w:t>
      </w:r>
      <w:r w:rsidRPr="00B36AD5">
        <w:rPr>
          <w:rFonts w:ascii="Times New Roman" w:eastAsia="Times New Roman" w:hAnsi="Times New Roman" w:cs="Times New Roman"/>
          <w:kern w:val="0"/>
          <w:sz w:val="28"/>
          <w:szCs w:val="28"/>
          <w:lang w:eastAsia="ru-RU"/>
          <w14:ligatures w14:val="none"/>
        </w:rPr>
        <w:t>). При концентрациях 50 и 100 мг Р</w:t>
      </w:r>
      <w:r w:rsidRPr="00B36AD5">
        <w:rPr>
          <w:rFonts w:ascii="Times New Roman" w:eastAsia="Times New Roman" w:hAnsi="Times New Roman" w:cs="Times New Roman"/>
          <w:kern w:val="0"/>
          <w:sz w:val="28"/>
          <w:szCs w:val="28"/>
          <w:vertAlign w:val="subscript"/>
          <w:lang w:eastAsia="ru-RU"/>
          <w14:ligatures w14:val="none"/>
        </w:rPr>
        <w:t>2</w:t>
      </w:r>
      <w:r w:rsidRPr="00B36AD5">
        <w:rPr>
          <w:rFonts w:ascii="Times New Roman" w:eastAsia="Times New Roman" w:hAnsi="Times New Roman" w:cs="Times New Roman"/>
          <w:kern w:val="0"/>
          <w:sz w:val="28"/>
          <w:szCs w:val="28"/>
          <w:lang w:eastAsia="ru-RU"/>
          <w14:ligatures w14:val="none"/>
        </w:rPr>
        <w:t>О</w:t>
      </w:r>
      <w:r w:rsidRPr="00B36AD5">
        <w:rPr>
          <w:rFonts w:ascii="Times New Roman" w:eastAsia="Times New Roman" w:hAnsi="Times New Roman" w:cs="Times New Roman"/>
          <w:kern w:val="0"/>
          <w:sz w:val="28"/>
          <w:szCs w:val="28"/>
          <w:vertAlign w:val="subscript"/>
          <w:lang w:eastAsia="ru-RU"/>
          <w14:ligatures w14:val="none"/>
        </w:rPr>
        <w:t>5</w:t>
      </w:r>
      <w:r w:rsidRPr="00B36AD5">
        <w:rPr>
          <w:rFonts w:ascii="Times New Roman" w:eastAsia="Times New Roman" w:hAnsi="Times New Roman" w:cs="Times New Roman"/>
          <w:kern w:val="0"/>
          <w:sz w:val="28"/>
          <w:szCs w:val="28"/>
          <w:lang w:eastAsia="ru-RU"/>
          <w14:ligatures w14:val="none"/>
        </w:rPr>
        <w:t>/л масса отложений снижается в 4,8 и 7,4 раз соответственно (таблица 1</w:t>
      </w:r>
      <w:r w:rsidR="00C81998" w:rsidRPr="00B36AD5">
        <w:rPr>
          <w:rFonts w:ascii="Times New Roman" w:eastAsia="Times New Roman" w:hAnsi="Times New Roman" w:cs="Times New Roman"/>
          <w:kern w:val="0"/>
          <w:sz w:val="28"/>
          <w:szCs w:val="28"/>
          <w:lang w:eastAsia="ru-RU"/>
          <w14:ligatures w14:val="none"/>
        </w:rPr>
        <w:t>4</w:t>
      </w:r>
      <w:r w:rsidRPr="00B36AD5">
        <w:rPr>
          <w:rFonts w:ascii="Times New Roman" w:eastAsia="Times New Roman" w:hAnsi="Times New Roman" w:cs="Times New Roman"/>
          <w:kern w:val="0"/>
          <w:sz w:val="28"/>
          <w:szCs w:val="28"/>
          <w:lang w:eastAsia="ru-RU"/>
          <w14:ligatures w14:val="none"/>
        </w:rPr>
        <w:t>).</w:t>
      </w:r>
    </w:p>
    <w:p w14:paraId="433398DF" w14:textId="451ED9AD" w:rsidR="00CA5105" w:rsidRPr="00E97BDF" w:rsidRDefault="005B0C31" w:rsidP="00CA5105">
      <w:pPr>
        <w:spacing w:after="0" w:line="240" w:lineRule="auto"/>
        <w:ind w:firstLine="426"/>
        <w:jc w:val="both"/>
        <w:rPr>
          <w:rFonts w:ascii="Times New Roman" w:eastAsia="Times New Roman" w:hAnsi="Times New Roman" w:cs="Times New Roman"/>
          <w:kern w:val="0"/>
          <w:sz w:val="28"/>
          <w:szCs w:val="28"/>
          <w:lang w:eastAsia="ru-RU"/>
          <w14:ligatures w14:val="none"/>
        </w:rPr>
      </w:pPr>
      <w:r w:rsidRPr="00B36AD5">
        <w:rPr>
          <w:rFonts w:ascii="Times New Roman" w:eastAsia="Times New Roman" w:hAnsi="Times New Roman" w:cs="Times New Roman"/>
          <w:kern w:val="0"/>
          <w:sz w:val="28"/>
          <w:szCs w:val="28"/>
          <w:lang w:eastAsia="ru-RU"/>
          <w14:ligatures w14:val="none"/>
        </w:rPr>
        <w:t xml:space="preserve">С помощью </w:t>
      </w:r>
      <w:proofErr w:type="spellStart"/>
      <w:r w:rsidRPr="00B36AD5">
        <w:rPr>
          <w:rFonts w:ascii="Times New Roman" w:eastAsia="Times New Roman" w:hAnsi="Times New Roman" w:cs="Times New Roman"/>
          <w:kern w:val="0"/>
          <w:sz w:val="28"/>
          <w:szCs w:val="28"/>
          <w:lang w:eastAsia="ru-RU"/>
          <w14:ligatures w14:val="none"/>
        </w:rPr>
        <w:t>визуaльных</w:t>
      </w:r>
      <w:proofErr w:type="spellEnd"/>
      <w:r w:rsidRPr="00B36AD5">
        <w:rPr>
          <w:rFonts w:ascii="Times New Roman" w:eastAsia="Times New Roman" w:hAnsi="Times New Roman" w:cs="Times New Roman"/>
          <w:kern w:val="0"/>
          <w:sz w:val="28"/>
          <w:szCs w:val="28"/>
          <w:lang w:eastAsia="ru-RU"/>
          <w14:ligatures w14:val="none"/>
        </w:rPr>
        <w:t xml:space="preserve"> </w:t>
      </w:r>
      <w:proofErr w:type="spellStart"/>
      <w:r w:rsidRPr="00B36AD5">
        <w:rPr>
          <w:rFonts w:ascii="Times New Roman" w:eastAsia="Times New Roman" w:hAnsi="Times New Roman" w:cs="Times New Roman"/>
          <w:kern w:val="0"/>
          <w:sz w:val="28"/>
          <w:szCs w:val="28"/>
          <w:lang w:eastAsia="ru-RU"/>
          <w14:ligatures w14:val="none"/>
        </w:rPr>
        <w:t>нaблюдений</w:t>
      </w:r>
      <w:proofErr w:type="spellEnd"/>
      <w:r w:rsidRPr="00B36AD5">
        <w:rPr>
          <w:rFonts w:ascii="Times New Roman" w:eastAsia="Times New Roman" w:hAnsi="Times New Roman" w:cs="Times New Roman"/>
          <w:kern w:val="0"/>
          <w:sz w:val="28"/>
          <w:szCs w:val="28"/>
          <w:lang w:eastAsia="ru-RU"/>
          <w14:ligatures w14:val="none"/>
        </w:rPr>
        <w:t xml:space="preserve"> </w:t>
      </w:r>
      <w:proofErr w:type="spellStart"/>
      <w:r w:rsidRPr="00B36AD5">
        <w:rPr>
          <w:rFonts w:ascii="Times New Roman" w:eastAsia="Times New Roman" w:hAnsi="Times New Roman" w:cs="Times New Roman"/>
          <w:kern w:val="0"/>
          <w:sz w:val="28"/>
          <w:szCs w:val="28"/>
          <w:lang w:eastAsia="ru-RU"/>
          <w14:ligatures w14:val="none"/>
        </w:rPr>
        <w:t>устaновлено</w:t>
      </w:r>
      <w:proofErr w:type="spellEnd"/>
      <w:r w:rsidRPr="00B36AD5">
        <w:rPr>
          <w:rFonts w:ascii="Times New Roman" w:eastAsia="Times New Roman" w:hAnsi="Times New Roman" w:cs="Times New Roman"/>
          <w:kern w:val="0"/>
          <w:sz w:val="28"/>
          <w:szCs w:val="28"/>
          <w:lang w:eastAsia="ru-RU"/>
          <w14:ligatures w14:val="none"/>
        </w:rPr>
        <w:t xml:space="preserve"> (рисунок 26), что в присутствии </w:t>
      </w:r>
      <w:proofErr w:type="spellStart"/>
      <w:r w:rsidRPr="00B36AD5">
        <w:rPr>
          <w:rFonts w:ascii="Times New Roman" w:eastAsia="Times New Roman" w:hAnsi="Times New Roman" w:cs="Times New Roman"/>
          <w:kern w:val="0"/>
          <w:sz w:val="28"/>
          <w:szCs w:val="28"/>
          <w:lang w:eastAsia="ru-RU"/>
          <w14:ligatures w14:val="none"/>
        </w:rPr>
        <w:t>кaльций-мaргaнец</w:t>
      </w:r>
      <w:proofErr w:type="spellEnd"/>
      <w:r w:rsidRPr="00B36AD5">
        <w:rPr>
          <w:rFonts w:ascii="Times New Roman" w:eastAsia="Times New Roman" w:hAnsi="Times New Roman" w:cs="Times New Roman"/>
          <w:kern w:val="0"/>
          <w:sz w:val="28"/>
          <w:szCs w:val="28"/>
          <w:lang w:eastAsia="ru-RU"/>
          <w14:ligatures w14:val="none"/>
        </w:rPr>
        <w:t xml:space="preserve"> </w:t>
      </w:r>
      <w:proofErr w:type="spellStart"/>
      <w:r w:rsidRPr="00B36AD5">
        <w:rPr>
          <w:rFonts w:ascii="Times New Roman" w:eastAsia="Times New Roman" w:hAnsi="Times New Roman" w:cs="Times New Roman"/>
          <w:kern w:val="0"/>
          <w:sz w:val="28"/>
          <w:szCs w:val="28"/>
          <w:lang w:eastAsia="ru-RU"/>
          <w14:ligatures w14:val="none"/>
        </w:rPr>
        <w:t>фосфaтного</w:t>
      </w:r>
      <w:proofErr w:type="spellEnd"/>
      <w:r w:rsidRPr="00B36AD5">
        <w:rPr>
          <w:rFonts w:ascii="Times New Roman" w:eastAsia="Times New Roman" w:hAnsi="Times New Roman" w:cs="Times New Roman"/>
          <w:kern w:val="0"/>
          <w:sz w:val="28"/>
          <w:szCs w:val="28"/>
          <w:lang w:eastAsia="ru-RU"/>
          <w14:ligatures w14:val="none"/>
        </w:rPr>
        <w:t xml:space="preserve"> </w:t>
      </w:r>
      <w:proofErr w:type="spellStart"/>
      <w:r w:rsidRPr="00B36AD5">
        <w:rPr>
          <w:rFonts w:ascii="Times New Roman" w:eastAsia="Times New Roman" w:hAnsi="Times New Roman" w:cs="Times New Roman"/>
          <w:kern w:val="0"/>
          <w:sz w:val="28"/>
          <w:szCs w:val="28"/>
          <w:lang w:eastAsia="ru-RU"/>
          <w14:ligatures w14:val="none"/>
        </w:rPr>
        <w:t>продуктa</w:t>
      </w:r>
      <w:proofErr w:type="spellEnd"/>
      <w:r w:rsidRPr="00B36AD5">
        <w:rPr>
          <w:rFonts w:ascii="Times New Roman" w:eastAsia="Times New Roman" w:hAnsi="Times New Roman" w:cs="Times New Roman"/>
          <w:kern w:val="0"/>
          <w:sz w:val="28"/>
          <w:szCs w:val="28"/>
          <w:lang w:eastAsia="ru-RU"/>
          <w14:ligatures w14:val="none"/>
        </w:rPr>
        <w:t xml:space="preserve"> при </w:t>
      </w:r>
      <w:proofErr w:type="spellStart"/>
      <w:r w:rsidRPr="00B36AD5">
        <w:rPr>
          <w:rFonts w:ascii="Times New Roman" w:eastAsia="Times New Roman" w:hAnsi="Times New Roman" w:cs="Times New Roman"/>
          <w:kern w:val="0"/>
          <w:sz w:val="28"/>
          <w:szCs w:val="28"/>
          <w:lang w:eastAsia="ru-RU"/>
          <w14:ligatures w14:val="none"/>
        </w:rPr>
        <w:t>концентрaциях</w:t>
      </w:r>
      <w:proofErr w:type="spellEnd"/>
      <w:r w:rsidRPr="00B36AD5">
        <w:rPr>
          <w:rFonts w:ascii="Times New Roman" w:eastAsia="Times New Roman" w:hAnsi="Times New Roman" w:cs="Times New Roman"/>
          <w:kern w:val="0"/>
          <w:sz w:val="28"/>
          <w:szCs w:val="28"/>
          <w:lang w:eastAsia="ru-RU"/>
          <w14:ligatures w14:val="none"/>
        </w:rPr>
        <w:t xml:space="preserve"> 50 и 100 </w:t>
      </w:r>
      <w:r w:rsidRPr="00B36AD5">
        <w:rPr>
          <w:rFonts w:ascii="Times New Roman" w:eastAsia="Times New Roman" w:hAnsi="Times New Roman" w:cs="Times New Roman"/>
          <w:kern w:val="0"/>
          <w:sz w:val="28"/>
          <w:szCs w:val="28"/>
          <w:lang w:eastAsia="ko-KR"/>
          <w14:ligatures w14:val="none"/>
        </w:rPr>
        <w:t>мг</w:t>
      </w:r>
      <w:r w:rsidRPr="00B36AD5">
        <w:rPr>
          <w:rFonts w:ascii="Times New Roman" w:eastAsia="Times New Roman" w:hAnsi="Times New Roman" w:cs="Times New Roman"/>
          <w:kern w:val="0"/>
          <w:sz w:val="28"/>
          <w:szCs w:val="28"/>
          <w:lang w:eastAsia="ru-RU"/>
          <w14:ligatures w14:val="none"/>
        </w:rPr>
        <w:t xml:space="preserve"> Р</w:t>
      </w:r>
      <w:r w:rsidRPr="00B36AD5">
        <w:rPr>
          <w:rFonts w:ascii="Times New Roman" w:eastAsia="Times New Roman" w:hAnsi="Times New Roman" w:cs="Times New Roman"/>
          <w:kern w:val="0"/>
          <w:sz w:val="28"/>
          <w:szCs w:val="28"/>
          <w:vertAlign w:val="subscript"/>
          <w:lang w:eastAsia="ru-RU"/>
          <w14:ligatures w14:val="none"/>
        </w:rPr>
        <w:t>2</w:t>
      </w:r>
      <w:r w:rsidRPr="00B36AD5">
        <w:rPr>
          <w:rFonts w:ascii="Times New Roman" w:eastAsia="Times New Roman" w:hAnsi="Times New Roman" w:cs="Times New Roman"/>
          <w:kern w:val="0"/>
          <w:sz w:val="28"/>
          <w:szCs w:val="28"/>
          <w:lang w:eastAsia="ru-RU"/>
          <w14:ligatures w14:val="none"/>
        </w:rPr>
        <w:t>О</w:t>
      </w:r>
      <w:r w:rsidRPr="00B36AD5">
        <w:rPr>
          <w:rFonts w:ascii="Times New Roman" w:eastAsia="Times New Roman" w:hAnsi="Times New Roman" w:cs="Times New Roman"/>
          <w:kern w:val="0"/>
          <w:sz w:val="28"/>
          <w:szCs w:val="28"/>
          <w:vertAlign w:val="subscript"/>
          <w:lang w:eastAsia="ru-RU"/>
          <w14:ligatures w14:val="none"/>
        </w:rPr>
        <w:t>5</w:t>
      </w:r>
      <w:r w:rsidRPr="00B36AD5">
        <w:rPr>
          <w:rFonts w:ascii="Times New Roman" w:eastAsia="Times New Roman" w:hAnsi="Times New Roman" w:cs="Times New Roman"/>
          <w:kern w:val="0"/>
          <w:sz w:val="28"/>
          <w:szCs w:val="28"/>
          <w:lang w:eastAsia="ru-RU"/>
          <w14:ligatures w14:val="none"/>
        </w:rPr>
        <w:t xml:space="preserve">/л в </w:t>
      </w:r>
      <w:proofErr w:type="spellStart"/>
      <w:r w:rsidRPr="00B36AD5">
        <w:rPr>
          <w:rFonts w:ascii="Times New Roman" w:eastAsia="Times New Roman" w:hAnsi="Times New Roman" w:cs="Times New Roman"/>
          <w:kern w:val="0"/>
          <w:sz w:val="28"/>
          <w:szCs w:val="28"/>
          <w:lang w:eastAsia="ru-RU"/>
          <w14:ligatures w14:val="none"/>
        </w:rPr>
        <w:t>сульфaтном</w:t>
      </w:r>
      <w:proofErr w:type="spellEnd"/>
      <w:r w:rsidRPr="00B36AD5">
        <w:rPr>
          <w:rFonts w:ascii="Times New Roman" w:eastAsia="Times New Roman" w:hAnsi="Times New Roman" w:cs="Times New Roman"/>
          <w:kern w:val="0"/>
          <w:sz w:val="28"/>
          <w:szCs w:val="28"/>
          <w:lang w:eastAsia="ru-RU"/>
          <w14:ligatures w14:val="none"/>
        </w:rPr>
        <w:t xml:space="preserve"> </w:t>
      </w:r>
      <w:proofErr w:type="spellStart"/>
      <w:r w:rsidRPr="00B36AD5">
        <w:rPr>
          <w:rFonts w:ascii="Times New Roman" w:eastAsia="Times New Roman" w:hAnsi="Times New Roman" w:cs="Times New Roman"/>
          <w:kern w:val="0"/>
          <w:sz w:val="28"/>
          <w:szCs w:val="28"/>
          <w:lang w:eastAsia="ru-RU"/>
          <w14:ligatures w14:val="none"/>
        </w:rPr>
        <w:t>рaстворе</w:t>
      </w:r>
      <w:proofErr w:type="spellEnd"/>
      <w:r w:rsidRPr="00B36AD5">
        <w:rPr>
          <w:rFonts w:ascii="Times New Roman" w:eastAsia="Times New Roman" w:hAnsi="Times New Roman" w:cs="Times New Roman"/>
          <w:kern w:val="0"/>
          <w:sz w:val="28"/>
          <w:szCs w:val="28"/>
          <w:lang w:eastAsia="ru-RU"/>
          <w14:ligatures w14:val="none"/>
        </w:rPr>
        <w:t xml:space="preserve"> </w:t>
      </w:r>
      <w:proofErr w:type="spellStart"/>
      <w:r w:rsidRPr="00B36AD5">
        <w:rPr>
          <w:rFonts w:ascii="Times New Roman" w:eastAsia="Times New Roman" w:hAnsi="Times New Roman" w:cs="Times New Roman"/>
          <w:kern w:val="0"/>
          <w:sz w:val="28"/>
          <w:szCs w:val="28"/>
          <w:lang w:eastAsia="ru-RU"/>
          <w14:ligatures w14:val="none"/>
        </w:rPr>
        <w:t>нa</w:t>
      </w:r>
      <w:proofErr w:type="spellEnd"/>
      <w:r w:rsidRPr="00B36AD5">
        <w:rPr>
          <w:rFonts w:ascii="Times New Roman" w:eastAsia="Times New Roman" w:hAnsi="Times New Roman" w:cs="Times New Roman"/>
          <w:kern w:val="0"/>
          <w:sz w:val="28"/>
          <w:szCs w:val="28"/>
          <w:lang w:eastAsia="ru-RU"/>
          <w14:ligatures w14:val="none"/>
        </w:rPr>
        <w:t xml:space="preserve"> поверхности </w:t>
      </w:r>
      <w:proofErr w:type="spellStart"/>
      <w:r w:rsidRPr="00B36AD5">
        <w:rPr>
          <w:rFonts w:ascii="Times New Roman" w:eastAsia="Times New Roman" w:hAnsi="Times New Roman" w:cs="Times New Roman"/>
          <w:kern w:val="0"/>
          <w:sz w:val="28"/>
          <w:szCs w:val="28"/>
          <w:lang w:eastAsia="ru-RU"/>
          <w14:ligatures w14:val="none"/>
        </w:rPr>
        <w:t>стaли</w:t>
      </w:r>
      <w:proofErr w:type="spellEnd"/>
      <w:r w:rsidRPr="00B36AD5">
        <w:rPr>
          <w:rFonts w:ascii="Times New Roman" w:eastAsia="Times New Roman" w:hAnsi="Times New Roman" w:cs="Times New Roman"/>
          <w:kern w:val="0"/>
          <w:sz w:val="28"/>
          <w:szCs w:val="28"/>
          <w:lang w:eastAsia="ru-RU"/>
          <w14:ligatures w14:val="none"/>
        </w:rPr>
        <w:t xml:space="preserve"> формируется тонкое </w:t>
      </w:r>
      <w:proofErr w:type="spellStart"/>
      <w:r w:rsidRPr="00B36AD5">
        <w:rPr>
          <w:rFonts w:ascii="Times New Roman" w:eastAsia="Times New Roman" w:hAnsi="Times New Roman" w:cs="Times New Roman"/>
          <w:kern w:val="0"/>
          <w:sz w:val="28"/>
          <w:szCs w:val="28"/>
          <w:lang w:eastAsia="ru-RU"/>
          <w14:ligatures w14:val="none"/>
        </w:rPr>
        <w:t>рaвномерное</w:t>
      </w:r>
      <w:proofErr w:type="spellEnd"/>
      <w:r w:rsidRPr="00B36AD5">
        <w:rPr>
          <w:rFonts w:ascii="Times New Roman" w:eastAsia="Times New Roman" w:hAnsi="Times New Roman" w:cs="Times New Roman"/>
          <w:kern w:val="0"/>
          <w:sz w:val="28"/>
          <w:szCs w:val="28"/>
          <w:lang w:eastAsia="ru-RU"/>
          <w14:ligatures w14:val="none"/>
        </w:rPr>
        <w:t xml:space="preserve"> покрытие </w:t>
      </w:r>
      <w:proofErr w:type="spellStart"/>
      <w:r w:rsidRPr="00B36AD5">
        <w:rPr>
          <w:rFonts w:ascii="Times New Roman" w:eastAsia="Times New Roman" w:hAnsi="Times New Roman" w:cs="Times New Roman"/>
          <w:kern w:val="0"/>
          <w:sz w:val="28"/>
          <w:szCs w:val="28"/>
          <w:lang w:eastAsia="ru-RU"/>
          <w14:ligatures w14:val="none"/>
        </w:rPr>
        <w:t>желтовaто</w:t>
      </w:r>
      <w:proofErr w:type="spellEnd"/>
      <w:r w:rsidRPr="00B36AD5">
        <w:rPr>
          <w:rFonts w:ascii="Times New Roman" w:eastAsia="Times New Roman" w:hAnsi="Times New Roman" w:cs="Times New Roman"/>
          <w:kern w:val="0"/>
          <w:sz w:val="28"/>
          <w:szCs w:val="28"/>
          <w:lang w:eastAsia="ru-RU"/>
          <w14:ligatures w14:val="none"/>
        </w:rPr>
        <w:t xml:space="preserve">-серого </w:t>
      </w:r>
      <w:proofErr w:type="spellStart"/>
      <w:r w:rsidRPr="00B36AD5">
        <w:rPr>
          <w:rFonts w:ascii="Times New Roman" w:eastAsia="Times New Roman" w:hAnsi="Times New Roman" w:cs="Times New Roman"/>
          <w:kern w:val="0"/>
          <w:sz w:val="28"/>
          <w:szCs w:val="28"/>
          <w:lang w:eastAsia="ru-RU"/>
          <w14:ligatures w14:val="none"/>
        </w:rPr>
        <w:t>цветa</w:t>
      </w:r>
      <w:proofErr w:type="spellEnd"/>
      <w:r w:rsidRPr="00B36AD5">
        <w:rPr>
          <w:rFonts w:ascii="Times New Roman" w:eastAsia="Times New Roman" w:hAnsi="Times New Roman" w:cs="Times New Roman"/>
          <w:kern w:val="0"/>
          <w:sz w:val="28"/>
          <w:szCs w:val="28"/>
          <w:lang w:eastAsia="ru-RU"/>
          <w14:ligatures w14:val="none"/>
        </w:rPr>
        <w:t xml:space="preserve"> (рисунок 26, a-б), </w:t>
      </w:r>
      <w:proofErr w:type="spellStart"/>
      <w:r w:rsidRPr="00B36AD5">
        <w:rPr>
          <w:rFonts w:ascii="Times New Roman" w:eastAsia="Times New Roman" w:hAnsi="Times New Roman" w:cs="Times New Roman"/>
          <w:kern w:val="0"/>
          <w:sz w:val="28"/>
          <w:szCs w:val="28"/>
          <w:lang w:eastAsia="ru-RU"/>
          <w14:ligatures w14:val="none"/>
        </w:rPr>
        <w:t>тогдa</w:t>
      </w:r>
      <w:proofErr w:type="spellEnd"/>
      <w:r w:rsidRPr="00B36AD5">
        <w:rPr>
          <w:rFonts w:ascii="Times New Roman" w:eastAsia="Times New Roman" w:hAnsi="Times New Roman" w:cs="Times New Roman"/>
          <w:kern w:val="0"/>
          <w:sz w:val="28"/>
          <w:szCs w:val="28"/>
          <w:lang w:eastAsia="ru-RU"/>
          <w14:ligatures w14:val="none"/>
        </w:rPr>
        <w:t xml:space="preserve"> </w:t>
      </w:r>
      <w:proofErr w:type="spellStart"/>
      <w:r w:rsidRPr="00B36AD5">
        <w:rPr>
          <w:rFonts w:ascii="Times New Roman" w:eastAsia="Times New Roman" w:hAnsi="Times New Roman" w:cs="Times New Roman"/>
          <w:kern w:val="0"/>
          <w:sz w:val="28"/>
          <w:szCs w:val="28"/>
          <w:lang w:eastAsia="ru-RU"/>
          <w14:ligatures w14:val="none"/>
        </w:rPr>
        <w:t>кaк</w:t>
      </w:r>
      <w:proofErr w:type="spellEnd"/>
      <w:r w:rsidRPr="00B36AD5">
        <w:rPr>
          <w:rFonts w:ascii="Times New Roman" w:eastAsia="Times New Roman" w:hAnsi="Times New Roman" w:cs="Times New Roman"/>
          <w:kern w:val="0"/>
          <w:sz w:val="28"/>
          <w:szCs w:val="28"/>
          <w:lang w:eastAsia="ru-RU"/>
          <w14:ligatures w14:val="none"/>
        </w:rPr>
        <w:t xml:space="preserve"> в присутствии </w:t>
      </w:r>
      <w:bookmarkStart w:id="39" w:name="_Hlk130732794"/>
      <w:proofErr w:type="spellStart"/>
      <w:r w:rsidRPr="00B36AD5">
        <w:rPr>
          <w:rFonts w:ascii="Times New Roman" w:eastAsia="Times New Roman" w:hAnsi="Times New Roman" w:cs="Times New Roman"/>
          <w:kern w:val="0"/>
          <w:sz w:val="28"/>
          <w:szCs w:val="28"/>
          <w:lang w:val="en-US" w:eastAsia="ru-RU"/>
          <w14:ligatures w14:val="none"/>
        </w:rPr>
        <w:t>NaPO</w:t>
      </w:r>
      <w:proofErr w:type="spellEnd"/>
      <w:r w:rsidRPr="00B36AD5">
        <w:rPr>
          <w:rFonts w:ascii="Times New Roman" w:eastAsia="Times New Roman" w:hAnsi="Times New Roman" w:cs="Times New Roman"/>
          <w:kern w:val="0"/>
          <w:sz w:val="28"/>
          <w:szCs w:val="28"/>
          <w:vertAlign w:val="subscript"/>
          <w:lang w:eastAsia="ru-RU"/>
          <w14:ligatures w14:val="none"/>
        </w:rPr>
        <w:t>3</w:t>
      </w:r>
      <w:r w:rsidRPr="00B36AD5">
        <w:rPr>
          <w:rFonts w:ascii="Times New Roman" w:eastAsia="Times New Roman" w:hAnsi="Times New Roman" w:cs="Times New Roman"/>
          <w:kern w:val="0"/>
          <w:sz w:val="28"/>
          <w:szCs w:val="28"/>
          <w:lang w:eastAsia="ru-RU"/>
          <w14:ligatures w14:val="none"/>
        </w:rPr>
        <w:t xml:space="preserve"> при </w:t>
      </w:r>
      <w:bookmarkEnd w:id="39"/>
      <w:r w:rsidRPr="00B36AD5">
        <w:rPr>
          <w:rFonts w:ascii="Times New Roman" w:eastAsia="Times New Roman" w:hAnsi="Times New Roman" w:cs="Times New Roman"/>
          <w:kern w:val="0"/>
          <w:sz w:val="28"/>
          <w:szCs w:val="28"/>
          <w:lang w:eastAsia="ru-RU"/>
          <w14:ligatures w14:val="none"/>
        </w:rPr>
        <w:t xml:space="preserve">тех же </w:t>
      </w:r>
      <w:proofErr w:type="spellStart"/>
      <w:r w:rsidRPr="00B36AD5">
        <w:rPr>
          <w:rFonts w:ascii="Times New Roman" w:eastAsia="Times New Roman" w:hAnsi="Times New Roman" w:cs="Times New Roman"/>
          <w:kern w:val="0"/>
          <w:sz w:val="28"/>
          <w:szCs w:val="28"/>
          <w:lang w:eastAsia="ru-RU"/>
          <w14:ligatures w14:val="none"/>
        </w:rPr>
        <w:t>концентрaциях</w:t>
      </w:r>
      <w:proofErr w:type="spellEnd"/>
      <w:r w:rsidRPr="00B36AD5">
        <w:rPr>
          <w:rFonts w:ascii="Times New Roman" w:eastAsia="Times New Roman" w:hAnsi="Times New Roman" w:cs="Times New Roman"/>
          <w:kern w:val="0"/>
          <w:sz w:val="28"/>
          <w:szCs w:val="28"/>
          <w:lang w:eastAsia="ru-RU"/>
          <w14:ligatures w14:val="none"/>
        </w:rPr>
        <w:t xml:space="preserve"> поверхность </w:t>
      </w:r>
      <w:proofErr w:type="spellStart"/>
      <w:r w:rsidRPr="00B36AD5">
        <w:rPr>
          <w:rFonts w:ascii="Times New Roman" w:eastAsia="Times New Roman" w:hAnsi="Times New Roman" w:cs="Times New Roman"/>
          <w:kern w:val="0"/>
          <w:sz w:val="28"/>
          <w:szCs w:val="28"/>
          <w:lang w:eastAsia="ru-RU"/>
          <w14:ligatures w14:val="none"/>
        </w:rPr>
        <w:t>стaльных</w:t>
      </w:r>
      <w:proofErr w:type="spellEnd"/>
      <w:r w:rsidRPr="00B36AD5">
        <w:rPr>
          <w:rFonts w:ascii="Times New Roman" w:eastAsia="Times New Roman" w:hAnsi="Times New Roman" w:cs="Times New Roman"/>
          <w:kern w:val="0"/>
          <w:sz w:val="28"/>
          <w:szCs w:val="28"/>
          <w:lang w:eastAsia="ru-RU"/>
          <w14:ligatures w14:val="none"/>
        </w:rPr>
        <w:t xml:space="preserve"> </w:t>
      </w:r>
      <w:proofErr w:type="spellStart"/>
      <w:r w:rsidRPr="00B36AD5">
        <w:rPr>
          <w:rFonts w:ascii="Times New Roman" w:eastAsia="Times New Roman" w:hAnsi="Times New Roman" w:cs="Times New Roman"/>
          <w:kern w:val="0"/>
          <w:sz w:val="28"/>
          <w:szCs w:val="28"/>
          <w:lang w:eastAsia="ru-RU"/>
          <w14:ligatures w14:val="none"/>
        </w:rPr>
        <w:t>обрaзцов</w:t>
      </w:r>
      <w:proofErr w:type="spellEnd"/>
      <w:r w:rsidRPr="00B36AD5">
        <w:rPr>
          <w:rFonts w:ascii="Times New Roman" w:eastAsia="Times New Roman" w:hAnsi="Times New Roman" w:cs="Times New Roman"/>
          <w:kern w:val="0"/>
          <w:sz w:val="28"/>
          <w:szCs w:val="28"/>
          <w:lang w:eastAsia="ru-RU"/>
          <w14:ligatures w14:val="none"/>
        </w:rPr>
        <w:t xml:space="preserve"> </w:t>
      </w:r>
      <w:proofErr w:type="spellStart"/>
      <w:r w:rsidRPr="00B36AD5">
        <w:rPr>
          <w:rFonts w:ascii="Times New Roman" w:eastAsia="Times New Roman" w:hAnsi="Times New Roman" w:cs="Times New Roman"/>
          <w:kern w:val="0"/>
          <w:sz w:val="28"/>
          <w:szCs w:val="28"/>
          <w:lang w:eastAsia="ru-RU"/>
          <w14:ligatures w14:val="none"/>
        </w:rPr>
        <w:t>неоднороднa</w:t>
      </w:r>
      <w:proofErr w:type="spellEnd"/>
      <w:r w:rsidRPr="00B36AD5">
        <w:rPr>
          <w:rFonts w:ascii="Times New Roman" w:eastAsia="Times New Roman" w:hAnsi="Times New Roman" w:cs="Times New Roman"/>
          <w:kern w:val="0"/>
          <w:sz w:val="28"/>
          <w:szCs w:val="28"/>
          <w:lang w:eastAsia="ru-RU"/>
          <w14:ligatures w14:val="none"/>
        </w:rPr>
        <w:t xml:space="preserve">. </w:t>
      </w:r>
      <w:proofErr w:type="spellStart"/>
      <w:r w:rsidRPr="00B36AD5">
        <w:rPr>
          <w:rFonts w:ascii="Times New Roman" w:eastAsia="Times New Roman" w:hAnsi="Times New Roman" w:cs="Times New Roman"/>
          <w:kern w:val="0"/>
          <w:sz w:val="28"/>
          <w:szCs w:val="28"/>
          <w:lang w:eastAsia="ru-RU"/>
          <w14:ligatures w14:val="none"/>
        </w:rPr>
        <w:t>Нa</w:t>
      </w:r>
      <w:proofErr w:type="spellEnd"/>
      <w:r w:rsidRPr="00B36AD5">
        <w:rPr>
          <w:rFonts w:ascii="Times New Roman" w:eastAsia="Times New Roman" w:hAnsi="Times New Roman" w:cs="Times New Roman"/>
          <w:kern w:val="0"/>
          <w:sz w:val="28"/>
          <w:szCs w:val="28"/>
          <w:lang w:eastAsia="ru-RU"/>
          <w14:ligatures w14:val="none"/>
        </w:rPr>
        <w:t xml:space="preserve"> ней </w:t>
      </w:r>
      <w:proofErr w:type="spellStart"/>
      <w:r w:rsidRPr="00B36AD5">
        <w:rPr>
          <w:rFonts w:ascii="Times New Roman" w:eastAsia="Times New Roman" w:hAnsi="Times New Roman" w:cs="Times New Roman"/>
          <w:kern w:val="0"/>
          <w:sz w:val="28"/>
          <w:szCs w:val="28"/>
          <w:lang w:eastAsia="ru-RU"/>
          <w14:ligatures w14:val="none"/>
        </w:rPr>
        <w:t>нaблюдaются</w:t>
      </w:r>
      <w:proofErr w:type="spellEnd"/>
      <w:r w:rsidRPr="00B36AD5">
        <w:rPr>
          <w:rFonts w:ascii="Times New Roman" w:eastAsia="Times New Roman" w:hAnsi="Times New Roman" w:cs="Times New Roman"/>
          <w:kern w:val="0"/>
          <w:sz w:val="28"/>
          <w:szCs w:val="28"/>
          <w:lang w:eastAsia="ru-RU"/>
          <w14:ligatures w14:val="none"/>
        </w:rPr>
        <w:t xml:space="preserve"> </w:t>
      </w:r>
      <w:proofErr w:type="spellStart"/>
      <w:r w:rsidRPr="00B36AD5">
        <w:rPr>
          <w:rFonts w:ascii="Times New Roman" w:eastAsia="Times New Roman" w:hAnsi="Times New Roman" w:cs="Times New Roman"/>
          <w:kern w:val="0"/>
          <w:sz w:val="28"/>
          <w:szCs w:val="28"/>
          <w:lang w:eastAsia="ru-RU"/>
          <w14:ligatures w14:val="none"/>
        </w:rPr>
        <w:t>aнодные</w:t>
      </w:r>
      <w:proofErr w:type="spellEnd"/>
      <w:r w:rsidRPr="00B36AD5">
        <w:rPr>
          <w:rFonts w:ascii="Times New Roman" w:eastAsia="Times New Roman" w:hAnsi="Times New Roman" w:cs="Times New Roman"/>
          <w:kern w:val="0"/>
          <w:sz w:val="28"/>
          <w:szCs w:val="28"/>
          <w:lang w:eastAsia="ru-RU"/>
          <w14:ligatures w14:val="none"/>
        </w:rPr>
        <w:t xml:space="preserve"> </w:t>
      </w:r>
      <w:proofErr w:type="spellStart"/>
      <w:r w:rsidRPr="00B36AD5">
        <w:rPr>
          <w:rFonts w:ascii="Times New Roman" w:eastAsia="Times New Roman" w:hAnsi="Times New Roman" w:cs="Times New Roman"/>
          <w:kern w:val="0"/>
          <w:sz w:val="28"/>
          <w:szCs w:val="28"/>
          <w:lang w:eastAsia="ru-RU"/>
          <w14:ligatures w14:val="none"/>
        </w:rPr>
        <w:t>учaстки</w:t>
      </w:r>
      <w:proofErr w:type="spellEnd"/>
      <w:r w:rsidRPr="00B36AD5">
        <w:rPr>
          <w:rFonts w:ascii="Times New Roman" w:eastAsia="Times New Roman" w:hAnsi="Times New Roman" w:cs="Times New Roman"/>
          <w:kern w:val="0"/>
          <w:sz w:val="28"/>
          <w:szCs w:val="28"/>
          <w:lang w:eastAsia="ru-RU"/>
          <w14:ligatures w14:val="none"/>
        </w:rPr>
        <w:t xml:space="preserve">, покрытые </w:t>
      </w:r>
      <w:proofErr w:type="spellStart"/>
      <w:r w:rsidRPr="00B36AD5">
        <w:rPr>
          <w:rFonts w:ascii="Times New Roman" w:eastAsia="Times New Roman" w:hAnsi="Times New Roman" w:cs="Times New Roman"/>
          <w:kern w:val="0"/>
          <w:sz w:val="28"/>
          <w:szCs w:val="28"/>
          <w:lang w:eastAsia="ru-RU"/>
          <w14:ligatures w14:val="none"/>
        </w:rPr>
        <w:t>продуктaми</w:t>
      </w:r>
      <w:proofErr w:type="spellEnd"/>
      <w:r w:rsidRPr="00B36AD5">
        <w:rPr>
          <w:rFonts w:ascii="Times New Roman" w:eastAsia="Times New Roman" w:hAnsi="Times New Roman" w:cs="Times New Roman"/>
          <w:kern w:val="0"/>
          <w:sz w:val="28"/>
          <w:szCs w:val="28"/>
          <w:lang w:eastAsia="ru-RU"/>
          <w14:ligatures w14:val="none"/>
        </w:rPr>
        <w:t xml:space="preserve"> коррозии </w:t>
      </w:r>
      <w:proofErr w:type="spellStart"/>
      <w:r w:rsidRPr="00B36AD5">
        <w:rPr>
          <w:rFonts w:ascii="Times New Roman" w:eastAsia="Times New Roman" w:hAnsi="Times New Roman" w:cs="Times New Roman"/>
          <w:kern w:val="0"/>
          <w:sz w:val="28"/>
          <w:szCs w:val="28"/>
          <w:lang w:eastAsia="ru-RU"/>
          <w14:ligatures w14:val="none"/>
        </w:rPr>
        <w:t>железa</w:t>
      </w:r>
      <w:proofErr w:type="spellEnd"/>
      <w:r w:rsidRPr="00B36AD5">
        <w:rPr>
          <w:rFonts w:ascii="Times New Roman" w:eastAsia="Times New Roman" w:hAnsi="Times New Roman" w:cs="Times New Roman"/>
          <w:kern w:val="0"/>
          <w:sz w:val="28"/>
          <w:szCs w:val="28"/>
          <w:lang w:eastAsia="ru-RU"/>
          <w14:ligatures w14:val="none"/>
        </w:rPr>
        <w:t xml:space="preserve"> </w:t>
      </w:r>
      <w:proofErr w:type="spellStart"/>
      <w:r w:rsidRPr="00B36AD5">
        <w:rPr>
          <w:rFonts w:ascii="Times New Roman" w:eastAsia="Times New Roman" w:hAnsi="Times New Roman" w:cs="Times New Roman"/>
          <w:kern w:val="0"/>
          <w:sz w:val="28"/>
          <w:szCs w:val="28"/>
          <w:lang w:eastAsia="ru-RU"/>
          <w14:ligatures w14:val="none"/>
        </w:rPr>
        <w:t>ржaвого</w:t>
      </w:r>
      <w:proofErr w:type="spellEnd"/>
      <w:r w:rsidRPr="00B36AD5">
        <w:rPr>
          <w:rFonts w:ascii="Times New Roman" w:eastAsia="Times New Roman" w:hAnsi="Times New Roman" w:cs="Times New Roman"/>
          <w:kern w:val="0"/>
          <w:sz w:val="28"/>
          <w:szCs w:val="28"/>
          <w:lang w:eastAsia="ru-RU"/>
          <w14:ligatures w14:val="none"/>
        </w:rPr>
        <w:t xml:space="preserve"> </w:t>
      </w:r>
      <w:proofErr w:type="spellStart"/>
      <w:r w:rsidRPr="00B36AD5">
        <w:rPr>
          <w:rFonts w:ascii="Times New Roman" w:eastAsia="Times New Roman" w:hAnsi="Times New Roman" w:cs="Times New Roman"/>
          <w:kern w:val="0"/>
          <w:sz w:val="28"/>
          <w:szCs w:val="28"/>
          <w:lang w:eastAsia="ru-RU"/>
          <w14:ligatures w14:val="none"/>
        </w:rPr>
        <w:t>цветa</w:t>
      </w:r>
      <w:proofErr w:type="spellEnd"/>
      <w:r w:rsidRPr="00B36AD5">
        <w:rPr>
          <w:rFonts w:ascii="Times New Roman" w:eastAsia="Times New Roman" w:hAnsi="Times New Roman" w:cs="Times New Roman"/>
          <w:kern w:val="0"/>
          <w:sz w:val="28"/>
          <w:szCs w:val="28"/>
          <w:lang w:eastAsia="ru-RU"/>
          <w14:ligatures w14:val="none"/>
        </w:rPr>
        <w:t xml:space="preserve"> и </w:t>
      </w:r>
      <w:proofErr w:type="spellStart"/>
      <w:r w:rsidRPr="00B36AD5">
        <w:rPr>
          <w:rFonts w:ascii="Times New Roman" w:eastAsia="Times New Roman" w:hAnsi="Times New Roman" w:cs="Times New Roman"/>
          <w:kern w:val="0"/>
          <w:sz w:val="28"/>
          <w:szCs w:val="28"/>
          <w:lang w:eastAsia="ru-RU"/>
          <w14:ligatures w14:val="none"/>
        </w:rPr>
        <w:t>учaстки</w:t>
      </w:r>
      <w:proofErr w:type="spellEnd"/>
      <w:r w:rsidRPr="00B36AD5">
        <w:rPr>
          <w:rFonts w:ascii="Times New Roman" w:eastAsia="Times New Roman" w:hAnsi="Times New Roman" w:cs="Times New Roman"/>
          <w:kern w:val="0"/>
          <w:sz w:val="28"/>
          <w:szCs w:val="28"/>
          <w:lang w:eastAsia="ru-RU"/>
          <w14:ligatures w14:val="none"/>
        </w:rPr>
        <w:t xml:space="preserve"> чистого </w:t>
      </w:r>
      <w:proofErr w:type="spellStart"/>
      <w:r w:rsidRPr="00B36AD5">
        <w:rPr>
          <w:rFonts w:ascii="Times New Roman" w:eastAsia="Times New Roman" w:hAnsi="Times New Roman" w:cs="Times New Roman"/>
          <w:kern w:val="0"/>
          <w:sz w:val="28"/>
          <w:szCs w:val="28"/>
          <w:lang w:eastAsia="ru-RU"/>
          <w14:ligatures w14:val="none"/>
        </w:rPr>
        <w:t>метaллa</w:t>
      </w:r>
      <w:proofErr w:type="spellEnd"/>
      <w:r w:rsidRPr="00B36AD5">
        <w:rPr>
          <w:rFonts w:ascii="Times New Roman" w:eastAsia="Times New Roman" w:hAnsi="Times New Roman" w:cs="Times New Roman"/>
          <w:kern w:val="0"/>
          <w:sz w:val="28"/>
          <w:szCs w:val="28"/>
          <w:lang w:eastAsia="ru-RU"/>
          <w14:ligatures w14:val="none"/>
        </w:rPr>
        <w:t xml:space="preserve"> (рисунок 26, в-г). То есть </w:t>
      </w:r>
      <w:r w:rsidRPr="00B36AD5">
        <w:rPr>
          <w:rFonts w:ascii="Times New Roman" w:eastAsia="Times New Roman" w:hAnsi="Times New Roman" w:cs="Times New Roman"/>
          <w:kern w:val="0"/>
          <w:sz w:val="28"/>
          <w:szCs w:val="28"/>
          <w:lang w:eastAsia="ru-RU"/>
          <w14:ligatures w14:val="none"/>
        </w:rPr>
        <w:lastRenderedPageBreak/>
        <w:t xml:space="preserve">в </w:t>
      </w:r>
      <w:proofErr w:type="spellStart"/>
      <w:r w:rsidRPr="00B36AD5">
        <w:rPr>
          <w:rFonts w:ascii="Times New Roman" w:eastAsia="Times New Roman" w:hAnsi="Times New Roman" w:cs="Times New Roman"/>
          <w:kern w:val="0"/>
          <w:sz w:val="28"/>
          <w:szCs w:val="28"/>
          <w:lang w:eastAsia="ru-RU"/>
          <w14:ligatures w14:val="none"/>
        </w:rPr>
        <w:t>сульфaтном</w:t>
      </w:r>
      <w:proofErr w:type="spellEnd"/>
      <w:r w:rsidRPr="00B36AD5">
        <w:rPr>
          <w:rFonts w:ascii="Times New Roman" w:eastAsia="Times New Roman" w:hAnsi="Times New Roman" w:cs="Times New Roman"/>
          <w:kern w:val="0"/>
          <w:sz w:val="28"/>
          <w:szCs w:val="28"/>
          <w:lang w:eastAsia="ru-RU"/>
          <w14:ligatures w14:val="none"/>
        </w:rPr>
        <w:t xml:space="preserve"> </w:t>
      </w:r>
      <w:proofErr w:type="spellStart"/>
      <w:r w:rsidRPr="00B36AD5">
        <w:rPr>
          <w:rFonts w:ascii="Times New Roman" w:eastAsia="Times New Roman" w:hAnsi="Times New Roman" w:cs="Times New Roman"/>
          <w:kern w:val="0"/>
          <w:sz w:val="28"/>
          <w:szCs w:val="28"/>
          <w:lang w:eastAsia="ru-RU"/>
          <w14:ligatures w14:val="none"/>
        </w:rPr>
        <w:t>рaстворе</w:t>
      </w:r>
      <w:proofErr w:type="spellEnd"/>
      <w:r w:rsidRPr="00B36AD5">
        <w:rPr>
          <w:rFonts w:ascii="Times New Roman" w:eastAsia="Times New Roman" w:hAnsi="Times New Roman" w:cs="Times New Roman"/>
          <w:kern w:val="0"/>
          <w:sz w:val="28"/>
          <w:szCs w:val="28"/>
          <w:lang w:eastAsia="ru-RU"/>
          <w14:ligatures w14:val="none"/>
        </w:rPr>
        <w:t xml:space="preserve"> </w:t>
      </w:r>
      <w:proofErr w:type="spellStart"/>
      <w:r w:rsidRPr="00B36AD5">
        <w:rPr>
          <w:rFonts w:ascii="Times New Roman" w:eastAsia="Times New Roman" w:hAnsi="Times New Roman" w:cs="Times New Roman"/>
          <w:kern w:val="0"/>
          <w:sz w:val="28"/>
          <w:szCs w:val="28"/>
          <w:lang w:eastAsia="ru-RU"/>
          <w14:ligatures w14:val="none"/>
        </w:rPr>
        <w:t>добaвкa</w:t>
      </w:r>
      <w:proofErr w:type="spellEnd"/>
      <w:r w:rsidRPr="00B36AD5">
        <w:rPr>
          <w:rFonts w:ascii="Times New Roman" w:eastAsia="Times New Roman" w:hAnsi="Times New Roman" w:cs="Times New Roman"/>
          <w:kern w:val="0"/>
          <w:sz w:val="28"/>
          <w:szCs w:val="28"/>
          <w:lang w:eastAsia="ru-RU"/>
          <w14:ligatures w14:val="none"/>
        </w:rPr>
        <w:t xml:space="preserve"> </w:t>
      </w:r>
      <w:proofErr w:type="spellStart"/>
      <w:r w:rsidRPr="00B36AD5">
        <w:rPr>
          <w:rFonts w:ascii="Times New Roman" w:eastAsia="Times New Roman" w:hAnsi="Times New Roman" w:cs="Times New Roman"/>
          <w:kern w:val="0"/>
          <w:sz w:val="28"/>
          <w:szCs w:val="28"/>
          <w:lang w:val="en-US" w:eastAsia="ru-RU"/>
          <w14:ligatures w14:val="none"/>
        </w:rPr>
        <w:t>NaPO</w:t>
      </w:r>
      <w:proofErr w:type="spellEnd"/>
      <w:r w:rsidRPr="00B36AD5">
        <w:rPr>
          <w:rFonts w:ascii="Times New Roman" w:eastAsia="Times New Roman" w:hAnsi="Times New Roman" w:cs="Times New Roman"/>
          <w:kern w:val="0"/>
          <w:sz w:val="28"/>
          <w:szCs w:val="28"/>
          <w:vertAlign w:val="subscript"/>
          <w:lang w:eastAsia="ru-RU"/>
          <w14:ligatures w14:val="none"/>
        </w:rPr>
        <w:t>3</w:t>
      </w:r>
      <w:r w:rsidRPr="00B36AD5">
        <w:rPr>
          <w:rFonts w:ascii="Times New Roman" w:eastAsia="Times New Roman" w:hAnsi="Times New Roman" w:cs="Times New Roman"/>
          <w:kern w:val="0"/>
          <w:sz w:val="28"/>
          <w:szCs w:val="28"/>
          <w:lang w:eastAsia="ru-RU"/>
          <w14:ligatures w14:val="none"/>
        </w:rPr>
        <w:t xml:space="preserve"> при </w:t>
      </w:r>
      <w:proofErr w:type="spellStart"/>
      <w:r w:rsidRPr="00B36AD5">
        <w:rPr>
          <w:rFonts w:ascii="Times New Roman" w:eastAsia="Times New Roman" w:hAnsi="Times New Roman" w:cs="Times New Roman"/>
          <w:kern w:val="0"/>
          <w:sz w:val="28"/>
          <w:szCs w:val="28"/>
          <w:lang w:eastAsia="ru-RU"/>
          <w14:ligatures w14:val="none"/>
        </w:rPr>
        <w:t>концентрaциях</w:t>
      </w:r>
      <w:proofErr w:type="spellEnd"/>
      <w:r w:rsidRPr="00B36AD5">
        <w:rPr>
          <w:rFonts w:ascii="Times New Roman" w:eastAsia="Times New Roman" w:hAnsi="Times New Roman" w:cs="Times New Roman"/>
          <w:kern w:val="0"/>
          <w:sz w:val="28"/>
          <w:szCs w:val="28"/>
          <w:lang w:eastAsia="ru-RU"/>
          <w14:ligatures w14:val="none"/>
        </w:rPr>
        <w:t xml:space="preserve"> 50-100 </w:t>
      </w:r>
      <w:r w:rsidRPr="00B36AD5">
        <w:rPr>
          <w:rFonts w:ascii="Times New Roman" w:eastAsia="Times New Roman" w:hAnsi="Times New Roman" w:cs="Times New Roman"/>
          <w:kern w:val="0"/>
          <w:sz w:val="28"/>
          <w:szCs w:val="28"/>
          <w:lang w:eastAsia="ko-KR"/>
          <w14:ligatures w14:val="none"/>
        </w:rPr>
        <w:t>мг</w:t>
      </w:r>
      <w:r w:rsidRPr="00B36AD5">
        <w:rPr>
          <w:rFonts w:ascii="Times New Roman" w:eastAsia="Times New Roman" w:hAnsi="Times New Roman" w:cs="Times New Roman"/>
          <w:kern w:val="0"/>
          <w:sz w:val="28"/>
          <w:szCs w:val="28"/>
          <w:lang w:eastAsia="ru-RU"/>
          <w14:ligatures w14:val="none"/>
        </w:rPr>
        <w:t xml:space="preserve"> Р</w:t>
      </w:r>
      <w:r w:rsidRPr="00B36AD5">
        <w:rPr>
          <w:rFonts w:ascii="Times New Roman" w:eastAsia="Times New Roman" w:hAnsi="Times New Roman" w:cs="Times New Roman"/>
          <w:kern w:val="0"/>
          <w:sz w:val="28"/>
          <w:szCs w:val="28"/>
          <w:vertAlign w:val="subscript"/>
          <w:lang w:eastAsia="ru-RU"/>
          <w14:ligatures w14:val="none"/>
        </w:rPr>
        <w:t>2</w:t>
      </w:r>
      <w:r w:rsidRPr="00B36AD5">
        <w:rPr>
          <w:rFonts w:ascii="Times New Roman" w:eastAsia="Times New Roman" w:hAnsi="Times New Roman" w:cs="Times New Roman"/>
          <w:kern w:val="0"/>
          <w:sz w:val="28"/>
          <w:szCs w:val="28"/>
          <w:lang w:eastAsia="ru-RU"/>
          <w14:ligatures w14:val="none"/>
        </w:rPr>
        <w:t>О</w:t>
      </w:r>
      <w:r w:rsidRPr="00B36AD5">
        <w:rPr>
          <w:rFonts w:ascii="Times New Roman" w:eastAsia="Times New Roman" w:hAnsi="Times New Roman" w:cs="Times New Roman"/>
          <w:kern w:val="0"/>
          <w:sz w:val="28"/>
          <w:szCs w:val="28"/>
          <w:vertAlign w:val="subscript"/>
          <w:lang w:eastAsia="ru-RU"/>
          <w14:ligatures w14:val="none"/>
        </w:rPr>
        <w:t>5</w:t>
      </w:r>
      <w:r w:rsidRPr="00B36AD5">
        <w:rPr>
          <w:rFonts w:ascii="Times New Roman" w:eastAsia="Times New Roman" w:hAnsi="Times New Roman" w:cs="Times New Roman"/>
          <w:kern w:val="0"/>
          <w:sz w:val="28"/>
          <w:szCs w:val="28"/>
          <w:lang w:eastAsia="ru-RU"/>
          <w14:ligatures w14:val="none"/>
        </w:rPr>
        <w:t xml:space="preserve">/л приводит к </w:t>
      </w:r>
      <w:proofErr w:type="spellStart"/>
      <w:r w:rsidRPr="00B36AD5">
        <w:rPr>
          <w:rFonts w:ascii="Times New Roman" w:eastAsia="Times New Roman" w:hAnsi="Times New Roman" w:cs="Times New Roman"/>
          <w:kern w:val="0"/>
          <w:sz w:val="28"/>
          <w:szCs w:val="28"/>
          <w:lang w:eastAsia="ru-RU"/>
          <w14:ligatures w14:val="none"/>
        </w:rPr>
        <w:t>обрaзовaнию</w:t>
      </w:r>
      <w:proofErr w:type="spellEnd"/>
      <w:r w:rsidRPr="00B36AD5">
        <w:rPr>
          <w:rFonts w:ascii="Times New Roman" w:eastAsia="Times New Roman" w:hAnsi="Times New Roman" w:cs="Times New Roman"/>
          <w:kern w:val="0"/>
          <w:sz w:val="28"/>
          <w:szCs w:val="28"/>
          <w:lang w:eastAsia="ru-RU"/>
          <w14:ligatures w14:val="none"/>
        </w:rPr>
        <w:t xml:space="preserve"> </w:t>
      </w:r>
      <w:proofErr w:type="spellStart"/>
      <w:r w:rsidRPr="00B36AD5">
        <w:rPr>
          <w:rFonts w:ascii="Times New Roman" w:eastAsia="Times New Roman" w:hAnsi="Times New Roman" w:cs="Times New Roman"/>
          <w:kern w:val="0"/>
          <w:sz w:val="28"/>
          <w:szCs w:val="28"/>
          <w:lang w:eastAsia="ru-RU"/>
          <w14:ligatures w14:val="none"/>
        </w:rPr>
        <w:t>нa</w:t>
      </w:r>
      <w:proofErr w:type="spellEnd"/>
      <w:r w:rsidRPr="00B36AD5">
        <w:rPr>
          <w:rFonts w:ascii="Times New Roman" w:eastAsia="Times New Roman" w:hAnsi="Times New Roman" w:cs="Times New Roman"/>
          <w:kern w:val="0"/>
          <w:sz w:val="28"/>
          <w:szCs w:val="28"/>
          <w:lang w:eastAsia="ru-RU"/>
          <w14:ligatures w14:val="none"/>
        </w:rPr>
        <w:t xml:space="preserve"> поверхности </w:t>
      </w:r>
      <w:proofErr w:type="spellStart"/>
      <w:r w:rsidRPr="00B36AD5">
        <w:rPr>
          <w:rFonts w:ascii="Times New Roman" w:eastAsia="Times New Roman" w:hAnsi="Times New Roman" w:cs="Times New Roman"/>
          <w:kern w:val="0"/>
          <w:sz w:val="28"/>
          <w:szCs w:val="28"/>
          <w:lang w:eastAsia="ru-RU"/>
          <w14:ligatures w14:val="none"/>
        </w:rPr>
        <w:t>метaллa</w:t>
      </w:r>
      <w:proofErr w:type="spellEnd"/>
      <w:r w:rsidRPr="00B36AD5">
        <w:rPr>
          <w:rFonts w:ascii="Times New Roman" w:eastAsia="Times New Roman" w:hAnsi="Times New Roman" w:cs="Times New Roman"/>
          <w:kern w:val="0"/>
          <w:sz w:val="28"/>
          <w:szCs w:val="28"/>
          <w:lang w:eastAsia="ru-RU"/>
          <w14:ligatures w14:val="none"/>
        </w:rPr>
        <w:t xml:space="preserve"> </w:t>
      </w:r>
      <w:proofErr w:type="spellStart"/>
      <w:r w:rsidRPr="00B36AD5">
        <w:rPr>
          <w:rFonts w:ascii="Times New Roman" w:eastAsia="Times New Roman" w:hAnsi="Times New Roman" w:cs="Times New Roman"/>
          <w:kern w:val="0"/>
          <w:sz w:val="28"/>
          <w:szCs w:val="28"/>
          <w:lang w:eastAsia="ru-RU"/>
          <w14:ligatures w14:val="none"/>
        </w:rPr>
        <w:t>микрогaльвaнических</w:t>
      </w:r>
      <w:proofErr w:type="spellEnd"/>
      <w:r w:rsidRPr="00B36AD5">
        <w:rPr>
          <w:rFonts w:ascii="Times New Roman" w:eastAsia="Times New Roman" w:hAnsi="Times New Roman" w:cs="Times New Roman"/>
          <w:kern w:val="0"/>
          <w:sz w:val="28"/>
          <w:szCs w:val="28"/>
          <w:lang w:eastAsia="ru-RU"/>
          <w14:ligatures w14:val="none"/>
        </w:rPr>
        <w:t xml:space="preserve"> элементов, </w:t>
      </w:r>
      <w:proofErr w:type="spellStart"/>
      <w:r w:rsidRPr="00B36AD5">
        <w:rPr>
          <w:rFonts w:ascii="Times New Roman" w:eastAsia="Times New Roman" w:hAnsi="Times New Roman" w:cs="Times New Roman"/>
          <w:kern w:val="0"/>
          <w:sz w:val="28"/>
          <w:szCs w:val="28"/>
          <w:lang w:eastAsia="ru-RU"/>
          <w14:ligatures w14:val="none"/>
        </w:rPr>
        <w:t>котрые</w:t>
      </w:r>
      <w:proofErr w:type="spellEnd"/>
      <w:r w:rsidRPr="00B36AD5">
        <w:rPr>
          <w:rFonts w:ascii="Times New Roman" w:eastAsia="Times New Roman" w:hAnsi="Times New Roman" w:cs="Times New Roman"/>
          <w:kern w:val="0"/>
          <w:sz w:val="28"/>
          <w:szCs w:val="28"/>
          <w:lang w:eastAsia="ru-RU"/>
          <w14:ligatures w14:val="none"/>
        </w:rPr>
        <w:t xml:space="preserve"> </w:t>
      </w:r>
      <w:proofErr w:type="spellStart"/>
      <w:r w:rsidRPr="00B36AD5">
        <w:rPr>
          <w:rFonts w:ascii="Times New Roman" w:eastAsia="Times New Roman" w:hAnsi="Times New Roman" w:cs="Times New Roman"/>
          <w:kern w:val="0"/>
          <w:sz w:val="28"/>
          <w:szCs w:val="28"/>
          <w:lang w:eastAsia="ru-RU"/>
          <w14:ligatures w14:val="none"/>
        </w:rPr>
        <w:t>увеличивaют</w:t>
      </w:r>
      <w:proofErr w:type="spellEnd"/>
      <w:r w:rsidRPr="00B36AD5">
        <w:rPr>
          <w:rFonts w:ascii="Times New Roman" w:eastAsia="Times New Roman" w:hAnsi="Times New Roman" w:cs="Times New Roman"/>
          <w:kern w:val="0"/>
          <w:sz w:val="28"/>
          <w:szCs w:val="28"/>
          <w:lang w:eastAsia="ru-RU"/>
          <w14:ligatures w14:val="none"/>
        </w:rPr>
        <w:t xml:space="preserve"> скорость коррозии и могут привести к ускоренному </w:t>
      </w:r>
      <w:proofErr w:type="spellStart"/>
      <w:r w:rsidRPr="00B36AD5">
        <w:rPr>
          <w:rFonts w:ascii="Times New Roman" w:eastAsia="Times New Roman" w:hAnsi="Times New Roman" w:cs="Times New Roman"/>
          <w:kern w:val="0"/>
          <w:sz w:val="28"/>
          <w:szCs w:val="28"/>
          <w:lang w:eastAsia="ru-RU"/>
          <w14:ligatures w14:val="none"/>
        </w:rPr>
        <w:t>рaзвитию</w:t>
      </w:r>
      <w:proofErr w:type="spellEnd"/>
      <w:r w:rsidRPr="00B36AD5">
        <w:rPr>
          <w:rFonts w:ascii="Times New Roman" w:eastAsia="Times New Roman" w:hAnsi="Times New Roman" w:cs="Times New Roman"/>
          <w:kern w:val="0"/>
          <w:sz w:val="28"/>
          <w:szCs w:val="28"/>
          <w:lang w:eastAsia="ru-RU"/>
          <w14:ligatures w14:val="none"/>
        </w:rPr>
        <w:t xml:space="preserve"> язвенной коррозии, </w:t>
      </w:r>
      <w:proofErr w:type="gramStart"/>
      <w:r w:rsidRPr="00B36AD5">
        <w:rPr>
          <w:rFonts w:ascii="Times New Roman" w:eastAsia="Times New Roman" w:hAnsi="Times New Roman" w:cs="Times New Roman"/>
          <w:kern w:val="0"/>
          <w:sz w:val="28"/>
          <w:szCs w:val="28"/>
          <w:lang w:eastAsia="ru-RU"/>
          <w14:ligatures w14:val="none"/>
        </w:rPr>
        <w:t xml:space="preserve">что  </w:t>
      </w:r>
      <w:proofErr w:type="spellStart"/>
      <w:r w:rsidRPr="00B36AD5">
        <w:rPr>
          <w:rFonts w:ascii="Times New Roman" w:eastAsia="Times New Roman" w:hAnsi="Times New Roman" w:cs="Times New Roman"/>
          <w:kern w:val="0"/>
          <w:sz w:val="28"/>
          <w:szCs w:val="28"/>
          <w:lang w:eastAsia="ru-RU"/>
          <w14:ligatures w14:val="none"/>
        </w:rPr>
        <w:t>н</w:t>
      </w:r>
      <w:proofErr w:type="gramEnd"/>
      <w:r w:rsidRPr="00B36AD5">
        <w:rPr>
          <w:rFonts w:ascii="Times New Roman" w:eastAsia="Times New Roman" w:hAnsi="Times New Roman" w:cs="Times New Roman"/>
          <w:kern w:val="0"/>
          <w:sz w:val="28"/>
          <w:szCs w:val="28"/>
          <w:lang w:eastAsia="ru-RU"/>
          <w14:ligatures w14:val="none"/>
        </w:rPr>
        <w:t>aблюдaется</w:t>
      </w:r>
      <w:proofErr w:type="spellEnd"/>
      <w:r w:rsidRPr="00B36AD5">
        <w:rPr>
          <w:rFonts w:ascii="Times New Roman" w:eastAsia="Times New Roman" w:hAnsi="Times New Roman" w:cs="Times New Roman"/>
          <w:kern w:val="0"/>
          <w:sz w:val="28"/>
          <w:szCs w:val="28"/>
          <w:lang w:eastAsia="ru-RU"/>
          <w14:ligatures w14:val="none"/>
        </w:rPr>
        <w:t xml:space="preserve"> в эксперименте</w:t>
      </w:r>
      <w:r w:rsidR="00CA5105" w:rsidRPr="00B36AD5">
        <w:rPr>
          <w:rFonts w:ascii="Times New Roman" w:eastAsia="Times New Roman" w:hAnsi="Times New Roman" w:cs="Times New Roman"/>
          <w:kern w:val="0"/>
          <w:sz w:val="28"/>
          <w:szCs w:val="28"/>
          <w:lang w:eastAsia="ru-RU"/>
          <w14:ligatures w14:val="none"/>
        </w:rPr>
        <w:t>.</w:t>
      </w:r>
    </w:p>
    <w:p w14:paraId="2D7C85C5" w14:textId="77777777" w:rsidR="00CA5105" w:rsidRPr="00E97BDF" w:rsidRDefault="00CA5105" w:rsidP="00CA5105">
      <w:pPr>
        <w:spacing w:after="0" w:line="240" w:lineRule="auto"/>
        <w:ind w:firstLine="426"/>
        <w:jc w:val="both"/>
        <w:rPr>
          <w:rFonts w:ascii="Times New Roman" w:eastAsia="Times New Roman" w:hAnsi="Times New Roman" w:cs="Times New Roman"/>
          <w:kern w:val="0"/>
          <w:sz w:val="28"/>
          <w:szCs w:val="28"/>
          <w:lang w:eastAsia="ru-RU"/>
          <w14:ligatures w14:val="none"/>
        </w:rPr>
      </w:pPr>
    </w:p>
    <w:bookmarkEnd w:id="36"/>
    <w:p w14:paraId="1D24997B" w14:textId="77777777" w:rsidR="00CA5105" w:rsidRPr="00E97BDF" w:rsidRDefault="00CA5105" w:rsidP="00CA5105">
      <w:pPr>
        <w:spacing w:after="0" w:line="240" w:lineRule="auto"/>
        <w:jc w:val="center"/>
        <w:rPr>
          <w:rFonts w:ascii="Times New Roman" w:eastAsia="Times New Roman" w:hAnsi="Times New Roman" w:cs="Times New Roman"/>
          <w:kern w:val="0"/>
          <w:sz w:val="28"/>
          <w:szCs w:val="28"/>
          <w:lang w:eastAsia="ko-KR"/>
          <w14:ligatures w14:val="none"/>
        </w:rPr>
      </w:pPr>
      <w:r w:rsidRPr="00E97BDF">
        <w:rPr>
          <w:rFonts w:ascii="Times New Roman" w:eastAsia="Times New Roman" w:hAnsi="Times New Roman" w:cs="Times New Roman"/>
          <w:noProof/>
          <w:kern w:val="0"/>
          <w:sz w:val="28"/>
          <w:szCs w:val="28"/>
          <w:lang w:eastAsia="ko-KR"/>
          <w14:ligatures w14:val="none"/>
        </w:rPr>
        <w:drawing>
          <wp:inline distT="0" distB="0" distL="0" distR="0" wp14:anchorId="020F50D2" wp14:editId="209C2BBB">
            <wp:extent cx="5311775" cy="2613660"/>
            <wp:effectExtent l="0" t="0" r="3175" b="0"/>
            <wp:docPr id="20333094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11775" cy="2613660"/>
                    </a:xfrm>
                    <a:prstGeom prst="rect">
                      <a:avLst/>
                    </a:prstGeom>
                    <a:noFill/>
                  </pic:spPr>
                </pic:pic>
              </a:graphicData>
            </a:graphic>
          </wp:inline>
        </w:drawing>
      </w:r>
    </w:p>
    <w:p w14:paraId="449D8721" w14:textId="77777777" w:rsidR="00715891" w:rsidRPr="00B36AD5" w:rsidRDefault="00CA5105" w:rsidP="005B531A">
      <w:pPr>
        <w:spacing w:after="0" w:line="240" w:lineRule="auto"/>
        <w:ind w:firstLine="426"/>
        <w:jc w:val="center"/>
        <w:rPr>
          <w:rFonts w:ascii="Times New Roman" w:eastAsia="Times New Roman" w:hAnsi="Times New Roman" w:cs="Times New Roman"/>
          <w:kern w:val="0"/>
          <w:sz w:val="28"/>
          <w:szCs w:val="28"/>
          <w:lang w:eastAsia="ru-RU"/>
          <w14:ligatures w14:val="none"/>
        </w:rPr>
      </w:pPr>
      <w:r w:rsidRPr="00B36AD5">
        <w:rPr>
          <w:rFonts w:ascii="Times New Roman" w:eastAsia="Times New Roman" w:hAnsi="Times New Roman" w:cs="Times New Roman"/>
          <w:kern w:val="0"/>
          <w:sz w:val="28"/>
          <w:szCs w:val="28"/>
          <w:lang w:eastAsia="ru-RU"/>
          <w14:ligatures w14:val="none"/>
        </w:rPr>
        <w:t xml:space="preserve">Рисунок </w:t>
      </w:r>
      <w:r w:rsidR="006742EE" w:rsidRPr="00B36AD5">
        <w:rPr>
          <w:rFonts w:ascii="Times New Roman" w:eastAsia="Times New Roman" w:hAnsi="Times New Roman" w:cs="Times New Roman"/>
          <w:kern w:val="0"/>
          <w:sz w:val="28"/>
          <w:szCs w:val="28"/>
          <w:lang w:eastAsia="ru-RU"/>
          <w14:ligatures w14:val="none"/>
        </w:rPr>
        <w:t>2</w:t>
      </w:r>
      <w:r w:rsidR="00C6269B" w:rsidRPr="00B36AD5">
        <w:rPr>
          <w:rFonts w:ascii="Times New Roman" w:eastAsia="Times New Roman" w:hAnsi="Times New Roman" w:cs="Times New Roman"/>
          <w:kern w:val="0"/>
          <w:sz w:val="28"/>
          <w:szCs w:val="28"/>
          <w:lang w:eastAsia="ru-RU"/>
          <w14:ligatures w14:val="none"/>
        </w:rPr>
        <w:t>6</w:t>
      </w:r>
      <w:r w:rsidRPr="00B36AD5">
        <w:rPr>
          <w:rFonts w:ascii="Times New Roman" w:eastAsia="Times New Roman" w:hAnsi="Times New Roman" w:cs="Times New Roman"/>
          <w:kern w:val="0"/>
          <w:sz w:val="28"/>
          <w:szCs w:val="28"/>
          <w:lang w:eastAsia="ru-RU"/>
          <w14:ligatures w14:val="none"/>
        </w:rPr>
        <w:t xml:space="preserve"> – Стальные образцы после испытаний в растворе сульфата натрия с добавками </w:t>
      </w:r>
      <w:bookmarkStart w:id="40" w:name="_Hlk130748314"/>
      <w:r w:rsidRPr="00B36AD5">
        <w:rPr>
          <w:rFonts w:ascii="Times New Roman" w:eastAsia="Times New Roman" w:hAnsi="Times New Roman" w:cs="Times New Roman"/>
          <w:kern w:val="0"/>
          <w:sz w:val="28"/>
          <w:szCs w:val="28"/>
          <w:lang w:eastAsia="ru-RU"/>
          <w14:ligatures w14:val="none"/>
        </w:rPr>
        <w:t>(</w:t>
      </w:r>
      <w:proofErr w:type="gramStart"/>
      <w:r w:rsidRPr="00B36AD5">
        <w:rPr>
          <w:rFonts w:ascii="Times New Roman" w:eastAsia="Times New Roman" w:hAnsi="Times New Roman" w:cs="Times New Roman"/>
          <w:kern w:val="0"/>
          <w:sz w:val="28"/>
          <w:szCs w:val="28"/>
          <w:lang w:eastAsia="ru-RU"/>
          <w14:ligatures w14:val="none"/>
        </w:rPr>
        <w:t>Са,</w:t>
      </w:r>
      <w:r w:rsidRPr="00B36AD5">
        <w:rPr>
          <w:rFonts w:ascii="Times New Roman" w:eastAsia="Times New Roman" w:hAnsi="Times New Roman" w:cs="Times New Roman"/>
          <w:kern w:val="0"/>
          <w:sz w:val="28"/>
          <w:szCs w:val="28"/>
          <w:lang w:val="en-US" w:eastAsia="ru-RU"/>
          <w14:ligatures w14:val="none"/>
        </w:rPr>
        <w:t>Mn</w:t>
      </w:r>
      <w:proofErr w:type="gramEnd"/>
      <w:r w:rsidRPr="00B36AD5">
        <w:rPr>
          <w:rFonts w:ascii="Times New Roman" w:eastAsia="Times New Roman" w:hAnsi="Times New Roman" w:cs="Times New Roman"/>
          <w:kern w:val="0"/>
          <w:sz w:val="28"/>
          <w:szCs w:val="28"/>
          <w:lang w:eastAsia="ru-RU"/>
          <w14:ligatures w14:val="none"/>
        </w:rPr>
        <w:t>)(</w:t>
      </w:r>
      <w:r w:rsidRPr="00B36AD5">
        <w:rPr>
          <w:rFonts w:ascii="Times New Roman" w:eastAsia="Times New Roman" w:hAnsi="Times New Roman" w:cs="Times New Roman"/>
          <w:kern w:val="0"/>
          <w:sz w:val="28"/>
          <w:szCs w:val="28"/>
          <w:lang w:val="en-US" w:eastAsia="ru-RU"/>
          <w14:ligatures w14:val="none"/>
        </w:rPr>
        <w:t>PO</w:t>
      </w:r>
      <w:r w:rsidRPr="00B36AD5">
        <w:rPr>
          <w:rFonts w:ascii="Times New Roman" w:eastAsia="Times New Roman" w:hAnsi="Times New Roman" w:cs="Times New Roman"/>
          <w:kern w:val="0"/>
          <w:sz w:val="28"/>
          <w:szCs w:val="28"/>
          <w:vertAlign w:val="subscript"/>
          <w:lang w:eastAsia="ru-RU"/>
          <w14:ligatures w14:val="none"/>
        </w:rPr>
        <w:t>3</w:t>
      </w:r>
      <w:r w:rsidRPr="00B36AD5">
        <w:rPr>
          <w:rFonts w:ascii="Times New Roman" w:eastAsia="Times New Roman" w:hAnsi="Times New Roman" w:cs="Times New Roman"/>
          <w:kern w:val="0"/>
          <w:sz w:val="28"/>
          <w:szCs w:val="28"/>
          <w:lang w:eastAsia="ru-RU"/>
          <w14:ligatures w14:val="none"/>
        </w:rPr>
        <w:t>)</w:t>
      </w:r>
      <w:r w:rsidRPr="00B36AD5">
        <w:rPr>
          <w:rFonts w:ascii="Times New Roman" w:eastAsia="Times New Roman" w:hAnsi="Times New Roman" w:cs="Times New Roman"/>
          <w:kern w:val="0"/>
          <w:sz w:val="28"/>
          <w:szCs w:val="28"/>
          <w:vertAlign w:val="subscript"/>
          <w:lang w:eastAsia="ru-RU"/>
          <w14:ligatures w14:val="none"/>
        </w:rPr>
        <w:t>2</w:t>
      </w:r>
      <w:r w:rsidRPr="00B36AD5">
        <w:rPr>
          <w:rFonts w:ascii="Times New Roman" w:eastAsia="Times New Roman" w:hAnsi="Times New Roman" w:cs="Times New Roman"/>
          <w:kern w:val="0"/>
          <w:sz w:val="28"/>
          <w:szCs w:val="28"/>
          <w:lang w:eastAsia="ru-RU"/>
          <w14:ligatures w14:val="none"/>
        </w:rPr>
        <w:t xml:space="preserve">: а </w:t>
      </w:r>
      <w:r w:rsidR="00636E6B" w:rsidRPr="00B36AD5">
        <w:rPr>
          <w:rFonts w:ascii="Times New Roman" w:eastAsia="Times New Roman" w:hAnsi="Times New Roman" w:cs="Times New Roman"/>
          <w:kern w:val="0"/>
          <w:sz w:val="28"/>
          <w:szCs w:val="28"/>
          <w:lang w:eastAsia="ru-RU"/>
          <w14:ligatures w14:val="none"/>
        </w:rPr>
        <w:t>-</w:t>
      </w:r>
      <w:r w:rsidRPr="00B36AD5">
        <w:rPr>
          <w:rFonts w:ascii="Times New Roman" w:eastAsia="Times New Roman" w:hAnsi="Times New Roman" w:cs="Times New Roman"/>
          <w:kern w:val="0"/>
          <w:sz w:val="28"/>
          <w:szCs w:val="28"/>
          <w:lang w:eastAsia="ru-RU"/>
          <w14:ligatures w14:val="none"/>
        </w:rPr>
        <w:t xml:space="preserve"> 50 </w:t>
      </w:r>
      <w:bookmarkStart w:id="41" w:name="_Hlk130745720"/>
      <w:r w:rsidRPr="00B36AD5">
        <w:rPr>
          <w:rFonts w:ascii="Times New Roman" w:eastAsia="Times New Roman" w:hAnsi="Times New Roman" w:cs="Times New Roman"/>
          <w:kern w:val="0"/>
          <w:sz w:val="28"/>
          <w:szCs w:val="28"/>
          <w:lang w:eastAsia="ru-RU"/>
          <w14:ligatures w14:val="none"/>
        </w:rPr>
        <w:t>мгР</w:t>
      </w:r>
      <w:r w:rsidRPr="00B36AD5">
        <w:rPr>
          <w:rFonts w:ascii="Times New Roman" w:eastAsia="Times New Roman" w:hAnsi="Times New Roman" w:cs="Times New Roman"/>
          <w:kern w:val="0"/>
          <w:sz w:val="28"/>
          <w:szCs w:val="28"/>
          <w:vertAlign w:val="subscript"/>
          <w:lang w:eastAsia="ru-RU"/>
          <w14:ligatures w14:val="none"/>
        </w:rPr>
        <w:t>2</w:t>
      </w:r>
      <w:r w:rsidRPr="00B36AD5">
        <w:rPr>
          <w:rFonts w:ascii="Times New Roman" w:eastAsia="Times New Roman" w:hAnsi="Times New Roman" w:cs="Times New Roman"/>
          <w:kern w:val="0"/>
          <w:sz w:val="28"/>
          <w:szCs w:val="28"/>
          <w:lang w:eastAsia="ru-RU"/>
          <w14:ligatures w14:val="none"/>
        </w:rPr>
        <w:t>О</w:t>
      </w:r>
      <w:r w:rsidRPr="00B36AD5">
        <w:rPr>
          <w:rFonts w:ascii="Times New Roman" w:eastAsia="Times New Roman" w:hAnsi="Times New Roman" w:cs="Times New Roman"/>
          <w:kern w:val="0"/>
          <w:sz w:val="28"/>
          <w:szCs w:val="28"/>
          <w:vertAlign w:val="subscript"/>
          <w:lang w:eastAsia="ru-RU"/>
          <w14:ligatures w14:val="none"/>
        </w:rPr>
        <w:t>5</w:t>
      </w:r>
      <w:r w:rsidRPr="00B36AD5">
        <w:rPr>
          <w:rFonts w:ascii="Times New Roman" w:eastAsia="Times New Roman" w:hAnsi="Times New Roman" w:cs="Times New Roman"/>
          <w:kern w:val="0"/>
          <w:sz w:val="28"/>
          <w:szCs w:val="28"/>
          <w:lang w:eastAsia="ru-RU"/>
          <w14:ligatures w14:val="none"/>
        </w:rPr>
        <w:t xml:space="preserve">/л; </w:t>
      </w:r>
      <w:bookmarkEnd w:id="41"/>
      <w:r w:rsidRPr="00B36AD5">
        <w:rPr>
          <w:rFonts w:ascii="Times New Roman" w:eastAsia="Times New Roman" w:hAnsi="Times New Roman" w:cs="Times New Roman"/>
          <w:kern w:val="0"/>
          <w:sz w:val="28"/>
          <w:szCs w:val="28"/>
          <w:lang w:eastAsia="ru-RU"/>
          <w14:ligatures w14:val="none"/>
        </w:rPr>
        <w:t xml:space="preserve">б </w:t>
      </w:r>
      <w:r w:rsidR="00636E6B" w:rsidRPr="00B36AD5">
        <w:rPr>
          <w:rFonts w:ascii="Times New Roman" w:eastAsia="Times New Roman" w:hAnsi="Times New Roman" w:cs="Times New Roman"/>
          <w:kern w:val="0"/>
          <w:sz w:val="28"/>
          <w:szCs w:val="28"/>
          <w:lang w:eastAsia="ru-RU"/>
          <w14:ligatures w14:val="none"/>
        </w:rPr>
        <w:t>-</w:t>
      </w:r>
      <w:r w:rsidRPr="00B36AD5">
        <w:rPr>
          <w:rFonts w:ascii="Times New Roman" w:eastAsia="Times New Roman" w:hAnsi="Times New Roman" w:cs="Times New Roman"/>
          <w:kern w:val="0"/>
          <w:sz w:val="28"/>
          <w:szCs w:val="28"/>
          <w:lang w:eastAsia="ru-RU"/>
          <w14:ligatures w14:val="none"/>
        </w:rPr>
        <w:t xml:space="preserve"> 100 мгР</w:t>
      </w:r>
      <w:r w:rsidRPr="00B36AD5">
        <w:rPr>
          <w:rFonts w:ascii="Times New Roman" w:eastAsia="Times New Roman" w:hAnsi="Times New Roman" w:cs="Times New Roman"/>
          <w:kern w:val="0"/>
          <w:sz w:val="28"/>
          <w:szCs w:val="28"/>
          <w:vertAlign w:val="subscript"/>
          <w:lang w:eastAsia="ru-RU"/>
          <w14:ligatures w14:val="none"/>
        </w:rPr>
        <w:t>2</w:t>
      </w:r>
      <w:r w:rsidRPr="00B36AD5">
        <w:rPr>
          <w:rFonts w:ascii="Times New Roman" w:eastAsia="Times New Roman" w:hAnsi="Times New Roman" w:cs="Times New Roman"/>
          <w:kern w:val="0"/>
          <w:sz w:val="28"/>
          <w:szCs w:val="28"/>
          <w:lang w:eastAsia="ru-RU"/>
          <w14:ligatures w14:val="none"/>
        </w:rPr>
        <w:t>О</w:t>
      </w:r>
      <w:r w:rsidRPr="00B36AD5">
        <w:rPr>
          <w:rFonts w:ascii="Times New Roman" w:eastAsia="Times New Roman" w:hAnsi="Times New Roman" w:cs="Times New Roman"/>
          <w:kern w:val="0"/>
          <w:sz w:val="28"/>
          <w:szCs w:val="28"/>
          <w:vertAlign w:val="subscript"/>
          <w:lang w:eastAsia="ru-RU"/>
          <w14:ligatures w14:val="none"/>
        </w:rPr>
        <w:t>5</w:t>
      </w:r>
      <w:r w:rsidRPr="00B36AD5">
        <w:rPr>
          <w:rFonts w:ascii="Times New Roman" w:eastAsia="Times New Roman" w:hAnsi="Times New Roman" w:cs="Times New Roman"/>
          <w:kern w:val="0"/>
          <w:sz w:val="28"/>
          <w:szCs w:val="28"/>
          <w:lang w:eastAsia="ru-RU"/>
          <w14:ligatures w14:val="none"/>
        </w:rPr>
        <w:t xml:space="preserve">/л; </w:t>
      </w:r>
      <w:bookmarkEnd w:id="40"/>
    </w:p>
    <w:p w14:paraId="234D43FD" w14:textId="73988028" w:rsidR="00CA5105" w:rsidRPr="00B36AD5" w:rsidRDefault="00CA5105" w:rsidP="005B531A">
      <w:pPr>
        <w:spacing w:after="0" w:line="240" w:lineRule="auto"/>
        <w:ind w:firstLine="426"/>
        <w:jc w:val="center"/>
        <w:rPr>
          <w:rFonts w:ascii="Times New Roman" w:eastAsia="Times New Roman" w:hAnsi="Times New Roman" w:cs="Times New Roman"/>
          <w:kern w:val="0"/>
          <w:sz w:val="28"/>
          <w:szCs w:val="28"/>
          <w:lang w:eastAsia="ru-RU"/>
          <w14:ligatures w14:val="none"/>
        </w:rPr>
      </w:pPr>
      <w:proofErr w:type="spellStart"/>
      <w:r w:rsidRPr="00B36AD5">
        <w:rPr>
          <w:rFonts w:ascii="Times New Roman" w:eastAsia="Times New Roman" w:hAnsi="Times New Roman" w:cs="Times New Roman"/>
          <w:kern w:val="0"/>
          <w:sz w:val="28"/>
          <w:szCs w:val="28"/>
          <w:lang w:val="en-US" w:eastAsia="ru-RU"/>
          <w14:ligatures w14:val="none"/>
        </w:rPr>
        <w:t>NaPO</w:t>
      </w:r>
      <w:proofErr w:type="spellEnd"/>
      <w:r w:rsidRPr="00B36AD5">
        <w:rPr>
          <w:rFonts w:ascii="Times New Roman" w:eastAsia="Times New Roman" w:hAnsi="Times New Roman" w:cs="Times New Roman"/>
          <w:kern w:val="0"/>
          <w:sz w:val="28"/>
          <w:szCs w:val="28"/>
          <w:vertAlign w:val="subscript"/>
          <w:lang w:eastAsia="ru-RU"/>
          <w14:ligatures w14:val="none"/>
        </w:rPr>
        <w:t>3</w:t>
      </w:r>
      <w:r w:rsidRPr="00B36AD5">
        <w:rPr>
          <w:rFonts w:ascii="Times New Roman" w:eastAsia="Times New Roman" w:hAnsi="Times New Roman" w:cs="Times New Roman"/>
          <w:kern w:val="0"/>
          <w:sz w:val="28"/>
          <w:szCs w:val="28"/>
          <w:lang w:eastAsia="ru-RU"/>
          <w14:ligatures w14:val="none"/>
        </w:rPr>
        <w:t>: в - 50 мгР</w:t>
      </w:r>
      <w:r w:rsidRPr="00B36AD5">
        <w:rPr>
          <w:rFonts w:ascii="Times New Roman" w:eastAsia="Times New Roman" w:hAnsi="Times New Roman" w:cs="Times New Roman"/>
          <w:kern w:val="0"/>
          <w:sz w:val="28"/>
          <w:szCs w:val="28"/>
          <w:vertAlign w:val="subscript"/>
          <w:lang w:eastAsia="ru-RU"/>
          <w14:ligatures w14:val="none"/>
        </w:rPr>
        <w:t>2</w:t>
      </w:r>
      <w:r w:rsidRPr="00B36AD5">
        <w:rPr>
          <w:rFonts w:ascii="Times New Roman" w:eastAsia="Times New Roman" w:hAnsi="Times New Roman" w:cs="Times New Roman"/>
          <w:kern w:val="0"/>
          <w:sz w:val="28"/>
          <w:szCs w:val="28"/>
          <w:lang w:eastAsia="ru-RU"/>
          <w14:ligatures w14:val="none"/>
        </w:rPr>
        <w:t>О</w:t>
      </w:r>
      <w:r w:rsidRPr="00B36AD5">
        <w:rPr>
          <w:rFonts w:ascii="Times New Roman" w:eastAsia="Times New Roman" w:hAnsi="Times New Roman" w:cs="Times New Roman"/>
          <w:kern w:val="0"/>
          <w:sz w:val="28"/>
          <w:szCs w:val="28"/>
          <w:vertAlign w:val="subscript"/>
          <w:lang w:eastAsia="ru-RU"/>
          <w14:ligatures w14:val="none"/>
        </w:rPr>
        <w:t>5</w:t>
      </w:r>
      <w:r w:rsidRPr="00B36AD5">
        <w:rPr>
          <w:rFonts w:ascii="Times New Roman" w:eastAsia="Times New Roman" w:hAnsi="Times New Roman" w:cs="Times New Roman"/>
          <w:kern w:val="0"/>
          <w:sz w:val="28"/>
          <w:szCs w:val="28"/>
          <w:lang w:eastAsia="ru-RU"/>
          <w14:ligatures w14:val="none"/>
        </w:rPr>
        <w:t xml:space="preserve">/л; г </w:t>
      </w:r>
      <w:r w:rsidR="00636E6B" w:rsidRPr="00B36AD5">
        <w:rPr>
          <w:rFonts w:ascii="Times New Roman" w:eastAsia="Times New Roman" w:hAnsi="Times New Roman" w:cs="Times New Roman"/>
          <w:kern w:val="0"/>
          <w:sz w:val="28"/>
          <w:szCs w:val="28"/>
          <w:lang w:eastAsia="ru-RU"/>
          <w14:ligatures w14:val="none"/>
        </w:rPr>
        <w:t>-</w:t>
      </w:r>
      <w:r w:rsidRPr="00B36AD5">
        <w:rPr>
          <w:rFonts w:ascii="Times New Roman" w:eastAsia="Times New Roman" w:hAnsi="Times New Roman" w:cs="Times New Roman"/>
          <w:kern w:val="0"/>
          <w:sz w:val="28"/>
          <w:szCs w:val="28"/>
          <w:lang w:eastAsia="ru-RU"/>
          <w14:ligatures w14:val="none"/>
        </w:rPr>
        <w:t xml:space="preserve"> 100 мгР</w:t>
      </w:r>
      <w:r w:rsidRPr="00B36AD5">
        <w:rPr>
          <w:rFonts w:ascii="Times New Roman" w:eastAsia="Times New Roman" w:hAnsi="Times New Roman" w:cs="Times New Roman"/>
          <w:kern w:val="0"/>
          <w:sz w:val="28"/>
          <w:szCs w:val="28"/>
          <w:vertAlign w:val="subscript"/>
          <w:lang w:eastAsia="ru-RU"/>
          <w14:ligatures w14:val="none"/>
        </w:rPr>
        <w:t>2</w:t>
      </w:r>
      <w:r w:rsidRPr="00B36AD5">
        <w:rPr>
          <w:rFonts w:ascii="Times New Roman" w:eastAsia="Times New Roman" w:hAnsi="Times New Roman" w:cs="Times New Roman"/>
          <w:kern w:val="0"/>
          <w:sz w:val="28"/>
          <w:szCs w:val="28"/>
          <w:lang w:eastAsia="ru-RU"/>
          <w14:ligatures w14:val="none"/>
        </w:rPr>
        <w:t>О</w:t>
      </w:r>
      <w:r w:rsidRPr="00B36AD5">
        <w:rPr>
          <w:rFonts w:ascii="Times New Roman" w:eastAsia="Times New Roman" w:hAnsi="Times New Roman" w:cs="Times New Roman"/>
          <w:kern w:val="0"/>
          <w:sz w:val="28"/>
          <w:szCs w:val="28"/>
          <w:vertAlign w:val="subscript"/>
          <w:lang w:eastAsia="ru-RU"/>
          <w14:ligatures w14:val="none"/>
        </w:rPr>
        <w:t>5</w:t>
      </w:r>
      <w:r w:rsidRPr="00B36AD5">
        <w:rPr>
          <w:rFonts w:ascii="Times New Roman" w:eastAsia="Times New Roman" w:hAnsi="Times New Roman" w:cs="Times New Roman"/>
          <w:kern w:val="0"/>
          <w:sz w:val="28"/>
          <w:szCs w:val="28"/>
          <w:lang w:eastAsia="ru-RU"/>
          <w14:ligatures w14:val="none"/>
        </w:rPr>
        <w:t>/л; д - 1000 мг</w:t>
      </w:r>
      <w:r w:rsidRPr="00B36AD5">
        <w:rPr>
          <w:rFonts w:ascii="Times New Roman" w:eastAsia="Times New Roman" w:hAnsi="Times New Roman" w:cs="Times New Roman"/>
          <w:kern w:val="0"/>
          <w:sz w:val="28"/>
          <w:szCs w:val="28"/>
          <w:lang w:val="en-US" w:eastAsia="ru-RU"/>
          <w14:ligatures w14:val="none"/>
        </w:rPr>
        <w:t>SO</w:t>
      </w:r>
      <w:r w:rsidRPr="00B36AD5">
        <w:rPr>
          <w:rFonts w:ascii="Times New Roman" w:eastAsia="Times New Roman" w:hAnsi="Times New Roman" w:cs="Times New Roman"/>
          <w:kern w:val="0"/>
          <w:sz w:val="28"/>
          <w:szCs w:val="28"/>
          <w:vertAlign w:val="subscript"/>
          <w:lang w:eastAsia="ru-RU"/>
          <w14:ligatures w14:val="none"/>
        </w:rPr>
        <w:t>4</w:t>
      </w:r>
      <w:r w:rsidRPr="00B36AD5">
        <w:rPr>
          <w:rFonts w:ascii="Times New Roman" w:eastAsia="Times New Roman" w:hAnsi="Times New Roman" w:cs="Times New Roman"/>
          <w:kern w:val="0"/>
          <w:sz w:val="28"/>
          <w:szCs w:val="28"/>
          <w:vertAlign w:val="superscript"/>
          <w:lang w:eastAsia="ru-RU"/>
          <w14:ligatures w14:val="none"/>
        </w:rPr>
        <w:t>2-</w:t>
      </w:r>
      <w:r w:rsidRPr="00B36AD5">
        <w:rPr>
          <w:rFonts w:ascii="Times New Roman" w:eastAsia="Times New Roman" w:hAnsi="Times New Roman" w:cs="Times New Roman"/>
          <w:kern w:val="0"/>
          <w:sz w:val="28"/>
          <w:szCs w:val="28"/>
          <w:lang w:eastAsia="ru-RU"/>
          <w14:ligatures w14:val="none"/>
        </w:rPr>
        <w:t>/л, контроль</w:t>
      </w:r>
    </w:p>
    <w:p w14:paraId="3C797AFD" w14:textId="77777777" w:rsidR="002A2A41" w:rsidRPr="00B36AD5" w:rsidRDefault="002A2A41" w:rsidP="005B531A">
      <w:pPr>
        <w:spacing w:after="0" w:line="240" w:lineRule="auto"/>
        <w:ind w:firstLine="426"/>
        <w:jc w:val="center"/>
        <w:rPr>
          <w:rFonts w:ascii="Times New Roman" w:eastAsia="Times New Roman" w:hAnsi="Times New Roman" w:cs="Times New Roman"/>
          <w:kern w:val="0"/>
          <w:sz w:val="28"/>
          <w:szCs w:val="28"/>
          <w:lang w:eastAsia="ru-RU"/>
          <w14:ligatures w14:val="none"/>
        </w:rPr>
      </w:pPr>
    </w:p>
    <w:p w14:paraId="66360F95" w14:textId="6365765C" w:rsidR="00CA5105" w:rsidRPr="00427313" w:rsidRDefault="00CA5105" w:rsidP="002A2A41">
      <w:pPr>
        <w:spacing w:after="0" w:line="240" w:lineRule="auto"/>
        <w:ind w:firstLine="426"/>
        <w:jc w:val="both"/>
        <w:rPr>
          <w:rFonts w:ascii="Times New Roman" w:eastAsia="Times New Roman" w:hAnsi="Times New Roman" w:cs="Times New Roman"/>
          <w:kern w:val="0"/>
          <w:sz w:val="28"/>
          <w:szCs w:val="28"/>
          <w:lang w:eastAsia="ru-RU"/>
          <w14:ligatures w14:val="none"/>
        </w:rPr>
      </w:pPr>
      <w:r w:rsidRPr="00B36AD5">
        <w:rPr>
          <w:rFonts w:ascii="Times New Roman" w:eastAsia="Times New Roman" w:hAnsi="Times New Roman" w:cs="Times New Roman"/>
          <w:kern w:val="0"/>
          <w:sz w:val="28"/>
          <w:szCs w:val="28"/>
          <w:lang w:eastAsia="ru-RU"/>
          <w14:ligatures w14:val="none"/>
        </w:rPr>
        <w:t xml:space="preserve">ИК-спектроскопический анализ отложений показал, </w:t>
      </w:r>
      <w:bookmarkStart w:id="42" w:name="_Hlk133249175"/>
      <w:r w:rsidRPr="00B36AD5">
        <w:rPr>
          <w:rFonts w:ascii="Times New Roman" w:eastAsia="Times New Roman" w:hAnsi="Times New Roman" w:cs="Times New Roman"/>
          <w:kern w:val="0"/>
          <w:sz w:val="28"/>
          <w:szCs w:val="28"/>
          <w:lang w:eastAsia="ru-RU"/>
          <w14:ligatures w14:val="none"/>
        </w:rPr>
        <w:t>что на поверхности стальных образцов, находящихся в растворе сульфата натрия без добавок (рисунок 2</w:t>
      </w:r>
      <w:r w:rsidR="00C6269B" w:rsidRPr="00B36AD5">
        <w:rPr>
          <w:rFonts w:ascii="Times New Roman" w:eastAsia="Times New Roman" w:hAnsi="Times New Roman" w:cs="Times New Roman"/>
          <w:kern w:val="0"/>
          <w:sz w:val="28"/>
          <w:szCs w:val="28"/>
          <w:lang w:eastAsia="ru-RU"/>
          <w14:ligatures w14:val="none"/>
        </w:rPr>
        <w:t>7</w:t>
      </w:r>
      <w:r w:rsidRPr="00B36AD5">
        <w:rPr>
          <w:rFonts w:ascii="Times New Roman" w:eastAsia="Times New Roman" w:hAnsi="Times New Roman" w:cs="Times New Roman"/>
          <w:kern w:val="0"/>
          <w:sz w:val="28"/>
          <w:szCs w:val="28"/>
          <w:lang w:eastAsia="ru-RU"/>
          <w14:ligatures w14:val="none"/>
        </w:rPr>
        <w:t>), образуются отложения, состоящие в основном из гидратированных оксидных соединений железа</w:t>
      </w:r>
      <w:bookmarkEnd w:id="42"/>
      <w:r w:rsidRPr="00B36AD5">
        <w:rPr>
          <w:rFonts w:ascii="Times New Roman" w:eastAsia="Times New Roman" w:hAnsi="Times New Roman" w:cs="Times New Roman"/>
          <w:kern w:val="0"/>
          <w:sz w:val="28"/>
          <w:szCs w:val="28"/>
          <w:lang w:eastAsia="ru-RU"/>
          <w14:ligatures w14:val="none"/>
        </w:rPr>
        <w:t>, о чем свидетельствует расширенная полоса поглощения воды в области 3200-3400 см</w:t>
      </w:r>
      <w:r w:rsidRPr="00B36AD5">
        <w:rPr>
          <w:rFonts w:ascii="Times New Roman" w:eastAsia="Times New Roman" w:hAnsi="Times New Roman" w:cs="Times New Roman"/>
          <w:kern w:val="0"/>
          <w:sz w:val="28"/>
          <w:szCs w:val="28"/>
          <w:vertAlign w:val="superscript"/>
          <w:lang w:eastAsia="ru-RU"/>
          <w14:ligatures w14:val="none"/>
        </w:rPr>
        <w:t>-1</w:t>
      </w:r>
      <w:r w:rsidRPr="00B36AD5">
        <w:rPr>
          <w:rFonts w:ascii="Times New Roman" w:eastAsia="Times New Roman" w:hAnsi="Times New Roman" w:cs="Times New Roman"/>
          <w:kern w:val="0"/>
          <w:sz w:val="28"/>
          <w:szCs w:val="28"/>
          <w:lang w:eastAsia="ru-RU"/>
          <w14:ligatures w14:val="none"/>
        </w:rPr>
        <w:t>, характеристичная валентным колебаниям ОН-групп гидратированных</w:t>
      </w:r>
      <w:r w:rsidRPr="00427313">
        <w:rPr>
          <w:rFonts w:ascii="Times New Roman" w:eastAsia="Times New Roman" w:hAnsi="Times New Roman" w:cs="Times New Roman"/>
          <w:kern w:val="0"/>
          <w:sz w:val="28"/>
          <w:szCs w:val="28"/>
          <w:lang w:eastAsia="ru-RU"/>
          <w14:ligatures w14:val="none"/>
        </w:rPr>
        <w:t xml:space="preserve"> оксидных соединений железа типа гетита </w:t>
      </w:r>
      <w:proofErr w:type="spellStart"/>
      <w:r w:rsidRPr="00427313">
        <w:rPr>
          <w:rFonts w:ascii="Times New Roman" w:eastAsia="Times New Roman" w:hAnsi="Times New Roman" w:cs="Times New Roman"/>
          <w:kern w:val="0"/>
          <w:sz w:val="28"/>
          <w:szCs w:val="28"/>
          <w:lang w:val="en-US" w:eastAsia="ru-RU"/>
          <w14:ligatures w14:val="none"/>
        </w:rPr>
        <w:t>FeOOH</w:t>
      </w:r>
      <w:proofErr w:type="spellEnd"/>
      <w:r w:rsidRPr="00427313">
        <w:rPr>
          <w:rFonts w:ascii="Times New Roman" w:eastAsia="Times New Roman" w:hAnsi="Times New Roman" w:cs="Times New Roman"/>
          <w:kern w:val="0"/>
          <w:sz w:val="28"/>
          <w:szCs w:val="28"/>
          <w:lang w:eastAsia="ru-RU"/>
          <w14:ligatures w14:val="none"/>
        </w:rPr>
        <w:t xml:space="preserve"> [20-21]. </w:t>
      </w:r>
    </w:p>
    <w:p w14:paraId="662228F9" w14:textId="3E7ECE4F" w:rsidR="00267206" w:rsidRPr="00427313" w:rsidRDefault="00267206" w:rsidP="00267206">
      <w:pPr>
        <w:spacing w:after="0" w:line="240" w:lineRule="auto"/>
        <w:ind w:firstLine="720"/>
        <w:jc w:val="both"/>
        <w:rPr>
          <w:rFonts w:ascii="Times New Roman" w:eastAsia="Times New Roman" w:hAnsi="Times New Roman" w:cs="Times New Roman"/>
          <w:kern w:val="0"/>
          <w:sz w:val="28"/>
          <w:szCs w:val="28"/>
          <w:lang w:eastAsia="ru-RU"/>
          <w14:ligatures w14:val="none"/>
        </w:rPr>
      </w:pPr>
      <w:r w:rsidRPr="00427313">
        <w:rPr>
          <w:rFonts w:ascii="Times New Roman" w:eastAsia="Times New Roman" w:hAnsi="Times New Roman" w:cs="Times New Roman"/>
          <w:kern w:val="0"/>
          <w:sz w:val="28"/>
          <w:szCs w:val="28"/>
          <w:lang w:eastAsia="ru-RU"/>
          <w14:ligatures w14:val="none"/>
        </w:rPr>
        <w:t>Полосы в области 1430; 875 и 712 см</w:t>
      </w:r>
      <w:r w:rsidRPr="00427313">
        <w:rPr>
          <w:rFonts w:ascii="Times New Roman" w:eastAsia="Times New Roman" w:hAnsi="Times New Roman" w:cs="Times New Roman"/>
          <w:kern w:val="0"/>
          <w:sz w:val="28"/>
          <w:szCs w:val="28"/>
          <w:vertAlign w:val="superscript"/>
          <w:lang w:eastAsia="ru-RU"/>
          <w14:ligatures w14:val="none"/>
        </w:rPr>
        <w:t>-1</w:t>
      </w:r>
      <w:r w:rsidRPr="00427313">
        <w:rPr>
          <w:rFonts w:ascii="Times New Roman" w:eastAsia="Times New Roman" w:hAnsi="Times New Roman" w:cs="Times New Roman"/>
          <w:kern w:val="0"/>
          <w:sz w:val="28"/>
          <w:szCs w:val="28"/>
          <w:lang w:eastAsia="ru-RU"/>
          <w14:ligatures w14:val="none"/>
        </w:rPr>
        <w:t xml:space="preserve"> говорят о наличии карбонатных соединений типа кальцита, а полоса в области 1020-1144 и 460 см</w:t>
      </w:r>
      <w:r w:rsidRPr="00427313">
        <w:rPr>
          <w:rFonts w:ascii="Times New Roman" w:eastAsia="Times New Roman" w:hAnsi="Times New Roman" w:cs="Times New Roman"/>
          <w:kern w:val="0"/>
          <w:sz w:val="28"/>
          <w:szCs w:val="28"/>
          <w:vertAlign w:val="superscript"/>
          <w:lang w:eastAsia="ru-RU"/>
          <w14:ligatures w14:val="none"/>
        </w:rPr>
        <w:t>-1</w:t>
      </w:r>
      <w:r w:rsidRPr="00427313">
        <w:rPr>
          <w:rFonts w:ascii="Times New Roman" w:eastAsia="Times New Roman" w:hAnsi="Times New Roman" w:cs="Times New Roman"/>
          <w:kern w:val="0"/>
          <w:sz w:val="28"/>
          <w:szCs w:val="28"/>
          <w:lang w:eastAsia="ru-RU"/>
          <w14:ligatures w14:val="none"/>
        </w:rPr>
        <w:t xml:space="preserve"> свидетельствует о присутствии сульфат-ионов [141-142]. Данные соответствуют результатам испытаний, полученными авторами [23], показавшими, что первичные продукты коррозии Ст3, </w:t>
      </w:r>
      <w:r w:rsidR="00D43903" w:rsidRPr="00427313">
        <w:rPr>
          <w:rFonts w:ascii="Times New Roman" w:eastAsia="Times New Roman" w:hAnsi="Times New Roman" w:cs="Times New Roman"/>
          <w:kern w:val="0"/>
          <w:sz w:val="28"/>
          <w:szCs w:val="28"/>
          <w:lang w:eastAsia="ru-RU"/>
          <w14:ligatures w14:val="none"/>
        </w:rPr>
        <w:t xml:space="preserve">которые </w:t>
      </w:r>
      <w:r w:rsidRPr="00427313">
        <w:rPr>
          <w:rFonts w:ascii="Times New Roman" w:eastAsia="Times New Roman" w:hAnsi="Times New Roman" w:cs="Times New Roman"/>
          <w:kern w:val="0"/>
          <w:sz w:val="28"/>
          <w:szCs w:val="28"/>
          <w:lang w:eastAsia="ru-RU"/>
          <w14:ligatures w14:val="none"/>
        </w:rPr>
        <w:t>образова</w:t>
      </w:r>
      <w:r w:rsidR="00D43903" w:rsidRPr="00427313">
        <w:rPr>
          <w:rFonts w:ascii="Times New Roman" w:eastAsia="Times New Roman" w:hAnsi="Times New Roman" w:cs="Times New Roman"/>
          <w:kern w:val="0"/>
          <w:sz w:val="28"/>
          <w:szCs w:val="28"/>
          <w:lang w:eastAsia="ru-RU"/>
          <w14:ligatures w14:val="none"/>
        </w:rPr>
        <w:t>лись</w:t>
      </w:r>
      <w:r w:rsidRPr="00427313">
        <w:rPr>
          <w:rFonts w:ascii="Times New Roman" w:eastAsia="Times New Roman" w:hAnsi="Times New Roman" w:cs="Times New Roman"/>
          <w:kern w:val="0"/>
          <w:sz w:val="28"/>
          <w:szCs w:val="28"/>
          <w:lang w:eastAsia="ru-RU"/>
          <w14:ligatures w14:val="none"/>
        </w:rPr>
        <w:t xml:space="preserve"> в растворах </w:t>
      </w:r>
      <w:r w:rsidRPr="00427313">
        <w:rPr>
          <w:rFonts w:ascii="Times New Roman" w:eastAsia="Times New Roman" w:hAnsi="Times New Roman" w:cs="Times New Roman"/>
          <w:kern w:val="0"/>
          <w:sz w:val="28"/>
          <w:szCs w:val="28"/>
          <w:lang w:val="en-US" w:eastAsia="ru-RU"/>
          <w14:ligatures w14:val="none"/>
        </w:rPr>
        <w:t>H</w:t>
      </w:r>
      <w:r w:rsidRPr="00427313">
        <w:rPr>
          <w:rFonts w:ascii="Times New Roman" w:eastAsia="Times New Roman" w:hAnsi="Times New Roman" w:cs="Times New Roman"/>
          <w:kern w:val="0"/>
          <w:sz w:val="28"/>
          <w:szCs w:val="28"/>
          <w:vertAlign w:val="subscript"/>
          <w:lang w:eastAsia="ru-RU"/>
          <w14:ligatures w14:val="none"/>
        </w:rPr>
        <w:t>2</w:t>
      </w:r>
      <w:r w:rsidRPr="00427313">
        <w:rPr>
          <w:rFonts w:ascii="Times New Roman" w:eastAsia="Times New Roman" w:hAnsi="Times New Roman" w:cs="Times New Roman"/>
          <w:kern w:val="0"/>
          <w:sz w:val="28"/>
          <w:szCs w:val="28"/>
          <w:lang w:val="en-US" w:eastAsia="ru-RU"/>
          <w14:ligatures w14:val="none"/>
        </w:rPr>
        <w:t>SO</w:t>
      </w:r>
      <w:r w:rsidRPr="00427313">
        <w:rPr>
          <w:rFonts w:ascii="Times New Roman" w:eastAsia="Times New Roman" w:hAnsi="Times New Roman" w:cs="Times New Roman"/>
          <w:kern w:val="0"/>
          <w:sz w:val="28"/>
          <w:szCs w:val="28"/>
          <w:vertAlign w:val="subscript"/>
          <w:lang w:eastAsia="ru-RU"/>
          <w14:ligatures w14:val="none"/>
        </w:rPr>
        <w:t>4</w:t>
      </w:r>
      <w:r w:rsidRPr="00427313">
        <w:rPr>
          <w:rFonts w:ascii="Times New Roman" w:eastAsia="Times New Roman" w:hAnsi="Times New Roman" w:cs="Times New Roman"/>
          <w:kern w:val="0"/>
          <w:sz w:val="28"/>
          <w:szCs w:val="28"/>
          <w:lang w:eastAsia="ru-RU"/>
          <w14:ligatures w14:val="none"/>
        </w:rPr>
        <w:t xml:space="preserve"> в статических условиях при 25</w:t>
      </w:r>
      <w:r w:rsidRPr="00427313">
        <w:rPr>
          <w:rFonts w:ascii="Times New Roman" w:eastAsia="Times New Roman" w:hAnsi="Times New Roman" w:cs="Times New Roman"/>
          <w:kern w:val="0"/>
          <w:sz w:val="28"/>
          <w:szCs w:val="28"/>
          <w:vertAlign w:val="superscript"/>
          <w:lang w:eastAsia="ru-RU"/>
          <w14:ligatures w14:val="none"/>
        </w:rPr>
        <w:t>о</w:t>
      </w:r>
      <w:r w:rsidRPr="00427313">
        <w:rPr>
          <w:rFonts w:ascii="Times New Roman" w:eastAsia="Times New Roman" w:hAnsi="Times New Roman" w:cs="Times New Roman"/>
          <w:kern w:val="0"/>
          <w:sz w:val="28"/>
          <w:szCs w:val="28"/>
          <w:lang w:eastAsia="ru-RU"/>
          <w14:ligatures w14:val="none"/>
        </w:rPr>
        <w:t>С в диапазоне рН 0.08-11</w:t>
      </w:r>
      <w:r w:rsidR="00D43903" w:rsidRPr="00427313">
        <w:rPr>
          <w:rFonts w:ascii="Times New Roman" w:eastAsia="Times New Roman" w:hAnsi="Times New Roman" w:cs="Times New Roman"/>
          <w:kern w:val="0"/>
          <w:sz w:val="28"/>
          <w:szCs w:val="28"/>
          <w:lang w:eastAsia="ru-RU"/>
          <w14:ligatures w14:val="none"/>
        </w:rPr>
        <w:t>.</w:t>
      </w:r>
      <w:r w:rsidRPr="00427313">
        <w:rPr>
          <w:rFonts w:ascii="Times New Roman" w:eastAsia="Times New Roman" w:hAnsi="Times New Roman" w:cs="Times New Roman"/>
          <w:kern w:val="0"/>
          <w:sz w:val="28"/>
          <w:szCs w:val="28"/>
          <w:lang w:eastAsia="ru-RU"/>
          <w14:ligatures w14:val="none"/>
        </w:rPr>
        <w:t xml:space="preserve">5 расположены в наиболее активных с точки зрения коррозионного воздействия участках и содержат </w:t>
      </w:r>
      <w:proofErr w:type="spellStart"/>
      <w:r w:rsidRPr="00427313">
        <w:rPr>
          <w:rFonts w:ascii="Times New Roman" w:eastAsia="Times New Roman" w:hAnsi="Times New Roman" w:cs="Times New Roman"/>
          <w:kern w:val="0"/>
          <w:sz w:val="28"/>
          <w:szCs w:val="28"/>
          <w:lang w:val="en-US" w:eastAsia="ru-RU"/>
          <w14:ligatures w14:val="none"/>
        </w:rPr>
        <w:t>FeSO</w:t>
      </w:r>
      <w:proofErr w:type="spellEnd"/>
      <w:r w:rsidRPr="00427313">
        <w:rPr>
          <w:rFonts w:ascii="Times New Roman" w:eastAsia="Times New Roman" w:hAnsi="Times New Roman" w:cs="Times New Roman"/>
          <w:kern w:val="0"/>
          <w:sz w:val="28"/>
          <w:szCs w:val="28"/>
          <w:vertAlign w:val="subscript"/>
          <w:lang w:eastAsia="ru-RU"/>
          <w14:ligatures w14:val="none"/>
        </w:rPr>
        <w:t>4</w:t>
      </w:r>
      <w:r w:rsidRPr="00427313">
        <w:rPr>
          <w:rFonts w:ascii="Times New Roman" w:eastAsia="Times New Roman" w:hAnsi="Times New Roman" w:cs="Times New Roman"/>
          <w:kern w:val="0"/>
          <w:sz w:val="28"/>
          <w:szCs w:val="28"/>
          <w:lang w:eastAsia="ru-RU"/>
          <w14:ligatures w14:val="none"/>
        </w:rPr>
        <w:t>•5</w:t>
      </w:r>
      <w:r w:rsidRPr="00427313">
        <w:rPr>
          <w:rFonts w:ascii="Times New Roman" w:eastAsia="Times New Roman" w:hAnsi="Times New Roman" w:cs="Times New Roman"/>
          <w:kern w:val="0"/>
          <w:sz w:val="28"/>
          <w:szCs w:val="28"/>
          <w:lang w:val="en-US" w:eastAsia="ru-RU"/>
          <w14:ligatures w14:val="none"/>
        </w:rPr>
        <w:t>H</w:t>
      </w:r>
      <w:r w:rsidRPr="00427313">
        <w:rPr>
          <w:rFonts w:ascii="Times New Roman" w:eastAsia="Times New Roman" w:hAnsi="Times New Roman" w:cs="Times New Roman"/>
          <w:kern w:val="0"/>
          <w:sz w:val="28"/>
          <w:szCs w:val="28"/>
          <w:vertAlign w:val="subscript"/>
          <w:lang w:eastAsia="ru-RU"/>
          <w14:ligatures w14:val="none"/>
        </w:rPr>
        <w:t>2</w:t>
      </w:r>
      <w:r w:rsidRPr="00427313">
        <w:rPr>
          <w:rFonts w:ascii="Times New Roman" w:eastAsia="Times New Roman" w:hAnsi="Times New Roman" w:cs="Times New Roman"/>
          <w:kern w:val="0"/>
          <w:sz w:val="28"/>
          <w:szCs w:val="28"/>
          <w:lang w:val="en-US" w:eastAsia="ru-RU"/>
          <w14:ligatures w14:val="none"/>
        </w:rPr>
        <w:t>O</w:t>
      </w:r>
      <w:r w:rsidRPr="00427313">
        <w:rPr>
          <w:rFonts w:ascii="Times New Roman" w:eastAsia="Times New Roman" w:hAnsi="Times New Roman" w:cs="Times New Roman"/>
          <w:kern w:val="0"/>
          <w:sz w:val="28"/>
          <w:szCs w:val="28"/>
          <w:lang w:eastAsia="ru-RU"/>
          <w14:ligatures w14:val="none"/>
        </w:rPr>
        <w:t>.</w:t>
      </w:r>
    </w:p>
    <w:p w14:paraId="4300BCB1" w14:textId="77777777" w:rsidR="00CA5105" w:rsidRDefault="00CA5105" w:rsidP="00CA5105">
      <w:pPr>
        <w:spacing w:after="0" w:line="240" w:lineRule="auto"/>
        <w:jc w:val="both"/>
        <w:rPr>
          <w:rFonts w:ascii="Times New Roman" w:eastAsia="Times New Roman" w:hAnsi="Times New Roman" w:cs="Times New Roman"/>
          <w:kern w:val="0"/>
          <w:sz w:val="28"/>
          <w:szCs w:val="28"/>
          <w:lang w:eastAsia="ru-RU"/>
          <w14:ligatures w14:val="none"/>
        </w:rPr>
      </w:pPr>
    </w:p>
    <w:p w14:paraId="0E53ABEB" w14:textId="31E81B88" w:rsidR="00CA5105" w:rsidRDefault="00C8183E" w:rsidP="00CA5105">
      <w:pPr>
        <w:spacing w:after="0" w:line="240" w:lineRule="auto"/>
        <w:jc w:val="center"/>
        <w:rPr>
          <w:rFonts w:ascii="Times New Roman" w:eastAsia="Times New Roman" w:hAnsi="Times New Roman" w:cs="Times New Roman"/>
          <w:kern w:val="0"/>
          <w:sz w:val="28"/>
          <w:szCs w:val="28"/>
          <w:lang w:eastAsia="ru-RU"/>
          <w14:ligatures w14:val="none"/>
        </w:rPr>
      </w:pPr>
      <w:r w:rsidRPr="002E2B08">
        <w:rPr>
          <w:rFonts w:ascii="Times New Roman" w:eastAsia="Times New Roman" w:hAnsi="Times New Roman" w:cs="Times New Roman"/>
          <w:noProof/>
          <w:kern w:val="0"/>
          <w:sz w:val="28"/>
          <w:szCs w:val="28"/>
          <w:lang w:eastAsia="ru-RU"/>
          <w14:ligatures w14:val="none"/>
        </w:rPr>
        <w:lastRenderedPageBreak/>
        <w:drawing>
          <wp:anchor distT="0" distB="0" distL="114300" distR="114300" simplePos="0" relativeHeight="251710498" behindDoc="0" locked="0" layoutInCell="1" allowOverlap="1" wp14:anchorId="53AE9DDE" wp14:editId="493800AD">
            <wp:simplePos x="0" y="0"/>
            <wp:positionH relativeFrom="margin">
              <wp:posOffset>226060</wp:posOffset>
            </wp:positionH>
            <wp:positionV relativeFrom="paragraph">
              <wp:posOffset>1346835</wp:posOffset>
            </wp:positionV>
            <wp:extent cx="501235" cy="117715"/>
            <wp:effectExtent l="1270" t="0" r="0" b="0"/>
            <wp:wrapNone/>
            <wp:docPr id="10748630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066512" name=""/>
                    <pic:cNvPicPr/>
                  </pic:nvPicPr>
                  <pic:blipFill>
                    <a:blip r:embed="rId55" cstate="print">
                      <a:extLst>
                        <a:ext uri="{28A0092B-C50C-407E-A947-70E740481C1C}">
                          <a14:useLocalDpi xmlns:a14="http://schemas.microsoft.com/office/drawing/2010/main" val="0"/>
                        </a:ext>
                      </a:extLst>
                    </a:blip>
                    <a:stretch>
                      <a:fillRect/>
                    </a:stretch>
                  </pic:blipFill>
                  <pic:spPr>
                    <a:xfrm rot="16200000">
                      <a:off x="0" y="0"/>
                      <a:ext cx="501235" cy="117715"/>
                    </a:xfrm>
                    <a:prstGeom prst="rect">
                      <a:avLst/>
                    </a:prstGeom>
                  </pic:spPr>
                </pic:pic>
              </a:graphicData>
            </a:graphic>
            <wp14:sizeRelH relativeFrom="margin">
              <wp14:pctWidth>0</wp14:pctWidth>
            </wp14:sizeRelH>
            <wp14:sizeRelV relativeFrom="margin">
              <wp14:pctHeight>0</wp14:pctHeight>
            </wp14:sizeRelV>
          </wp:anchor>
        </w:drawing>
      </w:r>
      <w:r w:rsidR="00406EA1" w:rsidRPr="00406EA1">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681826" behindDoc="0" locked="0" layoutInCell="1" allowOverlap="1" wp14:anchorId="3D94B190" wp14:editId="4F3F92F4">
            <wp:simplePos x="0" y="0"/>
            <wp:positionH relativeFrom="column">
              <wp:posOffset>2908198</wp:posOffset>
            </wp:positionH>
            <wp:positionV relativeFrom="paragraph">
              <wp:posOffset>2884564</wp:posOffset>
            </wp:positionV>
            <wp:extent cx="883441" cy="127476"/>
            <wp:effectExtent l="0" t="0" r="0" b="6350"/>
            <wp:wrapNone/>
            <wp:docPr id="357751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032804"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883441" cy="127476"/>
                    </a:xfrm>
                    <a:prstGeom prst="rect">
                      <a:avLst/>
                    </a:prstGeom>
                  </pic:spPr>
                </pic:pic>
              </a:graphicData>
            </a:graphic>
            <wp14:sizeRelH relativeFrom="margin">
              <wp14:pctWidth>0</wp14:pctWidth>
            </wp14:sizeRelH>
            <wp14:sizeRelV relativeFrom="margin">
              <wp14:pctHeight>0</wp14:pctHeight>
            </wp14:sizeRelV>
          </wp:anchor>
        </w:drawing>
      </w:r>
      <w:r w:rsidR="00CA5105">
        <w:rPr>
          <w:rFonts w:ascii="Times New Roman" w:eastAsia="Times New Roman" w:hAnsi="Times New Roman" w:cs="Times New Roman"/>
          <w:noProof/>
          <w:kern w:val="0"/>
          <w:sz w:val="28"/>
          <w:szCs w:val="28"/>
          <w:lang w:eastAsia="ru-RU"/>
          <w14:ligatures w14:val="none"/>
        </w:rPr>
        <w:drawing>
          <wp:inline distT="0" distB="0" distL="0" distR="0" wp14:anchorId="22467B8E" wp14:editId="4700DFB5">
            <wp:extent cx="5553710" cy="3031066"/>
            <wp:effectExtent l="0" t="0" r="8890" b="0"/>
            <wp:docPr id="38844377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59700" cy="3034335"/>
                    </a:xfrm>
                    <a:prstGeom prst="rect">
                      <a:avLst/>
                    </a:prstGeom>
                    <a:noFill/>
                  </pic:spPr>
                </pic:pic>
              </a:graphicData>
            </a:graphic>
          </wp:inline>
        </w:drawing>
      </w:r>
    </w:p>
    <w:p w14:paraId="3AF71323" w14:textId="0200CE34" w:rsidR="00CA5105" w:rsidRPr="00E97BDF" w:rsidRDefault="00CA5105" w:rsidP="00CA5105">
      <w:pPr>
        <w:spacing w:after="0" w:line="240" w:lineRule="auto"/>
        <w:ind w:firstLine="426"/>
        <w:jc w:val="center"/>
        <w:rPr>
          <w:rFonts w:ascii="Times New Roman" w:eastAsia="Times New Roman" w:hAnsi="Times New Roman" w:cs="Times New Roman"/>
          <w:noProof/>
          <w:kern w:val="0"/>
          <w:sz w:val="28"/>
          <w:szCs w:val="28"/>
          <w:lang w:eastAsia="ru-RU"/>
          <w14:ligatures w14:val="none"/>
        </w:rPr>
      </w:pPr>
      <w:r w:rsidRPr="00E97BDF">
        <w:rPr>
          <w:rFonts w:ascii="Times New Roman" w:eastAsia="Times New Roman" w:hAnsi="Times New Roman" w:cs="Times New Roman"/>
          <w:noProof/>
          <w:kern w:val="0"/>
          <w:sz w:val="28"/>
          <w:szCs w:val="28"/>
          <w:lang w:eastAsia="ru-RU"/>
          <w14:ligatures w14:val="none"/>
        </w:rPr>
        <w:t xml:space="preserve">Рисунок </w:t>
      </w:r>
      <w:r w:rsidRPr="00427313">
        <w:rPr>
          <w:rFonts w:ascii="Times New Roman" w:eastAsia="Times New Roman" w:hAnsi="Times New Roman" w:cs="Times New Roman"/>
          <w:noProof/>
          <w:kern w:val="0"/>
          <w:sz w:val="28"/>
          <w:szCs w:val="28"/>
          <w:lang w:eastAsia="ru-RU"/>
          <w14:ligatures w14:val="none"/>
        </w:rPr>
        <w:t>2</w:t>
      </w:r>
      <w:r w:rsidR="00C6269B" w:rsidRPr="00427313">
        <w:rPr>
          <w:rFonts w:ascii="Times New Roman" w:eastAsia="Times New Roman" w:hAnsi="Times New Roman" w:cs="Times New Roman"/>
          <w:noProof/>
          <w:kern w:val="0"/>
          <w:sz w:val="28"/>
          <w:szCs w:val="28"/>
          <w:lang w:eastAsia="ru-RU"/>
          <w14:ligatures w14:val="none"/>
        </w:rPr>
        <w:t>7</w:t>
      </w:r>
      <w:r w:rsidRPr="00427313">
        <w:rPr>
          <w:rFonts w:ascii="Times New Roman" w:eastAsia="Times New Roman" w:hAnsi="Times New Roman" w:cs="Times New Roman"/>
          <w:noProof/>
          <w:kern w:val="0"/>
          <w:sz w:val="28"/>
          <w:szCs w:val="28"/>
          <w:lang w:eastAsia="ru-RU"/>
          <w14:ligatures w14:val="none"/>
        </w:rPr>
        <w:t xml:space="preserve"> –</w:t>
      </w:r>
      <w:r w:rsidRPr="00E97BDF">
        <w:rPr>
          <w:rFonts w:ascii="Times New Roman" w:eastAsia="Times New Roman" w:hAnsi="Times New Roman" w:cs="Times New Roman"/>
          <w:noProof/>
          <w:kern w:val="0"/>
          <w:sz w:val="28"/>
          <w:szCs w:val="28"/>
          <w:lang w:eastAsia="ru-RU"/>
          <w14:ligatures w14:val="none"/>
        </w:rPr>
        <w:t xml:space="preserve"> ИКС коррозионных отложений на Ст3 в растворе сульфата натрия 1000 мг</w:t>
      </w:r>
      <w:r w:rsidRPr="00E97BDF">
        <w:rPr>
          <w:rFonts w:ascii="Times New Roman" w:eastAsia="Times New Roman" w:hAnsi="Times New Roman" w:cs="Times New Roman"/>
          <w:noProof/>
          <w:kern w:val="0"/>
          <w:sz w:val="28"/>
          <w:szCs w:val="28"/>
          <w:lang w:val="en-US" w:eastAsia="ru-RU"/>
          <w14:ligatures w14:val="none"/>
        </w:rPr>
        <w:t>SO</w:t>
      </w:r>
      <w:r w:rsidRPr="00E97BDF">
        <w:rPr>
          <w:rFonts w:ascii="Times New Roman" w:eastAsia="Times New Roman" w:hAnsi="Times New Roman" w:cs="Times New Roman"/>
          <w:noProof/>
          <w:kern w:val="0"/>
          <w:sz w:val="28"/>
          <w:szCs w:val="28"/>
          <w:vertAlign w:val="subscript"/>
          <w:lang w:eastAsia="ru-RU"/>
          <w14:ligatures w14:val="none"/>
        </w:rPr>
        <w:t>4</w:t>
      </w:r>
      <w:r w:rsidRPr="00E97BDF">
        <w:rPr>
          <w:rFonts w:ascii="Times New Roman" w:eastAsia="Times New Roman" w:hAnsi="Times New Roman" w:cs="Times New Roman"/>
          <w:noProof/>
          <w:kern w:val="0"/>
          <w:sz w:val="28"/>
          <w:szCs w:val="28"/>
          <w:vertAlign w:val="superscript"/>
          <w:lang w:eastAsia="ru-RU"/>
          <w14:ligatures w14:val="none"/>
        </w:rPr>
        <w:t>2-</w:t>
      </w:r>
      <w:r w:rsidRPr="00E97BDF">
        <w:rPr>
          <w:rFonts w:ascii="Times New Roman" w:eastAsia="Times New Roman" w:hAnsi="Times New Roman" w:cs="Times New Roman"/>
          <w:noProof/>
          <w:kern w:val="0"/>
          <w:sz w:val="28"/>
          <w:szCs w:val="28"/>
          <w:lang w:eastAsia="ru-RU"/>
          <w14:ligatures w14:val="none"/>
        </w:rPr>
        <w:t>/л</w:t>
      </w:r>
    </w:p>
    <w:p w14:paraId="33A60B78" w14:textId="77777777" w:rsidR="00CA5105" w:rsidRPr="00E97BDF" w:rsidRDefault="00CA5105" w:rsidP="00CA5105">
      <w:pPr>
        <w:spacing w:after="0" w:line="240" w:lineRule="auto"/>
        <w:ind w:firstLine="426"/>
        <w:jc w:val="center"/>
        <w:rPr>
          <w:rFonts w:ascii="Times New Roman" w:eastAsia="Times New Roman" w:hAnsi="Times New Roman" w:cs="Times New Roman"/>
          <w:noProof/>
          <w:kern w:val="0"/>
          <w:sz w:val="28"/>
          <w:szCs w:val="28"/>
          <w:lang w:eastAsia="ru-RU"/>
          <w14:ligatures w14:val="none"/>
        </w:rPr>
      </w:pPr>
    </w:p>
    <w:p w14:paraId="112B67A7" w14:textId="77777777" w:rsidR="005B531A" w:rsidRPr="00E97BDF" w:rsidRDefault="005B531A" w:rsidP="00CA5105">
      <w:pPr>
        <w:spacing w:after="0" w:line="240" w:lineRule="auto"/>
        <w:ind w:firstLine="720"/>
        <w:jc w:val="both"/>
        <w:rPr>
          <w:rFonts w:ascii="Times New Roman" w:eastAsia="Times New Roman" w:hAnsi="Times New Roman" w:cs="Times New Roman"/>
          <w:kern w:val="0"/>
          <w:sz w:val="28"/>
          <w:szCs w:val="28"/>
          <w:lang w:eastAsia="ru-RU"/>
          <w14:ligatures w14:val="none"/>
        </w:rPr>
      </w:pPr>
    </w:p>
    <w:p w14:paraId="5F83CDFB" w14:textId="3E19FB01" w:rsidR="00CA5105" w:rsidRPr="00B36AD5" w:rsidRDefault="00427313" w:rsidP="00CA5105">
      <w:pPr>
        <w:spacing w:after="0" w:line="240" w:lineRule="auto"/>
        <w:ind w:firstLine="720"/>
        <w:jc w:val="both"/>
        <w:rPr>
          <w:rFonts w:ascii="Times New Roman" w:eastAsia="Times New Roman" w:hAnsi="Times New Roman" w:cs="Times New Roman"/>
          <w:kern w:val="0"/>
          <w:sz w:val="28"/>
          <w:szCs w:val="28"/>
          <w:lang w:eastAsia="ru-RU"/>
          <w14:ligatures w14:val="none"/>
        </w:rPr>
      </w:pPr>
      <w:r w:rsidRPr="00427313">
        <w:rPr>
          <w:rFonts w:ascii="Times New Roman" w:eastAsia="Times New Roman" w:hAnsi="Times New Roman" w:cs="Times New Roman"/>
          <w:noProof/>
          <w:kern w:val="0"/>
          <w:sz w:val="28"/>
          <w:szCs w:val="28"/>
          <w:lang w:eastAsia="ru-RU"/>
          <w14:ligatures w14:val="none"/>
        </w:rPr>
        <w:t>Различный</w:t>
      </w:r>
      <w:r w:rsidR="00CA5105" w:rsidRPr="00427313">
        <w:rPr>
          <w:rFonts w:ascii="Times New Roman" w:eastAsia="Times New Roman" w:hAnsi="Times New Roman" w:cs="Times New Roman"/>
          <w:noProof/>
          <w:kern w:val="0"/>
          <w:sz w:val="28"/>
          <w:szCs w:val="28"/>
          <w:lang w:eastAsia="ru-RU"/>
          <w14:ligatures w14:val="none"/>
        </w:rPr>
        <w:t xml:space="preserve"> характер </w:t>
      </w:r>
      <w:r w:rsidR="00CA5105" w:rsidRPr="00AA7225">
        <w:rPr>
          <w:rFonts w:ascii="Times New Roman" w:eastAsia="Times New Roman" w:hAnsi="Times New Roman" w:cs="Times New Roman"/>
          <w:noProof/>
          <w:kern w:val="0"/>
          <w:sz w:val="28"/>
          <w:szCs w:val="28"/>
          <w:lang w:eastAsia="ru-RU"/>
          <w14:ligatures w14:val="none"/>
        </w:rPr>
        <w:t xml:space="preserve">коррозионных отложений, образовавшихся на </w:t>
      </w:r>
      <w:r w:rsidRPr="00AA7225">
        <w:rPr>
          <w:rFonts w:ascii="Times New Roman" w:eastAsia="Times New Roman" w:hAnsi="Times New Roman" w:cs="Times New Roman"/>
          <w:noProof/>
          <w:kern w:val="0"/>
          <w:sz w:val="28"/>
          <w:szCs w:val="28"/>
          <w:lang w:eastAsia="ru-RU"/>
          <w14:ligatures w14:val="none"/>
        </w:rPr>
        <w:t xml:space="preserve">поверхности </w:t>
      </w:r>
      <w:r w:rsidR="00CA5105" w:rsidRPr="00AA7225">
        <w:rPr>
          <w:rFonts w:ascii="Times New Roman" w:eastAsia="Times New Roman" w:hAnsi="Times New Roman" w:cs="Times New Roman"/>
          <w:noProof/>
          <w:kern w:val="0"/>
          <w:sz w:val="28"/>
          <w:szCs w:val="28"/>
          <w:lang w:eastAsia="ru-RU"/>
          <w14:ligatures w14:val="none"/>
        </w:rPr>
        <w:t>стал</w:t>
      </w:r>
      <w:r w:rsidRPr="00AA7225">
        <w:rPr>
          <w:rFonts w:ascii="Times New Roman" w:eastAsia="Times New Roman" w:hAnsi="Times New Roman" w:cs="Times New Roman"/>
          <w:noProof/>
          <w:kern w:val="0"/>
          <w:sz w:val="28"/>
          <w:szCs w:val="28"/>
          <w:lang w:eastAsia="ru-RU"/>
          <w14:ligatures w14:val="none"/>
        </w:rPr>
        <w:t>и</w:t>
      </w:r>
      <w:r w:rsidR="00CA5105" w:rsidRPr="00AA7225">
        <w:rPr>
          <w:rFonts w:ascii="Times New Roman" w:eastAsia="Times New Roman" w:hAnsi="Times New Roman" w:cs="Times New Roman"/>
          <w:noProof/>
          <w:kern w:val="0"/>
          <w:sz w:val="28"/>
          <w:szCs w:val="28"/>
          <w:lang w:eastAsia="ru-RU"/>
          <w14:ligatures w14:val="none"/>
        </w:rPr>
        <w:t xml:space="preserve"> в растворах </w:t>
      </w:r>
      <w:r w:rsidR="00CA5105" w:rsidRPr="00AA7225">
        <w:rPr>
          <w:rFonts w:ascii="Times New Roman" w:eastAsia="Times New Roman" w:hAnsi="Times New Roman" w:cs="Times New Roman"/>
          <w:kern w:val="0"/>
          <w:sz w:val="28"/>
          <w:szCs w:val="28"/>
          <w:lang w:eastAsia="ru-RU"/>
          <w14:ligatures w14:val="none"/>
        </w:rPr>
        <w:t>(</w:t>
      </w:r>
      <w:proofErr w:type="spellStart"/>
      <w:proofErr w:type="gramStart"/>
      <w:r w:rsidR="00CA5105" w:rsidRPr="00AA7225">
        <w:rPr>
          <w:rFonts w:ascii="Times New Roman" w:eastAsia="Times New Roman" w:hAnsi="Times New Roman" w:cs="Times New Roman"/>
          <w:kern w:val="0"/>
          <w:sz w:val="28"/>
          <w:szCs w:val="28"/>
          <w:lang w:eastAsia="ru-RU"/>
          <w14:ligatures w14:val="none"/>
        </w:rPr>
        <w:t>Ca,Mn</w:t>
      </w:r>
      <w:proofErr w:type="spellEnd"/>
      <w:proofErr w:type="gramEnd"/>
      <w:r w:rsidR="00CA5105" w:rsidRPr="00AA7225">
        <w:rPr>
          <w:rFonts w:ascii="Times New Roman" w:eastAsia="Times New Roman" w:hAnsi="Times New Roman" w:cs="Times New Roman"/>
          <w:kern w:val="0"/>
          <w:sz w:val="28"/>
          <w:szCs w:val="28"/>
          <w:lang w:eastAsia="ru-RU"/>
          <w14:ligatures w14:val="none"/>
        </w:rPr>
        <w:t>)(PO</w:t>
      </w:r>
      <w:r w:rsidR="00CA5105" w:rsidRPr="00AA7225">
        <w:rPr>
          <w:rFonts w:ascii="Times New Roman" w:eastAsia="Times New Roman" w:hAnsi="Times New Roman" w:cs="Times New Roman"/>
          <w:kern w:val="0"/>
          <w:sz w:val="28"/>
          <w:szCs w:val="28"/>
          <w:vertAlign w:val="subscript"/>
          <w:lang w:eastAsia="ru-RU"/>
          <w14:ligatures w14:val="none"/>
        </w:rPr>
        <w:t>3</w:t>
      </w:r>
      <w:r w:rsidR="00CA5105" w:rsidRPr="00AA7225">
        <w:rPr>
          <w:rFonts w:ascii="Times New Roman" w:eastAsia="Times New Roman" w:hAnsi="Times New Roman" w:cs="Times New Roman"/>
          <w:kern w:val="0"/>
          <w:sz w:val="28"/>
          <w:szCs w:val="28"/>
          <w:lang w:eastAsia="ru-RU"/>
          <w14:ligatures w14:val="none"/>
        </w:rPr>
        <w:t>)</w:t>
      </w:r>
      <w:r w:rsidR="00CA5105" w:rsidRPr="00AA7225">
        <w:rPr>
          <w:rFonts w:ascii="Times New Roman" w:eastAsia="Times New Roman" w:hAnsi="Times New Roman" w:cs="Times New Roman"/>
          <w:kern w:val="0"/>
          <w:sz w:val="28"/>
          <w:szCs w:val="28"/>
          <w:vertAlign w:val="subscript"/>
          <w:lang w:eastAsia="ru-RU"/>
          <w14:ligatures w14:val="none"/>
        </w:rPr>
        <w:t>2</w:t>
      </w:r>
      <w:r w:rsidR="00CA5105" w:rsidRPr="00AA7225">
        <w:rPr>
          <w:rFonts w:ascii="Times New Roman" w:eastAsia="Times New Roman" w:hAnsi="Times New Roman" w:cs="Times New Roman"/>
          <w:kern w:val="0"/>
          <w:sz w:val="28"/>
          <w:szCs w:val="28"/>
          <w:lang w:eastAsia="ru-RU"/>
          <w14:ligatures w14:val="none"/>
        </w:rPr>
        <w:t xml:space="preserve"> + Na</w:t>
      </w:r>
      <w:r w:rsidR="00CA5105" w:rsidRPr="00AA7225">
        <w:rPr>
          <w:rFonts w:ascii="Times New Roman" w:eastAsia="Times New Roman" w:hAnsi="Times New Roman" w:cs="Times New Roman"/>
          <w:kern w:val="0"/>
          <w:sz w:val="28"/>
          <w:szCs w:val="28"/>
          <w:vertAlign w:val="subscript"/>
          <w:lang w:eastAsia="ru-RU"/>
          <w14:ligatures w14:val="none"/>
        </w:rPr>
        <w:t>2</w:t>
      </w:r>
      <w:r w:rsidR="00CA5105" w:rsidRPr="00AA7225">
        <w:rPr>
          <w:rFonts w:ascii="Times New Roman" w:eastAsia="Times New Roman" w:hAnsi="Times New Roman" w:cs="Times New Roman"/>
          <w:kern w:val="0"/>
          <w:sz w:val="28"/>
          <w:szCs w:val="28"/>
          <w:lang w:eastAsia="ru-RU"/>
          <w14:ligatures w14:val="none"/>
        </w:rPr>
        <w:t>SO</w:t>
      </w:r>
      <w:r w:rsidR="00CA5105" w:rsidRPr="00AA7225">
        <w:rPr>
          <w:rFonts w:ascii="Times New Roman" w:eastAsia="Times New Roman" w:hAnsi="Times New Roman" w:cs="Times New Roman"/>
          <w:kern w:val="0"/>
          <w:sz w:val="28"/>
          <w:szCs w:val="28"/>
          <w:vertAlign w:val="subscript"/>
          <w:lang w:eastAsia="ru-RU"/>
          <w14:ligatures w14:val="none"/>
        </w:rPr>
        <w:t>4</w:t>
      </w:r>
      <w:r w:rsidR="00CA5105" w:rsidRPr="00AA7225">
        <w:rPr>
          <w:rFonts w:ascii="Times New Roman" w:eastAsia="Times New Roman" w:hAnsi="Times New Roman" w:cs="Times New Roman"/>
          <w:kern w:val="0"/>
          <w:sz w:val="28"/>
          <w:szCs w:val="28"/>
          <w:lang w:eastAsia="ru-RU"/>
          <w14:ligatures w14:val="none"/>
        </w:rPr>
        <w:t xml:space="preserve"> (рисунок </w:t>
      </w:r>
      <w:r w:rsidR="006742EE" w:rsidRPr="00AA7225">
        <w:rPr>
          <w:rFonts w:ascii="Times New Roman" w:eastAsia="Times New Roman" w:hAnsi="Times New Roman" w:cs="Times New Roman"/>
          <w:kern w:val="0"/>
          <w:sz w:val="28"/>
          <w:szCs w:val="28"/>
          <w:lang w:eastAsia="ru-RU"/>
          <w14:ligatures w14:val="none"/>
        </w:rPr>
        <w:t>2</w:t>
      </w:r>
      <w:r w:rsidR="00C6269B" w:rsidRPr="00AA7225">
        <w:rPr>
          <w:rFonts w:ascii="Times New Roman" w:eastAsia="Times New Roman" w:hAnsi="Times New Roman" w:cs="Times New Roman"/>
          <w:kern w:val="0"/>
          <w:sz w:val="28"/>
          <w:szCs w:val="28"/>
          <w:lang w:eastAsia="ru-RU"/>
          <w14:ligatures w14:val="none"/>
        </w:rPr>
        <w:t>8</w:t>
      </w:r>
      <w:r w:rsidR="00CA5105" w:rsidRPr="00AA7225">
        <w:rPr>
          <w:rFonts w:ascii="Times New Roman" w:eastAsia="Times New Roman" w:hAnsi="Times New Roman" w:cs="Times New Roman"/>
          <w:kern w:val="0"/>
          <w:sz w:val="28"/>
          <w:szCs w:val="28"/>
          <w:lang w:eastAsia="ru-RU"/>
          <w14:ligatures w14:val="none"/>
        </w:rPr>
        <w:t xml:space="preserve">, а-б) подтверждается не только визуальными наблюдениями, но и ИК-спектрами, на которых отсутствуют характеристические полосы поглощения сульфат- и карбонат-групп. Вместо них </w:t>
      </w:r>
      <w:r w:rsidR="00BD6F9B">
        <w:rPr>
          <w:rFonts w:ascii="Times New Roman" w:eastAsia="Times New Roman" w:hAnsi="Times New Roman" w:cs="Times New Roman"/>
          <w:kern w:val="0"/>
          <w:sz w:val="28"/>
          <w:szCs w:val="28"/>
          <w:lang w:eastAsia="ru-RU"/>
          <w14:ligatures w14:val="none"/>
        </w:rPr>
        <w:t>н</w:t>
      </w:r>
      <w:r w:rsidR="00CA5105" w:rsidRPr="00AA7225">
        <w:rPr>
          <w:rFonts w:ascii="Times New Roman" w:eastAsia="Times New Roman" w:hAnsi="Times New Roman" w:cs="Times New Roman"/>
          <w:kern w:val="0"/>
          <w:sz w:val="28"/>
          <w:szCs w:val="28"/>
          <w:lang w:eastAsia="ru-RU"/>
          <w14:ligatures w14:val="none"/>
        </w:rPr>
        <w:t>аблюдаются широкая полоса с высокой интенсивностью в области 970-1080 и полоса в области 547 см</w:t>
      </w:r>
      <w:r w:rsidR="00CA5105" w:rsidRPr="00AA7225">
        <w:rPr>
          <w:rFonts w:ascii="Times New Roman" w:eastAsia="Times New Roman" w:hAnsi="Times New Roman" w:cs="Times New Roman"/>
          <w:kern w:val="0"/>
          <w:sz w:val="28"/>
          <w:szCs w:val="28"/>
          <w:vertAlign w:val="superscript"/>
          <w:lang w:eastAsia="ru-RU"/>
          <w14:ligatures w14:val="none"/>
        </w:rPr>
        <w:t>-1</w:t>
      </w:r>
      <w:r w:rsidR="00CA5105" w:rsidRPr="00AA7225">
        <w:rPr>
          <w:rFonts w:ascii="Times New Roman" w:eastAsia="Times New Roman" w:hAnsi="Times New Roman" w:cs="Times New Roman"/>
          <w:kern w:val="0"/>
          <w:sz w:val="28"/>
          <w:szCs w:val="28"/>
          <w:lang w:eastAsia="ru-RU"/>
          <w14:ligatures w14:val="none"/>
        </w:rPr>
        <w:t>, характеристичны</w:t>
      </w:r>
      <w:r w:rsidR="00AA7225" w:rsidRPr="00AA7225">
        <w:rPr>
          <w:rFonts w:ascii="Times New Roman" w:eastAsia="Times New Roman" w:hAnsi="Times New Roman" w:cs="Times New Roman"/>
          <w:kern w:val="0"/>
          <w:sz w:val="28"/>
          <w:szCs w:val="28"/>
          <w:lang w:eastAsia="ru-RU"/>
          <w14:ligatures w14:val="none"/>
        </w:rPr>
        <w:t>х</w:t>
      </w:r>
      <w:r w:rsidR="00CA5105" w:rsidRPr="00AA7225">
        <w:rPr>
          <w:rFonts w:ascii="Times New Roman" w:eastAsia="Times New Roman" w:hAnsi="Times New Roman" w:cs="Times New Roman"/>
          <w:kern w:val="0"/>
          <w:sz w:val="28"/>
          <w:szCs w:val="28"/>
          <w:lang w:eastAsia="ru-RU"/>
          <w14:ligatures w14:val="none"/>
        </w:rPr>
        <w:t xml:space="preserve"> валентным колебаниям фосфат-иона </w:t>
      </w:r>
      <w:r w:rsidR="00CA5105" w:rsidRPr="00B36AD5">
        <w:rPr>
          <w:rFonts w:ascii="Times New Roman" w:eastAsia="Times New Roman" w:hAnsi="Times New Roman" w:cs="Times New Roman"/>
          <w:kern w:val="0"/>
          <w:sz w:val="28"/>
          <w:szCs w:val="28"/>
          <w:lang w:eastAsia="ru-RU"/>
          <w14:ligatures w14:val="none"/>
        </w:rPr>
        <w:t>РО</w:t>
      </w:r>
      <w:r w:rsidR="00CA5105" w:rsidRPr="00B36AD5">
        <w:rPr>
          <w:rFonts w:ascii="Times New Roman" w:eastAsia="Times New Roman" w:hAnsi="Times New Roman" w:cs="Times New Roman"/>
          <w:kern w:val="0"/>
          <w:sz w:val="28"/>
          <w:szCs w:val="28"/>
          <w:vertAlign w:val="subscript"/>
          <w:lang w:eastAsia="ru-RU"/>
          <w14:ligatures w14:val="none"/>
        </w:rPr>
        <w:t>4</w:t>
      </w:r>
      <w:r w:rsidR="00CA5105" w:rsidRPr="00B36AD5">
        <w:rPr>
          <w:rFonts w:ascii="Times New Roman" w:eastAsia="Times New Roman" w:hAnsi="Times New Roman" w:cs="Times New Roman"/>
          <w:kern w:val="0"/>
          <w:sz w:val="28"/>
          <w:szCs w:val="28"/>
          <w:vertAlign w:val="superscript"/>
          <w:lang w:eastAsia="ru-RU"/>
          <w14:ligatures w14:val="none"/>
        </w:rPr>
        <w:t>3-</w:t>
      </w:r>
      <w:r w:rsidR="00CA5105" w:rsidRPr="00B36AD5">
        <w:rPr>
          <w:rFonts w:ascii="Times New Roman" w:eastAsia="Times New Roman" w:hAnsi="Times New Roman" w:cs="Times New Roman"/>
          <w:kern w:val="0"/>
          <w:sz w:val="28"/>
          <w:szCs w:val="28"/>
          <w:lang w:eastAsia="ru-RU"/>
          <w14:ligatures w14:val="none"/>
        </w:rPr>
        <w:t>.</w:t>
      </w:r>
      <w:r w:rsidR="00236991" w:rsidRPr="00B36AD5">
        <w:rPr>
          <w:rFonts w:ascii="Times New Roman" w:eastAsia="Times New Roman" w:hAnsi="Times New Roman" w:cs="Times New Roman"/>
          <w:kern w:val="0"/>
          <w:sz w:val="28"/>
          <w:szCs w:val="28"/>
          <w:lang w:eastAsia="ru-RU"/>
          <w14:ligatures w14:val="none"/>
        </w:rPr>
        <w:t xml:space="preserve"> </w:t>
      </w:r>
      <w:proofErr w:type="gramStart"/>
      <w:r w:rsidR="00AA7225" w:rsidRPr="00B36AD5">
        <w:rPr>
          <w:rFonts w:ascii="Times New Roman" w:eastAsia="Times New Roman" w:hAnsi="Times New Roman" w:cs="Times New Roman"/>
          <w:kern w:val="0"/>
          <w:sz w:val="28"/>
          <w:szCs w:val="28"/>
          <w:lang w:eastAsia="ru-RU"/>
          <w14:ligatures w14:val="none"/>
        </w:rPr>
        <w:t>Кроме того</w:t>
      </w:r>
      <w:proofErr w:type="gramEnd"/>
      <w:r w:rsidR="00CA5105" w:rsidRPr="00B36AD5">
        <w:rPr>
          <w:rFonts w:ascii="Times New Roman" w:eastAsia="Times New Roman" w:hAnsi="Times New Roman" w:cs="Times New Roman"/>
          <w:kern w:val="0"/>
          <w:sz w:val="28"/>
          <w:szCs w:val="28"/>
          <w:lang w:eastAsia="ru-RU"/>
          <w14:ligatures w14:val="none"/>
        </w:rPr>
        <w:t xml:space="preserve"> отмечены полосы в области 3300 см</w:t>
      </w:r>
      <w:r w:rsidR="00CA5105" w:rsidRPr="00B36AD5">
        <w:rPr>
          <w:rFonts w:ascii="Times New Roman" w:eastAsia="Times New Roman" w:hAnsi="Times New Roman" w:cs="Times New Roman"/>
          <w:kern w:val="0"/>
          <w:sz w:val="28"/>
          <w:szCs w:val="28"/>
          <w:vertAlign w:val="superscript"/>
          <w:lang w:eastAsia="ru-RU"/>
          <w14:ligatures w14:val="none"/>
        </w:rPr>
        <w:t>-1</w:t>
      </w:r>
      <w:r w:rsidR="00CA5105" w:rsidRPr="00B36AD5">
        <w:rPr>
          <w:rFonts w:ascii="Times New Roman" w:eastAsia="Times New Roman" w:hAnsi="Times New Roman" w:cs="Times New Roman"/>
          <w:kern w:val="0"/>
          <w:sz w:val="28"/>
          <w:szCs w:val="28"/>
          <w:lang w:eastAsia="ru-RU"/>
          <w14:ligatures w14:val="none"/>
        </w:rPr>
        <w:t>(валентные колебания ОН-групп) и 1650 см</w:t>
      </w:r>
      <w:r w:rsidR="00CA5105" w:rsidRPr="00B36AD5">
        <w:rPr>
          <w:rFonts w:ascii="Times New Roman" w:eastAsia="Times New Roman" w:hAnsi="Times New Roman" w:cs="Times New Roman"/>
          <w:kern w:val="0"/>
          <w:sz w:val="28"/>
          <w:szCs w:val="28"/>
          <w:vertAlign w:val="superscript"/>
          <w:lang w:eastAsia="ru-RU"/>
          <w14:ligatures w14:val="none"/>
        </w:rPr>
        <w:t>-1</w:t>
      </w:r>
      <w:r w:rsidR="00CA5105" w:rsidRPr="00B36AD5">
        <w:rPr>
          <w:rFonts w:ascii="Times New Roman" w:eastAsia="Times New Roman" w:hAnsi="Times New Roman" w:cs="Times New Roman"/>
          <w:kern w:val="0"/>
          <w:sz w:val="28"/>
          <w:szCs w:val="28"/>
          <w:lang w:eastAsia="ru-RU"/>
          <w14:ligatures w14:val="none"/>
        </w:rPr>
        <w:t xml:space="preserve"> (деформационные колебания Н</w:t>
      </w:r>
      <w:r w:rsidR="00CA5105" w:rsidRPr="00B36AD5">
        <w:rPr>
          <w:rFonts w:ascii="Times New Roman" w:eastAsia="Times New Roman" w:hAnsi="Times New Roman" w:cs="Times New Roman"/>
          <w:kern w:val="0"/>
          <w:sz w:val="28"/>
          <w:szCs w:val="28"/>
          <w:vertAlign w:val="subscript"/>
          <w:lang w:eastAsia="ru-RU"/>
          <w14:ligatures w14:val="none"/>
        </w:rPr>
        <w:t>2</w:t>
      </w:r>
      <w:r w:rsidR="00CA5105" w:rsidRPr="00B36AD5">
        <w:rPr>
          <w:rFonts w:ascii="Times New Roman" w:eastAsia="Times New Roman" w:hAnsi="Times New Roman" w:cs="Times New Roman"/>
          <w:kern w:val="0"/>
          <w:sz w:val="28"/>
          <w:szCs w:val="28"/>
          <w:lang w:eastAsia="ru-RU"/>
          <w14:ligatures w14:val="none"/>
        </w:rPr>
        <w:t>О), свидетельству</w:t>
      </w:r>
      <w:r w:rsidR="00BD6F9B" w:rsidRPr="00B36AD5">
        <w:rPr>
          <w:rFonts w:ascii="Times New Roman" w:eastAsia="Times New Roman" w:hAnsi="Times New Roman" w:cs="Times New Roman"/>
          <w:kern w:val="0"/>
          <w:sz w:val="28"/>
          <w:szCs w:val="28"/>
          <w:lang w:eastAsia="ru-RU"/>
          <w14:ligatures w14:val="none"/>
        </w:rPr>
        <w:t>ющих</w:t>
      </w:r>
      <w:r w:rsidR="00CA5105" w:rsidRPr="00B36AD5">
        <w:rPr>
          <w:rFonts w:ascii="Times New Roman" w:eastAsia="Times New Roman" w:hAnsi="Times New Roman" w:cs="Times New Roman"/>
          <w:kern w:val="0"/>
          <w:sz w:val="28"/>
          <w:szCs w:val="28"/>
          <w:lang w:eastAsia="ru-RU"/>
          <w14:ligatures w14:val="none"/>
        </w:rPr>
        <w:t xml:space="preserve"> о наличии структурно связанной воды, возможно в виде НРО</w:t>
      </w:r>
      <w:r w:rsidR="00CA5105" w:rsidRPr="00B36AD5">
        <w:rPr>
          <w:rFonts w:ascii="Times New Roman" w:eastAsia="Times New Roman" w:hAnsi="Times New Roman" w:cs="Times New Roman"/>
          <w:kern w:val="0"/>
          <w:sz w:val="28"/>
          <w:szCs w:val="28"/>
          <w:vertAlign w:val="subscript"/>
          <w:lang w:eastAsia="ru-RU"/>
          <w14:ligatures w14:val="none"/>
        </w:rPr>
        <w:t>4</w:t>
      </w:r>
      <w:r w:rsidR="00CA5105" w:rsidRPr="00B36AD5">
        <w:rPr>
          <w:rFonts w:ascii="Times New Roman" w:eastAsia="Times New Roman" w:hAnsi="Times New Roman" w:cs="Times New Roman"/>
          <w:kern w:val="0"/>
          <w:sz w:val="28"/>
          <w:szCs w:val="28"/>
          <w:vertAlign w:val="superscript"/>
          <w:lang w:eastAsia="ru-RU"/>
          <w14:ligatures w14:val="none"/>
        </w:rPr>
        <w:t>2-</w:t>
      </w:r>
      <w:r w:rsidR="00CA5105" w:rsidRPr="00B36AD5">
        <w:rPr>
          <w:rFonts w:ascii="Times New Roman" w:eastAsia="Times New Roman" w:hAnsi="Times New Roman" w:cs="Times New Roman"/>
          <w:kern w:val="0"/>
          <w:sz w:val="28"/>
          <w:szCs w:val="28"/>
          <w:lang w:eastAsia="ru-RU"/>
          <w14:ligatures w14:val="none"/>
        </w:rPr>
        <w:t>.</w:t>
      </w:r>
    </w:p>
    <w:p w14:paraId="14545A9D" w14:textId="77777777" w:rsidR="007443D7" w:rsidRPr="00B36AD5" w:rsidRDefault="007443D7" w:rsidP="007443D7">
      <w:pPr>
        <w:tabs>
          <w:tab w:val="num" w:pos="0"/>
        </w:tabs>
        <w:spacing w:after="0" w:line="240" w:lineRule="auto"/>
        <w:ind w:firstLine="720"/>
        <w:jc w:val="both"/>
        <w:rPr>
          <w:rFonts w:ascii="Times New Roman" w:eastAsia="Times New Roman" w:hAnsi="Times New Roman" w:cs="Times New Roman"/>
          <w:kern w:val="0"/>
          <w:sz w:val="28"/>
          <w:szCs w:val="20"/>
          <w:lang w:eastAsia="ru-RU"/>
          <w14:ligatures w14:val="none"/>
        </w:rPr>
      </w:pPr>
      <w:r w:rsidRPr="00B36AD5">
        <w:rPr>
          <w:rFonts w:ascii="Times New Roman" w:eastAsia="Times New Roman" w:hAnsi="Times New Roman" w:cs="Times New Roman"/>
          <w:noProof/>
          <w:kern w:val="0"/>
          <w:sz w:val="28"/>
          <w:szCs w:val="28"/>
          <w:lang w:eastAsia="ru-RU"/>
          <w14:ligatures w14:val="none"/>
        </w:rPr>
        <w:t>На ИК-спектрах отложений, которые образовались в растворе сульфата натрия в присутствии добавок полифосфата натрия наблюдаем плечо и небольшую полосу поглощения симметричного валентного колебания РОР-связи в области 750 см</w:t>
      </w:r>
      <w:r w:rsidRPr="00B36AD5">
        <w:rPr>
          <w:rFonts w:ascii="Times New Roman" w:eastAsia="Times New Roman" w:hAnsi="Times New Roman" w:cs="Times New Roman"/>
          <w:noProof/>
          <w:kern w:val="0"/>
          <w:sz w:val="28"/>
          <w:szCs w:val="28"/>
          <w:vertAlign w:val="superscript"/>
          <w:lang w:eastAsia="ru-RU"/>
          <w14:ligatures w14:val="none"/>
        </w:rPr>
        <w:t>-1</w:t>
      </w:r>
      <w:r w:rsidRPr="00B36AD5">
        <w:rPr>
          <w:rFonts w:ascii="Times New Roman" w:eastAsia="Times New Roman" w:hAnsi="Times New Roman" w:cs="Times New Roman"/>
          <w:noProof/>
          <w:kern w:val="0"/>
          <w:sz w:val="28"/>
          <w:szCs w:val="28"/>
          <w:lang w:eastAsia="ru-RU"/>
          <w14:ligatures w14:val="none"/>
        </w:rPr>
        <w:t xml:space="preserve"> , также отчетливо хорошо выражена полоса колебаний РО</w:t>
      </w:r>
      <w:r w:rsidRPr="00B36AD5">
        <w:rPr>
          <w:rFonts w:ascii="Times New Roman" w:eastAsia="Times New Roman" w:hAnsi="Times New Roman" w:cs="Times New Roman"/>
          <w:noProof/>
          <w:kern w:val="0"/>
          <w:sz w:val="28"/>
          <w:szCs w:val="28"/>
          <w:vertAlign w:val="subscript"/>
          <w:lang w:eastAsia="ru-RU"/>
          <w14:ligatures w14:val="none"/>
        </w:rPr>
        <w:t>2</w:t>
      </w:r>
      <w:r w:rsidRPr="00B36AD5">
        <w:rPr>
          <w:rFonts w:ascii="Times New Roman" w:eastAsia="Times New Roman" w:hAnsi="Times New Roman" w:cs="Times New Roman"/>
          <w:noProof/>
          <w:kern w:val="0"/>
          <w:sz w:val="28"/>
          <w:szCs w:val="28"/>
          <w:lang w:eastAsia="ru-RU"/>
          <w14:ligatures w14:val="none"/>
        </w:rPr>
        <w:t>-групп – 1080 см</w:t>
      </w:r>
      <w:r w:rsidRPr="00B36AD5">
        <w:rPr>
          <w:rFonts w:ascii="Times New Roman" w:eastAsia="Times New Roman" w:hAnsi="Times New Roman" w:cs="Times New Roman"/>
          <w:noProof/>
          <w:kern w:val="0"/>
          <w:sz w:val="28"/>
          <w:szCs w:val="28"/>
          <w:vertAlign w:val="superscript"/>
          <w:lang w:eastAsia="ru-RU"/>
          <w14:ligatures w14:val="none"/>
        </w:rPr>
        <w:t>-1</w:t>
      </w:r>
      <w:r w:rsidRPr="00B36AD5">
        <w:rPr>
          <w:rFonts w:ascii="Times New Roman" w:eastAsia="Times New Roman" w:hAnsi="Times New Roman" w:cs="Times New Roman"/>
          <w:noProof/>
          <w:kern w:val="0"/>
          <w:sz w:val="28"/>
          <w:szCs w:val="28"/>
          <w:lang w:eastAsia="ru-RU"/>
          <w14:ligatures w14:val="none"/>
        </w:rPr>
        <w:t xml:space="preserve"> (рисунок 29, а-б).</w:t>
      </w:r>
      <w:r w:rsidRPr="00B36AD5">
        <w:rPr>
          <w:rFonts w:ascii="Times New Roman" w:eastAsia="Times New Roman" w:hAnsi="Times New Roman" w:cs="Times New Roman"/>
          <w:kern w:val="0"/>
          <w:sz w:val="28"/>
          <w:szCs w:val="20"/>
          <w:lang w:eastAsia="ru-RU"/>
          <w14:ligatures w14:val="none"/>
        </w:rPr>
        <w:t xml:space="preserve"> Эти плечи и полосы, наряду с полосой в области 2300 см</w:t>
      </w:r>
      <w:r w:rsidRPr="00B36AD5">
        <w:rPr>
          <w:rFonts w:ascii="Times New Roman" w:eastAsia="Times New Roman" w:hAnsi="Times New Roman" w:cs="Times New Roman"/>
          <w:kern w:val="0"/>
          <w:sz w:val="28"/>
          <w:szCs w:val="20"/>
          <w:vertAlign w:val="superscript"/>
          <w:lang w:eastAsia="ru-RU"/>
          <w14:ligatures w14:val="none"/>
        </w:rPr>
        <w:t>-1</w:t>
      </w:r>
      <w:r w:rsidRPr="00B36AD5">
        <w:rPr>
          <w:rFonts w:ascii="Times New Roman" w:eastAsia="Times New Roman" w:hAnsi="Times New Roman" w:cs="Times New Roman"/>
          <w:kern w:val="0"/>
          <w:sz w:val="28"/>
          <w:szCs w:val="20"/>
          <w:lang w:eastAsia="ru-RU"/>
          <w14:ligatures w14:val="none"/>
        </w:rPr>
        <w:t xml:space="preserve"> (рисунок 29, б) свидетельствуют о присутствии </w:t>
      </w:r>
      <w:proofErr w:type="spellStart"/>
      <w:r w:rsidRPr="00B36AD5">
        <w:rPr>
          <w:rFonts w:ascii="Times New Roman" w:eastAsia="Times New Roman" w:hAnsi="Times New Roman" w:cs="Times New Roman"/>
          <w:kern w:val="0"/>
          <w:sz w:val="28"/>
          <w:szCs w:val="20"/>
          <w:lang w:eastAsia="ru-RU"/>
          <w14:ligatures w14:val="none"/>
        </w:rPr>
        <w:t>дифосфат</w:t>
      </w:r>
      <w:proofErr w:type="spellEnd"/>
      <w:r w:rsidRPr="00B36AD5">
        <w:rPr>
          <w:rFonts w:ascii="Times New Roman" w:eastAsia="Times New Roman" w:hAnsi="Times New Roman" w:cs="Times New Roman"/>
          <w:kern w:val="0"/>
          <w:sz w:val="28"/>
          <w:szCs w:val="20"/>
          <w:lang w:eastAsia="ru-RU"/>
          <w14:ligatures w14:val="none"/>
        </w:rPr>
        <w:t>-иона Н</w:t>
      </w:r>
      <w:r w:rsidRPr="00B36AD5">
        <w:rPr>
          <w:rFonts w:ascii="Times New Roman" w:eastAsia="Times New Roman" w:hAnsi="Times New Roman" w:cs="Times New Roman"/>
          <w:kern w:val="0"/>
          <w:sz w:val="28"/>
          <w:szCs w:val="20"/>
          <w:vertAlign w:val="subscript"/>
          <w:lang w:eastAsia="ru-RU"/>
          <w14:ligatures w14:val="none"/>
        </w:rPr>
        <w:t>2</w:t>
      </w:r>
      <w:r w:rsidRPr="00B36AD5">
        <w:rPr>
          <w:rFonts w:ascii="Times New Roman" w:eastAsia="Times New Roman" w:hAnsi="Times New Roman" w:cs="Times New Roman"/>
          <w:kern w:val="0"/>
          <w:sz w:val="28"/>
          <w:szCs w:val="20"/>
          <w:lang w:eastAsia="ru-RU"/>
          <w14:ligatures w14:val="none"/>
        </w:rPr>
        <w:t>Р</w:t>
      </w:r>
      <w:r w:rsidRPr="00B36AD5">
        <w:rPr>
          <w:rFonts w:ascii="Times New Roman" w:eastAsia="Times New Roman" w:hAnsi="Times New Roman" w:cs="Times New Roman"/>
          <w:kern w:val="0"/>
          <w:sz w:val="28"/>
          <w:szCs w:val="20"/>
          <w:vertAlign w:val="subscript"/>
          <w:lang w:eastAsia="ru-RU"/>
          <w14:ligatures w14:val="none"/>
        </w:rPr>
        <w:t>2</w:t>
      </w:r>
      <w:r w:rsidRPr="00B36AD5">
        <w:rPr>
          <w:rFonts w:ascii="Times New Roman" w:eastAsia="Times New Roman" w:hAnsi="Times New Roman" w:cs="Times New Roman"/>
          <w:kern w:val="0"/>
          <w:sz w:val="28"/>
          <w:szCs w:val="20"/>
          <w:lang w:eastAsia="ru-RU"/>
          <w14:ligatures w14:val="none"/>
        </w:rPr>
        <w:t>О</w:t>
      </w:r>
      <w:r w:rsidRPr="00B36AD5">
        <w:rPr>
          <w:rFonts w:ascii="Times New Roman" w:eastAsia="Times New Roman" w:hAnsi="Times New Roman" w:cs="Times New Roman"/>
          <w:kern w:val="0"/>
          <w:sz w:val="28"/>
          <w:szCs w:val="20"/>
          <w:vertAlign w:val="subscript"/>
          <w:lang w:eastAsia="ru-RU"/>
          <w14:ligatures w14:val="none"/>
        </w:rPr>
        <w:t>7</w:t>
      </w:r>
      <w:r w:rsidRPr="00B36AD5">
        <w:rPr>
          <w:rFonts w:ascii="Times New Roman" w:eastAsia="Times New Roman" w:hAnsi="Times New Roman" w:cs="Times New Roman"/>
          <w:kern w:val="0"/>
          <w:sz w:val="28"/>
          <w:szCs w:val="20"/>
          <w:vertAlign w:val="superscript"/>
          <w:lang w:eastAsia="ru-RU"/>
          <w14:ligatures w14:val="none"/>
        </w:rPr>
        <w:t>2-</w:t>
      </w:r>
      <w:r w:rsidRPr="00B36AD5">
        <w:rPr>
          <w:rFonts w:ascii="Times New Roman" w:eastAsia="Times New Roman" w:hAnsi="Times New Roman" w:cs="Times New Roman"/>
          <w:kern w:val="0"/>
          <w:sz w:val="28"/>
          <w:szCs w:val="20"/>
          <w:lang w:eastAsia="ru-RU"/>
          <w14:ligatures w14:val="none"/>
        </w:rPr>
        <w:t xml:space="preserve">, что подтверждает предположение об образовании </w:t>
      </w:r>
      <w:proofErr w:type="spellStart"/>
      <w:r w:rsidRPr="00B36AD5">
        <w:rPr>
          <w:rFonts w:ascii="Times New Roman" w:eastAsia="Times New Roman" w:hAnsi="Times New Roman" w:cs="Times New Roman"/>
          <w:kern w:val="0"/>
          <w:sz w:val="28"/>
          <w:szCs w:val="20"/>
          <w:lang w:eastAsia="ru-RU"/>
          <w14:ligatures w14:val="none"/>
        </w:rPr>
        <w:t>дифосфатных</w:t>
      </w:r>
      <w:proofErr w:type="spellEnd"/>
      <w:r w:rsidRPr="00B36AD5">
        <w:rPr>
          <w:rFonts w:ascii="Times New Roman" w:eastAsia="Times New Roman" w:hAnsi="Times New Roman" w:cs="Times New Roman"/>
          <w:kern w:val="0"/>
          <w:sz w:val="28"/>
          <w:szCs w:val="20"/>
          <w:lang w:eastAsia="ru-RU"/>
          <w14:ligatures w14:val="none"/>
        </w:rPr>
        <w:t xml:space="preserve"> комплексов.</w:t>
      </w:r>
    </w:p>
    <w:p w14:paraId="032502FE" w14:textId="77777777" w:rsidR="007443D7" w:rsidRDefault="007443D7" w:rsidP="007443D7">
      <w:pPr>
        <w:spacing w:after="0" w:line="240" w:lineRule="auto"/>
        <w:ind w:firstLine="720"/>
        <w:jc w:val="both"/>
        <w:rPr>
          <w:rFonts w:ascii="Times New Roman" w:eastAsia="Times New Roman" w:hAnsi="Times New Roman" w:cs="Times New Roman"/>
          <w:kern w:val="0"/>
          <w:sz w:val="28"/>
          <w:szCs w:val="28"/>
          <w:lang w:eastAsia="ru-RU"/>
          <w14:ligatures w14:val="none"/>
        </w:rPr>
      </w:pPr>
      <w:r w:rsidRPr="00B36AD5">
        <w:rPr>
          <w:rFonts w:ascii="Times New Roman" w:eastAsia="Times New Roman" w:hAnsi="Times New Roman" w:cs="Times New Roman"/>
          <w:kern w:val="0"/>
          <w:sz w:val="28"/>
          <w:szCs w:val="28"/>
          <w:lang w:eastAsia="ru-RU"/>
          <w14:ligatures w14:val="none"/>
        </w:rPr>
        <w:t>Электрохимические исследования подтверждают ранее полученные данные гравиметрических испытаний. На рисунке 30 показаны изменения потенциала коррозии рабочего электрода в течение 1 часа при добавлении различных ингибиторов при концентрации 100 мгР</w:t>
      </w:r>
      <w:r w:rsidRPr="00B36AD5">
        <w:rPr>
          <w:rFonts w:ascii="Times New Roman" w:eastAsia="Times New Roman" w:hAnsi="Times New Roman" w:cs="Times New Roman"/>
          <w:kern w:val="0"/>
          <w:sz w:val="28"/>
          <w:szCs w:val="28"/>
          <w:vertAlign w:val="subscript"/>
          <w:lang w:eastAsia="ru-RU"/>
          <w14:ligatures w14:val="none"/>
        </w:rPr>
        <w:t>2</w:t>
      </w:r>
      <w:r w:rsidRPr="00B36AD5">
        <w:rPr>
          <w:rFonts w:ascii="Times New Roman" w:eastAsia="Times New Roman" w:hAnsi="Times New Roman" w:cs="Times New Roman"/>
          <w:kern w:val="0"/>
          <w:sz w:val="28"/>
          <w:szCs w:val="28"/>
          <w:lang w:eastAsia="ru-RU"/>
          <w14:ligatures w14:val="none"/>
        </w:rPr>
        <w:t>О</w:t>
      </w:r>
      <w:r w:rsidRPr="00B36AD5">
        <w:rPr>
          <w:rFonts w:ascii="Times New Roman" w:eastAsia="Times New Roman" w:hAnsi="Times New Roman" w:cs="Times New Roman"/>
          <w:kern w:val="0"/>
          <w:sz w:val="28"/>
          <w:szCs w:val="28"/>
          <w:vertAlign w:val="subscript"/>
          <w:lang w:eastAsia="ru-RU"/>
          <w14:ligatures w14:val="none"/>
        </w:rPr>
        <w:t>5</w:t>
      </w:r>
      <w:r w:rsidRPr="00B36AD5">
        <w:rPr>
          <w:rFonts w:ascii="Times New Roman" w:eastAsia="Times New Roman" w:hAnsi="Times New Roman" w:cs="Times New Roman"/>
          <w:kern w:val="0"/>
          <w:sz w:val="28"/>
          <w:szCs w:val="28"/>
          <w:lang w:eastAsia="ru-RU"/>
          <w14:ligatures w14:val="none"/>
        </w:rPr>
        <w:t>/</w:t>
      </w:r>
      <w:proofErr w:type="gramStart"/>
      <w:r w:rsidRPr="00B36AD5">
        <w:rPr>
          <w:rFonts w:ascii="Times New Roman" w:eastAsia="Times New Roman" w:hAnsi="Times New Roman" w:cs="Times New Roman"/>
          <w:kern w:val="0"/>
          <w:sz w:val="28"/>
          <w:szCs w:val="28"/>
          <w:lang w:eastAsia="ru-RU"/>
          <w14:ligatures w14:val="none"/>
        </w:rPr>
        <w:t>л  в</w:t>
      </w:r>
      <w:proofErr w:type="gramEnd"/>
      <w:r w:rsidRPr="00B36AD5">
        <w:rPr>
          <w:rFonts w:ascii="Times New Roman" w:eastAsia="Times New Roman" w:hAnsi="Times New Roman" w:cs="Times New Roman"/>
          <w:kern w:val="0"/>
          <w:sz w:val="28"/>
          <w:szCs w:val="28"/>
          <w:lang w:eastAsia="ru-RU"/>
          <w14:ligatures w14:val="none"/>
        </w:rPr>
        <w:t xml:space="preserve"> раствор сульфата натрия.</w:t>
      </w:r>
    </w:p>
    <w:p w14:paraId="05BF3B58" w14:textId="77777777" w:rsidR="007443D7" w:rsidRDefault="007443D7" w:rsidP="00CA5105">
      <w:pPr>
        <w:spacing w:after="0" w:line="240" w:lineRule="auto"/>
        <w:ind w:firstLine="720"/>
        <w:jc w:val="both"/>
        <w:rPr>
          <w:rFonts w:ascii="Times New Roman" w:eastAsia="Times New Roman" w:hAnsi="Times New Roman" w:cs="Times New Roman"/>
          <w:kern w:val="0"/>
          <w:sz w:val="28"/>
          <w:szCs w:val="28"/>
          <w:lang w:eastAsia="ru-RU"/>
          <w14:ligatures w14:val="none"/>
        </w:rPr>
      </w:pPr>
    </w:p>
    <w:p w14:paraId="5E81F99D" w14:textId="77777777" w:rsidR="00CA5105" w:rsidRDefault="00CA5105" w:rsidP="00CA5105">
      <w:pPr>
        <w:spacing w:after="0" w:line="240" w:lineRule="auto"/>
        <w:rPr>
          <w:rFonts w:ascii="Times New Roman" w:eastAsia="Times New Roman" w:hAnsi="Times New Roman" w:cs="Times New Roman"/>
          <w:noProof/>
          <w:kern w:val="0"/>
          <w:sz w:val="28"/>
          <w:szCs w:val="28"/>
          <w:lang w:eastAsia="ru-RU"/>
          <w14:ligatures w14:val="none"/>
        </w:rPr>
      </w:pPr>
    </w:p>
    <w:p w14:paraId="3B51D74C" w14:textId="051C00EE" w:rsidR="00CA5105" w:rsidRDefault="00C8183E" w:rsidP="00CA5105">
      <w:pPr>
        <w:spacing w:after="0" w:line="240" w:lineRule="auto"/>
        <w:ind w:firstLine="426"/>
        <w:jc w:val="center"/>
        <w:rPr>
          <w:rFonts w:ascii="Times New Roman" w:eastAsia="Times New Roman" w:hAnsi="Times New Roman" w:cs="Times New Roman"/>
          <w:noProof/>
          <w:kern w:val="0"/>
          <w:sz w:val="28"/>
          <w:szCs w:val="28"/>
          <w:lang w:eastAsia="ru-RU"/>
          <w14:ligatures w14:val="none"/>
        </w:rPr>
      </w:pPr>
      <w:r w:rsidRPr="002E2B08">
        <w:rPr>
          <w:rFonts w:ascii="Times New Roman" w:eastAsia="Times New Roman" w:hAnsi="Times New Roman" w:cs="Times New Roman"/>
          <w:noProof/>
          <w:kern w:val="0"/>
          <w:sz w:val="28"/>
          <w:szCs w:val="28"/>
          <w:lang w:eastAsia="ru-RU"/>
          <w14:ligatures w14:val="none"/>
        </w:rPr>
        <w:lastRenderedPageBreak/>
        <w:drawing>
          <wp:anchor distT="0" distB="0" distL="114300" distR="114300" simplePos="0" relativeHeight="251712546" behindDoc="0" locked="0" layoutInCell="1" allowOverlap="1" wp14:anchorId="093072B1" wp14:editId="05FCAAFB">
            <wp:simplePos x="0" y="0"/>
            <wp:positionH relativeFrom="margin">
              <wp:posOffset>947103</wp:posOffset>
            </wp:positionH>
            <wp:positionV relativeFrom="paragraph">
              <wp:posOffset>1011237</wp:posOffset>
            </wp:positionV>
            <wp:extent cx="431007" cy="101222"/>
            <wp:effectExtent l="0" t="6668" r="953" b="952"/>
            <wp:wrapNone/>
            <wp:docPr id="13842466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066512" name=""/>
                    <pic:cNvPicPr/>
                  </pic:nvPicPr>
                  <pic:blipFill>
                    <a:blip r:embed="rId55" cstate="print">
                      <a:extLst>
                        <a:ext uri="{28A0092B-C50C-407E-A947-70E740481C1C}">
                          <a14:useLocalDpi xmlns:a14="http://schemas.microsoft.com/office/drawing/2010/main" val="0"/>
                        </a:ext>
                      </a:extLst>
                    </a:blip>
                    <a:stretch>
                      <a:fillRect/>
                    </a:stretch>
                  </pic:blipFill>
                  <pic:spPr>
                    <a:xfrm rot="16200000">
                      <a:off x="0" y="0"/>
                      <a:ext cx="431007" cy="101222"/>
                    </a:xfrm>
                    <a:prstGeom prst="rect">
                      <a:avLst/>
                    </a:prstGeom>
                  </pic:spPr>
                </pic:pic>
              </a:graphicData>
            </a:graphic>
            <wp14:sizeRelH relativeFrom="margin">
              <wp14:pctWidth>0</wp14:pctWidth>
            </wp14:sizeRelH>
            <wp14:sizeRelV relativeFrom="margin">
              <wp14:pctHeight>0</wp14:pctHeight>
            </wp14:sizeRelV>
          </wp:anchor>
        </w:drawing>
      </w:r>
      <w:r w:rsidR="00406EA1" w:rsidRPr="00406EA1">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685922" behindDoc="0" locked="0" layoutInCell="1" allowOverlap="1" wp14:anchorId="185497CB" wp14:editId="49D36E69">
            <wp:simplePos x="0" y="0"/>
            <wp:positionH relativeFrom="column">
              <wp:posOffset>2881153</wp:posOffset>
            </wp:positionH>
            <wp:positionV relativeFrom="paragraph">
              <wp:posOffset>2214798</wp:posOffset>
            </wp:positionV>
            <wp:extent cx="752106" cy="108525"/>
            <wp:effectExtent l="0" t="0" r="0" b="6350"/>
            <wp:wrapNone/>
            <wp:docPr id="20678520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032804"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752106" cy="108525"/>
                    </a:xfrm>
                    <a:prstGeom prst="rect">
                      <a:avLst/>
                    </a:prstGeom>
                  </pic:spPr>
                </pic:pic>
              </a:graphicData>
            </a:graphic>
            <wp14:sizeRelH relativeFrom="margin">
              <wp14:pctWidth>0</wp14:pctWidth>
            </wp14:sizeRelH>
            <wp14:sizeRelV relativeFrom="margin">
              <wp14:pctHeight>0</wp14:pctHeight>
            </wp14:sizeRelV>
          </wp:anchor>
        </w:drawing>
      </w:r>
      <w:r w:rsidR="00CA5105">
        <w:rPr>
          <w:rFonts w:ascii="Times New Roman" w:eastAsia="Times New Roman" w:hAnsi="Times New Roman" w:cs="Times New Roman"/>
          <w:noProof/>
          <w:kern w:val="0"/>
          <w:sz w:val="28"/>
          <w:szCs w:val="28"/>
          <w:lang w:eastAsia="ru-RU"/>
          <w14:ligatures w14:val="none"/>
        </w:rPr>
        <w:drawing>
          <wp:inline distT="0" distB="0" distL="0" distR="0" wp14:anchorId="3C1EF355" wp14:editId="3828A8BB">
            <wp:extent cx="3979333" cy="2322980"/>
            <wp:effectExtent l="0" t="0" r="2540" b="1270"/>
            <wp:docPr id="118118714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61267" cy="2370810"/>
                    </a:xfrm>
                    <a:prstGeom prst="rect">
                      <a:avLst/>
                    </a:prstGeom>
                    <a:noFill/>
                  </pic:spPr>
                </pic:pic>
              </a:graphicData>
            </a:graphic>
          </wp:inline>
        </w:drawing>
      </w:r>
      <w:r w:rsidR="00CA5105">
        <w:rPr>
          <w:rFonts w:ascii="Times New Roman" w:eastAsia="Times New Roman" w:hAnsi="Times New Roman" w:cs="Times New Roman"/>
          <w:noProof/>
          <w:kern w:val="0"/>
          <w:sz w:val="28"/>
          <w:szCs w:val="28"/>
          <w:lang w:eastAsia="ru-RU"/>
          <w14:ligatures w14:val="none"/>
        </w:rPr>
        <w:t xml:space="preserve">    А</w:t>
      </w:r>
    </w:p>
    <w:p w14:paraId="4DBD6197" w14:textId="0C2AB260" w:rsidR="00CA5105" w:rsidRDefault="00C8183E" w:rsidP="00CA5105">
      <w:pPr>
        <w:spacing w:after="0" w:line="240" w:lineRule="auto"/>
        <w:ind w:firstLine="426"/>
        <w:jc w:val="center"/>
        <w:rPr>
          <w:rFonts w:ascii="Times New Roman" w:eastAsia="Times New Roman" w:hAnsi="Times New Roman" w:cs="Times New Roman"/>
          <w:noProof/>
          <w:kern w:val="0"/>
          <w:sz w:val="28"/>
          <w:szCs w:val="28"/>
          <w:lang w:eastAsia="ru-RU"/>
          <w14:ligatures w14:val="none"/>
        </w:rPr>
      </w:pPr>
      <w:r w:rsidRPr="002E2B08">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714594" behindDoc="0" locked="0" layoutInCell="1" allowOverlap="1" wp14:anchorId="31F2EEC0" wp14:editId="095B1336">
            <wp:simplePos x="0" y="0"/>
            <wp:positionH relativeFrom="margin">
              <wp:posOffset>959803</wp:posOffset>
            </wp:positionH>
            <wp:positionV relativeFrom="paragraph">
              <wp:posOffset>1135062</wp:posOffset>
            </wp:positionV>
            <wp:extent cx="431007" cy="101222"/>
            <wp:effectExtent l="0" t="6668" r="953" b="952"/>
            <wp:wrapNone/>
            <wp:docPr id="6291016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066512" name=""/>
                    <pic:cNvPicPr/>
                  </pic:nvPicPr>
                  <pic:blipFill>
                    <a:blip r:embed="rId55" cstate="print">
                      <a:extLst>
                        <a:ext uri="{28A0092B-C50C-407E-A947-70E740481C1C}">
                          <a14:useLocalDpi xmlns:a14="http://schemas.microsoft.com/office/drawing/2010/main" val="0"/>
                        </a:ext>
                      </a:extLst>
                    </a:blip>
                    <a:stretch>
                      <a:fillRect/>
                    </a:stretch>
                  </pic:blipFill>
                  <pic:spPr>
                    <a:xfrm rot="16200000">
                      <a:off x="0" y="0"/>
                      <a:ext cx="431007" cy="101222"/>
                    </a:xfrm>
                    <a:prstGeom prst="rect">
                      <a:avLst/>
                    </a:prstGeom>
                  </pic:spPr>
                </pic:pic>
              </a:graphicData>
            </a:graphic>
            <wp14:sizeRelH relativeFrom="margin">
              <wp14:pctWidth>0</wp14:pctWidth>
            </wp14:sizeRelH>
            <wp14:sizeRelV relativeFrom="margin">
              <wp14:pctHeight>0</wp14:pctHeight>
            </wp14:sizeRelV>
          </wp:anchor>
        </w:drawing>
      </w:r>
      <w:r w:rsidR="00406EA1" w:rsidRPr="00406EA1">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683874" behindDoc="0" locked="0" layoutInCell="1" allowOverlap="1" wp14:anchorId="1B26458D" wp14:editId="5BB8564B">
            <wp:simplePos x="0" y="0"/>
            <wp:positionH relativeFrom="column">
              <wp:posOffset>2923053</wp:posOffset>
            </wp:positionH>
            <wp:positionV relativeFrom="paragraph">
              <wp:posOffset>2429151</wp:posOffset>
            </wp:positionV>
            <wp:extent cx="758974" cy="109516"/>
            <wp:effectExtent l="0" t="0" r="3175" b="5080"/>
            <wp:wrapNone/>
            <wp:docPr id="13877989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032804"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758974" cy="109516"/>
                    </a:xfrm>
                    <a:prstGeom prst="rect">
                      <a:avLst/>
                    </a:prstGeom>
                  </pic:spPr>
                </pic:pic>
              </a:graphicData>
            </a:graphic>
            <wp14:sizeRelH relativeFrom="margin">
              <wp14:pctWidth>0</wp14:pctWidth>
            </wp14:sizeRelH>
            <wp14:sizeRelV relativeFrom="margin">
              <wp14:pctHeight>0</wp14:pctHeight>
            </wp14:sizeRelV>
          </wp:anchor>
        </w:drawing>
      </w:r>
      <w:r w:rsidR="00CA5105">
        <w:rPr>
          <w:rFonts w:ascii="Times New Roman" w:eastAsia="Times New Roman" w:hAnsi="Times New Roman" w:cs="Times New Roman"/>
          <w:noProof/>
          <w:kern w:val="0"/>
          <w:sz w:val="28"/>
          <w:szCs w:val="28"/>
          <w:lang w:eastAsia="ru-RU"/>
          <w14:ligatures w14:val="none"/>
        </w:rPr>
        <w:drawing>
          <wp:inline distT="0" distB="0" distL="0" distR="0" wp14:anchorId="1C2379BB" wp14:editId="1801C39E">
            <wp:extent cx="4168140" cy="2537618"/>
            <wp:effectExtent l="0" t="0" r="3810" b="0"/>
            <wp:docPr id="199610460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199022" cy="2556419"/>
                    </a:xfrm>
                    <a:prstGeom prst="rect">
                      <a:avLst/>
                    </a:prstGeom>
                    <a:noFill/>
                  </pic:spPr>
                </pic:pic>
              </a:graphicData>
            </a:graphic>
          </wp:inline>
        </w:drawing>
      </w:r>
      <w:r w:rsidR="00CA5105">
        <w:rPr>
          <w:rFonts w:ascii="Times New Roman" w:eastAsia="Times New Roman" w:hAnsi="Times New Roman" w:cs="Times New Roman"/>
          <w:noProof/>
          <w:kern w:val="0"/>
          <w:sz w:val="28"/>
          <w:szCs w:val="28"/>
          <w:lang w:eastAsia="ru-RU"/>
          <w14:ligatures w14:val="none"/>
        </w:rPr>
        <w:t xml:space="preserve">  Б</w:t>
      </w:r>
    </w:p>
    <w:p w14:paraId="7555B5AB" w14:textId="723FC127" w:rsidR="00CA5105" w:rsidRPr="00E97BDF" w:rsidRDefault="00CA5105" w:rsidP="00CA5105">
      <w:pPr>
        <w:spacing w:after="0" w:line="240" w:lineRule="auto"/>
        <w:ind w:firstLine="426"/>
        <w:jc w:val="center"/>
        <w:rPr>
          <w:rFonts w:ascii="Times New Roman" w:eastAsia="Times New Roman" w:hAnsi="Times New Roman" w:cs="Times New Roman"/>
          <w:kern w:val="0"/>
          <w:sz w:val="28"/>
          <w:szCs w:val="28"/>
          <w:lang w:eastAsia="ru-RU"/>
          <w14:ligatures w14:val="none"/>
        </w:rPr>
      </w:pPr>
      <w:r w:rsidRPr="007443D7">
        <w:rPr>
          <w:rFonts w:ascii="Times New Roman" w:eastAsia="Times New Roman" w:hAnsi="Times New Roman" w:cs="Times New Roman"/>
          <w:kern w:val="0"/>
          <w:sz w:val="28"/>
          <w:szCs w:val="28"/>
          <w:lang w:eastAsia="ru-RU"/>
          <w14:ligatures w14:val="none"/>
        </w:rPr>
        <w:t xml:space="preserve">Рисунок </w:t>
      </w:r>
      <w:r w:rsidR="006742EE" w:rsidRPr="007443D7">
        <w:rPr>
          <w:rFonts w:ascii="Times New Roman" w:eastAsia="Times New Roman" w:hAnsi="Times New Roman" w:cs="Times New Roman"/>
          <w:kern w:val="0"/>
          <w:sz w:val="28"/>
          <w:szCs w:val="28"/>
          <w:lang w:eastAsia="ru-RU"/>
          <w14:ligatures w14:val="none"/>
        </w:rPr>
        <w:t>2</w:t>
      </w:r>
      <w:r w:rsidR="00297D27" w:rsidRPr="007443D7">
        <w:rPr>
          <w:rFonts w:ascii="Times New Roman" w:eastAsia="Times New Roman" w:hAnsi="Times New Roman" w:cs="Times New Roman"/>
          <w:kern w:val="0"/>
          <w:sz w:val="28"/>
          <w:szCs w:val="28"/>
          <w:lang w:eastAsia="ru-RU"/>
          <w14:ligatures w14:val="none"/>
        </w:rPr>
        <w:t>8</w:t>
      </w:r>
      <w:r w:rsidRPr="00E97BDF">
        <w:rPr>
          <w:rFonts w:ascii="Times New Roman" w:eastAsia="Times New Roman" w:hAnsi="Times New Roman" w:cs="Times New Roman"/>
          <w:kern w:val="0"/>
          <w:sz w:val="28"/>
          <w:szCs w:val="28"/>
          <w:lang w:eastAsia="ru-RU"/>
          <w14:ligatures w14:val="none"/>
        </w:rPr>
        <w:t xml:space="preserve"> - </w:t>
      </w:r>
      <w:bookmarkStart w:id="43" w:name="_Hlk131766458"/>
      <w:r w:rsidRPr="00E97BDF">
        <w:rPr>
          <w:rFonts w:ascii="Times New Roman" w:eastAsia="Times New Roman" w:hAnsi="Times New Roman" w:cs="Times New Roman"/>
          <w:noProof/>
          <w:kern w:val="0"/>
          <w:sz w:val="28"/>
          <w:szCs w:val="28"/>
          <w:lang w:eastAsia="ru-RU"/>
          <w14:ligatures w14:val="none"/>
        </w:rPr>
        <w:t xml:space="preserve">ИКС коррозионных отложений на Ст3 в растворе сульфата натрия с добавками </w:t>
      </w:r>
      <w:r w:rsidRPr="00E97BDF">
        <w:rPr>
          <w:rFonts w:ascii="Times New Roman" w:eastAsia="Times New Roman" w:hAnsi="Times New Roman" w:cs="Times New Roman"/>
          <w:kern w:val="0"/>
          <w:sz w:val="28"/>
          <w:szCs w:val="28"/>
          <w:lang w:eastAsia="ru-RU"/>
          <w14:ligatures w14:val="none"/>
        </w:rPr>
        <w:t>(</w:t>
      </w:r>
      <w:proofErr w:type="gramStart"/>
      <w:r w:rsidRPr="00E97BDF">
        <w:rPr>
          <w:rFonts w:ascii="Times New Roman" w:eastAsia="Times New Roman" w:hAnsi="Times New Roman" w:cs="Times New Roman"/>
          <w:kern w:val="0"/>
          <w:sz w:val="28"/>
          <w:szCs w:val="28"/>
          <w:lang w:eastAsia="ru-RU"/>
          <w14:ligatures w14:val="none"/>
        </w:rPr>
        <w:t>Са,</w:t>
      </w:r>
      <w:r w:rsidRPr="00E97BDF">
        <w:rPr>
          <w:rFonts w:ascii="Times New Roman" w:eastAsia="Times New Roman" w:hAnsi="Times New Roman" w:cs="Times New Roman"/>
          <w:kern w:val="0"/>
          <w:sz w:val="28"/>
          <w:szCs w:val="28"/>
          <w:lang w:val="en-US" w:eastAsia="ru-RU"/>
          <w14:ligatures w14:val="none"/>
        </w:rPr>
        <w:t>Mn</w:t>
      </w:r>
      <w:proofErr w:type="gramEnd"/>
      <w:r w:rsidRPr="00E97BDF">
        <w:rPr>
          <w:rFonts w:ascii="Times New Roman" w:eastAsia="Times New Roman" w:hAnsi="Times New Roman" w:cs="Times New Roman"/>
          <w:kern w:val="0"/>
          <w:sz w:val="28"/>
          <w:szCs w:val="28"/>
          <w:lang w:eastAsia="ru-RU"/>
          <w14:ligatures w14:val="none"/>
        </w:rPr>
        <w:t>)(</w:t>
      </w:r>
      <w:r w:rsidRPr="00E97BDF">
        <w:rPr>
          <w:rFonts w:ascii="Times New Roman" w:eastAsia="Times New Roman" w:hAnsi="Times New Roman" w:cs="Times New Roman"/>
          <w:kern w:val="0"/>
          <w:sz w:val="28"/>
          <w:szCs w:val="28"/>
          <w:lang w:val="en-US" w:eastAsia="ru-RU"/>
          <w14:ligatures w14:val="none"/>
        </w:rPr>
        <w:t>PO</w:t>
      </w:r>
      <w:r w:rsidRPr="00E97BDF">
        <w:rPr>
          <w:rFonts w:ascii="Times New Roman" w:eastAsia="Times New Roman" w:hAnsi="Times New Roman" w:cs="Times New Roman"/>
          <w:kern w:val="0"/>
          <w:sz w:val="28"/>
          <w:szCs w:val="28"/>
          <w:vertAlign w:val="subscript"/>
          <w:lang w:eastAsia="ru-RU"/>
          <w14:ligatures w14:val="none"/>
        </w:rPr>
        <w:t>3</w:t>
      </w:r>
      <w:r w:rsidRPr="00E97BDF">
        <w:rPr>
          <w:rFonts w:ascii="Times New Roman" w:eastAsia="Times New Roman" w:hAnsi="Times New Roman" w:cs="Times New Roman"/>
          <w:kern w:val="0"/>
          <w:sz w:val="28"/>
          <w:szCs w:val="28"/>
          <w:lang w:eastAsia="ru-RU"/>
          <w14:ligatures w14:val="none"/>
        </w:rPr>
        <w:t>)</w:t>
      </w:r>
      <w:r w:rsidRPr="00E97BDF">
        <w:rPr>
          <w:rFonts w:ascii="Times New Roman" w:eastAsia="Times New Roman" w:hAnsi="Times New Roman" w:cs="Times New Roman"/>
          <w:kern w:val="0"/>
          <w:sz w:val="28"/>
          <w:szCs w:val="28"/>
          <w:vertAlign w:val="subscript"/>
          <w:lang w:eastAsia="ru-RU"/>
          <w14:ligatures w14:val="none"/>
        </w:rPr>
        <w:t>2</w:t>
      </w:r>
      <w:r w:rsidRPr="00E97BDF">
        <w:rPr>
          <w:rFonts w:ascii="Times New Roman" w:eastAsia="Times New Roman" w:hAnsi="Times New Roman" w:cs="Times New Roman"/>
          <w:kern w:val="0"/>
          <w:sz w:val="28"/>
          <w:szCs w:val="28"/>
          <w:lang w:eastAsia="ru-RU"/>
          <w14:ligatures w14:val="none"/>
        </w:rPr>
        <w:t>: А – 50 мгР</w:t>
      </w:r>
      <w:r w:rsidRPr="00E97BDF">
        <w:rPr>
          <w:rFonts w:ascii="Times New Roman" w:eastAsia="Times New Roman" w:hAnsi="Times New Roman" w:cs="Times New Roman"/>
          <w:kern w:val="0"/>
          <w:sz w:val="28"/>
          <w:szCs w:val="28"/>
          <w:vertAlign w:val="subscript"/>
          <w:lang w:eastAsia="ru-RU"/>
          <w14:ligatures w14:val="none"/>
        </w:rPr>
        <w:t>2</w:t>
      </w:r>
      <w:r w:rsidRPr="00E97BDF">
        <w:rPr>
          <w:rFonts w:ascii="Times New Roman" w:eastAsia="Times New Roman" w:hAnsi="Times New Roman" w:cs="Times New Roman"/>
          <w:kern w:val="0"/>
          <w:sz w:val="28"/>
          <w:szCs w:val="28"/>
          <w:lang w:eastAsia="ru-RU"/>
          <w14:ligatures w14:val="none"/>
        </w:rPr>
        <w:t>О</w:t>
      </w:r>
      <w:r w:rsidRPr="00E97BDF">
        <w:rPr>
          <w:rFonts w:ascii="Times New Roman" w:eastAsia="Times New Roman" w:hAnsi="Times New Roman" w:cs="Times New Roman"/>
          <w:kern w:val="0"/>
          <w:sz w:val="28"/>
          <w:szCs w:val="28"/>
          <w:vertAlign w:val="subscript"/>
          <w:lang w:eastAsia="ru-RU"/>
          <w14:ligatures w14:val="none"/>
        </w:rPr>
        <w:t>5</w:t>
      </w:r>
      <w:r w:rsidRPr="00E97BDF">
        <w:rPr>
          <w:rFonts w:ascii="Times New Roman" w:eastAsia="Times New Roman" w:hAnsi="Times New Roman" w:cs="Times New Roman"/>
          <w:kern w:val="0"/>
          <w:sz w:val="28"/>
          <w:szCs w:val="28"/>
          <w:lang w:eastAsia="ru-RU"/>
          <w14:ligatures w14:val="none"/>
        </w:rPr>
        <w:t>/л; Б – 100 мгР</w:t>
      </w:r>
      <w:r w:rsidRPr="00E97BDF">
        <w:rPr>
          <w:rFonts w:ascii="Times New Roman" w:eastAsia="Times New Roman" w:hAnsi="Times New Roman" w:cs="Times New Roman"/>
          <w:kern w:val="0"/>
          <w:sz w:val="28"/>
          <w:szCs w:val="28"/>
          <w:vertAlign w:val="subscript"/>
          <w:lang w:eastAsia="ru-RU"/>
          <w14:ligatures w14:val="none"/>
        </w:rPr>
        <w:t>2</w:t>
      </w:r>
      <w:r w:rsidRPr="00E97BDF">
        <w:rPr>
          <w:rFonts w:ascii="Times New Roman" w:eastAsia="Times New Roman" w:hAnsi="Times New Roman" w:cs="Times New Roman"/>
          <w:kern w:val="0"/>
          <w:sz w:val="28"/>
          <w:szCs w:val="28"/>
          <w:lang w:eastAsia="ru-RU"/>
          <w14:ligatures w14:val="none"/>
        </w:rPr>
        <w:t>О</w:t>
      </w:r>
      <w:r w:rsidRPr="00E97BDF">
        <w:rPr>
          <w:rFonts w:ascii="Times New Roman" w:eastAsia="Times New Roman" w:hAnsi="Times New Roman" w:cs="Times New Roman"/>
          <w:kern w:val="0"/>
          <w:sz w:val="28"/>
          <w:szCs w:val="28"/>
          <w:vertAlign w:val="subscript"/>
          <w:lang w:eastAsia="ru-RU"/>
          <w14:ligatures w14:val="none"/>
        </w:rPr>
        <w:t>5</w:t>
      </w:r>
      <w:r w:rsidRPr="00E97BDF">
        <w:rPr>
          <w:rFonts w:ascii="Times New Roman" w:eastAsia="Times New Roman" w:hAnsi="Times New Roman" w:cs="Times New Roman"/>
          <w:kern w:val="0"/>
          <w:sz w:val="28"/>
          <w:szCs w:val="28"/>
          <w:lang w:eastAsia="ru-RU"/>
          <w14:ligatures w14:val="none"/>
        </w:rPr>
        <w:t>/л</w:t>
      </w:r>
      <w:bookmarkEnd w:id="43"/>
    </w:p>
    <w:p w14:paraId="74275CD3" w14:textId="77777777" w:rsidR="00CA5105" w:rsidRPr="00E97BDF" w:rsidRDefault="00CA5105" w:rsidP="00CA5105">
      <w:pPr>
        <w:tabs>
          <w:tab w:val="num" w:pos="0"/>
        </w:tabs>
        <w:spacing w:after="0" w:line="240" w:lineRule="auto"/>
        <w:ind w:firstLine="720"/>
        <w:jc w:val="both"/>
        <w:rPr>
          <w:rFonts w:ascii="Times New Roman" w:eastAsia="Times New Roman" w:hAnsi="Times New Roman" w:cs="Times New Roman"/>
          <w:noProof/>
          <w:kern w:val="0"/>
          <w:sz w:val="28"/>
          <w:szCs w:val="28"/>
          <w:lang w:eastAsia="ru-RU"/>
          <w14:ligatures w14:val="none"/>
        </w:rPr>
      </w:pPr>
    </w:p>
    <w:p w14:paraId="72F471EB" w14:textId="77777777" w:rsidR="005B531A" w:rsidRPr="00E97BDF" w:rsidRDefault="005B531A" w:rsidP="00CA5105">
      <w:pPr>
        <w:tabs>
          <w:tab w:val="num" w:pos="0"/>
        </w:tabs>
        <w:spacing w:after="0" w:line="240" w:lineRule="auto"/>
        <w:ind w:firstLine="720"/>
        <w:jc w:val="both"/>
        <w:rPr>
          <w:rFonts w:ascii="Times New Roman" w:eastAsia="Times New Roman" w:hAnsi="Times New Roman" w:cs="Times New Roman"/>
          <w:noProof/>
          <w:kern w:val="0"/>
          <w:sz w:val="28"/>
          <w:szCs w:val="28"/>
          <w:lang w:eastAsia="ru-RU"/>
          <w14:ligatures w14:val="none"/>
        </w:rPr>
      </w:pPr>
    </w:p>
    <w:p w14:paraId="5FF48F58" w14:textId="77777777" w:rsidR="005B531A" w:rsidRPr="00366C47" w:rsidRDefault="005B531A" w:rsidP="005B531A">
      <w:pPr>
        <w:spacing w:after="0" w:line="240" w:lineRule="auto"/>
        <w:ind w:firstLine="426"/>
        <w:jc w:val="center"/>
        <w:rPr>
          <w:rFonts w:ascii="Times New Roman" w:eastAsia="Times New Roman" w:hAnsi="Times New Roman" w:cs="Times New Roman"/>
          <w:noProof/>
          <w:kern w:val="0"/>
          <w:sz w:val="28"/>
          <w:szCs w:val="28"/>
          <w:lang w:eastAsia="ru-RU"/>
          <w14:ligatures w14:val="none"/>
        </w:rPr>
      </w:pPr>
    </w:p>
    <w:p w14:paraId="7F094C8B" w14:textId="77777777" w:rsidR="00CA5105" w:rsidRDefault="00CA5105" w:rsidP="00CA5105">
      <w:pPr>
        <w:tabs>
          <w:tab w:val="num" w:pos="0"/>
        </w:tabs>
        <w:spacing w:after="0" w:line="240" w:lineRule="auto"/>
        <w:ind w:firstLine="720"/>
        <w:jc w:val="both"/>
        <w:rPr>
          <w:rFonts w:ascii="Times New Roman" w:eastAsia="Times New Roman" w:hAnsi="Times New Roman" w:cs="Times New Roman"/>
          <w:kern w:val="0"/>
          <w:sz w:val="28"/>
          <w:szCs w:val="20"/>
          <w:lang w:eastAsia="ru-RU"/>
          <w14:ligatures w14:val="none"/>
        </w:rPr>
      </w:pPr>
    </w:p>
    <w:p w14:paraId="68F86710" w14:textId="77777777" w:rsidR="005B531A" w:rsidRDefault="005B531A" w:rsidP="00CA5105">
      <w:pPr>
        <w:tabs>
          <w:tab w:val="num" w:pos="0"/>
        </w:tabs>
        <w:spacing w:after="0" w:line="240" w:lineRule="auto"/>
        <w:ind w:firstLine="720"/>
        <w:jc w:val="both"/>
        <w:rPr>
          <w:rFonts w:ascii="Times New Roman" w:eastAsia="Times New Roman" w:hAnsi="Times New Roman" w:cs="Times New Roman"/>
          <w:kern w:val="0"/>
          <w:sz w:val="28"/>
          <w:szCs w:val="20"/>
          <w:lang w:eastAsia="ru-RU"/>
          <w14:ligatures w14:val="none"/>
        </w:rPr>
      </w:pPr>
    </w:p>
    <w:p w14:paraId="603F3F3C" w14:textId="77777777" w:rsidR="005B531A" w:rsidRDefault="005B531A" w:rsidP="00CA5105">
      <w:pPr>
        <w:tabs>
          <w:tab w:val="num" w:pos="0"/>
        </w:tabs>
        <w:spacing w:after="0" w:line="240" w:lineRule="auto"/>
        <w:ind w:firstLine="720"/>
        <w:jc w:val="both"/>
        <w:rPr>
          <w:rFonts w:ascii="Times New Roman" w:eastAsia="Times New Roman" w:hAnsi="Times New Roman" w:cs="Times New Roman"/>
          <w:kern w:val="0"/>
          <w:sz w:val="28"/>
          <w:szCs w:val="20"/>
          <w:lang w:eastAsia="ru-RU"/>
          <w14:ligatures w14:val="none"/>
        </w:rPr>
      </w:pPr>
    </w:p>
    <w:p w14:paraId="79513586" w14:textId="77777777" w:rsidR="005B531A" w:rsidRDefault="005B531A" w:rsidP="00CA5105">
      <w:pPr>
        <w:tabs>
          <w:tab w:val="num" w:pos="0"/>
        </w:tabs>
        <w:spacing w:after="0" w:line="240" w:lineRule="auto"/>
        <w:ind w:firstLine="720"/>
        <w:jc w:val="both"/>
        <w:rPr>
          <w:rFonts w:ascii="Times New Roman" w:eastAsia="Times New Roman" w:hAnsi="Times New Roman" w:cs="Times New Roman"/>
          <w:kern w:val="0"/>
          <w:sz w:val="28"/>
          <w:szCs w:val="20"/>
          <w:lang w:eastAsia="ru-RU"/>
          <w14:ligatures w14:val="none"/>
        </w:rPr>
      </w:pPr>
    </w:p>
    <w:p w14:paraId="1D3CE5CD" w14:textId="77777777" w:rsidR="005B531A" w:rsidRDefault="005B531A" w:rsidP="00CA5105">
      <w:pPr>
        <w:tabs>
          <w:tab w:val="num" w:pos="0"/>
        </w:tabs>
        <w:spacing w:after="0" w:line="240" w:lineRule="auto"/>
        <w:ind w:firstLine="720"/>
        <w:jc w:val="both"/>
        <w:rPr>
          <w:rFonts w:ascii="Times New Roman" w:eastAsia="Times New Roman" w:hAnsi="Times New Roman" w:cs="Times New Roman"/>
          <w:kern w:val="0"/>
          <w:sz w:val="28"/>
          <w:szCs w:val="20"/>
          <w:lang w:eastAsia="ru-RU"/>
          <w14:ligatures w14:val="none"/>
        </w:rPr>
      </w:pPr>
    </w:p>
    <w:p w14:paraId="3404220F" w14:textId="77777777" w:rsidR="005B531A" w:rsidRDefault="005B531A" w:rsidP="00CA5105">
      <w:pPr>
        <w:tabs>
          <w:tab w:val="num" w:pos="0"/>
        </w:tabs>
        <w:spacing w:after="0" w:line="240" w:lineRule="auto"/>
        <w:ind w:firstLine="720"/>
        <w:jc w:val="both"/>
        <w:rPr>
          <w:rFonts w:ascii="Times New Roman" w:eastAsia="Times New Roman" w:hAnsi="Times New Roman" w:cs="Times New Roman"/>
          <w:kern w:val="0"/>
          <w:sz w:val="28"/>
          <w:szCs w:val="20"/>
          <w:lang w:eastAsia="ru-RU"/>
          <w14:ligatures w14:val="none"/>
        </w:rPr>
      </w:pPr>
    </w:p>
    <w:p w14:paraId="6CD6EFC1" w14:textId="77777777" w:rsidR="005B531A" w:rsidRDefault="005B531A" w:rsidP="00CA5105">
      <w:pPr>
        <w:tabs>
          <w:tab w:val="num" w:pos="0"/>
        </w:tabs>
        <w:spacing w:after="0" w:line="240" w:lineRule="auto"/>
        <w:ind w:firstLine="720"/>
        <w:jc w:val="both"/>
        <w:rPr>
          <w:rFonts w:ascii="Times New Roman" w:eastAsia="Times New Roman" w:hAnsi="Times New Roman" w:cs="Times New Roman"/>
          <w:kern w:val="0"/>
          <w:sz w:val="28"/>
          <w:szCs w:val="20"/>
          <w:lang w:eastAsia="ru-RU"/>
          <w14:ligatures w14:val="none"/>
        </w:rPr>
      </w:pPr>
    </w:p>
    <w:p w14:paraId="250C498F" w14:textId="77777777" w:rsidR="005B531A" w:rsidRDefault="005B531A" w:rsidP="00CA5105">
      <w:pPr>
        <w:tabs>
          <w:tab w:val="num" w:pos="0"/>
        </w:tabs>
        <w:spacing w:after="0" w:line="240" w:lineRule="auto"/>
        <w:ind w:firstLine="720"/>
        <w:jc w:val="both"/>
        <w:rPr>
          <w:rFonts w:ascii="Times New Roman" w:eastAsia="Times New Roman" w:hAnsi="Times New Roman" w:cs="Times New Roman"/>
          <w:kern w:val="0"/>
          <w:sz w:val="28"/>
          <w:szCs w:val="20"/>
          <w:lang w:eastAsia="ru-RU"/>
          <w14:ligatures w14:val="none"/>
        </w:rPr>
      </w:pPr>
    </w:p>
    <w:p w14:paraId="29C4F4CF" w14:textId="77777777" w:rsidR="005B531A" w:rsidRDefault="005B531A" w:rsidP="00CA5105">
      <w:pPr>
        <w:tabs>
          <w:tab w:val="num" w:pos="0"/>
        </w:tabs>
        <w:spacing w:after="0" w:line="240" w:lineRule="auto"/>
        <w:ind w:firstLine="720"/>
        <w:jc w:val="both"/>
        <w:rPr>
          <w:rFonts w:ascii="Times New Roman" w:eastAsia="Times New Roman" w:hAnsi="Times New Roman" w:cs="Times New Roman"/>
          <w:kern w:val="0"/>
          <w:sz w:val="28"/>
          <w:szCs w:val="20"/>
          <w:lang w:eastAsia="ru-RU"/>
          <w14:ligatures w14:val="none"/>
        </w:rPr>
      </w:pPr>
    </w:p>
    <w:p w14:paraId="22CA77D2" w14:textId="7BBB5F11" w:rsidR="00CA5105" w:rsidRDefault="00C8183E" w:rsidP="00CA5105">
      <w:pPr>
        <w:tabs>
          <w:tab w:val="num" w:pos="0"/>
        </w:tabs>
        <w:spacing w:after="0" w:line="240" w:lineRule="auto"/>
        <w:ind w:firstLine="720"/>
        <w:jc w:val="center"/>
        <w:rPr>
          <w:rFonts w:ascii="Times New Roman" w:eastAsia="Times New Roman" w:hAnsi="Times New Roman" w:cs="Times New Roman"/>
          <w:kern w:val="0"/>
          <w:sz w:val="28"/>
          <w:szCs w:val="20"/>
          <w:lang w:eastAsia="ru-RU"/>
          <w14:ligatures w14:val="none"/>
        </w:rPr>
      </w:pPr>
      <w:r w:rsidRPr="002E2B08">
        <w:rPr>
          <w:rFonts w:ascii="Times New Roman" w:eastAsia="Times New Roman" w:hAnsi="Times New Roman" w:cs="Times New Roman"/>
          <w:noProof/>
          <w:kern w:val="0"/>
          <w:sz w:val="28"/>
          <w:szCs w:val="28"/>
          <w:lang w:eastAsia="ru-RU"/>
          <w14:ligatures w14:val="none"/>
        </w:rPr>
        <w:lastRenderedPageBreak/>
        <w:drawing>
          <wp:anchor distT="0" distB="0" distL="114300" distR="114300" simplePos="0" relativeHeight="251716642" behindDoc="0" locked="0" layoutInCell="1" allowOverlap="1" wp14:anchorId="26089E5D" wp14:editId="6A4C3A07">
            <wp:simplePos x="0" y="0"/>
            <wp:positionH relativeFrom="margin">
              <wp:posOffset>1069023</wp:posOffset>
            </wp:positionH>
            <wp:positionV relativeFrom="paragraph">
              <wp:posOffset>1233487</wp:posOffset>
            </wp:positionV>
            <wp:extent cx="431007" cy="101222"/>
            <wp:effectExtent l="0" t="6668" r="953" b="952"/>
            <wp:wrapNone/>
            <wp:docPr id="15304412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066512" name=""/>
                    <pic:cNvPicPr/>
                  </pic:nvPicPr>
                  <pic:blipFill>
                    <a:blip r:embed="rId55" cstate="print">
                      <a:extLst>
                        <a:ext uri="{28A0092B-C50C-407E-A947-70E740481C1C}">
                          <a14:useLocalDpi xmlns:a14="http://schemas.microsoft.com/office/drawing/2010/main" val="0"/>
                        </a:ext>
                      </a:extLst>
                    </a:blip>
                    <a:stretch>
                      <a:fillRect/>
                    </a:stretch>
                  </pic:blipFill>
                  <pic:spPr>
                    <a:xfrm rot="16200000">
                      <a:off x="0" y="0"/>
                      <a:ext cx="431007" cy="101222"/>
                    </a:xfrm>
                    <a:prstGeom prst="rect">
                      <a:avLst/>
                    </a:prstGeom>
                  </pic:spPr>
                </pic:pic>
              </a:graphicData>
            </a:graphic>
            <wp14:sizeRelH relativeFrom="margin">
              <wp14:pctWidth>0</wp14:pctWidth>
            </wp14:sizeRelH>
            <wp14:sizeRelV relativeFrom="margin">
              <wp14:pctHeight>0</wp14:pctHeight>
            </wp14:sizeRelV>
          </wp:anchor>
        </w:drawing>
      </w:r>
      <w:r w:rsidR="00406EA1" w:rsidRPr="00406EA1">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687970" behindDoc="0" locked="0" layoutInCell="1" allowOverlap="1" wp14:anchorId="6CB1CBBE" wp14:editId="52BDF04B">
            <wp:simplePos x="0" y="0"/>
            <wp:positionH relativeFrom="column">
              <wp:posOffset>3026690</wp:posOffset>
            </wp:positionH>
            <wp:positionV relativeFrom="paragraph">
              <wp:posOffset>2670971</wp:posOffset>
            </wp:positionV>
            <wp:extent cx="686510" cy="99060"/>
            <wp:effectExtent l="0" t="0" r="0" b="0"/>
            <wp:wrapNone/>
            <wp:docPr id="7443090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032804"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86510" cy="99060"/>
                    </a:xfrm>
                    <a:prstGeom prst="rect">
                      <a:avLst/>
                    </a:prstGeom>
                  </pic:spPr>
                </pic:pic>
              </a:graphicData>
            </a:graphic>
            <wp14:sizeRelH relativeFrom="margin">
              <wp14:pctWidth>0</wp14:pctWidth>
            </wp14:sizeRelH>
            <wp14:sizeRelV relativeFrom="margin">
              <wp14:pctHeight>0</wp14:pctHeight>
            </wp14:sizeRelV>
          </wp:anchor>
        </w:drawing>
      </w:r>
      <w:r w:rsidR="00CA5105">
        <w:rPr>
          <w:rFonts w:ascii="Times New Roman" w:eastAsia="Times New Roman" w:hAnsi="Times New Roman" w:cs="Times New Roman"/>
          <w:noProof/>
          <w:kern w:val="0"/>
          <w:sz w:val="28"/>
          <w:szCs w:val="20"/>
          <w:lang w:eastAsia="ru-RU"/>
          <w14:ligatures w14:val="none"/>
        </w:rPr>
        <w:drawing>
          <wp:inline distT="0" distB="0" distL="0" distR="0" wp14:anchorId="16BA3F38" wp14:editId="02181161">
            <wp:extent cx="3992880" cy="2792505"/>
            <wp:effectExtent l="0" t="0" r="7620" b="8255"/>
            <wp:docPr id="39509980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021976" cy="2812854"/>
                    </a:xfrm>
                    <a:prstGeom prst="rect">
                      <a:avLst/>
                    </a:prstGeom>
                    <a:noFill/>
                  </pic:spPr>
                </pic:pic>
              </a:graphicData>
            </a:graphic>
          </wp:inline>
        </w:drawing>
      </w:r>
      <w:r w:rsidR="00CA5105">
        <w:rPr>
          <w:rFonts w:ascii="Times New Roman" w:eastAsia="Times New Roman" w:hAnsi="Times New Roman" w:cs="Times New Roman"/>
          <w:kern w:val="0"/>
          <w:sz w:val="28"/>
          <w:szCs w:val="20"/>
          <w:lang w:eastAsia="ru-RU"/>
          <w14:ligatures w14:val="none"/>
        </w:rPr>
        <w:t xml:space="preserve">   А</w:t>
      </w:r>
    </w:p>
    <w:p w14:paraId="4C636890" w14:textId="54C37E24" w:rsidR="00CA5105" w:rsidRDefault="00C8183E" w:rsidP="00CA5105">
      <w:pPr>
        <w:tabs>
          <w:tab w:val="num" w:pos="0"/>
        </w:tabs>
        <w:spacing w:after="0" w:line="240" w:lineRule="auto"/>
        <w:ind w:firstLine="720"/>
        <w:jc w:val="center"/>
        <w:rPr>
          <w:rFonts w:ascii="Times New Roman" w:eastAsia="Times New Roman" w:hAnsi="Times New Roman" w:cs="Times New Roman"/>
          <w:kern w:val="0"/>
          <w:sz w:val="28"/>
          <w:szCs w:val="20"/>
          <w:lang w:eastAsia="ru-RU"/>
          <w14:ligatures w14:val="none"/>
        </w:rPr>
      </w:pPr>
      <w:r w:rsidRPr="002E2B08">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718690" behindDoc="0" locked="0" layoutInCell="1" allowOverlap="1" wp14:anchorId="3C348E4F" wp14:editId="4D6301E3">
            <wp:simplePos x="0" y="0"/>
            <wp:positionH relativeFrom="margin">
              <wp:posOffset>945833</wp:posOffset>
            </wp:positionH>
            <wp:positionV relativeFrom="paragraph">
              <wp:posOffset>1314132</wp:posOffset>
            </wp:positionV>
            <wp:extent cx="431007" cy="101222"/>
            <wp:effectExtent l="0" t="6668" r="953" b="952"/>
            <wp:wrapNone/>
            <wp:docPr id="10264117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066512" name=""/>
                    <pic:cNvPicPr/>
                  </pic:nvPicPr>
                  <pic:blipFill>
                    <a:blip r:embed="rId55" cstate="print">
                      <a:extLst>
                        <a:ext uri="{28A0092B-C50C-407E-A947-70E740481C1C}">
                          <a14:useLocalDpi xmlns:a14="http://schemas.microsoft.com/office/drawing/2010/main" val="0"/>
                        </a:ext>
                      </a:extLst>
                    </a:blip>
                    <a:stretch>
                      <a:fillRect/>
                    </a:stretch>
                  </pic:blipFill>
                  <pic:spPr>
                    <a:xfrm rot="16200000">
                      <a:off x="0" y="0"/>
                      <a:ext cx="431007" cy="101222"/>
                    </a:xfrm>
                    <a:prstGeom prst="rect">
                      <a:avLst/>
                    </a:prstGeom>
                  </pic:spPr>
                </pic:pic>
              </a:graphicData>
            </a:graphic>
            <wp14:sizeRelH relativeFrom="margin">
              <wp14:pctWidth>0</wp14:pctWidth>
            </wp14:sizeRelH>
            <wp14:sizeRelV relativeFrom="margin">
              <wp14:pctHeight>0</wp14:pctHeight>
            </wp14:sizeRelV>
          </wp:anchor>
        </w:drawing>
      </w:r>
      <w:r w:rsidR="00406EA1" w:rsidRPr="00406EA1">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690018" behindDoc="0" locked="0" layoutInCell="1" allowOverlap="1" wp14:anchorId="6B31B678" wp14:editId="5FEE4445">
            <wp:simplePos x="0" y="0"/>
            <wp:positionH relativeFrom="column">
              <wp:posOffset>3089061</wp:posOffset>
            </wp:positionH>
            <wp:positionV relativeFrom="paragraph">
              <wp:posOffset>2875224</wp:posOffset>
            </wp:positionV>
            <wp:extent cx="686510" cy="99060"/>
            <wp:effectExtent l="0" t="0" r="0" b="0"/>
            <wp:wrapNone/>
            <wp:docPr id="4753506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032804"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86510" cy="99060"/>
                    </a:xfrm>
                    <a:prstGeom prst="rect">
                      <a:avLst/>
                    </a:prstGeom>
                  </pic:spPr>
                </pic:pic>
              </a:graphicData>
            </a:graphic>
            <wp14:sizeRelH relativeFrom="margin">
              <wp14:pctWidth>0</wp14:pctWidth>
            </wp14:sizeRelH>
            <wp14:sizeRelV relativeFrom="margin">
              <wp14:pctHeight>0</wp14:pctHeight>
            </wp14:sizeRelV>
          </wp:anchor>
        </w:drawing>
      </w:r>
      <w:r w:rsidR="00CA5105">
        <w:rPr>
          <w:rFonts w:ascii="Times New Roman" w:eastAsia="Times New Roman" w:hAnsi="Times New Roman" w:cs="Times New Roman"/>
          <w:noProof/>
          <w:kern w:val="0"/>
          <w:sz w:val="28"/>
          <w:szCs w:val="20"/>
          <w:lang w:eastAsia="ru-RU"/>
          <w14:ligatures w14:val="none"/>
        </w:rPr>
        <w:drawing>
          <wp:inline distT="0" distB="0" distL="0" distR="0" wp14:anchorId="705F5508" wp14:editId="144E06DA">
            <wp:extent cx="4389120" cy="3000297"/>
            <wp:effectExtent l="0" t="0" r="0" b="0"/>
            <wp:docPr id="192823398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406653" cy="3012282"/>
                    </a:xfrm>
                    <a:prstGeom prst="rect">
                      <a:avLst/>
                    </a:prstGeom>
                    <a:noFill/>
                  </pic:spPr>
                </pic:pic>
              </a:graphicData>
            </a:graphic>
          </wp:inline>
        </w:drawing>
      </w:r>
      <w:r w:rsidR="00CA5105">
        <w:rPr>
          <w:rFonts w:ascii="Times New Roman" w:eastAsia="Times New Roman" w:hAnsi="Times New Roman" w:cs="Times New Roman"/>
          <w:kern w:val="0"/>
          <w:sz w:val="28"/>
          <w:szCs w:val="20"/>
          <w:lang w:eastAsia="ru-RU"/>
          <w14:ligatures w14:val="none"/>
        </w:rPr>
        <w:t xml:space="preserve">  Б</w:t>
      </w:r>
    </w:p>
    <w:p w14:paraId="1CAF3BC6" w14:textId="6FB55272" w:rsidR="00CA5105" w:rsidRPr="006068FE" w:rsidRDefault="00CA5105" w:rsidP="00CA5105">
      <w:pPr>
        <w:spacing w:after="0" w:line="240" w:lineRule="auto"/>
        <w:ind w:firstLine="426"/>
        <w:jc w:val="center"/>
        <w:rPr>
          <w:rFonts w:ascii="Times New Roman" w:eastAsia="Times New Roman" w:hAnsi="Times New Roman" w:cs="Times New Roman"/>
          <w:kern w:val="0"/>
          <w:sz w:val="28"/>
          <w:szCs w:val="28"/>
          <w:lang w:eastAsia="ru-RU"/>
          <w14:ligatures w14:val="none"/>
        </w:rPr>
      </w:pPr>
      <w:r w:rsidRPr="006068FE">
        <w:rPr>
          <w:rFonts w:ascii="Times New Roman" w:eastAsia="Times New Roman" w:hAnsi="Times New Roman" w:cs="Times New Roman"/>
          <w:noProof/>
          <w:kern w:val="0"/>
          <w:sz w:val="28"/>
          <w:szCs w:val="28"/>
          <w:lang w:eastAsia="ru-RU"/>
          <w14:ligatures w14:val="none"/>
        </w:rPr>
        <w:t>Рис</w:t>
      </w:r>
      <w:r w:rsidRPr="00E97BDF">
        <w:rPr>
          <w:rFonts w:ascii="Times New Roman" w:eastAsia="Times New Roman" w:hAnsi="Times New Roman" w:cs="Times New Roman"/>
          <w:noProof/>
          <w:kern w:val="0"/>
          <w:sz w:val="28"/>
          <w:szCs w:val="28"/>
          <w:lang w:eastAsia="ru-RU"/>
          <w14:ligatures w14:val="none"/>
        </w:rPr>
        <w:t>унок</w:t>
      </w:r>
      <w:r w:rsidRPr="006068FE">
        <w:rPr>
          <w:rFonts w:ascii="Times New Roman" w:eastAsia="Times New Roman" w:hAnsi="Times New Roman" w:cs="Times New Roman"/>
          <w:noProof/>
          <w:kern w:val="0"/>
          <w:sz w:val="28"/>
          <w:szCs w:val="28"/>
          <w:lang w:eastAsia="ru-RU"/>
          <w14:ligatures w14:val="none"/>
        </w:rPr>
        <w:t xml:space="preserve"> </w:t>
      </w:r>
      <w:r w:rsidR="00D559B3" w:rsidRPr="0048662E">
        <w:rPr>
          <w:rFonts w:ascii="Times New Roman" w:eastAsia="Times New Roman" w:hAnsi="Times New Roman" w:cs="Times New Roman"/>
          <w:noProof/>
          <w:kern w:val="0"/>
          <w:sz w:val="28"/>
          <w:szCs w:val="28"/>
          <w:lang w:eastAsia="ru-RU"/>
          <w14:ligatures w14:val="none"/>
        </w:rPr>
        <w:t>2</w:t>
      </w:r>
      <w:r w:rsidR="00297D27" w:rsidRPr="0048662E">
        <w:rPr>
          <w:rFonts w:ascii="Times New Roman" w:eastAsia="Times New Roman" w:hAnsi="Times New Roman" w:cs="Times New Roman"/>
          <w:noProof/>
          <w:kern w:val="0"/>
          <w:sz w:val="28"/>
          <w:szCs w:val="28"/>
          <w:lang w:eastAsia="ru-RU"/>
          <w14:ligatures w14:val="none"/>
        </w:rPr>
        <w:t>9</w:t>
      </w:r>
      <w:r w:rsidRPr="006068FE">
        <w:rPr>
          <w:rFonts w:ascii="Times New Roman" w:eastAsia="Times New Roman" w:hAnsi="Times New Roman" w:cs="Times New Roman"/>
          <w:noProof/>
          <w:kern w:val="0"/>
          <w:sz w:val="28"/>
          <w:szCs w:val="28"/>
          <w:lang w:eastAsia="ru-RU"/>
          <w14:ligatures w14:val="none"/>
        </w:rPr>
        <w:t xml:space="preserve"> - ИКС коррозионных отложений на Ст3 в растворе сульфата натрия с добавками </w:t>
      </w:r>
      <w:proofErr w:type="spellStart"/>
      <w:r w:rsidRPr="006068FE">
        <w:rPr>
          <w:rFonts w:ascii="Times New Roman" w:eastAsia="Times New Roman" w:hAnsi="Times New Roman" w:cs="Times New Roman"/>
          <w:kern w:val="0"/>
          <w:sz w:val="28"/>
          <w:szCs w:val="28"/>
          <w:lang w:val="en-US" w:eastAsia="ru-RU"/>
          <w14:ligatures w14:val="none"/>
        </w:rPr>
        <w:t>NaPO</w:t>
      </w:r>
      <w:proofErr w:type="spellEnd"/>
      <w:r w:rsidRPr="006068FE">
        <w:rPr>
          <w:rFonts w:ascii="Times New Roman" w:eastAsia="Times New Roman" w:hAnsi="Times New Roman" w:cs="Times New Roman"/>
          <w:kern w:val="0"/>
          <w:sz w:val="28"/>
          <w:szCs w:val="28"/>
          <w:vertAlign w:val="subscript"/>
          <w:lang w:eastAsia="ru-RU"/>
          <w14:ligatures w14:val="none"/>
        </w:rPr>
        <w:t>3</w:t>
      </w:r>
      <w:r w:rsidRPr="006068FE">
        <w:rPr>
          <w:rFonts w:ascii="Times New Roman" w:eastAsia="Times New Roman" w:hAnsi="Times New Roman" w:cs="Times New Roman"/>
          <w:kern w:val="0"/>
          <w:sz w:val="28"/>
          <w:szCs w:val="28"/>
          <w:lang w:eastAsia="ru-RU"/>
          <w14:ligatures w14:val="none"/>
        </w:rPr>
        <w:t>: А – 50 мгР</w:t>
      </w:r>
      <w:r w:rsidRPr="006068FE">
        <w:rPr>
          <w:rFonts w:ascii="Times New Roman" w:eastAsia="Times New Roman" w:hAnsi="Times New Roman" w:cs="Times New Roman"/>
          <w:kern w:val="0"/>
          <w:sz w:val="28"/>
          <w:szCs w:val="28"/>
          <w:vertAlign w:val="subscript"/>
          <w:lang w:eastAsia="ru-RU"/>
          <w14:ligatures w14:val="none"/>
        </w:rPr>
        <w:t>2</w:t>
      </w:r>
      <w:r w:rsidRPr="006068FE">
        <w:rPr>
          <w:rFonts w:ascii="Times New Roman" w:eastAsia="Times New Roman" w:hAnsi="Times New Roman" w:cs="Times New Roman"/>
          <w:kern w:val="0"/>
          <w:sz w:val="28"/>
          <w:szCs w:val="28"/>
          <w:lang w:eastAsia="ru-RU"/>
          <w14:ligatures w14:val="none"/>
        </w:rPr>
        <w:t>О</w:t>
      </w:r>
      <w:r w:rsidRPr="006068FE">
        <w:rPr>
          <w:rFonts w:ascii="Times New Roman" w:eastAsia="Times New Roman" w:hAnsi="Times New Roman" w:cs="Times New Roman"/>
          <w:kern w:val="0"/>
          <w:sz w:val="28"/>
          <w:szCs w:val="28"/>
          <w:vertAlign w:val="subscript"/>
          <w:lang w:eastAsia="ru-RU"/>
          <w14:ligatures w14:val="none"/>
        </w:rPr>
        <w:t>5</w:t>
      </w:r>
      <w:r w:rsidRPr="006068FE">
        <w:rPr>
          <w:rFonts w:ascii="Times New Roman" w:eastAsia="Times New Roman" w:hAnsi="Times New Roman" w:cs="Times New Roman"/>
          <w:kern w:val="0"/>
          <w:sz w:val="28"/>
          <w:szCs w:val="28"/>
          <w:lang w:eastAsia="ru-RU"/>
          <w14:ligatures w14:val="none"/>
        </w:rPr>
        <w:t>/л; Б – 100 мгР</w:t>
      </w:r>
      <w:r w:rsidRPr="006068FE">
        <w:rPr>
          <w:rFonts w:ascii="Times New Roman" w:eastAsia="Times New Roman" w:hAnsi="Times New Roman" w:cs="Times New Roman"/>
          <w:kern w:val="0"/>
          <w:sz w:val="28"/>
          <w:szCs w:val="28"/>
          <w:vertAlign w:val="subscript"/>
          <w:lang w:eastAsia="ru-RU"/>
          <w14:ligatures w14:val="none"/>
        </w:rPr>
        <w:t>2</w:t>
      </w:r>
      <w:r w:rsidRPr="006068FE">
        <w:rPr>
          <w:rFonts w:ascii="Times New Roman" w:eastAsia="Times New Roman" w:hAnsi="Times New Roman" w:cs="Times New Roman"/>
          <w:kern w:val="0"/>
          <w:sz w:val="28"/>
          <w:szCs w:val="28"/>
          <w:lang w:eastAsia="ru-RU"/>
          <w14:ligatures w14:val="none"/>
        </w:rPr>
        <w:t>О</w:t>
      </w:r>
      <w:r w:rsidRPr="006068FE">
        <w:rPr>
          <w:rFonts w:ascii="Times New Roman" w:eastAsia="Times New Roman" w:hAnsi="Times New Roman" w:cs="Times New Roman"/>
          <w:kern w:val="0"/>
          <w:sz w:val="28"/>
          <w:szCs w:val="28"/>
          <w:vertAlign w:val="subscript"/>
          <w:lang w:eastAsia="ru-RU"/>
          <w14:ligatures w14:val="none"/>
        </w:rPr>
        <w:t>5</w:t>
      </w:r>
      <w:r w:rsidRPr="006068FE">
        <w:rPr>
          <w:rFonts w:ascii="Times New Roman" w:eastAsia="Times New Roman" w:hAnsi="Times New Roman" w:cs="Times New Roman"/>
          <w:kern w:val="0"/>
          <w:sz w:val="28"/>
          <w:szCs w:val="28"/>
          <w:lang w:eastAsia="ru-RU"/>
          <w14:ligatures w14:val="none"/>
        </w:rPr>
        <w:t>/л</w:t>
      </w:r>
    </w:p>
    <w:p w14:paraId="0994DE25" w14:textId="77777777" w:rsidR="00CA5105" w:rsidRPr="006068FE" w:rsidRDefault="00CA5105" w:rsidP="00CA5105">
      <w:pPr>
        <w:spacing w:after="0" w:line="240" w:lineRule="auto"/>
        <w:jc w:val="both"/>
        <w:rPr>
          <w:rFonts w:ascii="Times New Roman" w:eastAsia="Times New Roman" w:hAnsi="Times New Roman" w:cs="Times New Roman"/>
          <w:kern w:val="0"/>
          <w:sz w:val="28"/>
          <w:szCs w:val="28"/>
          <w:lang w:eastAsia="ru-RU"/>
          <w14:ligatures w14:val="none"/>
        </w:rPr>
      </w:pPr>
    </w:p>
    <w:p w14:paraId="2F1AE24C" w14:textId="77777777" w:rsidR="00CA5105" w:rsidRDefault="00CA5105" w:rsidP="00CA5105">
      <w:pPr>
        <w:tabs>
          <w:tab w:val="num" w:pos="0"/>
        </w:tabs>
        <w:spacing w:after="0" w:line="240" w:lineRule="auto"/>
        <w:ind w:firstLine="720"/>
        <w:jc w:val="center"/>
        <w:rPr>
          <w:rFonts w:ascii="Times New Roman" w:eastAsia="Times New Roman" w:hAnsi="Times New Roman" w:cs="Times New Roman"/>
          <w:kern w:val="0"/>
          <w:sz w:val="28"/>
          <w:szCs w:val="20"/>
          <w:lang w:eastAsia="ru-RU"/>
          <w14:ligatures w14:val="none"/>
        </w:rPr>
      </w:pPr>
    </w:p>
    <w:p w14:paraId="6BF98EAE" w14:textId="77777777" w:rsidR="00CA5105" w:rsidRDefault="00CA5105" w:rsidP="00CA5105">
      <w:pPr>
        <w:spacing w:after="0" w:line="240" w:lineRule="auto"/>
        <w:jc w:val="center"/>
        <w:rPr>
          <w:rFonts w:ascii="Times New Roman" w:eastAsia="Times New Roman" w:hAnsi="Times New Roman" w:cs="Times New Roman"/>
          <w:kern w:val="0"/>
          <w:sz w:val="28"/>
          <w:szCs w:val="28"/>
          <w:lang w:eastAsia="ru-RU"/>
          <w14:ligatures w14:val="none"/>
        </w:rPr>
      </w:pPr>
      <w:r w:rsidRPr="008F5F4E">
        <w:rPr>
          <w:noProof/>
        </w:rPr>
        <w:lastRenderedPageBreak/>
        <w:drawing>
          <wp:inline distT="0" distB="0" distL="0" distR="0" wp14:anchorId="106995D1" wp14:editId="3A30BF78">
            <wp:extent cx="4995333" cy="3274372"/>
            <wp:effectExtent l="0" t="0" r="0" b="0"/>
            <wp:docPr id="94959371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r="24024"/>
                    <a:stretch/>
                  </pic:blipFill>
                  <pic:spPr bwMode="auto">
                    <a:xfrm>
                      <a:off x="0" y="0"/>
                      <a:ext cx="4999158" cy="3276879"/>
                    </a:xfrm>
                    <a:prstGeom prst="rect">
                      <a:avLst/>
                    </a:prstGeom>
                    <a:noFill/>
                    <a:ln>
                      <a:noFill/>
                    </a:ln>
                    <a:extLst>
                      <a:ext uri="{53640926-AAD7-44D8-BBD7-CCE9431645EC}">
                        <a14:shadowObscured xmlns:a14="http://schemas.microsoft.com/office/drawing/2010/main"/>
                      </a:ext>
                    </a:extLst>
                  </pic:spPr>
                </pic:pic>
              </a:graphicData>
            </a:graphic>
          </wp:inline>
        </w:drawing>
      </w:r>
    </w:p>
    <w:p w14:paraId="5FE39DDF" w14:textId="2573D6B4" w:rsidR="00CA5105" w:rsidRPr="007443D7" w:rsidRDefault="00CA5105" w:rsidP="00CA5105">
      <w:pPr>
        <w:spacing w:after="0" w:line="240" w:lineRule="auto"/>
        <w:ind w:firstLine="426"/>
        <w:jc w:val="center"/>
        <w:rPr>
          <w:rFonts w:ascii="Times New Roman" w:eastAsia="Times New Roman" w:hAnsi="Times New Roman" w:cs="Times New Roman"/>
          <w:kern w:val="0"/>
          <w:sz w:val="28"/>
          <w:szCs w:val="28"/>
          <w:lang w:eastAsia="ru-RU"/>
          <w14:ligatures w14:val="none"/>
        </w:rPr>
      </w:pPr>
      <w:r w:rsidRPr="007443D7">
        <w:rPr>
          <w:rFonts w:ascii="Times New Roman" w:eastAsia="Times New Roman" w:hAnsi="Times New Roman" w:cs="Times New Roman"/>
          <w:kern w:val="0"/>
          <w:sz w:val="28"/>
          <w:szCs w:val="28"/>
          <w:lang w:eastAsia="ru-RU"/>
          <w14:ligatures w14:val="none"/>
        </w:rPr>
        <w:t xml:space="preserve">Рисунок </w:t>
      </w:r>
      <w:r w:rsidR="00297D27" w:rsidRPr="007443D7">
        <w:rPr>
          <w:rFonts w:ascii="Times New Roman" w:eastAsia="Times New Roman" w:hAnsi="Times New Roman" w:cs="Times New Roman"/>
          <w:kern w:val="0"/>
          <w:sz w:val="28"/>
          <w:szCs w:val="28"/>
          <w:lang w:eastAsia="ru-RU"/>
          <w14:ligatures w14:val="none"/>
        </w:rPr>
        <w:t>30</w:t>
      </w:r>
      <w:r w:rsidRPr="007443D7">
        <w:rPr>
          <w:rFonts w:ascii="Times New Roman" w:eastAsia="Times New Roman" w:hAnsi="Times New Roman" w:cs="Times New Roman"/>
          <w:kern w:val="0"/>
          <w:sz w:val="28"/>
          <w:szCs w:val="28"/>
          <w:lang w:eastAsia="ru-RU"/>
          <w14:ligatures w14:val="none"/>
        </w:rPr>
        <w:t xml:space="preserve"> – Динамика изменения коррозионного потенциала рабочего электрода в растворе сульфата натрия в присутствии различных ингибиторов</w:t>
      </w:r>
    </w:p>
    <w:p w14:paraId="3A2C6D2C" w14:textId="77777777" w:rsidR="00CA5105" w:rsidRPr="007443D7" w:rsidRDefault="00CA5105" w:rsidP="00CA5105">
      <w:pPr>
        <w:spacing w:after="0" w:line="240" w:lineRule="auto"/>
        <w:ind w:firstLine="426"/>
        <w:jc w:val="center"/>
        <w:rPr>
          <w:rFonts w:ascii="Times New Roman" w:eastAsia="Times New Roman" w:hAnsi="Times New Roman" w:cs="Times New Roman"/>
          <w:kern w:val="0"/>
          <w:sz w:val="28"/>
          <w:szCs w:val="28"/>
          <w:lang w:eastAsia="ru-RU"/>
          <w14:ligatures w14:val="none"/>
        </w:rPr>
      </w:pPr>
    </w:p>
    <w:p w14:paraId="3D0546A0" w14:textId="77777777" w:rsidR="005B531A" w:rsidRPr="007443D7" w:rsidRDefault="005B531A" w:rsidP="00CA5105">
      <w:pPr>
        <w:spacing w:after="0" w:line="240" w:lineRule="auto"/>
        <w:ind w:firstLine="720"/>
        <w:jc w:val="both"/>
        <w:rPr>
          <w:rFonts w:ascii="Times New Roman" w:eastAsia="Times New Roman" w:hAnsi="Times New Roman" w:cs="Times New Roman"/>
          <w:kern w:val="0"/>
          <w:sz w:val="28"/>
          <w:szCs w:val="28"/>
          <w:lang w:eastAsia="ru-RU"/>
          <w14:ligatures w14:val="none"/>
        </w:rPr>
      </w:pPr>
    </w:p>
    <w:p w14:paraId="5564FFCF" w14:textId="3D37FDB9" w:rsidR="00CA5105" w:rsidRPr="007443D7" w:rsidRDefault="00CA5105" w:rsidP="00CA5105">
      <w:pPr>
        <w:spacing w:after="0" w:line="240" w:lineRule="auto"/>
        <w:ind w:firstLine="720"/>
        <w:jc w:val="both"/>
        <w:rPr>
          <w:rFonts w:ascii="Times New Roman" w:eastAsia="Times New Roman" w:hAnsi="Times New Roman" w:cs="Times New Roman"/>
          <w:kern w:val="0"/>
          <w:sz w:val="28"/>
          <w:szCs w:val="28"/>
          <w:lang w:eastAsia="ru-RU"/>
          <w14:ligatures w14:val="none"/>
        </w:rPr>
      </w:pPr>
      <w:r w:rsidRPr="007443D7">
        <w:rPr>
          <w:rFonts w:ascii="Times New Roman" w:eastAsia="Times New Roman" w:hAnsi="Times New Roman" w:cs="Times New Roman"/>
          <w:kern w:val="0"/>
          <w:sz w:val="28"/>
          <w:szCs w:val="28"/>
          <w:lang w:eastAsia="ru-RU"/>
          <w14:ligatures w14:val="none"/>
        </w:rPr>
        <w:t xml:space="preserve">Как видно из рисунка </w:t>
      </w:r>
      <w:r w:rsidR="00297D27" w:rsidRPr="007443D7">
        <w:rPr>
          <w:rFonts w:ascii="Times New Roman" w:eastAsia="Times New Roman" w:hAnsi="Times New Roman" w:cs="Times New Roman"/>
          <w:kern w:val="0"/>
          <w:sz w:val="28"/>
          <w:szCs w:val="28"/>
          <w:lang w:eastAsia="ru-RU"/>
          <w14:ligatures w14:val="none"/>
        </w:rPr>
        <w:t>30</w:t>
      </w:r>
      <w:r w:rsidRPr="007443D7">
        <w:rPr>
          <w:rFonts w:ascii="Times New Roman" w:eastAsia="Times New Roman" w:hAnsi="Times New Roman" w:cs="Times New Roman"/>
          <w:kern w:val="0"/>
          <w:sz w:val="28"/>
          <w:szCs w:val="28"/>
          <w:lang w:eastAsia="ru-RU"/>
          <w14:ligatures w14:val="none"/>
        </w:rPr>
        <w:t xml:space="preserve">, коррозионный потенциал рабочего электрода в растворе сульфата натрия без добавления ингибитора в течение первых 15 минут резко смещается в сторону отрицательного значения, а затем постепенно стабилизируется (рисунок </w:t>
      </w:r>
      <w:r w:rsidR="00297D27" w:rsidRPr="007443D7">
        <w:rPr>
          <w:rFonts w:ascii="Times New Roman" w:eastAsia="Times New Roman" w:hAnsi="Times New Roman" w:cs="Times New Roman"/>
          <w:kern w:val="0"/>
          <w:sz w:val="28"/>
          <w:szCs w:val="28"/>
          <w:lang w:eastAsia="ru-RU"/>
          <w14:ligatures w14:val="none"/>
        </w:rPr>
        <w:t>30</w:t>
      </w:r>
      <w:r w:rsidRPr="007443D7">
        <w:rPr>
          <w:rFonts w:ascii="Times New Roman" w:eastAsia="Times New Roman" w:hAnsi="Times New Roman" w:cs="Times New Roman"/>
          <w:kern w:val="0"/>
          <w:sz w:val="28"/>
          <w:szCs w:val="28"/>
          <w:lang w:eastAsia="ru-RU"/>
          <w14:ligatures w14:val="none"/>
        </w:rPr>
        <w:t>, кривая 1). При добавлении триполифосфата натрия в раствор сульфата коррозионный потенциал рабочего</w:t>
      </w:r>
      <w:r w:rsidRPr="00E97BDF">
        <w:rPr>
          <w:rFonts w:ascii="Times New Roman" w:eastAsia="Times New Roman" w:hAnsi="Times New Roman" w:cs="Times New Roman"/>
          <w:kern w:val="0"/>
          <w:sz w:val="28"/>
          <w:szCs w:val="28"/>
          <w:lang w:eastAsia="ru-RU"/>
          <w14:ligatures w14:val="none"/>
        </w:rPr>
        <w:t xml:space="preserve"> электрода также смещается в сторону отрицательных значений (</w:t>
      </w:r>
      <w:r w:rsidRPr="007443D7">
        <w:rPr>
          <w:rFonts w:ascii="Times New Roman" w:eastAsia="Times New Roman" w:hAnsi="Times New Roman" w:cs="Times New Roman"/>
          <w:kern w:val="0"/>
          <w:sz w:val="28"/>
          <w:szCs w:val="28"/>
          <w:lang w:eastAsia="ru-RU"/>
          <w14:ligatures w14:val="none"/>
        </w:rPr>
        <w:t xml:space="preserve">рисунок </w:t>
      </w:r>
      <w:r w:rsidR="00297D27" w:rsidRPr="007443D7">
        <w:rPr>
          <w:rFonts w:ascii="Times New Roman" w:eastAsia="Times New Roman" w:hAnsi="Times New Roman" w:cs="Times New Roman"/>
          <w:kern w:val="0"/>
          <w:sz w:val="28"/>
          <w:szCs w:val="28"/>
          <w:lang w:eastAsia="ru-RU"/>
          <w14:ligatures w14:val="none"/>
        </w:rPr>
        <w:t>30</w:t>
      </w:r>
      <w:r w:rsidRPr="007443D7">
        <w:rPr>
          <w:rFonts w:ascii="Times New Roman" w:eastAsia="Times New Roman" w:hAnsi="Times New Roman" w:cs="Times New Roman"/>
          <w:kern w:val="0"/>
          <w:sz w:val="28"/>
          <w:szCs w:val="28"/>
          <w:lang w:eastAsia="ru-RU"/>
          <w14:ligatures w14:val="none"/>
        </w:rPr>
        <w:t xml:space="preserve">, кривая 2), что свидетельствует об образовании на стали пленок, обладающих слабыми защитными свойствами. </w:t>
      </w:r>
    </w:p>
    <w:p w14:paraId="1EB68556" w14:textId="5F103145" w:rsidR="00CA5105" w:rsidRPr="00E97BDF" w:rsidRDefault="00CA5105" w:rsidP="00CA5105">
      <w:pPr>
        <w:spacing w:after="0" w:line="240" w:lineRule="auto"/>
        <w:ind w:firstLine="720"/>
        <w:jc w:val="both"/>
        <w:rPr>
          <w:rFonts w:ascii="Times New Roman" w:eastAsia="Times New Roman" w:hAnsi="Times New Roman" w:cs="Times New Roman"/>
          <w:kern w:val="0"/>
          <w:sz w:val="28"/>
          <w:szCs w:val="28"/>
          <w:lang w:eastAsia="ru-RU"/>
          <w14:ligatures w14:val="none"/>
        </w:rPr>
      </w:pPr>
      <w:r w:rsidRPr="007443D7">
        <w:rPr>
          <w:rFonts w:ascii="Times New Roman" w:eastAsia="Times New Roman" w:hAnsi="Times New Roman" w:cs="Times New Roman"/>
          <w:kern w:val="0"/>
          <w:sz w:val="28"/>
          <w:szCs w:val="28"/>
          <w:lang w:eastAsia="ru-RU"/>
          <w14:ligatures w14:val="none"/>
        </w:rPr>
        <w:t xml:space="preserve">При добавлении в раствор сульфата натрия кальций-марганец фосфатного продукта электродный потенциал возрастает в сторону положительных значений (рисунок </w:t>
      </w:r>
      <w:r w:rsidR="00297D27" w:rsidRPr="007443D7">
        <w:rPr>
          <w:rFonts w:ascii="Times New Roman" w:eastAsia="Times New Roman" w:hAnsi="Times New Roman" w:cs="Times New Roman"/>
          <w:kern w:val="0"/>
          <w:sz w:val="28"/>
          <w:szCs w:val="28"/>
          <w:lang w:eastAsia="ru-RU"/>
          <w14:ligatures w14:val="none"/>
        </w:rPr>
        <w:t>30</w:t>
      </w:r>
      <w:r w:rsidRPr="007443D7">
        <w:rPr>
          <w:rFonts w:ascii="Times New Roman" w:eastAsia="Times New Roman" w:hAnsi="Times New Roman" w:cs="Times New Roman"/>
          <w:kern w:val="0"/>
          <w:sz w:val="28"/>
          <w:szCs w:val="28"/>
          <w:lang w:eastAsia="ru-RU"/>
          <w14:ligatures w14:val="none"/>
        </w:rPr>
        <w:t>, кривая 3). Очевидно, это связано с формированием</w:t>
      </w:r>
      <w:r w:rsidRPr="00E97BDF">
        <w:rPr>
          <w:rFonts w:ascii="Times New Roman" w:eastAsia="Times New Roman" w:hAnsi="Times New Roman" w:cs="Times New Roman"/>
          <w:kern w:val="0"/>
          <w:sz w:val="28"/>
          <w:szCs w:val="28"/>
          <w:lang w:eastAsia="ru-RU"/>
          <w14:ligatures w14:val="none"/>
        </w:rPr>
        <w:t xml:space="preserve"> на стальной поверхности прочных слоев с высокими защитными свойствами.</w:t>
      </w:r>
    </w:p>
    <w:p w14:paraId="5B26059D" w14:textId="3133B683" w:rsidR="00CA5105" w:rsidRDefault="00CA5105" w:rsidP="00CA5105">
      <w:pPr>
        <w:spacing w:after="0" w:line="240" w:lineRule="auto"/>
        <w:ind w:firstLine="720"/>
        <w:jc w:val="both"/>
        <w:rPr>
          <w:rFonts w:ascii="Times New Roman" w:eastAsia="Times New Roman" w:hAnsi="Times New Roman" w:cs="Times New Roman"/>
          <w:kern w:val="0"/>
          <w:sz w:val="28"/>
          <w:szCs w:val="28"/>
          <w:lang w:val="kk-KZ" w:eastAsia="ru-RU"/>
          <w14:ligatures w14:val="none"/>
        </w:rPr>
      </w:pPr>
      <w:r w:rsidRPr="00E97BDF">
        <w:rPr>
          <w:rFonts w:ascii="Times New Roman" w:eastAsia="Times New Roman" w:hAnsi="Times New Roman" w:cs="Times New Roman"/>
          <w:kern w:val="0"/>
          <w:sz w:val="28"/>
          <w:szCs w:val="28"/>
          <w:lang w:eastAsia="ru-RU"/>
          <w14:ligatures w14:val="none"/>
        </w:rPr>
        <w:t xml:space="preserve">Эти результаты </w:t>
      </w:r>
      <w:r w:rsidRPr="00625A94">
        <w:rPr>
          <w:rFonts w:ascii="Times New Roman" w:eastAsia="Times New Roman" w:hAnsi="Times New Roman" w:cs="Times New Roman"/>
          <w:kern w:val="0"/>
          <w:sz w:val="28"/>
          <w:szCs w:val="28"/>
          <w:lang w:eastAsia="ru-RU"/>
          <w14:ligatures w14:val="none"/>
        </w:rPr>
        <w:t xml:space="preserve">подтверждает анализ поляризационных кривых, снятых в </w:t>
      </w:r>
      <w:proofErr w:type="spellStart"/>
      <w:r w:rsidRPr="00625A94">
        <w:rPr>
          <w:rFonts w:ascii="Times New Roman" w:eastAsia="Times New Roman" w:hAnsi="Times New Roman" w:cs="Times New Roman"/>
          <w:kern w:val="0"/>
          <w:sz w:val="28"/>
          <w:szCs w:val="28"/>
          <w:lang w:eastAsia="ru-RU"/>
          <w14:ligatures w14:val="none"/>
        </w:rPr>
        <w:t>потенциодинамическом</w:t>
      </w:r>
      <w:proofErr w:type="spellEnd"/>
      <w:r w:rsidRPr="00625A94">
        <w:rPr>
          <w:rFonts w:ascii="Times New Roman" w:eastAsia="Times New Roman" w:hAnsi="Times New Roman" w:cs="Times New Roman"/>
          <w:kern w:val="0"/>
          <w:sz w:val="28"/>
          <w:szCs w:val="28"/>
          <w:lang w:eastAsia="ru-RU"/>
          <w14:ligatures w14:val="none"/>
        </w:rPr>
        <w:t xml:space="preserve"> режиме (рисунки </w:t>
      </w:r>
      <w:r w:rsidR="00297D27" w:rsidRPr="00625A94">
        <w:rPr>
          <w:rFonts w:ascii="Times New Roman" w:eastAsia="Times New Roman" w:hAnsi="Times New Roman" w:cs="Times New Roman"/>
          <w:kern w:val="0"/>
          <w:sz w:val="28"/>
          <w:szCs w:val="28"/>
          <w:lang w:eastAsia="ru-RU"/>
          <w14:ligatures w14:val="none"/>
        </w:rPr>
        <w:t>31</w:t>
      </w:r>
      <w:r w:rsidR="00587F43" w:rsidRPr="00625A94">
        <w:rPr>
          <w:rFonts w:ascii="Times New Roman" w:eastAsia="Times New Roman" w:hAnsi="Times New Roman" w:cs="Times New Roman"/>
          <w:kern w:val="0"/>
          <w:sz w:val="28"/>
          <w:szCs w:val="28"/>
          <w:lang w:eastAsia="ru-RU"/>
          <w14:ligatures w14:val="none"/>
        </w:rPr>
        <w:t>-3</w:t>
      </w:r>
      <w:r w:rsidR="00297D27" w:rsidRPr="00625A94">
        <w:rPr>
          <w:rFonts w:ascii="Times New Roman" w:eastAsia="Times New Roman" w:hAnsi="Times New Roman" w:cs="Times New Roman"/>
          <w:kern w:val="0"/>
          <w:sz w:val="28"/>
          <w:szCs w:val="28"/>
          <w:lang w:eastAsia="ru-RU"/>
          <w14:ligatures w14:val="none"/>
        </w:rPr>
        <w:t>2</w:t>
      </w:r>
      <w:r w:rsidRPr="00625A94">
        <w:rPr>
          <w:rFonts w:ascii="Times New Roman" w:eastAsia="Times New Roman" w:hAnsi="Times New Roman" w:cs="Times New Roman"/>
          <w:kern w:val="0"/>
          <w:sz w:val="28"/>
          <w:szCs w:val="28"/>
          <w:lang w:eastAsia="ru-RU"/>
          <w14:ligatures w14:val="none"/>
        </w:rPr>
        <w:t xml:space="preserve">) для стальных образцов в растворах сульфата натрия с добавками полифосфата натрия и кальций-марганец фосфатного продукта при различных концентрациях. Показано, что </w:t>
      </w:r>
      <w:bookmarkStart w:id="44" w:name="_Hlk131967468"/>
      <w:r w:rsidRPr="00625A94">
        <w:rPr>
          <w:rFonts w:ascii="Times New Roman" w:eastAsia="Times New Roman" w:hAnsi="Times New Roman" w:cs="Times New Roman"/>
          <w:kern w:val="0"/>
          <w:sz w:val="28"/>
          <w:szCs w:val="28"/>
          <w:lang w:eastAsia="ru-RU"/>
          <w14:ligatures w14:val="none"/>
        </w:rPr>
        <w:t xml:space="preserve">при увеличении концентрации </w:t>
      </w:r>
      <w:r w:rsidRPr="00625A94">
        <w:rPr>
          <w:rFonts w:ascii="Times New Roman" w:eastAsia="Times New Roman" w:hAnsi="Times New Roman" w:cs="Times New Roman"/>
          <w:noProof/>
          <w:kern w:val="0"/>
          <w:sz w:val="28"/>
          <w:szCs w:val="28"/>
          <w:lang w:eastAsia="ru-RU"/>
          <w14:ligatures w14:val="none"/>
        </w:rPr>
        <w:t xml:space="preserve">кальций-марганец фосфатного продукта с </w:t>
      </w:r>
      <w:r w:rsidRPr="00625A94">
        <w:rPr>
          <w:rFonts w:ascii="Times New Roman" w:eastAsia="Times New Roman" w:hAnsi="Times New Roman" w:cs="Times New Roman"/>
          <w:kern w:val="0"/>
          <w:sz w:val="28"/>
          <w:szCs w:val="28"/>
          <w:lang w:val="kk-KZ" w:eastAsia="ru-RU"/>
          <w14:ligatures w14:val="none"/>
        </w:rPr>
        <w:t>1 мгР</w:t>
      </w:r>
      <w:r w:rsidRPr="00625A94">
        <w:rPr>
          <w:rFonts w:ascii="Times New Roman" w:eastAsia="Times New Roman" w:hAnsi="Times New Roman" w:cs="Times New Roman"/>
          <w:kern w:val="0"/>
          <w:sz w:val="28"/>
          <w:szCs w:val="28"/>
          <w:vertAlign w:val="subscript"/>
          <w:lang w:val="kk-KZ" w:eastAsia="ru-RU"/>
          <w14:ligatures w14:val="none"/>
        </w:rPr>
        <w:t>2</w:t>
      </w:r>
      <w:r w:rsidRPr="00625A94">
        <w:rPr>
          <w:rFonts w:ascii="Times New Roman" w:eastAsia="Times New Roman" w:hAnsi="Times New Roman" w:cs="Times New Roman"/>
          <w:kern w:val="0"/>
          <w:sz w:val="28"/>
          <w:szCs w:val="28"/>
          <w:lang w:val="kk-KZ" w:eastAsia="ru-RU"/>
          <w14:ligatures w14:val="none"/>
        </w:rPr>
        <w:t>О</w:t>
      </w:r>
      <w:r w:rsidRPr="00625A94">
        <w:rPr>
          <w:rFonts w:ascii="Times New Roman" w:eastAsia="Times New Roman" w:hAnsi="Times New Roman" w:cs="Times New Roman"/>
          <w:kern w:val="0"/>
          <w:sz w:val="28"/>
          <w:szCs w:val="28"/>
          <w:vertAlign w:val="subscript"/>
          <w:lang w:val="kk-KZ" w:eastAsia="ru-RU"/>
          <w14:ligatures w14:val="none"/>
        </w:rPr>
        <w:t>5</w:t>
      </w:r>
      <w:r w:rsidRPr="00625A94">
        <w:rPr>
          <w:rFonts w:ascii="Times New Roman" w:eastAsia="Times New Roman" w:hAnsi="Times New Roman" w:cs="Times New Roman"/>
          <w:kern w:val="0"/>
          <w:sz w:val="28"/>
          <w:szCs w:val="28"/>
          <w:lang w:val="kk-KZ" w:eastAsia="ru-RU"/>
          <w14:ligatures w14:val="none"/>
        </w:rPr>
        <w:t>/л</w:t>
      </w:r>
      <w:r w:rsidRPr="00625A94">
        <w:rPr>
          <w:rFonts w:ascii="Times New Roman" w:eastAsia="Times New Roman" w:hAnsi="Times New Roman" w:cs="Times New Roman"/>
          <w:noProof/>
          <w:kern w:val="0"/>
          <w:sz w:val="28"/>
          <w:szCs w:val="28"/>
          <w:lang w:eastAsia="ru-RU"/>
          <w14:ligatures w14:val="none"/>
        </w:rPr>
        <w:t xml:space="preserve"> до </w:t>
      </w:r>
      <w:r w:rsidRPr="00625A94">
        <w:rPr>
          <w:rFonts w:ascii="Times New Roman" w:eastAsia="Times New Roman" w:hAnsi="Times New Roman" w:cs="Times New Roman"/>
          <w:kern w:val="0"/>
          <w:sz w:val="28"/>
          <w:szCs w:val="28"/>
          <w:lang w:val="kk-KZ" w:eastAsia="ru-RU"/>
          <w14:ligatures w14:val="none"/>
        </w:rPr>
        <w:t xml:space="preserve">100 </w:t>
      </w:r>
      <w:bookmarkStart w:id="45" w:name="_Hlk131850334"/>
      <w:r w:rsidRPr="00625A94">
        <w:rPr>
          <w:rFonts w:ascii="Times New Roman" w:eastAsia="Times New Roman" w:hAnsi="Times New Roman" w:cs="Times New Roman"/>
          <w:kern w:val="0"/>
          <w:sz w:val="28"/>
          <w:szCs w:val="28"/>
          <w:lang w:val="kk-KZ" w:eastAsia="ru-RU"/>
          <w14:ligatures w14:val="none"/>
        </w:rPr>
        <w:t>мгР</w:t>
      </w:r>
      <w:r w:rsidRPr="00625A94">
        <w:rPr>
          <w:rFonts w:ascii="Times New Roman" w:eastAsia="Times New Roman" w:hAnsi="Times New Roman" w:cs="Times New Roman"/>
          <w:kern w:val="0"/>
          <w:sz w:val="28"/>
          <w:szCs w:val="28"/>
          <w:vertAlign w:val="subscript"/>
          <w:lang w:val="kk-KZ" w:eastAsia="ru-RU"/>
          <w14:ligatures w14:val="none"/>
        </w:rPr>
        <w:t>2</w:t>
      </w:r>
      <w:r w:rsidRPr="00625A94">
        <w:rPr>
          <w:rFonts w:ascii="Times New Roman" w:eastAsia="Times New Roman" w:hAnsi="Times New Roman" w:cs="Times New Roman"/>
          <w:kern w:val="0"/>
          <w:sz w:val="28"/>
          <w:szCs w:val="28"/>
          <w:lang w:val="kk-KZ" w:eastAsia="ru-RU"/>
          <w14:ligatures w14:val="none"/>
        </w:rPr>
        <w:t>О</w:t>
      </w:r>
      <w:r w:rsidRPr="00625A94">
        <w:rPr>
          <w:rFonts w:ascii="Times New Roman" w:eastAsia="Times New Roman" w:hAnsi="Times New Roman" w:cs="Times New Roman"/>
          <w:kern w:val="0"/>
          <w:sz w:val="28"/>
          <w:szCs w:val="28"/>
          <w:vertAlign w:val="subscript"/>
          <w:lang w:val="kk-KZ" w:eastAsia="ru-RU"/>
          <w14:ligatures w14:val="none"/>
        </w:rPr>
        <w:t>5</w:t>
      </w:r>
      <w:r w:rsidRPr="00625A94">
        <w:rPr>
          <w:rFonts w:ascii="Times New Roman" w:eastAsia="Times New Roman" w:hAnsi="Times New Roman" w:cs="Times New Roman"/>
          <w:kern w:val="0"/>
          <w:sz w:val="28"/>
          <w:szCs w:val="28"/>
          <w:lang w:val="kk-KZ" w:eastAsia="ru-RU"/>
          <w14:ligatures w14:val="none"/>
        </w:rPr>
        <w:t>/л</w:t>
      </w:r>
      <w:r w:rsidRPr="00625A94">
        <w:rPr>
          <w:rFonts w:ascii="Times New Roman" w:eastAsia="Times New Roman" w:hAnsi="Times New Roman" w:cs="Times New Roman"/>
          <w:noProof/>
          <w:kern w:val="0"/>
          <w:sz w:val="28"/>
          <w:szCs w:val="28"/>
          <w:lang w:eastAsia="ru-RU"/>
          <w14:ligatures w14:val="none"/>
        </w:rPr>
        <w:t xml:space="preserve"> </w:t>
      </w:r>
      <w:bookmarkEnd w:id="45"/>
      <w:r w:rsidRPr="00625A94">
        <w:rPr>
          <w:rFonts w:ascii="Times New Roman" w:eastAsia="Times New Roman" w:hAnsi="Times New Roman" w:cs="Times New Roman"/>
          <w:kern w:val="0"/>
          <w:sz w:val="28"/>
          <w:szCs w:val="28"/>
          <w:lang w:val="kk-KZ" w:eastAsia="ru-RU"/>
          <w14:ligatures w14:val="none"/>
        </w:rPr>
        <w:t xml:space="preserve">потенциал коррозии сдвигается в направлении положительного значения с -0,564В до -0,484В, а плотность тока коррозии уменьшается с 23,5 </w:t>
      </w:r>
      <w:proofErr w:type="spellStart"/>
      <w:r w:rsidRPr="00625A94">
        <w:rPr>
          <w:rFonts w:ascii="Times New Roman" w:eastAsia="Calibri" w:hAnsi="Times New Roman" w:cs="Times New Roman"/>
          <w:color w:val="000000"/>
          <w:kern w:val="0"/>
          <w:sz w:val="28"/>
          <w:szCs w:val="28"/>
          <w:lang w:val="en-US" w:eastAsia="zh-CN"/>
          <w14:ligatures w14:val="none"/>
        </w:rPr>
        <w:t>μA</w:t>
      </w:r>
      <w:proofErr w:type="spellEnd"/>
      <w:r w:rsidRPr="00625A94">
        <w:rPr>
          <w:rFonts w:ascii="Times New Roman" w:eastAsia="Calibri" w:hAnsi="Times New Roman" w:cs="Times New Roman"/>
          <w:color w:val="000000"/>
          <w:kern w:val="0"/>
          <w:sz w:val="28"/>
          <w:szCs w:val="28"/>
          <w:lang w:eastAsia="zh-CN"/>
          <w14:ligatures w14:val="none"/>
        </w:rPr>
        <w:t>/</w:t>
      </w:r>
      <w:r w:rsidRPr="00625A94">
        <w:rPr>
          <w:rFonts w:ascii="Times New Roman" w:eastAsia="Calibri" w:hAnsi="Times New Roman" w:cs="Times New Roman"/>
          <w:color w:val="000000"/>
          <w:kern w:val="0"/>
          <w:sz w:val="28"/>
          <w:szCs w:val="28"/>
          <w:lang w:val="en-US" w:eastAsia="zh-CN"/>
          <w14:ligatures w14:val="none"/>
        </w:rPr>
        <w:t>cm</w:t>
      </w:r>
      <w:r w:rsidRPr="00625A94">
        <w:rPr>
          <w:rFonts w:ascii="Times New Roman" w:eastAsia="Calibri" w:hAnsi="Times New Roman" w:cs="Times New Roman"/>
          <w:color w:val="000000"/>
          <w:kern w:val="0"/>
          <w:sz w:val="28"/>
          <w:szCs w:val="28"/>
          <w:lang w:eastAsia="zh-CN"/>
          <w14:ligatures w14:val="none"/>
        </w:rPr>
        <w:t>²</w:t>
      </w:r>
      <w:r w:rsidRPr="00625A94">
        <w:rPr>
          <w:rFonts w:ascii="Times New Roman" w:eastAsia="Times New Roman" w:hAnsi="Times New Roman" w:cs="Times New Roman"/>
          <w:kern w:val="0"/>
          <w:sz w:val="28"/>
          <w:szCs w:val="28"/>
          <w:lang w:val="kk-KZ" w:eastAsia="ru-RU"/>
          <w14:ligatures w14:val="none"/>
        </w:rPr>
        <w:t xml:space="preserve"> до 6,2 </w:t>
      </w:r>
      <w:proofErr w:type="spellStart"/>
      <w:r w:rsidRPr="00625A94">
        <w:rPr>
          <w:rFonts w:ascii="Times New Roman" w:eastAsia="Calibri" w:hAnsi="Times New Roman" w:cs="Times New Roman"/>
          <w:color w:val="000000"/>
          <w:kern w:val="0"/>
          <w:sz w:val="28"/>
          <w:szCs w:val="28"/>
          <w:lang w:val="en-US" w:eastAsia="zh-CN"/>
          <w14:ligatures w14:val="none"/>
        </w:rPr>
        <w:t>μA</w:t>
      </w:r>
      <w:proofErr w:type="spellEnd"/>
      <w:r w:rsidRPr="00625A94">
        <w:rPr>
          <w:rFonts w:ascii="Times New Roman" w:eastAsia="Calibri" w:hAnsi="Times New Roman" w:cs="Times New Roman"/>
          <w:color w:val="000000"/>
          <w:kern w:val="0"/>
          <w:sz w:val="28"/>
          <w:szCs w:val="28"/>
          <w:lang w:eastAsia="zh-CN"/>
          <w14:ligatures w14:val="none"/>
        </w:rPr>
        <w:t>/</w:t>
      </w:r>
      <w:r w:rsidRPr="00625A94">
        <w:rPr>
          <w:rFonts w:ascii="Times New Roman" w:eastAsia="Calibri" w:hAnsi="Times New Roman" w:cs="Times New Roman"/>
          <w:color w:val="000000"/>
          <w:kern w:val="0"/>
          <w:sz w:val="28"/>
          <w:szCs w:val="28"/>
          <w:lang w:val="en-US" w:eastAsia="zh-CN"/>
          <w14:ligatures w14:val="none"/>
        </w:rPr>
        <w:t>cm</w:t>
      </w:r>
      <w:r w:rsidRPr="00625A94">
        <w:rPr>
          <w:rFonts w:ascii="Times New Roman" w:eastAsia="Calibri" w:hAnsi="Times New Roman" w:cs="Times New Roman"/>
          <w:color w:val="000000"/>
          <w:kern w:val="0"/>
          <w:sz w:val="28"/>
          <w:szCs w:val="28"/>
          <w:lang w:eastAsia="zh-CN"/>
          <w14:ligatures w14:val="none"/>
        </w:rPr>
        <w:t xml:space="preserve">². Что соответствует степени защитного действия 82,4% при 100 </w:t>
      </w:r>
      <w:r w:rsidRPr="00625A94">
        <w:rPr>
          <w:rFonts w:ascii="Times New Roman" w:eastAsia="Times New Roman" w:hAnsi="Times New Roman" w:cs="Times New Roman"/>
          <w:kern w:val="0"/>
          <w:sz w:val="28"/>
          <w:szCs w:val="28"/>
          <w:lang w:val="kk-KZ" w:eastAsia="ru-RU"/>
          <w14:ligatures w14:val="none"/>
        </w:rPr>
        <w:t>мгР</w:t>
      </w:r>
      <w:r w:rsidRPr="00625A94">
        <w:rPr>
          <w:rFonts w:ascii="Times New Roman" w:eastAsia="Times New Roman" w:hAnsi="Times New Roman" w:cs="Times New Roman"/>
          <w:kern w:val="0"/>
          <w:sz w:val="28"/>
          <w:szCs w:val="28"/>
          <w:vertAlign w:val="subscript"/>
          <w:lang w:val="kk-KZ" w:eastAsia="ru-RU"/>
          <w14:ligatures w14:val="none"/>
        </w:rPr>
        <w:t>2</w:t>
      </w:r>
      <w:r w:rsidRPr="00625A94">
        <w:rPr>
          <w:rFonts w:ascii="Times New Roman" w:eastAsia="Times New Roman" w:hAnsi="Times New Roman" w:cs="Times New Roman"/>
          <w:kern w:val="0"/>
          <w:sz w:val="28"/>
          <w:szCs w:val="28"/>
          <w:lang w:val="kk-KZ" w:eastAsia="ru-RU"/>
          <w14:ligatures w14:val="none"/>
        </w:rPr>
        <w:t>О</w:t>
      </w:r>
      <w:r w:rsidRPr="00625A94">
        <w:rPr>
          <w:rFonts w:ascii="Times New Roman" w:eastAsia="Times New Roman" w:hAnsi="Times New Roman" w:cs="Times New Roman"/>
          <w:kern w:val="0"/>
          <w:sz w:val="28"/>
          <w:szCs w:val="28"/>
          <w:vertAlign w:val="subscript"/>
          <w:lang w:val="kk-KZ" w:eastAsia="ru-RU"/>
          <w14:ligatures w14:val="none"/>
        </w:rPr>
        <w:t>5</w:t>
      </w:r>
      <w:r w:rsidRPr="00625A94">
        <w:rPr>
          <w:rFonts w:ascii="Times New Roman" w:eastAsia="Times New Roman" w:hAnsi="Times New Roman" w:cs="Times New Roman"/>
          <w:kern w:val="0"/>
          <w:sz w:val="28"/>
          <w:szCs w:val="28"/>
          <w:lang w:val="kk-KZ" w:eastAsia="ru-RU"/>
          <w14:ligatures w14:val="none"/>
        </w:rPr>
        <w:t xml:space="preserve">/л </w:t>
      </w:r>
      <w:bookmarkEnd w:id="44"/>
      <w:r w:rsidRPr="00625A94">
        <w:rPr>
          <w:rFonts w:ascii="Times New Roman" w:eastAsia="Times New Roman" w:hAnsi="Times New Roman" w:cs="Times New Roman"/>
          <w:kern w:val="0"/>
          <w:sz w:val="28"/>
          <w:szCs w:val="28"/>
          <w:lang w:val="kk-KZ" w:eastAsia="ru-RU"/>
          <w14:ligatures w14:val="none"/>
        </w:rPr>
        <w:t xml:space="preserve">(рисунок </w:t>
      </w:r>
      <w:r w:rsidR="00DB6D94" w:rsidRPr="00625A94">
        <w:rPr>
          <w:rFonts w:ascii="Times New Roman" w:eastAsia="Times New Roman" w:hAnsi="Times New Roman" w:cs="Times New Roman"/>
          <w:kern w:val="0"/>
          <w:sz w:val="28"/>
          <w:szCs w:val="28"/>
          <w:lang w:val="kk-KZ" w:eastAsia="ru-RU"/>
          <w14:ligatures w14:val="none"/>
        </w:rPr>
        <w:t>3</w:t>
      </w:r>
      <w:r w:rsidR="00297D27" w:rsidRPr="00625A94">
        <w:rPr>
          <w:rFonts w:ascii="Times New Roman" w:eastAsia="Times New Roman" w:hAnsi="Times New Roman" w:cs="Times New Roman"/>
          <w:kern w:val="0"/>
          <w:sz w:val="28"/>
          <w:szCs w:val="28"/>
          <w:lang w:val="kk-KZ" w:eastAsia="ru-RU"/>
          <w14:ligatures w14:val="none"/>
        </w:rPr>
        <w:t>1</w:t>
      </w:r>
      <w:r w:rsidRPr="00625A94">
        <w:rPr>
          <w:rFonts w:ascii="Times New Roman" w:eastAsia="Times New Roman" w:hAnsi="Times New Roman" w:cs="Times New Roman"/>
          <w:kern w:val="0"/>
          <w:sz w:val="28"/>
          <w:szCs w:val="28"/>
          <w:lang w:val="kk-KZ" w:eastAsia="ru-RU"/>
          <w14:ligatures w14:val="none"/>
        </w:rPr>
        <w:t xml:space="preserve">, таблица </w:t>
      </w:r>
      <w:r w:rsidR="00FB4D89" w:rsidRPr="00625A94">
        <w:rPr>
          <w:rFonts w:ascii="Times New Roman" w:eastAsia="Times New Roman" w:hAnsi="Times New Roman" w:cs="Times New Roman"/>
          <w:kern w:val="0"/>
          <w:sz w:val="28"/>
          <w:szCs w:val="28"/>
          <w:lang w:val="kk-KZ" w:eastAsia="ru-RU"/>
          <w14:ligatures w14:val="none"/>
        </w:rPr>
        <w:t>1</w:t>
      </w:r>
      <w:r w:rsidR="00715891" w:rsidRPr="00625A94">
        <w:rPr>
          <w:rFonts w:ascii="Times New Roman" w:eastAsia="Times New Roman" w:hAnsi="Times New Roman" w:cs="Times New Roman"/>
          <w:kern w:val="0"/>
          <w:sz w:val="28"/>
          <w:szCs w:val="28"/>
          <w:lang w:val="kk-KZ" w:eastAsia="ru-RU"/>
          <w14:ligatures w14:val="none"/>
        </w:rPr>
        <w:t>5</w:t>
      </w:r>
      <w:r w:rsidRPr="00625A94">
        <w:rPr>
          <w:rFonts w:ascii="Times New Roman" w:eastAsia="Times New Roman" w:hAnsi="Times New Roman" w:cs="Times New Roman"/>
          <w:kern w:val="0"/>
          <w:sz w:val="28"/>
          <w:szCs w:val="28"/>
          <w:lang w:val="kk-KZ" w:eastAsia="ru-RU"/>
          <w14:ligatures w14:val="none"/>
        </w:rPr>
        <w:t>) и</w:t>
      </w:r>
      <w:r w:rsidRPr="00E97BDF">
        <w:rPr>
          <w:rFonts w:ascii="Times New Roman" w:eastAsia="Times New Roman" w:hAnsi="Times New Roman" w:cs="Times New Roman"/>
          <w:kern w:val="0"/>
          <w:sz w:val="28"/>
          <w:szCs w:val="28"/>
          <w:lang w:val="kk-KZ" w:eastAsia="ru-RU"/>
          <w14:ligatures w14:val="none"/>
        </w:rPr>
        <w:t xml:space="preserve"> подтверждает результаты гравиметрических испытаний.</w:t>
      </w:r>
      <w:r w:rsidRPr="008F5F4E">
        <w:rPr>
          <w:rFonts w:ascii="Times New Roman" w:eastAsia="Times New Roman" w:hAnsi="Times New Roman" w:cs="Times New Roman"/>
          <w:kern w:val="0"/>
          <w:sz w:val="28"/>
          <w:szCs w:val="28"/>
          <w:lang w:val="kk-KZ" w:eastAsia="ru-RU"/>
          <w14:ligatures w14:val="none"/>
        </w:rPr>
        <w:t xml:space="preserve"> </w:t>
      </w:r>
    </w:p>
    <w:p w14:paraId="27ED8700" w14:textId="77777777" w:rsidR="00625A94" w:rsidRDefault="00625A94" w:rsidP="00CA5105">
      <w:pPr>
        <w:spacing w:after="0" w:line="240" w:lineRule="auto"/>
        <w:ind w:firstLine="720"/>
        <w:jc w:val="both"/>
        <w:rPr>
          <w:rFonts w:ascii="Times New Roman" w:eastAsia="Times New Roman" w:hAnsi="Times New Roman" w:cs="Times New Roman"/>
          <w:kern w:val="0"/>
          <w:sz w:val="28"/>
          <w:szCs w:val="28"/>
          <w:lang w:val="kk-KZ" w:eastAsia="ru-RU"/>
          <w14:ligatures w14:val="none"/>
        </w:rPr>
      </w:pPr>
    </w:p>
    <w:p w14:paraId="5CB23BEA" w14:textId="77777777" w:rsidR="00CA5105" w:rsidRDefault="00CA5105" w:rsidP="00CA5105">
      <w:pPr>
        <w:spacing w:after="0" w:line="240" w:lineRule="auto"/>
        <w:ind w:firstLine="720"/>
        <w:jc w:val="both"/>
        <w:rPr>
          <w:rFonts w:ascii="Times New Roman" w:eastAsia="Times New Roman" w:hAnsi="Times New Roman" w:cs="Times New Roman"/>
          <w:kern w:val="0"/>
          <w:sz w:val="28"/>
          <w:szCs w:val="28"/>
          <w:lang w:val="kk-KZ" w:eastAsia="ru-RU"/>
          <w14:ligatures w14:val="none"/>
        </w:rPr>
      </w:pPr>
      <w:r w:rsidRPr="008F5F4E">
        <w:rPr>
          <w:rFonts w:ascii="Times New Roman" w:eastAsia="Times New Roman" w:hAnsi="Times New Roman" w:cs="Times New Roman"/>
          <w:kern w:val="0"/>
          <w:sz w:val="28"/>
          <w:szCs w:val="28"/>
          <w:lang w:val="kk-KZ" w:eastAsia="ru-RU"/>
          <w14:ligatures w14:val="none"/>
        </w:rPr>
        <w:lastRenderedPageBreak/>
        <w:t xml:space="preserve"> </w:t>
      </w:r>
      <w:r>
        <w:rPr>
          <w:rFonts w:ascii="Times New Roman" w:eastAsia="Times New Roman" w:hAnsi="Times New Roman" w:cs="Times New Roman"/>
          <w:noProof/>
          <w:kern w:val="0"/>
          <w:sz w:val="28"/>
          <w:szCs w:val="28"/>
          <w:lang w:val="kk-KZ" w:eastAsia="ru-RU"/>
          <w14:ligatures w14:val="none"/>
        </w:rPr>
        <w:drawing>
          <wp:inline distT="0" distB="0" distL="0" distR="0" wp14:anchorId="03717296" wp14:editId="324593B3">
            <wp:extent cx="4839791" cy="3421380"/>
            <wp:effectExtent l="0" t="0" r="0" b="0"/>
            <wp:docPr id="158210393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43066" cy="3423695"/>
                    </a:xfrm>
                    <a:prstGeom prst="rect">
                      <a:avLst/>
                    </a:prstGeom>
                    <a:noFill/>
                  </pic:spPr>
                </pic:pic>
              </a:graphicData>
            </a:graphic>
          </wp:inline>
        </w:drawing>
      </w:r>
    </w:p>
    <w:p w14:paraId="3CB15EB8" w14:textId="58DE7802" w:rsidR="00CA5105" w:rsidRDefault="00CA5105" w:rsidP="00CA5105">
      <w:pPr>
        <w:spacing w:after="0" w:line="240" w:lineRule="auto"/>
        <w:ind w:firstLine="720"/>
        <w:jc w:val="center"/>
        <w:rPr>
          <w:rFonts w:ascii="Times New Roman" w:eastAsia="Calibri" w:hAnsi="Times New Roman" w:cs="Times New Roman"/>
          <w:kern w:val="0"/>
          <w:sz w:val="28"/>
          <w:szCs w:val="28"/>
          <w:lang w:val="kk-KZ"/>
          <w14:ligatures w14:val="none"/>
        </w:rPr>
      </w:pPr>
      <w:r w:rsidRPr="00625A94">
        <w:rPr>
          <w:rFonts w:ascii="Times New Roman" w:eastAsia="Calibri" w:hAnsi="Times New Roman" w:cs="Times New Roman"/>
          <w:kern w:val="0"/>
          <w:sz w:val="28"/>
          <w:szCs w:val="28"/>
          <w:lang w:val="kk-KZ"/>
          <w14:ligatures w14:val="none"/>
        </w:rPr>
        <w:t xml:space="preserve">Рисунок </w:t>
      </w:r>
      <w:r w:rsidR="00DB6D94" w:rsidRPr="00625A94">
        <w:rPr>
          <w:rFonts w:ascii="Times New Roman" w:eastAsia="Calibri" w:hAnsi="Times New Roman" w:cs="Times New Roman"/>
          <w:kern w:val="0"/>
          <w:sz w:val="28"/>
          <w:szCs w:val="28"/>
          <w:lang w:val="kk-KZ"/>
          <w14:ligatures w14:val="none"/>
        </w:rPr>
        <w:t>3</w:t>
      </w:r>
      <w:r w:rsidR="00297D27" w:rsidRPr="00625A94">
        <w:rPr>
          <w:rFonts w:ascii="Times New Roman" w:eastAsia="Calibri" w:hAnsi="Times New Roman" w:cs="Times New Roman"/>
          <w:kern w:val="0"/>
          <w:sz w:val="28"/>
          <w:szCs w:val="28"/>
          <w:lang w:val="kk-KZ"/>
          <w14:ligatures w14:val="none"/>
        </w:rPr>
        <w:t>1</w:t>
      </w:r>
      <w:r w:rsidRPr="00625A94">
        <w:rPr>
          <w:rFonts w:ascii="Times New Roman" w:eastAsia="Calibri" w:hAnsi="Times New Roman" w:cs="Times New Roman"/>
          <w:kern w:val="0"/>
          <w:sz w:val="28"/>
          <w:szCs w:val="28"/>
          <w:lang w:val="kk-KZ"/>
          <w14:ligatures w14:val="none"/>
        </w:rPr>
        <w:t xml:space="preserve"> –</w:t>
      </w:r>
      <w:r w:rsidRPr="00E97BDF">
        <w:rPr>
          <w:rFonts w:ascii="Times New Roman" w:eastAsia="Calibri" w:hAnsi="Times New Roman" w:cs="Times New Roman"/>
          <w:kern w:val="0"/>
          <w:sz w:val="28"/>
          <w:szCs w:val="28"/>
          <w:lang w:val="kk-KZ"/>
          <w14:ligatures w14:val="none"/>
        </w:rPr>
        <w:t xml:space="preserve"> Потенциодинамические поляризационные кривые, снятые для стали (Ст3) в</w:t>
      </w:r>
      <w:r w:rsidRPr="008F5F4E">
        <w:rPr>
          <w:rFonts w:ascii="Times New Roman" w:eastAsia="Calibri" w:hAnsi="Times New Roman" w:cs="Times New Roman"/>
          <w:kern w:val="0"/>
          <w:sz w:val="28"/>
          <w:szCs w:val="28"/>
          <w:lang w:val="kk-KZ"/>
          <w14:ligatures w14:val="none"/>
        </w:rPr>
        <w:t xml:space="preserve"> растворе сульфата натрия с добавками полифосфата натрия при различных концентрациях</w:t>
      </w:r>
    </w:p>
    <w:p w14:paraId="7B8B8318" w14:textId="77777777" w:rsidR="00CA5105" w:rsidRDefault="00CA5105" w:rsidP="00CA5105">
      <w:pPr>
        <w:spacing w:after="0" w:line="240" w:lineRule="auto"/>
        <w:ind w:firstLine="720"/>
        <w:jc w:val="center"/>
        <w:rPr>
          <w:rFonts w:ascii="Times New Roman" w:eastAsia="Calibri" w:hAnsi="Times New Roman" w:cs="Times New Roman"/>
          <w:kern w:val="0"/>
          <w:sz w:val="28"/>
          <w:szCs w:val="28"/>
          <w:lang w:val="kk-KZ"/>
          <w14:ligatures w14:val="none"/>
        </w:rPr>
      </w:pPr>
    </w:p>
    <w:p w14:paraId="32313026" w14:textId="77777777" w:rsidR="00CA5105" w:rsidRDefault="00CA5105" w:rsidP="00CA5105">
      <w:pPr>
        <w:spacing w:after="0" w:line="240" w:lineRule="auto"/>
        <w:ind w:firstLine="720"/>
        <w:jc w:val="center"/>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noProof/>
          <w:kern w:val="0"/>
          <w:sz w:val="28"/>
          <w:szCs w:val="28"/>
          <w:lang w:eastAsia="ru-RU"/>
          <w14:ligatures w14:val="none"/>
        </w:rPr>
        <w:drawing>
          <wp:inline distT="0" distB="0" distL="0" distR="0" wp14:anchorId="323FFE23" wp14:editId="27256194">
            <wp:extent cx="4699000" cy="3369733"/>
            <wp:effectExtent l="0" t="0" r="0" b="0"/>
            <wp:docPr id="117759805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72">
                      <a:extLst>
                        <a:ext uri="{28A0092B-C50C-407E-A947-70E740481C1C}">
                          <a14:useLocalDpi xmlns:a14="http://schemas.microsoft.com/office/drawing/2010/main" val="0"/>
                        </a:ext>
                      </a:extLst>
                    </a:blip>
                    <a:srcRect l="5276" t="4200" r="3215" b="2918"/>
                    <a:stretch/>
                  </pic:blipFill>
                  <pic:spPr bwMode="auto">
                    <a:xfrm>
                      <a:off x="0" y="0"/>
                      <a:ext cx="4701503" cy="3371528"/>
                    </a:xfrm>
                    <a:prstGeom prst="rect">
                      <a:avLst/>
                    </a:prstGeom>
                    <a:noFill/>
                    <a:ln>
                      <a:noFill/>
                    </a:ln>
                    <a:extLst>
                      <a:ext uri="{53640926-AAD7-44D8-BBD7-CCE9431645EC}">
                        <a14:shadowObscured xmlns:a14="http://schemas.microsoft.com/office/drawing/2010/main"/>
                      </a:ext>
                    </a:extLst>
                  </pic:spPr>
                </pic:pic>
              </a:graphicData>
            </a:graphic>
          </wp:inline>
        </w:drawing>
      </w:r>
    </w:p>
    <w:p w14:paraId="5A8246A6" w14:textId="77777777" w:rsidR="009C71ED" w:rsidRDefault="009C71ED" w:rsidP="00CA5105">
      <w:pPr>
        <w:spacing w:after="0" w:line="240" w:lineRule="auto"/>
        <w:ind w:firstLine="426"/>
        <w:jc w:val="center"/>
        <w:rPr>
          <w:rFonts w:ascii="Times New Roman" w:eastAsia="Times New Roman" w:hAnsi="Times New Roman" w:cs="Times New Roman"/>
          <w:kern w:val="0"/>
          <w:sz w:val="28"/>
          <w:szCs w:val="28"/>
          <w:lang w:val="kk-KZ" w:eastAsia="ru-RU"/>
          <w14:ligatures w14:val="none"/>
        </w:rPr>
      </w:pPr>
    </w:p>
    <w:p w14:paraId="2410E22C" w14:textId="601D2E33" w:rsidR="00CA5105" w:rsidRPr="00625A94" w:rsidRDefault="00CA5105" w:rsidP="00CA5105">
      <w:pPr>
        <w:spacing w:after="0" w:line="240" w:lineRule="auto"/>
        <w:ind w:firstLine="426"/>
        <w:jc w:val="center"/>
        <w:rPr>
          <w:rFonts w:ascii="Times New Roman" w:eastAsia="Times New Roman" w:hAnsi="Times New Roman" w:cs="Times New Roman"/>
          <w:kern w:val="0"/>
          <w:sz w:val="28"/>
          <w:szCs w:val="28"/>
          <w:lang w:val="kk-KZ" w:eastAsia="ru-RU"/>
          <w14:ligatures w14:val="none"/>
        </w:rPr>
      </w:pPr>
      <w:r w:rsidRPr="008F5F4E">
        <w:rPr>
          <w:rFonts w:ascii="Times New Roman" w:eastAsia="Times New Roman" w:hAnsi="Times New Roman" w:cs="Times New Roman"/>
          <w:kern w:val="0"/>
          <w:sz w:val="28"/>
          <w:szCs w:val="28"/>
          <w:lang w:val="kk-KZ" w:eastAsia="ru-RU"/>
          <w14:ligatures w14:val="none"/>
        </w:rPr>
        <w:t>Ри</w:t>
      </w:r>
      <w:r w:rsidRPr="002E18EC">
        <w:rPr>
          <w:rFonts w:ascii="Times New Roman" w:eastAsia="Times New Roman" w:hAnsi="Times New Roman" w:cs="Times New Roman"/>
          <w:kern w:val="0"/>
          <w:sz w:val="28"/>
          <w:szCs w:val="28"/>
          <w:lang w:val="kk-KZ" w:eastAsia="ru-RU"/>
          <w14:ligatures w14:val="none"/>
        </w:rPr>
        <w:t>суно</w:t>
      </w:r>
      <w:r w:rsidRPr="008F5F4E">
        <w:rPr>
          <w:rFonts w:ascii="Times New Roman" w:eastAsia="Times New Roman" w:hAnsi="Times New Roman" w:cs="Times New Roman"/>
          <w:kern w:val="0"/>
          <w:sz w:val="28"/>
          <w:szCs w:val="28"/>
          <w:lang w:val="kk-KZ" w:eastAsia="ru-RU"/>
          <w14:ligatures w14:val="none"/>
        </w:rPr>
        <w:t xml:space="preserve">к </w:t>
      </w:r>
      <w:r w:rsidR="00DB6D94" w:rsidRPr="00625A94">
        <w:rPr>
          <w:rFonts w:ascii="Times New Roman" w:eastAsia="Times New Roman" w:hAnsi="Times New Roman" w:cs="Times New Roman"/>
          <w:kern w:val="0"/>
          <w:sz w:val="28"/>
          <w:szCs w:val="28"/>
          <w:lang w:val="kk-KZ" w:eastAsia="ru-RU"/>
          <w14:ligatures w14:val="none"/>
        </w:rPr>
        <w:t>3</w:t>
      </w:r>
      <w:r w:rsidR="00297D27" w:rsidRPr="00625A94">
        <w:rPr>
          <w:rFonts w:ascii="Times New Roman" w:eastAsia="Times New Roman" w:hAnsi="Times New Roman" w:cs="Times New Roman"/>
          <w:kern w:val="0"/>
          <w:sz w:val="28"/>
          <w:szCs w:val="28"/>
          <w:lang w:val="kk-KZ" w:eastAsia="ru-RU"/>
          <w14:ligatures w14:val="none"/>
        </w:rPr>
        <w:t>2</w:t>
      </w:r>
      <w:r w:rsidRPr="00625A94">
        <w:rPr>
          <w:rFonts w:ascii="Times New Roman" w:eastAsia="Times New Roman" w:hAnsi="Times New Roman" w:cs="Times New Roman"/>
          <w:kern w:val="0"/>
          <w:sz w:val="28"/>
          <w:szCs w:val="28"/>
          <w:lang w:val="kk-KZ" w:eastAsia="ru-RU"/>
          <w14:ligatures w14:val="none"/>
        </w:rPr>
        <w:t xml:space="preserve"> </w:t>
      </w:r>
      <w:r w:rsidR="00236991" w:rsidRPr="00625A94">
        <w:rPr>
          <w:rFonts w:ascii="Times New Roman" w:eastAsia="Times New Roman" w:hAnsi="Times New Roman" w:cs="Times New Roman"/>
          <w:kern w:val="0"/>
          <w:sz w:val="28"/>
          <w:szCs w:val="28"/>
          <w:lang w:val="kk-KZ" w:eastAsia="ru-RU"/>
          <w14:ligatures w14:val="none"/>
        </w:rPr>
        <w:t>-</w:t>
      </w:r>
      <w:r w:rsidRPr="00625A94">
        <w:rPr>
          <w:rFonts w:ascii="Times New Roman" w:eastAsia="Times New Roman" w:hAnsi="Times New Roman" w:cs="Times New Roman"/>
          <w:kern w:val="0"/>
          <w:sz w:val="28"/>
          <w:szCs w:val="28"/>
          <w:lang w:val="kk-KZ" w:eastAsia="ru-RU"/>
          <w14:ligatures w14:val="none"/>
        </w:rPr>
        <w:t xml:space="preserve"> Потенциодинамические поляризационные кривые, снятые для стали (Ст3) в растворе сульфата натрия с добавками кальций-марганец фосфатного продукта при различных концентрациях</w:t>
      </w:r>
    </w:p>
    <w:p w14:paraId="537E4163" w14:textId="77777777" w:rsidR="002C1069" w:rsidRPr="00625A94" w:rsidRDefault="002C1069" w:rsidP="00CA5105">
      <w:pPr>
        <w:spacing w:after="0" w:line="240" w:lineRule="auto"/>
        <w:ind w:firstLine="426"/>
        <w:jc w:val="center"/>
        <w:rPr>
          <w:rFonts w:ascii="Times New Roman" w:eastAsia="Times New Roman" w:hAnsi="Times New Roman" w:cs="Times New Roman"/>
          <w:kern w:val="0"/>
          <w:sz w:val="28"/>
          <w:szCs w:val="28"/>
          <w:lang w:val="kk-KZ" w:eastAsia="ru-RU"/>
          <w14:ligatures w14:val="none"/>
        </w:rPr>
      </w:pPr>
    </w:p>
    <w:p w14:paraId="09F7FE01" w14:textId="77777777" w:rsidR="009C71ED" w:rsidRDefault="009C71ED" w:rsidP="00CA5105">
      <w:pPr>
        <w:spacing w:after="0" w:line="240" w:lineRule="auto"/>
        <w:ind w:firstLine="709"/>
        <w:jc w:val="both"/>
        <w:rPr>
          <w:rFonts w:ascii="Times New Roman" w:eastAsia="Times New Roman" w:hAnsi="Times New Roman" w:cs="Times New Roman"/>
          <w:noProof/>
          <w:kern w:val="0"/>
          <w:sz w:val="28"/>
          <w:szCs w:val="28"/>
          <w:lang w:eastAsia="ru-RU"/>
          <w14:ligatures w14:val="none"/>
        </w:rPr>
      </w:pPr>
    </w:p>
    <w:p w14:paraId="36C16696" w14:textId="15297FCC" w:rsidR="00CA5105" w:rsidRPr="008F5F4E" w:rsidRDefault="00CA5105" w:rsidP="00DD0FAC">
      <w:pPr>
        <w:spacing w:after="0" w:line="240" w:lineRule="auto"/>
        <w:ind w:firstLine="709"/>
        <w:jc w:val="both"/>
        <w:rPr>
          <w:rFonts w:ascii="Times New Roman" w:eastAsia="Times New Roman" w:hAnsi="Times New Roman" w:cs="Times New Roman"/>
          <w:noProof/>
          <w:kern w:val="0"/>
          <w:sz w:val="28"/>
          <w:szCs w:val="28"/>
          <w:lang w:eastAsia="ru-RU"/>
          <w14:ligatures w14:val="none"/>
        </w:rPr>
      </w:pPr>
      <w:r w:rsidRPr="00625A94">
        <w:rPr>
          <w:rFonts w:ascii="Times New Roman" w:eastAsia="Times New Roman" w:hAnsi="Times New Roman" w:cs="Times New Roman"/>
          <w:noProof/>
          <w:kern w:val="0"/>
          <w:sz w:val="28"/>
          <w:szCs w:val="28"/>
          <w:lang w:eastAsia="ru-RU"/>
          <w14:ligatures w14:val="none"/>
        </w:rPr>
        <w:lastRenderedPageBreak/>
        <w:t xml:space="preserve">Таблица </w:t>
      </w:r>
      <w:r w:rsidR="005B531A" w:rsidRPr="00625A94">
        <w:rPr>
          <w:rFonts w:ascii="Times New Roman" w:eastAsia="Times New Roman" w:hAnsi="Times New Roman" w:cs="Times New Roman"/>
          <w:noProof/>
          <w:kern w:val="0"/>
          <w:sz w:val="28"/>
          <w:szCs w:val="28"/>
          <w:lang w:eastAsia="ru-RU"/>
          <w14:ligatures w14:val="none"/>
        </w:rPr>
        <w:t>1</w:t>
      </w:r>
      <w:r w:rsidR="00715891" w:rsidRPr="00625A94">
        <w:rPr>
          <w:rFonts w:ascii="Times New Roman" w:eastAsia="Times New Roman" w:hAnsi="Times New Roman" w:cs="Times New Roman"/>
          <w:noProof/>
          <w:kern w:val="0"/>
          <w:sz w:val="28"/>
          <w:szCs w:val="28"/>
          <w:lang w:eastAsia="ru-RU"/>
          <w14:ligatures w14:val="none"/>
        </w:rPr>
        <w:t>5</w:t>
      </w:r>
      <w:r w:rsidRPr="00625A94">
        <w:rPr>
          <w:rFonts w:ascii="Times New Roman" w:eastAsia="Times New Roman" w:hAnsi="Times New Roman" w:cs="Times New Roman"/>
          <w:noProof/>
          <w:kern w:val="0"/>
          <w:sz w:val="28"/>
          <w:szCs w:val="28"/>
          <w:lang w:eastAsia="ru-RU"/>
          <w14:ligatures w14:val="none"/>
        </w:rPr>
        <w:t xml:space="preserve"> – Показатели коррозионной стойкости стали при выдержке в растворах сульфата натрия</w:t>
      </w:r>
      <w:r w:rsidR="00DD0FAC">
        <w:rPr>
          <w:rFonts w:ascii="Times New Roman" w:eastAsia="Times New Roman" w:hAnsi="Times New Roman" w:cs="Times New Roman"/>
          <w:noProof/>
          <w:kern w:val="0"/>
          <w:sz w:val="28"/>
          <w:szCs w:val="28"/>
          <w:lang w:eastAsia="ru-RU"/>
          <w14:ligatures w14:val="none"/>
        </w:rPr>
        <w:t xml:space="preserve"> </w:t>
      </w:r>
      <w:r w:rsidRPr="008F5F4E">
        <w:rPr>
          <w:rFonts w:ascii="Times New Roman" w:eastAsia="Times New Roman" w:hAnsi="Times New Roman" w:cs="Times New Roman"/>
          <w:noProof/>
          <w:kern w:val="0"/>
          <w:sz w:val="28"/>
          <w:szCs w:val="28"/>
          <w:lang w:eastAsia="ru-RU"/>
          <w14:ligatures w14:val="none"/>
        </w:rPr>
        <w:t>с добавками различных ингибиторов по результатам электрохимических испытаний</w:t>
      </w:r>
    </w:p>
    <w:p w14:paraId="34894F9A" w14:textId="77777777" w:rsidR="00CA5105" w:rsidRPr="008F5F4E" w:rsidRDefault="00CA5105" w:rsidP="00CA5105">
      <w:pPr>
        <w:spacing w:after="0" w:line="240" w:lineRule="auto"/>
        <w:jc w:val="both"/>
        <w:rPr>
          <w:rFonts w:ascii="Times New Roman" w:eastAsia="Times New Roman" w:hAnsi="Times New Roman" w:cs="Times New Roman"/>
          <w:noProof/>
          <w:kern w:val="0"/>
          <w:sz w:val="28"/>
          <w:szCs w:val="28"/>
          <w:lang w:eastAsia="ru-RU"/>
          <w14:ligatures w14:val="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1670"/>
        <w:gridCol w:w="1257"/>
        <w:gridCol w:w="1504"/>
        <w:gridCol w:w="1393"/>
        <w:gridCol w:w="1484"/>
      </w:tblGrid>
      <w:tr w:rsidR="00CA5105" w:rsidRPr="008F5F4E" w14:paraId="0A7666D2" w14:textId="77777777" w:rsidTr="005F1146">
        <w:tc>
          <w:tcPr>
            <w:tcW w:w="2376" w:type="dxa"/>
            <w:tcBorders>
              <w:top w:val="single" w:sz="4" w:space="0" w:color="auto"/>
              <w:left w:val="single" w:sz="4" w:space="0" w:color="auto"/>
              <w:bottom w:val="single" w:sz="4" w:space="0" w:color="auto"/>
              <w:right w:val="single" w:sz="4" w:space="0" w:color="auto"/>
            </w:tcBorders>
            <w:shd w:val="clear" w:color="auto" w:fill="auto"/>
            <w:hideMark/>
          </w:tcPr>
          <w:p w14:paraId="12BF88E3"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noProof/>
                <w:kern w:val="0"/>
                <w:sz w:val="28"/>
                <w:szCs w:val="28"/>
                <w:lang w:eastAsia="ru-RU"/>
                <w14:ligatures w14:val="none"/>
              </w:rPr>
              <w:t>Коррозионная среда</w:t>
            </w:r>
          </w:p>
        </w:tc>
        <w:tc>
          <w:tcPr>
            <w:tcW w:w="1557" w:type="dxa"/>
            <w:tcBorders>
              <w:top w:val="single" w:sz="4" w:space="0" w:color="auto"/>
              <w:left w:val="single" w:sz="4" w:space="0" w:color="auto"/>
              <w:bottom w:val="single" w:sz="4" w:space="0" w:color="auto"/>
              <w:right w:val="single" w:sz="4" w:space="0" w:color="auto"/>
            </w:tcBorders>
            <w:shd w:val="clear" w:color="auto" w:fill="auto"/>
            <w:hideMark/>
          </w:tcPr>
          <w:p w14:paraId="58F319F2"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noProof/>
                <w:kern w:val="0"/>
                <w:sz w:val="28"/>
                <w:szCs w:val="28"/>
                <w:lang w:eastAsia="ru-RU"/>
                <w14:ligatures w14:val="none"/>
              </w:rPr>
              <w:t>Концент-рация ингибитора, мг Р</w:t>
            </w:r>
            <w:r w:rsidRPr="008F5F4E">
              <w:rPr>
                <w:rFonts w:ascii="Times New Roman" w:eastAsia="Calibri" w:hAnsi="Times New Roman" w:cs="Times New Roman"/>
                <w:noProof/>
                <w:kern w:val="0"/>
                <w:sz w:val="28"/>
                <w:szCs w:val="28"/>
                <w:vertAlign w:val="subscript"/>
                <w:lang w:eastAsia="ru-RU"/>
                <w14:ligatures w14:val="none"/>
              </w:rPr>
              <w:t>2</w:t>
            </w:r>
            <w:r w:rsidRPr="008F5F4E">
              <w:rPr>
                <w:rFonts w:ascii="Times New Roman" w:eastAsia="Calibri" w:hAnsi="Times New Roman" w:cs="Times New Roman"/>
                <w:noProof/>
                <w:kern w:val="0"/>
                <w:sz w:val="28"/>
                <w:szCs w:val="28"/>
                <w:lang w:eastAsia="ru-RU"/>
                <w14:ligatures w14:val="none"/>
              </w:rPr>
              <w:t>О</w:t>
            </w:r>
            <w:r w:rsidRPr="008F5F4E">
              <w:rPr>
                <w:rFonts w:ascii="Times New Roman" w:eastAsia="Calibri" w:hAnsi="Times New Roman" w:cs="Times New Roman"/>
                <w:noProof/>
                <w:kern w:val="0"/>
                <w:sz w:val="28"/>
                <w:szCs w:val="28"/>
                <w:vertAlign w:val="subscript"/>
                <w:lang w:eastAsia="ru-RU"/>
                <w14:ligatures w14:val="none"/>
              </w:rPr>
              <w:t>5</w:t>
            </w:r>
            <w:r w:rsidRPr="008F5F4E">
              <w:rPr>
                <w:rFonts w:ascii="Times New Roman" w:eastAsia="Calibri" w:hAnsi="Times New Roman" w:cs="Times New Roman"/>
                <w:noProof/>
                <w:kern w:val="0"/>
                <w:sz w:val="28"/>
                <w:szCs w:val="28"/>
                <w:lang w:eastAsia="ru-RU"/>
                <w14:ligatures w14:val="none"/>
              </w:rPr>
              <w:t>/л</w:t>
            </w:r>
          </w:p>
        </w:tc>
        <w:tc>
          <w:tcPr>
            <w:tcW w:w="1257" w:type="dxa"/>
            <w:tcBorders>
              <w:top w:val="single" w:sz="4" w:space="0" w:color="auto"/>
              <w:left w:val="single" w:sz="4" w:space="0" w:color="auto"/>
              <w:bottom w:val="single" w:sz="4" w:space="0" w:color="auto"/>
              <w:right w:val="single" w:sz="4" w:space="0" w:color="auto"/>
            </w:tcBorders>
            <w:shd w:val="clear" w:color="auto" w:fill="auto"/>
            <w:hideMark/>
          </w:tcPr>
          <w:p w14:paraId="01373C93"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noProof/>
                <w:kern w:val="0"/>
                <w:sz w:val="28"/>
                <w:szCs w:val="28"/>
                <w:lang w:eastAsia="ru-RU"/>
                <w14:ligatures w14:val="none"/>
              </w:rPr>
              <w:t>Потен-циал, В</w:t>
            </w:r>
          </w:p>
        </w:tc>
        <w:tc>
          <w:tcPr>
            <w:tcW w:w="1504" w:type="dxa"/>
            <w:tcBorders>
              <w:top w:val="single" w:sz="4" w:space="0" w:color="auto"/>
              <w:left w:val="single" w:sz="4" w:space="0" w:color="auto"/>
              <w:bottom w:val="single" w:sz="4" w:space="0" w:color="auto"/>
              <w:right w:val="single" w:sz="4" w:space="0" w:color="auto"/>
            </w:tcBorders>
            <w:shd w:val="clear" w:color="auto" w:fill="auto"/>
            <w:hideMark/>
          </w:tcPr>
          <w:p w14:paraId="3F1B76D8"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noProof/>
                <w:kern w:val="0"/>
                <w:sz w:val="28"/>
                <w:szCs w:val="28"/>
                <w:lang w:eastAsia="ru-RU"/>
                <w14:ligatures w14:val="none"/>
              </w:rPr>
              <w:t xml:space="preserve">Плотность тока, </w:t>
            </w:r>
            <w:bookmarkStart w:id="46" w:name="_Hlk131850242"/>
            <w:proofErr w:type="spellStart"/>
            <w:r w:rsidRPr="008F5F4E">
              <w:rPr>
                <w:rFonts w:ascii="Times New Roman" w:eastAsia="Calibri" w:hAnsi="Times New Roman" w:cs="Times New Roman"/>
                <w:color w:val="000000"/>
                <w:kern w:val="0"/>
                <w:sz w:val="28"/>
                <w:szCs w:val="28"/>
                <w:lang w:val="en-US" w:eastAsia="zh-CN"/>
                <w14:ligatures w14:val="none"/>
              </w:rPr>
              <w:t>μA</w:t>
            </w:r>
            <w:proofErr w:type="spellEnd"/>
            <w:r w:rsidRPr="008F5F4E">
              <w:rPr>
                <w:rFonts w:ascii="Times New Roman" w:eastAsia="Calibri" w:hAnsi="Times New Roman" w:cs="Times New Roman"/>
                <w:color w:val="000000"/>
                <w:kern w:val="0"/>
                <w:sz w:val="28"/>
                <w:szCs w:val="28"/>
                <w:lang w:val="en-US" w:eastAsia="zh-CN"/>
                <w14:ligatures w14:val="none"/>
              </w:rPr>
              <w:t>/cm²</w:t>
            </w:r>
            <w:bookmarkEnd w:id="46"/>
          </w:p>
        </w:tc>
        <w:tc>
          <w:tcPr>
            <w:tcW w:w="1393" w:type="dxa"/>
            <w:tcBorders>
              <w:top w:val="single" w:sz="4" w:space="0" w:color="auto"/>
              <w:left w:val="single" w:sz="4" w:space="0" w:color="auto"/>
              <w:bottom w:val="single" w:sz="4" w:space="0" w:color="auto"/>
              <w:right w:val="single" w:sz="4" w:space="0" w:color="auto"/>
            </w:tcBorders>
            <w:shd w:val="clear" w:color="auto" w:fill="auto"/>
            <w:hideMark/>
          </w:tcPr>
          <w:p w14:paraId="1BAB1317"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noProof/>
                <w:kern w:val="0"/>
                <w:sz w:val="28"/>
                <w:szCs w:val="28"/>
                <w:lang w:eastAsia="ru-RU"/>
                <w14:ligatures w14:val="none"/>
              </w:rPr>
              <w:t>Скорость коррозии, мм/год</w:t>
            </w:r>
          </w:p>
        </w:tc>
        <w:tc>
          <w:tcPr>
            <w:tcW w:w="1484" w:type="dxa"/>
            <w:tcBorders>
              <w:top w:val="single" w:sz="4" w:space="0" w:color="auto"/>
              <w:left w:val="single" w:sz="4" w:space="0" w:color="auto"/>
              <w:bottom w:val="single" w:sz="4" w:space="0" w:color="auto"/>
              <w:right w:val="single" w:sz="4" w:space="0" w:color="auto"/>
            </w:tcBorders>
            <w:shd w:val="clear" w:color="auto" w:fill="auto"/>
            <w:hideMark/>
          </w:tcPr>
          <w:p w14:paraId="0D081766"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noProof/>
                <w:kern w:val="0"/>
                <w:sz w:val="28"/>
                <w:szCs w:val="28"/>
                <w:lang w:eastAsia="ru-RU"/>
                <w14:ligatures w14:val="none"/>
              </w:rPr>
              <w:t>Степень защитного действия, %</w:t>
            </w:r>
          </w:p>
        </w:tc>
      </w:tr>
      <w:tr w:rsidR="00CA5105" w:rsidRPr="008F5F4E" w14:paraId="3E7EB459" w14:textId="77777777" w:rsidTr="005F1146">
        <w:tc>
          <w:tcPr>
            <w:tcW w:w="2376" w:type="dxa"/>
            <w:tcBorders>
              <w:top w:val="single" w:sz="4" w:space="0" w:color="auto"/>
              <w:left w:val="single" w:sz="4" w:space="0" w:color="auto"/>
              <w:bottom w:val="single" w:sz="4" w:space="0" w:color="auto"/>
              <w:right w:val="single" w:sz="4" w:space="0" w:color="auto"/>
            </w:tcBorders>
            <w:shd w:val="clear" w:color="auto" w:fill="auto"/>
            <w:hideMark/>
          </w:tcPr>
          <w:p w14:paraId="7B5333B1" w14:textId="77777777" w:rsidR="00CA5105" w:rsidRPr="008F5F4E" w:rsidRDefault="00CA5105" w:rsidP="005F1146">
            <w:pPr>
              <w:spacing w:after="0" w:line="240" w:lineRule="auto"/>
              <w:jc w:val="both"/>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noProof/>
                <w:kern w:val="0"/>
                <w:sz w:val="28"/>
                <w:szCs w:val="28"/>
                <w:lang w:eastAsia="ru-RU"/>
                <w14:ligatures w14:val="none"/>
              </w:rPr>
              <w:t xml:space="preserve">Раствор </w:t>
            </w:r>
            <w:r w:rsidRPr="008F5F4E">
              <w:rPr>
                <w:rFonts w:ascii="Times New Roman" w:eastAsia="Calibri" w:hAnsi="Times New Roman" w:cs="Times New Roman"/>
                <w:noProof/>
                <w:kern w:val="0"/>
                <w:sz w:val="28"/>
                <w:szCs w:val="28"/>
                <w:lang w:val="en-US" w:eastAsia="ru-RU"/>
                <w14:ligatures w14:val="none"/>
              </w:rPr>
              <w:t>Na</w:t>
            </w:r>
            <w:r w:rsidRPr="008F5F4E">
              <w:rPr>
                <w:rFonts w:ascii="Times New Roman" w:eastAsia="Calibri" w:hAnsi="Times New Roman" w:cs="Times New Roman"/>
                <w:noProof/>
                <w:kern w:val="0"/>
                <w:sz w:val="28"/>
                <w:szCs w:val="28"/>
                <w:vertAlign w:val="subscript"/>
                <w:lang w:val="en-US" w:eastAsia="ru-RU"/>
                <w14:ligatures w14:val="none"/>
              </w:rPr>
              <w:t>2</w:t>
            </w:r>
            <w:r w:rsidRPr="008F5F4E">
              <w:rPr>
                <w:rFonts w:ascii="Times New Roman" w:eastAsia="Calibri" w:hAnsi="Times New Roman" w:cs="Times New Roman"/>
                <w:noProof/>
                <w:kern w:val="0"/>
                <w:sz w:val="28"/>
                <w:szCs w:val="28"/>
                <w:lang w:val="en-US" w:eastAsia="ru-RU"/>
                <w14:ligatures w14:val="none"/>
              </w:rPr>
              <w:t>SO</w:t>
            </w:r>
            <w:r w:rsidRPr="008F5F4E">
              <w:rPr>
                <w:rFonts w:ascii="Times New Roman" w:eastAsia="Calibri" w:hAnsi="Times New Roman" w:cs="Times New Roman"/>
                <w:noProof/>
                <w:kern w:val="0"/>
                <w:sz w:val="28"/>
                <w:szCs w:val="28"/>
                <w:vertAlign w:val="subscript"/>
                <w:lang w:val="en-US" w:eastAsia="ru-RU"/>
                <w14:ligatures w14:val="none"/>
              </w:rPr>
              <w:t>4</w:t>
            </w:r>
            <w:r w:rsidRPr="008F5F4E">
              <w:rPr>
                <w:rFonts w:ascii="Times New Roman" w:eastAsia="Calibri" w:hAnsi="Times New Roman" w:cs="Times New Roman"/>
                <w:noProof/>
                <w:kern w:val="0"/>
                <w:sz w:val="28"/>
                <w:szCs w:val="28"/>
                <w:lang w:val="en-US" w:eastAsia="ru-RU"/>
                <w14:ligatures w14:val="none"/>
              </w:rPr>
              <w:t xml:space="preserve"> (1000</w:t>
            </w:r>
            <w:r w:rsidRPr="008F5F4E">
              <w:rPr>
                <w:rFonts w:ascii="Times New Roman" w:eastAsia="Calibri" w:hAnsi="Times New Roman" w:cs="Times New Roman"/>
                <w:noProof/>
                <w:kern w:val="0"/>
                <w:sz w:val="28"/>
                <w:szCs w:val="28"/>
                <w:lang w:eastAsia="ru-RU"/>
                <w14:ligatures w14:val="none"/>
              </w:rPr>
              <w:t xml:space="preserve"> мг</w:t>
            </w:r>
            <w:r w:rsidRPr="008F5F4E">
              <w:rPr>
                <w:rFonts w:ascii="Times New Roman" w:eastAsia="Calibri" w:hAnsi="Times New Roman" w:cs="Times New Roman"/>
                <w:noProof/>
                <w:kern w:val="0"/>
                <w:sz w:val="28"/>
                <w:szCs w:val="28"/>
                <w:lang w:val="en-US" w:eastAsia="ru-RU"/>
                <w14:ligatures w14:val="none"/>
              </w:rPr>
              <w:t>SO</w:t>
            </w:r>
            <w:r w:rsidRPr="008F5F4E">
              <w:rPr>
                <w:rFonts w:ascii="Times New Roman" w:eastAsia="Calibri" w:hAnsi="Times New Roman" w:cs="Times New Roman"/>
                <w:noProof/>
                <w:kern w:val="0"/>
                <w:sz w:val="28"/>
                <w:szCs w:val="28"/>
                <w:vertAlign w:val="subscript"/>
                <w:lang w:val="en-US" w:eastAsia="ru-RU"/>
                <w14:ligatures w14:val="none"/>
              </w:rPr>
              <w:t>4</w:t>
            </w:r>
            <w:r w:rsidRPr="008F5F4E">
              <w:rPr>
                <w:rFonts w:ascii="Times New Roman" w:eastAsia="Calibri" w:hAnsi="Times New Roman" w:cs="Times New Roman"/>
                <w:noProof/>
                <w:kern w:val="0"/>
                <w:sz w:val="28"/>
                <w:szCs w:val="28"/>
                <w:vertAlign w:val="superscript"/>
                <w:lang w:val="en-US" w:eastAsia="ru-RU"/>
                <w14:ligatures w14:val="none"/>
              </w:rPr>
              <w:t>2-</w:t>
            </w:r>
            <w:r w:rsidRPr="008F5F4E">
              <w:rPr>
                <w:rFonts w:ascii="Times New Roman" w:eastAsia="Calibri" w:hAnsi="Times New Roman" w:cs="Times New Roman"/>
                <w:noProof/>
                <w:kern w:val="0"/>
                <w:sz w:val="28"/>
                <w:szCs w:val="28"/>
                <w:lang w:val="en-US" w:eastAsia="ru-RU"/>
                <w14:ligatures w14:val="none"/>
              </w:rPr>
              <w:t>/</w:t>
            </w:r>
            <w:r w:rsidRPr="008F5F4E">
              <w:rPr>
                <w:rFonts w:ascii="Times New Roman" w:eastAsia="Calibri" w:hAnsi="Times New Roman" w:cs="Times New Roman"/>
                <w:noProof/>
                <w:kern w:val="0"/>
                <w:sz w:val="28"/>
                <w:szCs w:val="28"/>
                <w:lang w:eastAsia="ru-RU"/>
                <w14:ligatures w14:val="none"/>
              </w:rPr>
              <w:t>л)</w:t>
            </w:r>
          </w:p>
        </w:tc>
        <w:tc>
          <w:tcPr>
            <w:tcW w:w="1557" w:type="dxa"/>
            <w:tcBorders>
              <w:top w:val="single" w:sz="4" w:space="0" w:color="auto"/>
              <w:left w:val="single" w:sz="4" w:space="0" w:color="auto"/>
              <w:bottom w:val="single" w:sz="4" w:space="0" w:color="auto"/>
              <w:right w:val="single" w:sz="4" w:space="0" w:color="auto"/>
            </w:tcBorders>
            <w:shd w:val="clear" w:color="auto" w:fill="auto"/>
            <w:hideMark/>
          </w:tcPr>
          <w:p w14:paraId="24C71AB3"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noProof/>
                <w:kern w:val="0"/>
                <w:sz w:val="28"/>
                <w:szCs w:val="28"/>
                <w:lang w:eastAsia="ru-RU"/>
                <w14:ligatures w14:val="none"/>
              </w:rPr>
              <w:t>0,0</w:t>
            </w:r>
          </w:p>
        </w:tc>
        <w:tc>
          <w:tcPr>
            <w:tcW w:w="12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6698B8"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color w:val="000000"/>
                <w:kern w:val="0"/>
                <w:sz w:val="28"/>
                <w:szCs w:val="28"/>
                <w:lang w:eastAsia="zh-CN"/>
                <w14:ligatures w14:val="none"/>
              </w:rPr>
              <w:t>-0,561</w:t>
            </w:r>
          </w:p>
        </w:tc>
        <w:tc>
          <w:tcPr>
            <w:tcW w:w="15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C6F73F"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color w:val="000000"/>
                <w:kern w:val="0"/>
                <w:sz w:val="28"/>
                <w:szCs w:val="28"/>
                <w:lang w:eastAsia="zh-CN"/>
                <w14:ligatures w14:val="none"/>
              </w:rPr>
              <w:t>34,6</w:t>
            </w:r>
          </w:p>
        </w:tc>
        <w:tc>
          <w:tcPr>
            <w:tcW w:w="13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F38338"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color w:val="000000"/>
                <w:kern w:val="0"/>
                <w:sz w:val="28"/>
                <w:szCs w:val="28"/>
                <w:lang w:eastAsia="zh-CN"/>
                <w14:ligatures w14:val="none"/>
              </w:rPr>
              <w:t>0,403</w:t>
            </w:r>
          </w:p>
        </w:tc>
        <w:tc>
          <w:tcPr>
            <w:tcW w:w="1484" w:type="dxa"/>
            <w:tcBorders>
              <w:top w:val="single" w:sz="4" w:space="0" w:color="auto"/>
              <w:left w:val="single" w:sz="4" w:space="0" w:color="auto"/>
              <w:bottom w:val="single" w:sz="4" w:space="0" w:color="auto"/>
              <w:right w:val="single" w:sz="4" w:space="0" w:color="auto"/>
            </w:tcBorders>
            <w:shd w:val="clear" w:color="auto" w:fill="auto"/>
            <w:vAlign w:val="bottom"/>
          </w:tcPr>
          <w:p w14:paraId="34FDE3DF" w14:textId="77777777" w:rsidR="00CA5105" w:rsidRPr="008F5F4E" w:rsidRDefault="00CA5105" w:rsidP="005F1146">
            <w:pPr>
              <w:spacing w:after="0" w:line="240" w:lineRule="auto"/>
              <w:jc w:val="center"/>
              <w:rPr>
                <w:rFonts w:ascii="Times New Roman" w:eastAsia="Calibri" w:hAnsi="Times New Roman" w:cs="Times New Roman"/>
                <w:color w:val="000000"/>
                <w:kern w:val="0"/>
                <w:sz w:val="28"/>
                <w:szCs w:val="28"/>
                <w:lang w:eastAsia="zh-CN"/>
                <w14:ligatures w14:val="none"/>
              </w:rPr>
            </w:pPr>
            <w:r w:rsidRPr="008F5F4E">
              <w:rPr>
                <w:rFonts w:ascii="Times New Roman" w:eastAsia="Calibri" w:hAnsi="Times New Roman" w:cs="Times New Roman"/>
                <w:color w:val="000000"/>
                <w:kern w:val="0"/>
                <w:sz w:val="28"/>
                <w:szCs w:val="28"/>
                <w:lang w:eastAsia="zh-CN"/>
                <w14:ligatures w14:val="none"/>
              </w:rPr>
              <w:t>0,0</w:t>
            </w:r>
          </w:p>
          <w:p w14:paraId="0B1BA467"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p>
        </w:tc>
      </w:tr>
      <w:tr w:rsidR="00CA5105" w:rsidRPr="008F5F4E" w14:paraId="3C30E1CE" w14:textId="77777777" w:rsidTr="005F1146">
        <w:tc>
          <w:tcPr>
            <w:tcW w:w="237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DD98543" w14:textId="77777777" w:rsidR="00CA5105" w:rsidRPr="008F5F4E" w:rsidRDefault="00CA5105" w:rsidP="005F1146">
            <w:pPr>
              <w:spacing w:after="0" w:line="240" w:lineRule="auto"/>
              <w:jc w:val="both"/>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noProof/>
                <w:kern w:val="0"/>
                <w:sz w:val="28"/>
                <w:szCs w:val="28"/>
                <w:lang w:val="en-US" w:eastAsia="ru-RU"/>
                <w14:ligatures w14:val="none"/>
              </w:rPr>
              <w:t>Na</w:t>
            </w:r>
            <w:r w:rsidRPr="008F5F4E">
              <w:rPr>
                <w:rFonts w:ascii="Times New Roman" w:eastAsia="Calibri" w:hAnsi="Times New Roman" w:cs="Times New Roman"/>
                <w:noProof/>
                <w:kern w:val="0"/>
                <w:sz w:val="28"/>
                <w:szCs w:val="28"/>
                <w:vertAlign w:val="subscript"/>
                <w:lang w:val="en-US" w:eastAsia="ru-RU"/>
                <w14:ligatures w14:val="none"/>
              </w:rPr>
              <w:t>2</w:t>
            </w:r>
            <w:r w:rsidRPr="008F5F4E">
              <w:rPr>
                <w:rFonts w:ascii="Times New Roman" w:eastAsia="Calibri" w:hAnsi="Times New Roman" w:cs="Times New Roman"/>
                <w:noProof/>
                <w:kern w:val="0"/>
                <w:sz w:val="28"/>
                <w:szCs w:val="28"/>
                <w:lang w:val="en-US" w:eastAsia="ru-RU"/>
                <w14:ligatures w14:val="none"/>
              </w:rPr>
              <w:t>SO</w:t>
            </w:r>
            <w:r w:rsidRPr="008F5F4E">
              <w:rPr>
                <w:rFonts w:ascii="Times New Roman" w:eastAsia="Calibri" w:hAnsi="Times New Roman" w:cs="Times New Roman"/>
                <w:noProof/>
                <w:kern w:val="0"/>
                <w:sz w:val="28"/>
                <w:szCs w:val="28"/>
                <w:vertAlign w:val="subscript"/>
                <w:lang w:val="en-US" w:eastAsia="ru-RU"/>
                <w14:ligatures w14:val="none"/>
              </w:rPr>
              <w:t>4</w:t>
            </w:r>
            <w:r w:rsidRPr="008F5F4E">
              <w:rPr>
                <w:rFonts w:ascii="Times New Roman" w:eastAsia="Calibri" w:hAnsi="Times New Roman" w:cs="Times New Roman"/>
                <w:color w:val="000000"/>
                <w:kern w:val="0"/>
                <w:sz w:val="28"/>
                <w:szCs w:val="28"/>
                <w:lang w:eastAsia="zh-CN"/>
                <w14:ligatures w14:val="none"/>
              </w:rPr>
              <w:t xml:space="preserve"> + (</w:t>
            </w:r>
            <w:proofErr w:type="spellStart"/>
            <w:proofErr w:type="gramStart"/>
            <w:r w:rsidRPr="008F5F4E">
              <w:rPr>
                <w:rFonts w:ascii="Times New Roman" w:eastAsia="Calibri" w:hAnsi="Times New Roman" w:cs="Times New Roman"/>
                <w:color w:val="000000"/>
                <w:kern w:val="0"/>
                <w:sz w:val="28"/>
                <w:szCs w:val="28"/>
                <w:lang w:eastAsia="zh-CN"/>
                <w14:ligatures w14:val="none"/>
              </w:rPr>
              <w:t>Mn,Ca</w:t>
            </w:r>
            <w:proofErr w:type="spellEnd"/>
            <w:proofErr w:type="gramEnd"/>
            <w:r w:rsidRPr="008F5F4E">
              <w:rPr>
                <w:rFonts w:ascii="Times New Roman" w:eastAsia="Calibri" w:hAnsi="Times New Roman" w:cs="Times New Roman"/>
                <w:color w:val="000000"/>
                <w:kern w:val="0"/>
                <w:sz w:val="28"/>
                <w:szCs w:val="28"/>
                <w:lang w:eastAsia="zh-CN"/>
                <w14:ligatures w14:val="none"/>
              </w:rPr>
              <w:t>)(PO</w:t>
            </w:r>
            <w:r w:rsidRPr="008F5F4E">
              <w:rPr>
                <w:rFonts w:ascii="Times New Roman" w:eastAsia="Calibri" w:hAnsi="Times New Roman" w:cs="Times New Roman"/>
                <w:color w:val="000000"/>
                <w:kern w:val="0"/>
                <w:sz w:val="28"/>
                <w:szCs w:val="28"/>
                <w:vertAlign w:val="subscript"/>
                <w:lang w:eastAsia="zh-CN"/>
                <w14:ligatures w14:val="none"/>
              </w:rPr>
              <w:t>3</w:t>
            </w:r>
            <w:r w:rsidRPr="008F5F4E">
              <w:rPr>
                <w:rFonts w:ascii="Times New Roman" w:eastAsia="Calibri" w:hAnsi="Times New Roman" w:cs="Times New Roman"/>
                <w:color w:val="000000"/>
                <w:kern w:val="0"/>
                <w:sz w:val="28"/>
                <w:szCs w:val="28"/>
                <w:lang w:eastAsia="zh-CN"/>
                <w14:ligatures w14:val="none"/>
              </w:rPr>
              <w:t>)</w:t>
            </w:r>
            <w:r w:rsidRPr="008F5F4E">
              <w:rPr>
                <w:rFonts w:ascii="Times New Roman" w:eastAsia="Calibri" w:hAnsi="Times New Roman" w:cs="Times New Roman"/>
                <w:color w:val="000000"/>
                <w:kern w:val="0"/>
                <w:sz w:val="28"/>
                <w:szCs w:val="28"/>
                <w:vertAlign w:val="subscript"/>
                <w:lang w:eastAsia="zh-CN"/>
                <w14:ligatures w14:val="none"/>
              </w:rPr>
              <w:t>2</w:t>
            </w:r>
          </w:p>
        </w:tc>
        <w:tc>
          <w:tcPr>
            <w:tcW w:w="1557" w:type="dxa"/>
            <w:tcBorders>
              <w:top w:val="single" w:sz="4" w:space="0" w:color="auto"/>
              <w:left w:val="single" w:sz="4" w:space="0" w:color="auto"/>
              <w:bottom w:val="single" w:sz="4" w:space="0" w:color="auto"/>
              <w:right w:val="single" w:sz="4" w:space="0" w:color="auto"/>
            </w:tcBorders>
            <w:shd w:val="clear" w:color="auto" w:fill="auto"/>
            <w:hideMark/>
          </w:tcPr>
          <w:p w14:paraId="3CDA2765"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noProof/>
                <w:kern w:val="0"/>
                <w:sz w:val="28"/>
                <w:szCs w:val="28"/>
                <w:lang w:eastAsia="ru-RU"/>
                <w14:ligatures w14:val="none"/>
              </w:rPr>
              <w:t>1,0</w:t>
            </w:r>
          </w:p>
        </w:tc>
        <w:tc>
          <w:tcPr>
            <w:tcW w:w="12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260F2E"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color w:val="000000"/>
                <w:kern w:val="0"/>
                <w:sz w:val="28"/>
                <w:szCs w:val="28"/>
                <w:lang w:eastAsia="zh-CN"/>
                <w14:ligatures w14:val="none"/>
              </w:rPr>
              <w:t>-0,564</w:t>
            </w:r>
          </w:p>
        </w:tc>
        <w:tc>
          <w:tcPr>
            <w:tcW w:w="15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21281D"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noProof/>
                <w:kern w:val="0"/>
                <w:sz w:val="28"/>
                <w:szCs w:val="28"/>
                <w:lang w:eastAsia="ru-RU"/>
                <w14:ligatures w14:val="none"/>
              </w:rPr>
              <w:t>23,5</w:t>
            </w:r>
          </w:p>
        </w:tc>
        <w:tc>
          <w:tcPr>
            <w:tcW w:w="13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0C9031"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color w:val="000000"/>
                <w:kern w:val="0"/>
                <w:sz w:val="28"/>
                <w:szCs w:val="28"/>
                <w:lang w:eastAsia="zh-CN"/>
                <w14:ligatures w14:val="none"/>
              </w:rPr>
              <w:t>0,274</w:t>
            </w:r>
          </w:p>
        </w:tc>
        <w:tc>
          <w:tcPr>
            <w:tcW w:w="14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3046F5B"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noProof/>
                <w:kern w:val="0"/>
                <w:sz w:val="28"/>
                <w:szCs w:val="28"/>
                <w:lang w:eastAsia="ru-RU"/>
                <w14:ligatures w14:val="none"/>
              </w:rPr>
              <w:t>32,0</w:t>
            </w:r>
          </w:p>
        </w:tc>
      </w:tr>
      <w:tr w:rsidR="00CA5105" w:rsidRPr="008F5F4E" w14:paraId="36BBA5E5" w14:textId="77777777" w:rsidTr="005F1146">
        <w:tc>
          <w:tcPr>
            <w:tcW w:w="237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A537D51" w14:textId="77777777" w:rsidR="00CA5105" w:rsidRPr="008F5F4E" w:rsidRDefault="00CA5105" w:rsidP="005F1146">
            <w:pPr>
              <w:spacing w:after="0" w:line="240" w:lineRule="auto"/>
              <w:rPr>
                <w:rFonts w:ascii="Times New Roman" w:eastAsia="Times New Roman" w:hAnsi="Times New Roman" w:cs="Times New Roman"/>
                <w:noProof/>
                <w:kern w:val="0"/>
                <w:sz w:val="28"/>
                <w:szCs w:val="28"/>
                <w:lang w:eastAsia="ru-RU"/>
                <w14:ligatures w14:val="none"/>
              </w:rPr>
            </w:pPr>
          </w:p>
        </w:tc>
        <w:tc>
          <w:tcPr>
            <w:tcW w:w="1557" w:type="dxa"/>
            <w:tcBorders>
              <w:top w:val="single" w:sz="4" w:space="0" w:color="auto"/>
              <w:left w:val="single" w:sz="4" w:space="0" w:color="auto"/>
              <w:bottom w:val="single" w:sz="4" w:space="0" w:color="auto"/>
              <w:right w:val="single" w:sz="4" w:space="0" w:color="auto"/>
            </w:tcBorders>
            <w:shd w:val="clear" w:color="auto" w:fill="auto"/>
            <w:hideMark/>
          </w:tcPr>
          <w:p w14:paraId="2FFB7254"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noProof/>
                <w:kern w:val="0"/>
                <w:sz w:val="28"/>
                <w:szCs w:val="28"/>
                <w:lang w:eastAsia="ru-RU"/>
                <w14:ligatures w14:val="none"/>
              </w:rPr>
              <w:t>5,0</w:t>
            </w:r>
          </w:p>
        </w:tc>
        <w:tc>
          <w:tcPr>
            <w:tcW w:w="12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5DDB8D"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kern w:val="0"/>
                <w:sz w:val="28"/>
                <w:szCs w:val="28"/>
                <w:lang w:eastAsia="zh-CN"/>
                <w14:ligatures w14:val="none"/>
              </w:rPr>
              <w:t>-0,553</w:t>
            </w:r>
          </w:p>
        </w:tc>
        <w:tc>
          <w:tcPr>
            <w:tcW w:w="15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BCA4AA"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noProof/>
                <w:kern w:val="0"/>
                <w:sz w:val="28"/>
                <w:szCs w:val="28"/>
                <w:lang w:eastAsia="ru-RU"/>
                <w14:ligatures w14:val="none"/>
              </w:rPr>
              <w:t xml:space="preserve">27,5 </w:t>
            </w:r>
          </w:p>
        </w:tc>
        <w:tc>
          <w:tcPr>
            <w:tcW w:w="13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05CB93"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kern w:val="0"/>
                <w:sz w:val="28"/>
                <w:szCs w:val="28"/>
                <w:lang w:val="en-US" w:eastAsia="zh-CN"/>
                <w14:ligatures w14:val="none"/>
              </w:rPr>
              <w:t>0,</w:t>
            </w:r>
            <w:r w:rsidRPr="008F5F4E">
              <w:rPr>
                <w:rFonts w:ascii="Times New Roman" w:eastAsia="Calibri" w:hAnsi="Times New Roman" w:cs="Times New Roman"/>
                <w:kern w:val="0"/>
                <w:sz w:val="28"/>
                <w:szCs w:val="28"/>
                <w:lang w:eastAsia="zh-CN"/>
                <w14:ligatures w14:val="none"/>
              </w:rPr>
              <w:t>320</w:t>
            </w:r>
          </w:p>
        </w:tc>
        <w:tc>
          <w:tcPr>
            <w:tcW w:w="14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85F9A9F"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noProof/>
                <w:kern w:val="0"/>
                <w:sz w:val="28"/>
                <w:szCs w:val="28"/>
                <w:lang w:eastAsia="ru-RU"/>
                <w14:ligatures w14:val="none"/>
              </w:rPr>
              <w:t>20,6</w:t>
            </w:r>
          </w:p>
        </w:tc>
      </w:tr>
      <w:tr w:rsidR="00CA5105" w:rsidRPr="008F5F4E" w14:paraId="55B98894" w14:textId="77777777" w:rsidTr="005F1146">
        <w:tc>
          <w:tcPr>
            <w:tcW w:w="237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7D81DC1" w14:textId="77777777" w:rsidR="00CA5105" w:rsidRPr="008F5F4E" w:rsidRDefault="00CA5105" w:rsidP="005F1146">
            <w:pPr>
              <w:spacing w:after="0" w:line="240" w:lineRule="auto"/>
              <w:rPr>
                <w:rFonts w:ascii="Times New Roman" w:eastAsia="Times New Roman" w:hAnsi="Times New Roman" w:cs="Times New Roman"/>
                <w:noProof/>
                <w:kern w:val="0"/>
                <w:sz w:val="28"/>
                <w:szCs w:val="28"/>
                <w:lang w:eastAsia="ru-RU"/>
                <w14:ligatures w14:val="none"/>
              </w:rPr>
            </w:pPr>
          </w:p>
        </w:tc>
        <w:tc>
          <w:tcPr>
            <w:tcW w:w="1557" w:type="dxa"/>
            <w:tcBorders>
              <w:top w:val="single" w:sz="4" w:space="0" w:color="auto"/>
              <w:left w:val="single" w:sz="4" w:space="0" w:color="auto"/>
              <w:bottom w:val="single" w:sz="4" w:space="0" w:color="auto"/>
              <w:right w:val="single" w:sz="4" w:space="0" w:color="auto"/>
            </w:tcBorders>
            <w:shd w:val="clear" w:color="auto" w:fill="auto"/>
            <w:hideMark/>
          </w:tcPr>
          <w:p w14:paraId="18FA4D9B"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noProof/>
                <w:kern w:val="0"/>
                <w:sz w:val="28"/>
                <w:szCs w:val="28"/>
                <w:lang w:eastAsia="ru-RU"/>
                <w14:ligatures w14:val="none"/>
              </w:rPr>
              <w:t>10,0</w:t>
            </w:r>
          </w:p>
        </w:tc>
        <w:tc>
          <w:tcPr>
            <w:tcW w:w="125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57FFAA4"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kern w:val="0"/>
                <w:sz w:val="28"/>
                <w:szCs w:val="28"/>
                <w:lang w:eastAsia="zh-CN"/>
                <w14:ligatures w14:val="none"/>
              </w:rPr>
              <w:t>-0,55 0</w:t>
            </w:r>
          </w:p>
        </w:tc>
        <w:tc>
          <w:tcPr>
            <w:tcW w:w="150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9BF3C6C"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noProof/>
                <w:kern w:val="0"/>
                <w:sz w:val="28"/>
                <w:szCs w:val="28"/>
                <w:lang w:eastAsia="ru-RU"/>
                <w14:ligatures w14:val="none"/>
              </w:rPr>
              <w:t>15,5</w:t>
            </w:r>
          </w:p>
        </w:tc>
        <w:tc>
          <w:tcPr>
            <w:tcW w:w="139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87DC2B8"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kern w:val="0"/>
                <w:sz w:val="28"/>
                <w:szCs w:val="28"/>
                <w:lang w:eastAsia="zh-CN"/>
                <w14:ligatures w14:val="none"/>
              </w:rPr>
              <w:t>0,180</w:t>
            </w:r>
          </w:p>
        </w:tc>
        <w:tc>
          <w:tcPr>
            <w:tcW w:w="14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BA3CB41"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noProof/>
                <w:kern w:val="0"/>
                <w:sz w:val="28"/>
                <w:szCs w:val="28"/>
                <w:lang w:eastAsia="ru-RU"/>
                <w14:ligatures w14:val="none"/>
              </w:rPr>
              <w:t>55,3</w:t>
            </w:r>
          </w:p>
        </w:tc>
      </w:tr>
      <w:tr w:rsidR="00CA5105" w:rsidRPr="008F5F4E" w14:paraId="0D1546AF" w14:textId="77777777" w:rsidTr="005F1146">
        <w:tc>
          <w:tcPr>
            <w:tcW w:w="237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9B97B4B" w14:textId="77777777" w:rsidR="00CA5105" w:rsidRPr="008F5F4E" w:rsidRDefault="00CA5105" w:rsidP="005F1146">
            <w:pPr>
              <w:spacing w:after="0" w:line="240" w:lineRule="auto"/>
              <w:rPr>
                <w:rFonts w:ascii="Calibri" w:eastAsia="Calibri" w:hAnsi="Calibri" w:cs="Times New Roman"/>
                <w:noProof/>
                <w:kern w:val="0"/>
                <w:sz w:val="28"/>
                <w:szCs w:val="28"/>
                <w:lang w:eastAsia="ru-RU"/>
                <w14:ligatures w14:val="none"/>
              </w:rPr>
            </w:pPr>
          </w:p>
        </w:tc>
        <w:tc>
          <w:tcPr>
            <w:tcW w:w="1557" w:type="dxa"/>
            <w:tcBorders>
              <w:top w:val="single" w:sz="4" w:space="0" w:color="auto"/>
              <w:left w:val="single" w:sz="4" w:space="0" w:color="auto"/>
              <w:bottom w:val="single" w:sz="4" w:space="0" w:color="auto"/>
              <w:right w:val="single" w:sz="4" w:space="0" w:color="auto"/>
            </w:tcBorders>
            <w:shd w:val="clear" w:color="auto" w:fill="auto"/>
          </w:tcPr>
          <w:p w14:paraId="6BBBCACE"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noProof/>
                <w:kern w:val="0"/>
                <w:sz w:val="28"/>
                <w:szCs w:val="28"/>
                <w:lang w:eastAsia="ru-RU"/>
                <w14:ligatures w14:val="none"/>
              </w:rPr>
              <w:t>20,0</w:t>
            </w:r>
          </w:p>
        </w:tc>
        <w:tc>
          <w:tcPr>
            <w:tcW w:w="1257" w:type="dxa"/>
            <w:tcBorders>
              <w:top w:val="single" w:sz="4" w:space="0" w:color="auto"/>
              <w:left w:val="single" w:sz="4" w:space="0" w:color="auto"/>
              <w:bottom w:val="single" w:sz="4" w:space="0" w:color="auto"/>
              <w:right w:val="single" w:sz="4" w:space="0" w:color="auto"/>
            </w:tcBorders>
            <w:shd w:val="clear" w:color="auto" w:fill="auto"/>
            <w:vAlign w:val="bottom"/>
          </w:tcPr>
          <w:p w14:paraId="1E602385" w14:textId="77777777" w:rsidR="00CA5105" w:rsidRPr="008F5F4E" w:rsidRDefault="00CA5105" w:rsidP="005F1146">
            <w:pPr>
              <w:spacing w:after="0" w:line="240" w:lineRule="auto"/>
              <w:jc w:val="center"/>
              <w:rPr>
                <w:rFonts w:ascii="Times New Roman" w:eastAsia="Calibri" w:hAnsi="Times New Roman" w:cs="Times New Roman"/>
                <w:kern w:val="0"/>
                <w:sz w:val="28"/>
                <w:szCs w:val="28"/>
                <w:lang w:eastAsia="zh-CN"/>
                <w14:ligatures w14:val="none"/>
              </w:rPr>
            </w:pPr>
            <w:r w:rsidRPr="008F5F4E">
              <w:rPr>
                <w:rFonts w:ascii="Times New Roman" w:eastAsia="Calibri" w:hAnsi="Times New Roman" w:cs="Times New Roman"/>
                <w:kern w:val="0"/>
                <w:sz w:val="28"/>
                <w:szCs w:val="28"/>
                <w:lang w:eastAsia="zh-CN"/>
                <w14:ligatures w14:val="none"/>
              </w:rPr>
              <w:t>-0,538</w:t>
            </w:r>
          </w:p>
        </w:tc>
        <w:tc>
          <w:tcPr>
            <w:tcW w:w="1504" w:type="dxa"/>
            <w:tcBorders>
              <w:top w:val="single" w:sz="4" w:space="0" w:color="auto"/>
              <w:left w:val="single" w:sz="4" w:space="0" w:color="auto"/>
              <w:bottom w:val="single" w:sz="4" w:space="0" w:color="auto"/>
              <w:right w:val="single" w:sz="4" w:space="0" w:color="auto"/>
            </w:tcBorders>
            <w:shd w:val="clear" w:color="auto" w:fill="auto"/>
            <w:vAlign w:val="bottom"/>
          </w:tcPr>
          <w:p w14:paraId="693F6155" w14:textId="77777777" w:rsidR="00CA5105" w:rsidRPr="008F5F4E" w:rsidRDefault="00CA5105" w:rsidP="005F1146">
            <w:pPr>
              <w:spacing w:after="0" w:line="240" w:lineRule="auto"/>
              <w:jc w:val="center"/>
              <w:rPr>
                <w:rFonts w:ascii="Times New Roman" w:eastAsia="Calibri" w:hAnsi="Times New Roman" w:cs="Times New Roman"/>
                <w:kern w:val="0"/>
                <w:sz w:val="28"/>
                <w:szCs w:val="28"/>
                <w:lang w:eastAsia="zh-CN"/>
                <w14:ligatures w14:val="none"/>
              </w:rPr>
            </w:pPr>
            <w:r w:rsidRPr="008F5F4E">
              <w:rPr>
                <w:rFonts w:ascii="Times New Roman" w:eastAsia="Calibri" w:hAnsi="Times New Roman" w:cs="Times New Roman"/>
                <w:kern w:val="0"/>
                <w:sz w:val="28"/>
                <w:szCs w:val="28"/>
                <w:lang w:eastAsia="zh-CN"/>
                <w14:ligatures w14:val="none"/>
              </w:rPr>
              <w:t>19,8</w:t>
            </w:r>
          </w:p>
        </w:tc>
        <w:tc>
          <w:tcPr>
            <w:tcW w:w="1393" w:type="dxa"/>
            <w:tcBorders>
              <w:top w:val="single" w:sz="4" w:space="0" w:color="auto"/>
              <w:left w:val="single" w:sz="4" w:space="0" w:color="auto"/>
              <w:bottom w:val="single" w:sz="4" w:space="0" w:color="auto"/>
              <w:right w:val="single" w:sz="4" w:space="0" w:color="auto"/>
            </w:tcBorders>
            <w:shd w:val="clear" w:color="auto" w:fill="auto"/>
            <w:vAlign w:val="bottom"/>
          </w:tcPr>
          <w:p w14:paraId="3F85E6AD" w14:textId="77777777" w:rsidR="00CA5105" w:rsidRPr="008F5F4E" w:rsidRDefault="00CA5105" w:rsidP="005F1146">
            <w:pPr>
              <w:spacing w:after="0" w:line="240" w:lineRule="auto"/>
              <w:jc w:val="center"/>
              <w:rPr>
                <w:rFonts w:ascii="Times New Roman" w:eastAsia="Calibri" w:hAnsi="Times New Roman" w:cs="Times New Roman"/>
                <w:kern w:val="0"/>
                <w:sz w:val="28"/>
                <w:szCs w:val="28"/>
                <w:lang w:eastAsia="zh-CN"/>
                <w14:ligatures w14:val="none"/>
              </w:rPr>
            </w:pPr>
            <w:r w:rsidRPr="008F5F4E">
              <w:rPr>
                <w:rFonts w:ascii="Times New Roman" w:eastAsia="Calibri" w:hAnsi="Times New Roman" w:cs="Times New Roman"/>
                <w:kern w:val="0"/>
                <w:sz w:val="28"/>
                <w:szCs w:val="28"/>
                <w:lang w:eastAsia="zh-CN"/>
                <w14:ligatures w14:val="none"/>
              </w:rPr>
              <w:t>0,231</w:t>
            </w:r>
          </w:p>
        </w:tc>
        <w:tc>
          <w:tcPr>
            <w:tcW w:w="1484" w:type="dxa"/>
            <w:tcBorders>
              <w:top w:val="single" w:sz="4" w:space="0" w:color="auto"/>
              <w:left w:val="single" w:sz="4" w:space="0" w:color="auto"/>
              <w:bottom w:val="single" w:sz="4" w:space="0" w:color="auto"/>
              <w:right w:val="single" w:sz="4" w:space="0" w:color="auto"/>
            </w:tcBorders>
            <w:shd w:val="clear" w:color="auto" w:fill="auto"/>
            <w:vAlign w:val="bottom"/>
          </w:tcPr>
          <w:p w14:paraId="0EEF4ACD" w14:textId="77777777" w:rsidR="00CA5105" w:rsidRPr="008F5F4E" w:rsidRDefault="00CA5105" w:rsidP="005F1146">
            <w:pPr>
              <w:spacing w:after="0" w:line="240" w:lineRule="auto"/>
              <w:jc w:val="center"/>
              <w:rPr>
                <w:rFonts w:ascii="Times New Roman" w:eastAsia="Calibri" w:hAnsi="Times New Roman" w:cs="Times New Roman"/>
                <w:kern w:val="0"/>
                <w:sz w:val="28"/>
                <w:szCs w:val="28"/>
                <w:lang w:eastAsia="zh-CN"/>
                <w14:ligatures w14:val="none"/>
              </w:rPr>
            </w:pPr>
            <w:r w:rsidRPr="008F5F4E">
              <w:rPr>
                <w:rFonts w:ascii="Times New Roman" w:eastAsia="Calibri" w:hAnsi="Times New Roman" w:cs="Times New Roman"/>
                <w:kern w:val="0"/>
                <w:sz w:val="28"/>
                <w:szCs w:val="28"/>
                <w:lang w:eastAsia="zh-CN"/>
                <w14:ligatures w14:val="none"/>
              </w:rPr>
              <w:t>42,7</w:t>
            </w:r>
          </w:p>
        </w:tc>
      </w:tr>
      <w:tr w:rsidR="00CA5105" w:rsidRPr="008F5F4E" w14:paraId="76995A00" w14:textId="77777777" w:rsidTr="005F1146">
        <w:tc>
          <w:tcPr>
            <w:tcW w:w="237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445617F" w14:textId="77777777" w:rsidR="00CA5105" w:rsidRPr="008F5F4E" w:rsidRDefault="00CA5105" w:rsidP="005F1146">
            <w:pPr>
              <w:spacing w:after="0" w:line="240" w:lineRule="auto"/>
              <w:rPr>
                <w:rFonts w:ascii="Times New Roman" w:eastAsia="Times New Roman" w:hAnsi="Times New Roman" w:cs="Times New Roman"/>
                <w:noProof/>
                <w:kern w:val="0"/>
                <w:sz w:val="28"/>
                <w:szCs w:val="28"/>
                <w:lang w:eastAsia="ru-RU"/>
                <w14:ligatures w14:val="none"/>
              </w:rPr>
            </w:pPr>
          </w:p>
        </w:tc>
        <w:tc>
          <w:tcPr>
            <w:tcW w:w="1557" w:type="dxa"/>
            <w:tcBorders>
              <w:top w:val="single" w:sz="4" w:space="0" w:color="auto"/>
              <w:left w:val="single" w:sz="4" w:space="0" w:color="auto"/>
              <w:bottom w:val="single" w:sz="4" w:space="0" w:color="auto"/>
              <w:right w:val="single" w:sz="4" w:space="0" w:color="auto"/>
            </w:tcBorders>
            <w:shd w:val="clear" w:color="auto" w:fill="auto"/>
            <w:hideMark/>
          </w:tcPr>
          <w:p w14:paraId="74BA0845"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noProof/>
                <w:kern w:val="0"/>
                <w:sz w:val="28"/>
                <w:szCs w:val="28"/>
                <w:lang w:eastAsia="ru-RU"/>
                <w14:ligatures w14:val="none"/>
              </w:rPr>
              <w:t>50,0</w:t>
            </w:r>
          </w:p>
        </w:tc>
        <w:tc>
          <w:tcPr>
            <w:tcW w:w="125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FDC35AE"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kern w:val="0"/>
                <w:sz w:val="28"/>
                <w:szCs w:val="28"/>
                <w:lang w:eastAsia="zh-CN"/>
                <w14:ligatures w14:val="none"/>
              </w:rPr>
              <w:t>-0,524</w:t>
            </w:r>
          </w:p>
        </w:tc>
        <w:tc>
          <w:tcPr>
            <w:tcW w:w="150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E041C5E"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kern w:val="0"/>
                <w:sz w:val="28"/>
                <w:szCs w:val="28"/>
                <w:lang w:eastAsia="zh-CN"/>
                <w14:ligatures w14:val="none"/>
              </w:rPr>
              <w:t>4,5</w:t>
            </w:r>
          </w:p>
        </w:tc>
        <w:tc>
          <w:tcPr>
            <w:tcW w:w="139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EC118EA"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kern w:val="0"/>
                <w:sz w:val="28"/>
                <w:szCs w:val="28"/>
                <w:lang w:eastAsia="zh-CN"/>
                <w14:ligatures w14:val="none"/>
              </w:rPr>
              <w:t>0,053</w:t>
            </w:r>
          </w:p>
        </w:tc>
        <w:tc>
          <w:tcPr>
            <w:tcW w:w="14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0E5AFE3"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noProof/>
                <w:kern w:val="0"/>
                <w:sz w:val="28"/>
                <w:szCs w:val="28"/>
                <w:lang w:eastAsia="ru-RU"/>
                <w14:ligatures w14:val="none"/>
              </w:rPr>
              <w:t>86,8</w:t>
            </w:r>
          </w:p>
        </w:tc>
      </w:tr>
      <w:tr w:rsidR="00CA5105" w:rsidRPr="008F5F4E" w14:paraId="327991FF" w14:textId="77777777" w:rsidTr="005F1146">
        <w:tc>
          <w:tcPr>
            <w:tcW w:w="237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41E973A" w14:textId="77777777" w:rsidR="00CA5105" w:rsidRPr="008F5F4E" w:rsidRDefault="00CA5105" w:rsidP="005F1146">
            <w:pPr>
              <w:spacing w:after="0" w:line="240" w:lineRule="auto"/>
              <w:rPr>
                <w:rFonts w:ascii="Times New Roman" w:eastAsia="Times New Roman" w:hAnsi="Times New Roman" w:cs="Times New Roman"/>
                <w:noProof/>
                <w:kern w:val="0"/>
                <w:sz w:val="28"/>
                <w:szCs w:val="28"/>
                <w:lang w:eastAsia="ru-RU"/>
                <w14:ligatures w14:val="none"/>
              </w:rPr>
            </w:pPr>
          </w:p>
        </w:tc>
        <w:tc>
          <w:tcPr>
            <w:tcW w:w="1557" w:type="dxa"/>
            <w:tcBorders>
              <w:top w:val="single" w:sz="4" w:space="0" w:color="auto"/>
              <w:left w:val="single" w:sz="4" w:space="0" w:color="auto"/>
              <w:bottom w:val="single" w:sz="4" w:space="0" w:color="auto"/>
              <w:right w:val="single" w:sz="4" w:space="0" w:color="auto"/>
            </w:tcBorders>
            <w:shd w:val="clear" w:color="auto" w:fill="auto"/>
            <w:hideMark/>
          </w:tcPr>
          <w:p w14:paraId="549C7532"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noProof/>
                <w:kern w:val="0"/>
                <w:sz w:val="28"/>
                <w:szCs w:val="28"/>
                <w:lang w:eastAsia="ru-RU"/>
                <w14:ligatures w14:val="none"/>
              </w:rPr>
              <w:t>100,0</w:t>
            </w:r>
          </w:p>
        </w:tc>
        <w:tc>
          <w:tcPr>
            <w:tcW w:w="12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48D303"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kern w:val="0"/>
                <w:sz w:val="28"/>
                <w:szCs w:val="28"/>
                <w:lang w:eastAsia="zh-CN"/>
                <w14:ligatures w14:val="none"/>
              </w:rPr>
              <w:t>-0,484</w:t>
            </w:r>
          </w:p>
        </w:tc>
        <w:tc>
          <w:tcPr>
            <w:tcW w:w="15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D3D762"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kern w:val="0"/>
                <w:sz w:val="28"/>
                <w:szCs w:val="28"/>
                <w:lang w:eastAsia="zh-CN"/>
                <w14:ligatures w14:val="none"/>
              </w:rPr>
              <w:t>6,2</w:t>
            </w:r>
          </w:p>
        </w:tc>
        <w:tc>
          <w:tcPr>
            <w:tcW w:w="13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FA9468"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kern w:val="0"/>
                <w:sz w:val="28"/>
                <w:szCs w:val="28"/>
                <w:lang w:eastAsia="zh-CN"/>
                <w14:ligatures w14:val="none"/>
              </w:rPr>
              <w:t>0,071</w:t>
            </w:r>
          </w:p>
        </w:tc>
        <w:tc>
          <w:tcPr>
            <w:tcW w:w="14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61C3065"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noProof/>
                <w:kern w:val="0"/>
                <w:sz w:val="28"/>
                <w:szCs w:val="28"/>
                <w:lang w:eastAsia="ru-RU"/>
                <w14:ligatures w14:val="none"/>
              </w:rPr>
              <w:t>82,4</w:t>
            </w:r>
          </w:p>
        </w:tc>
      </w:tr>
      <w:tr w:rsidR="00CA5105" w:rsidRPr="008F5F4E" w14:paraId="25583902" w14:textId="77777777" w:rsidTr="005F1146">
        <w:tc>
          <w:tcPr>
            <w:tcW w:w="2376"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CE2AE7D" w14:textId="77777777" w:rsidR="00CA5105" w:rsidRPr="008F5F4E" w:rsidRDefault="00CA5105" w:rsidP="005F1146">
            <w:pPr>
              <w:spacing w:after="0" w:line="240" w:lineRule="auto"/>
              <w:jc w:val="both"/>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noProof/>
                <w:kern w:val="0"/>
                <w:sz w:val="28"/>
                <w:szCs w:val="28"/>
                <w:lang w:val="en-US" w:eastAsia="ru-RU"/>
                <w14:ligatures w14:val="none"/>
              </w:rPr>
              <w:t>Na</w:t>
            </w:r>
            <w:r w:rsidRPr="008F5F4E">
              <w:rPr>
                <w:rFonts w:ascii="Times New Roman" w:eastAsia="Calibri" w:hAnsi="Times New Roman" w:cs="Times New Roman"/>
                <w:noProof/>
                <w:kern w:val="0"/>
                <w:sz w:val="28"/>
                <w:szCs w:val="28"/>
                <w:vertAlign w:val="subscript"/>
                <w:lang w:val="en-US" w:eastAsia="ru-RU"/>
                <w14:ligatures w14:val="none"/>
              </w:rPr>
              <w:t>2</w:t>
            </w:r>
            <w:r w:rsidRPr="008F5F4E">
              <w:rPr>
                <w:rFonts w:ascii="Times New Roman" w:eastAsia="Calibri" w:hAnsi="Times New Roman" w:cs="Times New Roman"/>
                <w:noProof/>
                <w:kern w:val="0"/>
                <w:sz w:val="28"/>
                <w:szCs w:val="28"/>
                <w:lang w:val="en-US" w:eastAsia="ru-RU"/>
                <w14:ligatures w14:val="none"/>
              </w:rPr>
              <w:t>SO</w:t>
            </w:r>
            <w:r w:rsidRPr="008F5F4E">
              <w:rPr>
                <w:rFonts w:ascii="Times New Roman" w:eastAsia="Calibri" w:hAnsi="Times New Roman" w:cs="Times New Roman"/>
                <w:noProof/>
                <w:kern w:val="0"/>
                <w:sz w:val="28"/>
                <w:szCs w:val="28"/>
                <w:vertAlign w:val="subscript"/>
                <w:lang w:val="en-US" w:eastAsia="ru-RU"/>
                <w14:ligatures w14:val="none"/>
              </w:rPr>
              <w:t>4</w:t>
            </w:r>
            <w:r w:rsidRPr="008F5F4E">
              <w:rPr>
                <w:rFonts w:ascii="Times New Roman" w:eastAsia="Calibri" w:hAnsi="Times New Roman" w:cs="Times New Roman"/>
                <w:noProof/>
                <w:kern w:val="0"/>
                <w:sz w:val="28"/>
                <w:szCs w:val="28"/>
                <w:vertAlign w:val="subscript"/>
                <w:lang w:eastAsia="ru-RU"/>
                <w14:ligatures w14:val="none"/>
              </w:rPr>
              <w:t xml:space="preserve"> </w:t>
            </w:r>
            <w:r w:rsidRPr="008F5F4E">
              <w:rPr>
                <w:rFonts w:ascii="Times New Roman" w:eastAsia="Calibri" w:hAnsi="Times New Roman" w:cs="Times New Roman"/>
                <w:noProof/>
                <w:kern w:val="0"/>
                <w:sz w:val="28"/>
                <w:szCs w:val="28"/>
                <w:lang w:eastAsia="ru-RU"/>
                <w14:ligatures w14:val="none"/>
              </w:rPr>
              <w:t xml:space="preserve">+ </w:t>
            </w:r>
            <w:r w:rsidRPr="008F5F4E">
              <w:rPr>
                <w:rFonts w:ascii="Times New Roman" w:eastAsia="Calibri" w:hAnsi="Times New Roman" w:cs="Times New Roman"/>
                <w:color w:val="000000"/>
                <w:kern w:val="0"/>
                <w:sz w:val="28"/>
                <w:szCs w:val="28"/>
                <w:lang w:eastAsia="zh-CN"/>
                <w14:ligatures w14:val="none"/>
              </w:rPr>
              <w:t>NaPO</w:t>
            </w:r>
            <w:r w:rsidRPr="008F5F4E">
              <w:rPr>
                <w:rFonts w:ascii="Times New Roman" w:eastAsia="Calibri" w:hAnsi="Times New Roman" w:cs="Times New Roman"/>
                <w:color w:val="000000"/>
                <w:kern w:val="0"/>
                <w:sz w:val="28"/>
                <w:szCs w:val="28"/>
                <w:vertAlign w:val="subscript"/>
                <w:lang w:eastAsia="zh-CN"/>
                <w14:ligatures w14:val="none"/>
              </w:rPr>
              <w:t>3</w:t>
            </w:r>
          </w:p>
        </w:tc>
        <w:tc>
          <w:tcPr>
            <w:tcW w:w="1557" w:type="dxa"/>
            <w:tcBorders>
              <w:top w:val="single" w:sz="4" w:space="0" w:color="auto"/>
              <w:left w:val="single" w:sz="4" w:space="0" w:color="auto"/>
              <w:bottom w:val="single" w:sz="4" w:space="0" w:color="auto"/>
              <w:right w:val="single" w:sz="4" w:space="0" w:color="auto"/>
            </w:tcBorders>
            <w:shd w:val="clear" w:color="auto" w:fill="auto"/>
            <w:hideMark/>
          </w:tcPr>
          <w:p w14:paraId="1F4CDCDC"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noProof/>
                <w:kern w:val="0"/>
                <w:sz w:val="28"/>
                <w:szCs w:val="28"/>
                <w:lang w:eastAsia="ru-RU"/>
                <w14:ligatures w14:val="none"/>
              </w:rPr>
              <w:t>1,0</w:t>
            </w:r>
          </w:p>
        </w:tc>
        <w:tc>
          <w:tcPr>
            <w:tcW w:w="125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2C1A9AE"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kern w:val="0"/>
                <w:sz w:val="28"/>
                <w:szCs w:val="28"/>
                <w:lang w:eastAsia="zh-CN"/>
                <w14:ligatures w14:val="none"/>
              </w:rPr>
              <w:t>-0,563</w:t>
            </w:r>
          </w:p>
        </w:tc>
        <w:tc>
          <w:tcPr>
            <w:tcW w:w="150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A97562C"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noProof/>
                <w:kern w:val="0"/>
                <w:sz w:val="28"/>
                <w:szCs w:val="28"/>
                <w:lang w:eastAsia="ru-RU"/>
                <w14:ligatures w14:val="none"/>
              </w:rPr>
              <w:t>18,5</w:t>
            </w:r>
          </w:p>
        </w:tc>
        <w:tc>
          <w:tcPr>
            <w:tcW w:w="139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D1A748"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kern w:val="0"/>
                <w:sz w:val="28"/>
                <w:szCs w:val="28"/>
                <w:lang w:eastAsia="zh-CN"/>
                <w14:ligatures w14:val="none"/>
              </w:rPr>
              <w:t>0,216</w:t>
            </w:r>
          </w:p>
        </w:tc>
        <w:tc>
          <w:tcPr>
            <w:tcW w:w="14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80B5211"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noProof/>
                <w:kern w:val="0"/>
                <w:sz w:val="28"/>
                <w:szCs w:val="28"/>
                <w:lang w:eastAsia="ru-RU"/>
                <w14:ligatures w14:val="none"/>
              </w:rPr>
              <w:t>46,4</w:t>
            </w:r>
          </w:p>
        </w:tc>
      </w:tr>
      <w:tr w:rsidR="00CA5105" w:rsidRPr="008F5F4E" w14:paraId="76566881" w14:textId="77777777" w:rsidTr="005F1146">
        <w:tc>
          <w:tcPr>
            <w:tcW w:w="237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48FCB9B" w14:textId="77777777" w:rsidR="00CA5105" w:rsidRPr="008F5F4E" w:rsidRDefault="00CA5105" w:rsidP="005F1146">
            <w:pPr>
              <w:spacing w:after="0" w:line="240" w:lineRule="auto"/>
              <w:rPr>
                <w:rFonts w:ascii="Times New Roman" w:eastAsia="Times New Roman" w:hAnsi="Times New Roman" w:cs="Times New Roman"/>
                <w:noProof/>
                <w:kern w:val="0"/>
                <w:sz w:val="28"/>
                <w:szCs w:val="28"/>
                <w:lang w:eastAsia="ru-RU"/>
                <w14:ligatures w14:val="none"/>
              </w:rPr>
            </w:pPr>
          </w:p>
        </w:tc>
        <w:tc>
          <w:tcPr>
            <w:tcW w:w="1557" w:type="dxa"/>
            <w:tcBorders>
              <w:top w:val="single" w:sz="4" w:space="0" w:color="auto"/>
              <w:left w:val="single" w:sz="4" w:space="0" w:color="auto"/>
              <w:bottom w:val="single" w:sz="4" w:space="0" w:color="auto"/>
              <w:right w:val="single" w:sz="4" w:space="0" w:color="auto"/>
            </w:tcBorders>
            <w:shd w:val="clear" w:color="auto" w:fill="auto"/>
            <w:hideMark/>
          </w:tcPr>
          <w:p w14:paraId="5B82D6E5"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noProof/>
                <w:kern w:val="0"/>
                <w:sz w:val="28"/>
                <w:szCs w:val="28"/>
                <w:lang w:eastAsia="ru-RU"/>
                <w14:ligatures w14:val="none"/>
              </w:rPr>
              <w:t>5,0</w:t>
            </w:r>
          </w:p>
        </w:tc>
        <w:tc>
          <w:tcPr>
            <w:tcW w:w="125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57AE403"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kern w:val="0"/>
                <w:sz w:val="28"/>
                <w:szCs w:val="28"/>
                <w:lang w:eastAsia="zh-CN"/>
                <w14:ligatures w14:val="none"/>
              </w:rPr>
              <w:t>-0,551</w:t>
            </w:r>
          </w:p>
        </w:tc>
        <w:tc>
          <w:tcPr>
            <w:tcW w:w="150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68A123F"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noProof/>
                <w:kern w:val="0"/>
                <w:sz w:val="28"/>
                <w:szCs w:val="28"/>
                <w:lang w:eastAsia="ru-RU"/>
                <w14:ligatures w14:val="none"/>
              </w:rPr>
              <w:t>21,0</w:t>
            </w:r>
          </w:p>
        </w:tc>
        <w:tc>
          <w:tcPr>
            <w:tcW w:w="139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9EAB57B"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kern w:val="0"/>
                <w:sz w:val="28"/>
                <w:szCs w:val="28"/>
                <w:lang w:eastAsia="zh-CN"/>
                <w14:ligatures w14:val="none"/>
              </w:rPr>
              <w:t xml:space="preserve">0,245 </w:t>
            </w:r>
          </w:p>
        </w:tc>
        <w:tc>
          <w:tcPr>
            <w:tcW w:w="14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410B2C"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noProof/>
                <w:kern w:val="0"/>
                <w:sz w:val="28"/>
                <w:szCs w:val="28"/>
                <w:lang w:eastAsia="ru-RU"/>
                <w14:ligatures w14:val="none"/>
              </w:rPr>
              <w:t>39,2</w:t>
            </w:r>
          </w:p>
        </w:tc>
      </w:tr>
      <w:tr w:rsidR="00CA5105" w:rsidRPr="008F5F4E" w14:paraId="3393AB87" w14:textId="77777777" w:rsidTr="005F1146">
        <w:tc>
          <w:tcPr>
            <w:tcW w:w="237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BF40EAD" w14:textId="77777777" w:rsidR="00CA5105" w:rsidRPr="008F5F4E" w:rsidRDefault="00CA5105" w:rsidP="005F1146">
            <w:pPr>
              <w:spacing w:after="0" w:line="240" w:lineRule="auto"/>
              <w:rPr>
                <w:rFonts w:ascii="Times New Roman" w:eastAsia="Times New Roman" w:hAnsi="Times New Roman" w:cs="Times New Roman"/>
                <w:noProof/>
                <w:kern w:val="0"/>
                <w:sz w:val="28"/>
                <w:szCs w:val="28"/>
                <w:lang w:eastAsia="ru-RU"/>
                <w14:ligatures w14:val="none"/>
              </w:rPr>
            </w:pPr>
          </w:p>
        </w:tc>
        <w:tc>
          <w:tcPr>
            <w:tcW w:w="1557" w:type="dxa"/>
            <w:tcBorders>
              <w:top w:val="single" w:sz="4" w:space="0" w:color="auto"/>
              <w:left w:val="single" w:sz="4" w:space="0" w:color="auto"/>
              <w:bottom w:val="single" w:sz="4" w:space="0" w:color="auto"/>
              <w:right w:val="single" w:sz="4" w:space="0" w:color="auto"/>
            </w:tcBorders>
            <w:shd w:val="clear" w:color="auto" w:fill="auto"/>
            <w:hideMark/>
          </w:tcPr>
          <w:p w14:paraId="0CE3FFC2"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noProof/>
                <w:kern w:val="0"/>
                <w:sz w:val="28"/>
                <w:szCs w:val="28"/>
                <w:lang w:eastAsia="ru-RU"/>
                <w14:ligatures w14:val="none"/>
              </w:rPr>
              <w:t>10,0</w:t>
            </w:r>
          </w:p>
        </w:tc>
        <w:tc>
          <w:tcPr>
            <w:tcW w:w="125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D76129"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kern w:val="0"/>
                <w:sz w:val="28"/>
                <w:szCs w:val="28"/>
                <w:lang w:eastAsia="zh-CN"/>
                <w14:ligatures w14:val="none"/>
              </w:rPr>
              <w:t>-0,548</w:t>
            </w:r>
          </w:p>
        </w:tc>
        <w:tc>
          <w:tcPr>
            <w:tcW w:w="150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EB737C3"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noProof/>
                <w:kern w:val="0"/>
                <w:sz w:val="28"/>
                <w:szCs w:val="28"/>
                <w:lang w:eastAsia="ru-RU"/>
                <w14:ligatures w14:val="none"/>
              </w:rPr>
              <w:t>29,9</w:t>
            </w:r>
          </w:p>
        </w:tc>
        <w:tc>
          <w:tcPr>
            <w:tcW w:w="139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5E313D3"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kern w:val="0"/>
                <w:sz w:val="28"/>
                <w:szCs w:val="28"/>
                <w:lang w:eastAsia="zh-CN"/>
                <w14:ligatures w14:val="none"/>
              </w:rPr>
              <w:t>0,348</w:t>
            </w:r>
          </w:p>
        </w:tc>
        <w:tc>
          <w:tcPr>
            <w:tcW w:w="14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37C5347"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noProof/>
                <w:kern w:val="0"/>
                <w:sz w:val="28"/>
                <w:szCs w:val="28"/>
                <w:lang w:eastAsia="ru-RU"/>
                <w14:ligatures w14:val="none"/>
              </w:rPr>
              <w:t>13,6</w:t>
            </w:r>
          </w:p>
        </w:tc>
      </w:tr>
      <w:tr w:rsidR="00CA5105" w:rsidRPr="008F5F4E" w14:paraId="617CD19E" w14:textId="77777777" w:rsidTr="005F1146">
        <w:tc>
          <w:tcPr>
            <w:tcW w:w="237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32820A0" w14:textId="77777777" w:rsidR="00CA5105" w:rsidRPr="008F5F4E" w:rsidRDefault="00CA5105" w:rsidP="005F1146">
            <w:pPr>
              <w:spacing w:after="0" w:line="240" w:lineRule="auto"/>
              <w:rPr>
                <w:rFonts w:ascii="Calibri" w:eastAsia="Calibri" w:hAnsi="Calibri" w:cs="Times New Roman"/>
                <w:noProof/>
                <w:kern w:val="0"/>
                <w:sz w:val="28"/>
                <w:szCs w:val="28"/>
                <w:lang w:eastAsia="ru-RU"/>
                <w14:ligatures w14:val="none"/>
              </w:rPr>
            </w:pPr>
          </w:p>
        </w:tc>
        <w:tc>
          <w:tcPr>
            <w:tcW w:w="1557" w:type="dxa"/>
            <w:tcBorders>
              <w:top w:val="single" w:sz="4" w:space="0" w:color="auto"/>
              <w:left w:val="single" w:sz="4" w:space="0" w:color="auto"/>
              <w:bottom w:val="single" w:sz="4" w:space="0" w:color="auto"/>
              <w:right w:val="single" w:sz="4" w:space="0" w:color="auto"/>
            </w:tcBorders>
            <w:shd w:val="clear" w:color="auto" w:fill="auto"/>
          </w:tcPr>
          <w:p w14:paraId="75787802"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noProof/>
                <w:kern w:val="0"/>
                <w:sz w:val="28"/>
                <w:szCs w:val="28"/>
                <w:lang w:eastAsia="ru-RU"/>
                <w14:ligatures w14:val="none"/>
              </w:rPr>
              <w:t>20,0</w:t>
            </w:r>
          </w:p>
        </w:tc>
        <w:tc>
          <w:tcPr>
            <w:tcW w:w="1257" w:type="dxa"/>
            <w:tcBorders>
              <w:top w:val="single" w:sz="4" w:space="0" w:color="auto"/>
              <w:left w:val="single" w:sz="4" w:space="0" w:color="auto"/>
              <w:bottom w:val="single" w:sz="4" w:space="0" w:color="auto"/>
              <w:right w:val="single" w:sz="4" w:space="0" w:color="auto"/>
            </w:tcBorders>
            <w:shd w:val="clear" w:color="auto" w:fill="auto"/>
            <w:vAlign w:val="bottom"/>
          </w:tcPr>
          <w:p w14:paraId="29A0D56C" w14:textId="77777777" w:rsidR="00CA5105" w:rsidRPr="008F5F4E" w:rsidRDefault="00CA5105" w:rsidP="005F1146">
            <w:pPr>
              <w:spacing w:after="0" w:line="240" w:lineRule="auto"/>
              <w:jc w:val="center"/>
              <w:rPr>
                <w:rFonts w:ascii="Times New Roman" w:eastAsia="Calibri" w:hAnsi="Times New Roman" w:cs="Times New Roman"/>
                <w:kern w:val="0"/>
                <w:sz w:val="28"/>
                <w:szCs w:val="28"/>
                <w:lang w:eastAsia="zh-CN"/>
                <w14:ligatures w14:val="none"/>
              </w:rPr>
            </w:pPr>
            <w:r w:rsidRPr="008F5F4E">
              <w:rPr>
                <w:rFonts w:ascii="Times New Roman" w:eastAsia="Calibri" w:hAnsi="Times New Roman" w:cs="Times New Roman"/>
                <w:kern w:val="0"/>
                <w:sz w:val="28"/>
                <w:szCs w:val="28"/>
                <w:lang w:eastAsia="zh-CN"/>
                <w14:ligatures w14:val="none"/>
              </w:rPr>
              <w:t>-0,536</w:t>
            </w:r>
          </w:p>
        </w:tc>
        <w:tc>
          <w:tcPr>
            <w:tcW w:w="1504" w:type="dxa"/>
            <w:tcBorders>
              <w:top w:val="single" w:sz="4" w:space="0" w:color="auto"/>
              <w:left w:val="single" w:sz="4" w:space="0" w:color="auto"/>
              <w:bottom w:val="single" w:sz="4" w:space="0" w:color="auto"/>
              <w:right w:val="single" w:sz="4" w:space="0" w:color="auto"/>
            </w:tcBorders>
            <w:shd w:val="clear" w:color="auto" w:fill="auto"/>
            <w:vAlign w:val="bottom"/>
          </w:tcPr>
          <w:p w14:paraId="1A284AE8" w14:textId="77777777" w:rsidR="00CA5105" w:rsidRPr="008F5F4E" w:rsidRDefault="00CA5105" w:rsidP="005F1146">
            <w:pPr>
              <w:spacing w:after="0" w:line="240" w:lineRule="auto"/>
              <w:jc w:val="center"/>
              <w:rPr>
                <w:rFonts w:ascii="Times New Roman" w:eastAsia="Calibri" w:hAnsi="Times New Roman" w:cs="Times New Roman"/>
                <w:kern w:val="0"/>
                <w:sz w:val="28"/>
                <w:szCs w:val="28"/>
                <w:lang w:eastAsia="zh-CN"/>
                <w14:ligatures w14:val="none"/>
              </w:rPr>
            </w:pPr>
            <w:r w:rsidRPr="008F5F4E">
              <w:rPr>
                <w:rFonts w:ascii="Times New Roman" w:eastAsia="Calibri" w:hAnsi="Times New Roman" w:cs="Times New Roman"/>
                <w:kern w:val="0"/>
                <w:sz w:val="28"/>
                <w:szCs w:val="28"/>
                <w:lang w:eastAsia="zh-CN"/>
                <w14:ligatures w14:val="none"/>
              </w:rPr>
              <w:t>19,2</w:t>
            </w:r>
          </w:p>
        </w:tc>
        <w:tc>
          <w:tcPr>
            <w:tcW w:w="1393" w:type="dxa"/>
            <w:tcBorders>
              <w:top w:val="single" w:sz="4" w:space="0" w:color="auto"/>
              <w:left w:val="single" w:sz="4" w:space="0" w:color="auto"/>
              <w:bottom w:val="single" w:sz="4" w:space="0" w:color="auto"/>
              <w:right w:val="single" w:sz="4" w:space="0" w:color="auto"/>
            </w:tcBorders>
            <w:shd w:val="clear" w:color="auto" w:fill="auto"/>
            <w:vAlign w:val="bottom"/>
          </w:tcPr>
          <w:p w14:paraId="16CE6260" w14:textId="77777777" w:rsidR="00CA5105" w:rsidRPr="008F5F4E" w:rsidRDefault="00CA5105" w:rsidP="005F1146">
            <w:pPr>
              <w:spacing w:after="0" w:line="240" w:lineRule="auto"/>
              <w:jc w:val="center"/>
              <w:rPr>
                <w:rFonts w:ascii="Times New Roman" w:eastAsia="Calibri" w:hAnsi="Times New Roman" w:cs="Times New Roman"/>
                <w:kern w:val="0"/>
                <w:sz w:val="28"/>
                <w:szCs w:val="28"/>
                <w:lang w:eastAsia="zh-CN"/>
                <w14:ligatures w14:val="none"/>
              </w:rPr>
            </w:pPr>
            <w:r w:rsidRPr="008F5F4E">
              <w:rPr>
                <w:rFonts w:ascii="Times New Roman" w:eastAsia="Calibri" w:hAnsi="Times New Roman" w:cs="Times New Roman"/>
                <w:kern w:val="0"/>
                <w:sz w:val="28"/>
                <w:szCs w:val="28"/>
                <w:lang w:eastAsia="zh-CN"/>
                <w14:ligatures w14:val="none"/>
              </w:rPr>
              <w:t>0,224</w:t>
            </w:r>
          </w:p>
        </w:tc>
        <w:tc>
          <w:tcPr>
            <w:tcW w:w="1484" w:type="dxa"/>
            <w:tcBorders>
              <w:top w:val="single" w:sz="4" w:space="0" w:color="auto"/>
              <w:left w:val="single" w:sz="4" w:space="0" w:color="auto"/>
              <w:bottom w:val="single" w:sz="4" w:space="0" w:color="auto"/>
              <w:right w:val="single" w:sz="4" w:space="0" w:color="auto"/>
            </w:tcBorders>
            <w:shd w:val="clear" w:color="auto" w:fill="auto"/>
            <w:vAlign w:val="bottom"/>
          </w:tcPr>
          <w:p w14:paraId="06A0CA48" w14:textId="77777777" w:rsidR="00CA5105" w:rsidRPr="008F5F4E" w:rsidRDefault="00CA5105" w:rsidP="005F1146">
            <w:pPr>
              <w:spacing w:after="0" w:line="240" w:lineRule="auto"/>
              <w:jc w:val="center"/>
              <w:rPr>
                <w:rFonts w:ascii="Times New Roman" w:eastAsia="Calibri" w:hAnsi="Times New Roman" w:cs="Times New Roman"/>
                <w:kern w:val="0"/>
                <w:sz w:val="28"/>
                <w:szCs w:val="28"/>
                <w:lang w:eastAsia="zh-CN"/>
                <w14:ligatures w14:val="none"/>
              </w:rPr>
            </w:pPr>
            <w:r w:rsidRPr="008F5F4E">
              <w:rPr>
                <w:rFonts w:ascii="Times New Roman" w:eastAsia="Calibri" w:hAnsi="Times New Roman" w:cs="Times New Roman"/>
                <w:kern w:val="0"/>
                <w:sz w:val="28"/>
                <w:szCs w:val="28"/>
                <w:lang w:eastAsia="zh-CN"/>
                <w14:ligatures w14:val="none"/>
              </w:rPr>
              <w:t>44,4</w:t>
            </w:r>
          </w:p>
        </w:tc>
      </w:tr>
      <w:tr w:rsidR="00CA5105" w:rsidRPr="008F5F4E" w14:paraId="50BE3313" w14:textId="77777777" w:rsidTr="005F1146">
        <w:tc>
          <w:tcPr>
            <w:tcW w:w="237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C8293B6" w14:textId="77777777" w:rsidR="00CA5105" w:rsidRPr="008F5F4E" w:rsidRDefault="00CA5105" w:rsidP="005F1146">
            <w:pPr>
              <w:spacing w:after="0" w:line="240" w:lineRule="auto"/>
              <w:rPr>
                <w:rFonts w:ascii="Times New Roman" w:eastAsia="Times New Roman" w:hAnsi="Times New Roman" w:cs="Times New Roman"/>
                <w:noProof/>
                <w:kern w:val="0"/>
                <w:sz w:val="28"/>
                <w:szCs w:val="28"/>
                <w:lang w:eastAsia="ru-RU"/>
                <w14:ligatures w14:val="none"/>
              </w:rPr>
            </w:pPr>
          </w:p>
        </w:tc>
        <w:tc>
          <w:tcPr>
            <w:tcW w:w="1557" w:type="dxa"/>
            <w:tcBorders>
              <w:top w:val="single" w:sz="4" w:space="0" w:color="auto"/>
              <w:left w:val="single" w:sz="4" w:space="0" w:color="auto"/>
              <w:bottom w:val="single" w:sz="4" w:space="0" w:color="auto"/>
              <w:right w:val="single" w:sz="4" w:space="0" w:color="auto"/>
            </w:tcBorders>
            <w:shd w:val="clear" w:color="auto" w:fill="auto"/>
            <w:hideMark/>
          </w:tcPr>
          <w:p w14:paraId="08696385"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noProof/>
                <w:kern w:val="0"/>
                <w:sz w:val="28"/>
                <w:szCs w:val="28"/>
                <w:lang w:eastAsia="ru-RU"/>
                <w14:ligatures w14:val="none"/>
              </w:rPr>
              <w:t>50,0</w:t>
            </w:r>
          </w:p>
        </w:tc>
        <w:tc>
          <w:tcPr>
            <w:tcW w:w="125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E1B93D9" w14:textId="77777777" w:rsidR="00CA5105" w:rsidRPr="008F5F4E" w:rsidRDefault="00CA5105" w:rsidP="005F1146">
            <w:pPr>
              <w:spacing w:after="0" w:line="240" w:lineRule="auto"/>
              <w:jc w:val="center"/>
              <w:rPr>
                <w:rFonts w:ascii="Times New Roman" w:eastAsia="Calibri" w:hAnsi="Times New Roman" w:cs="Times New Roman"/>
                <w:kern w:val="0"/>
                <w:sz w:val="28"/>
                <w:szCs w:val="28"/>
                <w:lang w:eastAsia="zh-CN"/>
                <w14:ligatures w14:val="none"/>
              </w:rPr>
            </w:pPr>
            <w:r w:rsidRPr="008F5F4E">
              <w:rPr>
                <w:rFonts w:ascii="Times New Roman" w:eastAsia="Calibri" w:hAnsi="Times New Roman" w:cs="Times New Roman"/>
                <w:kern w:val="0"/>
                <w:sz w:val="28"/>
                <w:szCs w:val="28"/>
                <w:lang w:eastAsia="zh-CN"/>
                <w14:ligatures w14:val="none"/>
              </w:rPr>
              <w:t>-0,560</w:t>
            </w:r>
          </w:p>
        </w:tc>
        <w:tc>
          <w:tcPr>
            <w:tcW w:w="150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303BDF5" w14:textId="77777777" w:rsidR="00CA5105" w:rsidRPr="008F5F4E" w:rsidRDefault="00CA5105" w:rsidP="005F1146">
            <w:pPr>
              <w:spacing w:after="0" w:line="240" w:lineRule="auto"/>
              <w:jc w:val="center"/>
              <w:rPr>
                <w:rFonts w:ascii="Times New Roman" w:eastAsia="Calibri" w:hAnsi="Times New Roman" w:cs="Times New Roman"/>
                <w:kern w:val="0"/>
                <w:sz w:val="28"/>
                <w:szCs w:val="28"/>
                <w:lang w:eastAsia="zh-CN"/>
                <w14:ligatures w14:val="none"/>
              </w:rPr>
            </w:pPr>
            <w:r w:rsidRPr="008F5F4E">
              <w:rPr>
                <w:rFonts w:ascii="Times New Roman" w:eastAsia="Calibri" w:hAnsi="Times New Roman" w:cs="Times New Roman"/>
                <w:kern w:val="0"/>
                <w:sz w:val="28"/>
                <w:szCs w:val="28"/>
                <w:lang w:eastAsia="zh-CN"/>
                <w14:ligatures w14:val="none"/>
              </w:rPr>
              <w:t>20,2</w:t>
            </w:r>
          </w:p>
        </w:tc>
        <w:tc>
          <w:tcPr>
            <w:tcW w:w="139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19B167B" w14:textId="77777777" w:rsidR="00CA5105" w:rsidRPr="008F5F4E" w:rsidRDefault="00CA5105" w:rsidP="005F1146">
            <w:pPr>
              <w:spacing w:after="0" w:line="240" w:lineRule="auto"/>
              <w:jc w:val="center"/>
              <w:rPr>
                <w:rFonts w:ascii="Times New Roman" w:eastAsia="Calibri" w:hAnsi="Times New Roman" w:cs="Times New Roman"/>
                <w:kern w:val="0"/>
                <w:sz w:val="28"/>
                <w:szCs w:val="28"/>
                <w:lang w:eastAsia="zh-CN"/>
                <w14:ligatures w14:val="none"/>
              </w:rPr>
            </w:pPr>
            <w:r w:rsidRPr="008F5F4E">
              <w:rPr>
                <w:rFonts w:ascii="Times New Roman" w:eastAsia="Calibri" w:hAnsi="Times New Roman" w:cs="Times New Roman"/>
                <w:kern w:val="0"/>
                <w:sz w:val="28"/>
                <w:szCs w:val="28"/>
                <w:lang w:eastAsia="zh-CN"/>
                <w14:ligatures w14:val="none"/>
              </w:rPr>
              <w:t>0,235</w:t>
            </w:r>
          </w:p>
        </w:tc>
        <w:tc>
          <w:tcPr>
            <w:tcW w:w="14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5BA2230" w14:textId="77777777" w:rsidR="00CA5105" w:rsidRPr="008F5F4E" w:rsidRDefault="00CA5105" w:rsidP="005F1146">
            <w:pPr>
              <w:spacing w:after="0" w:line="240" w:lineRule="auto"/>
              <w:jc w:val="center"/>
              <w:rPr>
                <w:rFonts w:ascii="Times New Roman" w:eastAsia="Calibri" w:hAnsi="Times New Roman" w:cs="Times New Roman"/>
                <w:kern w:val="0"/>
                <w:sz w:val="28"/>
                <w:szCs w:val="28"/>
                <w:lang w:eastAsia="zh-CN"/>
                <w14:ligatures w14:val="none"/>
              </w:rPr>
            </w:pPr>
            <w:r w:rsidRPr="008F5F4E">
              <w:rPr>
                <w:rFonts w:ascii="Times New Roman" w:eastAsia="Calibri" w:hAnsi="Times New Roman" w:cs="Times New Roman"/>
                <w:kern w:val="0"/>
                <w:sz w:val="28"/>
                <w:szCs w:val="28"/>
                <w:lang w:eastAsia="zh-CN"/>
                <w14:ligatures w14:val="none"/>
              </w:rPr>
              <w:t>41,7</w:t>
            </w:r>
          </w:p>
        </w:tc>
      </w:tr>
      <w:tr w:rsidR="00CA5105" w:rsidRPr="008F5F4E" w14:paraId="4A48D2C0" w14:textId="77777777" w:rsidTr="005F1146">
        <w:tc>
          <w:tcPr>
            <w:tcW w:w="237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BBA3D1D" w14:textId="77777777" w:rsidR="00CA5105" w:rsidRPr="008F5F4E" w:rsidRDefault="00CA5105" w:rsidP="005F1146">
            <w:pPr>
              <w:spacing w:after="0" w:line="240" w:lineRule="auto"/>
              <w:rPr>
                <w:rFonts w:ascii="Times New Roman" w:eastAsia="Times New Roman" w:hAnsi="Times New Roman" w:cs="Times New Roman"/>
                <w:noProof/>
                <w:kern w:val="0"/>
                <w:sz w:val="28"/>
                <w:szCs w:val="28"/>
                <w:lang w:eastAsia="ru-RU"/>
                <w14:ligatures w14:val="none"/>
              </w:rPr>
            </w:pPr>
          </w:p>
        </w:tc>
        <w:tc>
          <w:tcPr>
            <w:tcW w:w="1557" w:type="dxa"/>
            <w:tcBorders>
              <w:top w:val="single" w:sz="4" w:space="0" w:color="auto"/>
              <w:left w:val="single" w:sz="4" w:space="0" w:color="auto"/>
              <w:bottom w:val="single" w:sz="4" w:space="0" w:color="auto"/>
              <w:right w:val="single" w:sz="4" w:space="0" w:color="auto"/>
            </w:tcBorders>
            <w:shd w:val="clear" w:color="auto" w:fill="auto"/>
            <w:hideMark/>
          </w:tcPr>
          <w:p w14:paraId="22C759E1"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noProof/>
                <w:kern w:val="0"/>
                <w:sz w:val="28"/>
                <w:szCs w:val="28"/>
                <w:lang w:eastAsia="ru-RU"/>
                <w14:ligatures w14:val="none"/>
              </w:rPr>
              <w:t>100,0</w:t>
            </w:r>
          </w:p>
        </w:tc>
        <w:tc>
          <w:tcPr>
            <w:tcW w:w="125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CFC622"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kern w:val="0"/>
                <w:sz w:val="28"/>
                <w:szCs w:val="28"/>
                <w:lang w:eastAsia="zh-CN"/>
                <w14:ligatures w14:val="none"/>
              </w:rPr>
              <w:t>-0,581</w:t>
            </w:r>
          </w:p>
        </w:tc>
        <w:tc>
          <w:tcPr>
            <w:tcW w:w="150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1F0E570"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noProof/>
                <w:kern w:val="0"/>
                <w:sz w:val="28"/>
                <w:szCs w:val="28"/>
                <w:lang w:eastAsia="ru-RU"/>
                <w14:ligatures w14:val="none"/>
              </w:rPr>
              <w:t>11,7</w:t>
            </w:r>
          </w:p>
        </w:tc>
        <w:tc>
          <w:tcPr>
            <w:tcW w:w="139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19EC06B"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kern w:val="0"/>
                <w:sz w:val="28"/>
                <w:szCs w:val="28"/>
                <w:lang w:eastAsia="zh-CN"/>
                <w14:ligatures w14:val="none"/>
              </w:rPr>
              <w:t>0,136</w:t>
            </w:r>
          </w:p>
        </w:tc>
        <w:tc>
          <w:tcPr>
            <w:tcW w:w="148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248B4B1" w14:textId="77777777" w:rsidR="00CA5105" w:rsidRPr="008F5F4E" w:rsidRDefault="00CA5105" w:rsidP="005F1146">
            <w:pPr>
              <w:spacing w:after="0" w:line="240" w:lineRule="auto"/>
              <w:jc w:val="center"/>
              <w:rPr>
                <w:rFonts w:ascii="Times New Roman" w:eastAsia="Calibri" w:hAnsi="Times New Roman" w:cs="Times New Roman"/>
                <w:noProof/>
                <w:kern w:val="0"/>
                <w:sz w:val="28"/>
                <w:szCs w:val="28"/>
                <w:lang w:eastAsia="ru-RU"/>
                <w14:ligatures w14:val="none"/>
              </w:rPr>
            </w:pPr>
            <w:r w:rsidRPr="008F5F4E">
              <w:rPr>
                <w:rFonts w:ascii="Times New Roman" w:eastAsia="Calibri" w:hAnsi="Times New Roman" w:cs="Times New Roman"/>
                <w:noProof/>
                <w:kern w:val="0"/>
                <w:sz w:val="28"/>
                <w:szCs w:val="28"/>
                <w:lang w:eastAsia="ru-RU"/>
                <w14:ligatures w14:val="none"/>
              </w:rPr>
              <w:t>66,2</w:t>
            </w:r>
          </w:p>
        </w:tc>
      </w:tr>
    </w:tbl>
    <w:p w14:paraId="66C9F188" w14:textId="77777777" w:rsidR="00CA5105" w:rsidRDefault="00CA5105" w:rsidP="00CA5105">
      <w:pPr>
        <w:spacing w:after="0" w:line="240" w:lineRule="auto"/>
        <w:ind w:firstLine="426"/>
        <w:jc w:val="both"/>
        <w:rPr>
          <w:rFonts w:ascii="Times New Roman" w:eastAsia="Times New Roman" w:hAnsi="Times New Roman" w:cs="Times New Roman"/>
          <w:kern w:val="0"/>
          <w:sz w:val="28"/>
          <w:szCs w:val="28"/>
          <w:lang w:val="kk-KZ" w:eastAsia="ru-RU"/>
          <w14:ligatures w14:val="none"/>
        </w:rPr>
      </w:pPr>
    </w:p>
    <w:p w14:paraId="6C43C9D1" w14:textId="1EACB752" w:rsidR="00CA5105" w:rsidRPr="00E13006" w:rsidRDefault="00CA5105" w:rsidP="00CA5105">
      <w:pPr>
        <w:spacing w:after="0" w:line="240" w:lineRule="auto"/>
        <w:ind w:firstLine="720"/>
        <w:jc w:val="both"/>
        <w:rPr>
          <w:rFonts w:ascii="Times New Roman" w:eastAsia="Calibri" w:hAnsi="Times New Roman" w:cs="Times New Roman"/>
          <w:noProof/>
          <w:kern w:val="0"/>
          <w:sz w:val="28"/>
          <w:szCs w:val="28"/>
          <w:lang w:eastAsia="ru-RU"/>
          <w14:ligatures w14:val="none"/>
        </w:rPr>
      </w:pPr>
      <w:r w:rsidRPr="00E13006">
        <w:rPr>
          <w:rFonts w:ascii="Times New Roman" w:eastAsia="Times New Roman" w:hAnsi="Times New Roman" w:cs="Times New Roman"/>
          <w:kern w:val="0"/>
          <w:sz w:val="28"/>
          <w:szCs w:val="28"/>
          <w:lang w:val="kk-KZ" w:eastAsia="ru-RU"/>
          <w14:ligatures w14:val="none"/>
        </w:rPr>
        <w:t xml:space="preserve">Степень ингибирующего действия для полифосфата натрия в сульфатных растворах по данных электрохимических испытаний слабо зависит от концентрации ингибитора. Потенциал коррозии сдвигается в сторону положительных значений всего на 0,25 В. Минимальный ток коррозии 11,7  </w:t>
      </w:r>
      <w:proofErr w:type="spellStart"/>
      <w:r w:rsidRPr="00E13006">
        <w:rPr>
          <w:rFonts w:ascii="Times New Roman" w:eastAsia="Calibri" w:hAnsi="Times New Roman" w:cs="Times New Roman"/>
          <w:color w:val="000000"/>
          <w:kern w:val="0"/>
          <w:sz w:val="28"/>
          <w:szCs w:val="28"/>
          <w:lang w:val="en-US" w:eastAsia="zh-CN"/>
          <w14:ligatures w14:val="none"/>
        </w:rPr>
        <w:t>μA</w:t>
      </w:r>
      <w:proofErr w:type="spellEnd"/>
      <w:r w:rsidRPr="00E13006">
        <w:rPr>
          <w:rFonts w:ascii="Times New Roman" w:eastAsia="Calibri" w:hAnsi="Times New Roman" w:cs="Times New Roman"/>
          <w:color w:val="000000"/>
          <w:kern w:val="0"/>
          <w:sz w:val="28"/>
          <w:szCs w:val="28"/>
          <w:lang w:eastAsia="zh-CN"/>
          <w14:ligatures w14:val="none"/>
        </w:rPr>
        <w:t>/</w:t>
      </w:r>
      <w:r w:rsidRPr="00E13006">
        <w:rPr>
          <w:rFonts w:ascii="Times New Roman" w:eastAsia="Calibri" w:hAnsi="Times New Roman" w:cs="Times New Roman"/>
          <w:color w:val="000000"/>
          <w:kern w:val="0"/>
          <w:sz w:val="28"/>
          <w:szCs w:val="28"/>
          <w:lang w:val="en-US" w:eastAsia="zh-CN"/>
          <w14:ligatures w14:val="none"/>
        </w:rPr>
        <w:t>cm</w:t>
      </w:r>
      <w:r w:rsidRPr="00E13006">
        <w:rPr>
          <w:rFonts w:ascii="Times New Roman" w:eastAsia="Calibri" w:hAnsi="Times New Roman" w:cs="Times New Roman"/>
          <w:color w:val="000000"/>
          <w:kern w:val="0"/>
          <w:sz w:val="28"/>
          <w:szCs w:val="28"/>
          <w:lang w:eastAsia="zh-CN"/>
          <w14:ligatures w14:val="none"/>
        </w:rPr>
        <w:t xml:space="preserve">² наблюдается при концентрации полифосфата 100 </w:t>
      </w:r>
      <w:r w:rsidRPr="00E13006">
        <w:rPr>
          <w:rFonts w:ascii="Times New Roman" w:eastAsia="Calibri" w:hAnsi="Times New Roman" w:cs="Times New Roman"/>
          <w:noProof/>
          <w:kern w:val="0"/>
          <w:sz w:val="28"/>
          <w:szCs w:val="28"/>
          <w:lang w:eastAsia="ru-RU"/>
          <w14:ligatures w14:val="none"/>
        </w:rPr>
        <w:t>мг Р</w:t>
      </w:r>
      <w:r w:rsidRPr="00E13006">
        <w:rPr>
          <w:rFonts w:ascii="Times New Roman" w:eastAsia="Calibri" w:hAnsi="Times New Roman" w:cs="Times New Roman"/>
          <w:noProof/>
          <w:kern w:val="0"/>
          <w:sz w:val="28"/>
          <w:szCs w:val="28"/>
          <w:vertAlign w:val="subscript"/>
          <w:lang w:eastAsia="ru-RU"/>
          <w14:ligatures w14:val="none"/>
        </w:rPr>
        <w:t>2</w:t>
      </w:r>
      <w:r w:rsidRPr="00E13006">
        <w:rPr>
          <w:rFonts w:ascii="Times New Roman" w:eastAsia="Calibri" w:hAnsi="Times New Roman" w:cs="Times New Roman"/>
          <w:noProof/>
          <w:kern w:val="0"/>
          <w:sz w:val="28"/>
          <w:szCs w:val="28"/>
          <w:lang w:eastAsia="ru-RU"/>
          <w14:ligatures w14:val="none"/>
        </w:rPr>
        <w:t>О</w:t>
      </w:r>
      <w:r w:rsidRPr="00E13006">
        <w:rPr>
          <w:rFonts w:ascii="Times New Roman" w:eastAsia="Calibri" w:hAnsi="Times New Roman" w:cs="Times New Roman"/>
          <w:noProof/>
          <w:kern w:val="0"/>
          <w:sz w:val="28"/>
          <w:szCs w:val="28"/>
          <w:vertAlign w:val="subscript"/>
          <w:lang w:eastAsia="ru-RU"/>
          <w14:ligatures w14:val="none"/>
        </w:rPr>
        <w:t>5</w:t>
      </w:r>
      <w:r w:rsidRPr="00E13006">
        <w:rPr>
          <w:rFonts w:ascii="Times New Roman" w:eastAsia="Calibri" w:hAnsi="Times New Roman" w:cs="Times New Roman"/>
          <w:noProof/>
          <w:kern w:val="0"/>
          <w:sz w:val="28"/>
          <w:szCs w:val="28"/>
          <w:lang w:eastAsia="ru-RU"/>
          <w14:ligatures w14:val="none"/>
        </w:rPr>
        <w:t>/л, обеспечивая степень ингибирующего действия 66,2%.</w:t>
      </w:r>
    </w:p>
    <w:p w14:paraId="7FA247D7" w14:textId="63017D6F" w:rsidR="00CA5105" w:rsidRPr="008F5F4E" w:rsidRDefault="00CA5105" w:rsidP="00CA5105">
      <w:pPr>
        <w:spacing w:after="0" w:line="240" w:lineRule="auto"/>
        <w:ind w:firstLine="720"/>
        <w:jc w:val="both"/>
        <w:rPr>
          <w:rFonts w:ascii="Times New Roman" w:eastAsia="Calibri" w:hAnsi="Times New Roman" w:cs="Times New Roman"/>
          <w:noProof/>
          <w:kern w:val="0"/>
          <w:sz w:val="28"/>
          <w:szCs w:val="28"/>
          <w:lang w:eastAsia="ru-RU"/>
          <w14:ligatures w14:val="none"/>
        </w:rPr>
      </w:pPr>
      <w:r w:rsidRPr="00E13006">
        <w:rPr>
          <w:rFonts w:ascii="Times New Roman" w:eastAsia="Calibri" w:hAnsi="Times New Roman" w:cs="Times New Roman"/>
          <w:noProof/>
          <w:kern w:val="0"/>
          <w:sz w:val="28"/>
          <w:szCs w:val="28"/>
          <w:lang w:eastAsia="ru-RU"/>
          <w14:ligatures w14:val="none"/>
        </w:rPr>
        <w:t xml:space="preserve">Проведенные испытания показали </w:t>
      </w:r>
      <w:bookmarkStart w:id="47" w:name="_Hlk133249787"/>
      <w:r w:rsidRPr="00E13006">
        <w:rPr>
          <w:rFonts w:ascii="Times New Roman" w:eastAsia="Calibri" w:hAnsi="Times New Roman" w:cs="Times New Roman"/>
          <w:noProof/>
          <w:kern w:val="0"/>
          <w:sz w:val="28"/>
          <w:szCs w:val="28"/>
          <w:lang w:eastAsia="ru-RU"/>
          <w14:ligatures w14:val="none"/>
        </w:rPr>
        <w:t>возможность применения кальций-марганец фосфатного продукта, полученного на основе отходов обогащения марганцевой руды м.Жайрем для антикоррозионной обработки воды с повышенным содержанием сульфатных анионов как активаторов коррозии низкоуглеродистой стали [</w:t>
      </w:r>
      <w:r w:rsidR="0085790A" w:rsidRPr="00E13006">
        <w:rPr>
          <w:rFonts w:ascii="Times New Roman" w:eastAsia="Calibri" w:hAnsi="Times New Roman" w:cs="Times New Roman"/>
          <w:noProof/>
          <w:kern w:val="0"/>
          <w:sz w:val="28"/>
          <w:szCs w:val="28"/>
          <w:lang w:eastAsia="ru-RU"/>
          <w14:ligatures w14:val="none"/>
        </w:rPr>
        <w:t>146</w:t>
      </w:r>
      <w:r w:rsidRPr="00E13006">
        <w:rPr>
          <w:rFonts w:ascii="Times New Roman" w:eastAsia="Calibri" w:hAnsi="Times New Roman" w:cs="Times New Roman"/>
          <w:noProof/>
          <w:kern w:val="0"/>
          <w:sz w:val="28"/>
          <w:szCs w:val="28"/>
          <w:lang w:eastAsia="ru-RU"/>
          <w14:ligatures w14:val="none"/>
        </w:rPr>
        <w:t>]. Причем, на наш взгляд, наиболее эффективное использование этого продукта можно прогнозировать для защиты внутренней пове</w:t>
      </w:r>
      <w:r w:rsidR="00E12394" w:rsidRPr="00E13006">
        <w:rPr>
          <w:rFonts w:ascii="Times New Roman" w:eastAsia="Calibri" w:hAnsi="Times New Roman" w:cs="Times New Roman"/>
          <w:noProof/>
          <w:kern w:val="0"/>
          <w:sz w:val="28"/>
          <w:szCs w:val="28"/>
          <w:lang w:eastAsia="ru-RU"/>
          <w14:ligatures w14:val="none"/>
        </w:rPr>
        <w:t>р</w:t>
      </w:r>
      <w:r w:rsidRPr="00E13006">
        <w:rPr>
          <w:rFonts w:ascii="Times New Roman" w:eastAsia="Calibri" w:hAnsi="Times New Roman" w:cs="Times New Roman"/>
          <w:noProof/>
          <w:kern w:val="0"/>
          <w:sz w:val="28"/>
          <w:szCs w:val="28"/>
          <w:lang w:eastAsia="ru-RU"/>
          <w14:ligatures w14:val="none"/>
        </w:rPr>
        <w:t>хности мелиоративных систем сельскохозяйственного водоснабжения Южного Казахстана. Поскольку данный продукт по сути является и жидким фосфорным удобрением, содержащим микроэлемент марганец.</w:t>
      </w:r>
    </w:p>
    <w:bookmarkEnd w:id="47"/>
    <w:p w14:paraId="1B626C2F" w14:textId="77777777" w:rsidR="00664A0E" w:rsidRDefault="00664A0E" w:rsidP="00CA5105">
      <w:pPr>
        <w:spacing w:after="0" w:line="240" w:lineRule="auto"/>
        <w:ind w:firstLine="720"/>
        <w:jc w:val="both"/>
        <w:rPr>
          <w:rFonts w:ascii="Times New Roman" w:eastAsia="Times New Roman" w:hAnsi="Times New Roman" w:cs="Times New Roman"/>
          <w:b/>
          <w:bCs/>
          <w:kern w:val="0"/>
          <w:sz w:val="28"/>
          <w:szCs w:val="28"/>
          <w:lang w:eastAsia="ru-RU"/>
          <w14:ligatures w14:val="none"/>
        </w:rPr>
      </w:pPr>
    </w:p>
    <w:p w14:paraId="1D2BA8E8" w14:textId="77777777" w:rsidR="00664A0E" w:rsidRDefault="00664A0E" w:rsidP="00CA5105">
      <w:pPr>
        <w:spacing w:after="0" w:line="240" w:lineRule="auto"/>
        <w:ind w:firstLine="720"/>
        <w:jc w:val="both"/>
        <w:rPr>
          <w:rFonts w:ascii="Times New Roman" w:eastAsia="Times New Roman" w:hAnsi="Times New Roman" w:cs="Times New Roman"/>
          <w:b/>
          <w:bCs/>
          <w:kern w:val="0"/>
          <w:sz w:val="28"/>
          <w:szCs w:val="28"/>
          <w:lang w:eastAsia="ru-RU"/>
          <w14:ligatures w14:val="none"/>
        </w:rPr>
      </w:pPr>
    </w:p>
    <w:p w14:paraId="61BDDAA6" w14:textId="77777777" w:rsidR="00475775" w:rsidRDefault="00475775" w:rsidP="00CA5105">
      <w:pPr>
        <w:spacing w:after="0" w:line="240" w:lineRule="auto"/>
        <w:ind w:firstLine="720"/>
        <w:jc w:val="both"/>
        <w:rPr>
          <w:rFonts w:ascii="Times New Roman" w:eastAsia="Times New Roman" w:hAnsi="Times New Roman" w:cs="Times New Roman"/>
          <w:b/>
          <w:bCs/>
          <w:kern w:val="0"/>
          <w:sz w:val="28"/>
          <w:szCs w:val="28"/>
          <w:lang w:eastAsia="ru-RU"/>
          <w14:ligatures w14:val="none"/>
        </w:rPr>
      </w:pPr>
    </w:p>
    <w:p w14:paraId="2222798F" w14:textId="77777777" w:rsidR="00475775" w:rsidRDefault="00475775" w:rsidP="00CA5105">
      <w:pPr>
        <w:spacing w:after="0" w:line="240" w:lineRule="auto"/>
        <w:ind w:firstLine="720"/>
        <w:jc w:val="both"/>
        <w:rPr>
          <w:rFonts w:ascii="Times New Roman" w:eastAsia="Times New Roman" w:hAnsi="Times New Roman" w:cs="Times New Roman"/>
          <w:b/>
          <w:bCs/>
          <w:kern w:val="0"/>
          <w:sz w:val="28"/>
          <w:szCs w:val="28"/>
          <w:lang w:eastAsia="ru-RU"/>
          <w14:ligatures w14:val="none"/>
        </w:rPr>
      </w:pPr>
    </w:p>
    <w:p w14:paraId="541B553C" w14:textId="4B79FE6D" w:rsidR="00CA5105" w:rsidRDefault="00CA5105" w:rsidP="00CA5105">
      <w:pPr>
        <w:spacing w:after="0" w:line="240" w:lineRule="auto"/>
        <w:ind w:firstLine="720"/>
        <w:jc w:val="both"/>
        <w:rPr>
          <w:rFonts w:ascii="Times New Roman" w:eastAsia="Calibri" w:hAnsi="Times New Roman" w:cs="Times New Roman"/>
          <w:b/>
          <w:bCs/>
          <w:kern w:val="0"/>
          <w:sz w:val="28"/>
          <w:szCs w:val="28"/>
          <w14:ligatures w14:val="none"/>
        </w:rPr>
      </w:pPr>
      <w:r w:rsidRPr="000D1D13">
        <w:rPr>
          <w:rFonts w:ascii="Times New Roman" w:eastAsia="Times New Roman" w:hAnsi="Times New Roman" w:cs="Times New Roman"/>
          <w:b/>
          <w:bCs/>
          <w:kern w:val="0"/>
          <w:sz w:val="28"/>
          <w:szCs w:val="28"/>
          <w:lang w:eastAsia="ru-RU"/>
          <w14:ligatures w14:val="none"/>
        </w:rPr>
        <w:lastRenderedPageBreak/>
        <w:t>4.</w:t>
      </w:r>
      <w:r>
        <w:rPr>
          <w:rFonts w:ascii="Times New Roman" w:eastAsia="Times New Roman" w:hAnsi="Times New Roman" w:cs="Times New Roman"/>
          <w:b/>
          <w:bCs/>
          <w:kern w:val="0"/>
          <w:sz w:val="28"/>
          <w:szCs w:val="28"/>
          <w:lang w:eastAsia="ru-RU"/>
          <w14:ligatures w14:val="none"/>
        </w:rPr>
        <w:t>4</w:t>
      </w:r>
      <w:r>
        <w:rPr>
          <w:rFonts w:ascii="Times New Roman" w:eastAsia="Times New Roman" w:hAnsi="Times New Roman" w:cs="Times New Roman"/>
          <w:kern w:val="0"/>
          <w:sz w:val="28"/>
          <w:szCs w:val="28"/>
          <w:lang w:eastAsia="ru-RU"/>
          <w14:ligatures w14:val="none"/>
        </w:rPr>
        <w:t xml:space="preserve"> </w:t>
      </w:r>
      <w:r w:rsidRPr="008D4C34">
        <w:rPr>
          <w:rFonts w:ascii="Times New Roman" w:eastAsia="Calibri" w:hAnsi="Times New Roman" w:cs="Times New Roman"/>
          <w:b/>
          <w:bCs/>
          <w:kern w:val="0"/>
          <w:sz w:val="28"/>
          <w:szCs w:val="28"/>
          <w14:ligatures w14:val="none"/>
        </w:rPr>
        <w:t xml:space="preserve">Исследование антикоррозионных свойств кальций-марганец фосфатного продукта, полученного на основе хвостов обогащения, как ингибитора коррозии в </w:t>
      </w:r>
      <w:r>
        <w:rPr>
          <w:rFonts w:ascii="Times New Roman" w:eastAsia="Calibri" w:hAnsi="Times New Roman" w:cs="Times New Roman"/>
          <w:b/>
          <w:bCs/>
          <w:kern w:val="0"/>
          <w:sz w:val="28"/>
          <w:szCs w:val="28"/>
          <w14:ligatures w14:val="none"/>
        </w:rPr>
        <w:t>водах с повышенным содержанием хлорид-ионов</w:t>
      </w:r>
    </w:p>
    <w:p w14:paraId="37A1B8DD" w14:textId="1D59921F" w:rsidR="00CA5105" w:rsidRDefault="00CA5105" w:rsidP="00CA5105">
      <w:pPr>
        <w:spacing w:after="0" w:line="240" w:lineRule="auto"/>
        <w:ind w:firstLine="720"/>
        <w:jc w:val="both"/>
        <w:rPr>
          <w:rFonts w:ascii="Times New Roman" w:eastAsia="Calibri" w:hAnsi="Times New Roman" w:cs="Times New Roman"/>
          <w:sz w:val="28"/>
          <w:szCs w:val="28"/>
        </w:rPr>
      </w:pPr>
      <w:r w:rsidRPr="004F3827">
        <w:rPr>
          <w:rFonts w:ascii="Times New Roman" w:eastAsia="Calibri" w:hAnsi="Times New Roman" w:cs="Times New Roman"/>
          <w:sz w:val="28"/>
          <w:szCs w:val="28"/>
        </w:rPr>
        <w:t xml:space="preserve">Низкоуглеродистая сталь (Ст3) является основным конструкционным материалом, из которого изготавливают трубопроводы и системы производственного и хозяйственно-питьевого водоснабжения. И здесь огромную актуальность приобретает задача обеспечения надежной работы данных систем в коррозионном отношении, поскольку сталь данной марки обладает низкой коррозионной стойкостью в водных средах </w:t>
      </w:r>
      <w:r w:rsidRPr="00E97BDF">
        <w:rPr>
          <w:rFonts w:ascii="Times New Roman" w:eastAsia="Calibri" w:hAnsi="Times New Roman" w:cs="Times New Roman"/>
          <w:sz w:val="28"/>
          <w:szCs w:val="28"/>
        </w:rPr>
        <w:t>[</w:t>
      </w:r>
      <w:r w:rsidR="007E354E" w:rsidRPr="00E97BDF">
        <w:rPr>
          <w:rFonts w:ascii="Times New Roman" w:eastAsia="Calibri" w:hAnsi="Times New Roman" w:cs="Times New Roman"/>
          <w:sz w:val="28"/>
          <w:szCs w:val="28"/>
        </w:rPr>
        <w:t>147-148</w:t>
      </w:r>
      <w:r w:rsidRPr="00E97BDF">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proofErr w:type="spellStart"/>
      <w:r>
        <w:rPr>
          <w:rFonts w:ascii="Times New Roman" w:eastAsia="Calibri" w:hAnsi="Times New Roman" w:cs="Times New Roman"/>
          <w:sz w:val="28"/>
          <w:szCs w:val="28"/>
        </w:rPr>
        <w:t>Деструкционное</w:t>
      </w:r>
      <w:proofErr w:type="spellEnd"/>
      <w:r>
        <w:rPr>
          <w:rFonts w:ascii="Times New Roman" w:eastAsia="Calibri" w:hAnsi="Times New Roman" w:cs="Times New Roman"/>
          <w:sz w:val="28"/>
          <w:szCs w:val="28"/>
        </w:rPr>
        <w:t xml:space="preserve"> влияние коррозии еще более усиливается в водах с </w:t>
      </w:r>
      <w:r w:rsidR="00C857BD">
        <w:rPr>
          <w:rFonts w:ascii="Times New Roman" w:eastAsia="Calibri" w:hAnsi="Times New Roman" w:cs="Times New Roman"/>
          <w:sz w:val="28"/>
          <w:szCs w:val="28"/>
        </w:rPr>
        <w:t>высоким</w:t>
      </w:r>
      <w:r>
        <w:rPr>
          <w:rFonts w:ascii="Times New Roman" w:eastAsia="Calibri" w:hAnsi="Times New Roman" w:cs="Times New Roman"/>
          <w:sz w:val="28"/>
          <w:szCs w:val="28"/>
        </w:rPr>
        <w:t xml:space="preserve"> содержанием таких активаторов коррозии как хлорид-ионы, концентрирующиеся на анодных участках, на которых протекает процесс окисления металла</w:t>
      </w:r>
      <w:r w:rsidRPr="00083EF2">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Так как в природных водах всегда присутствует растворенный кислород, то первичный продукт окисления железа </w:t>
      </w:r>
      <w:r>
        <w:rPr>
          <w:rFonts w:ascii="Times New Roman" w:eastAsia="Calibri" w:hAnsi="Times New Roman" w:cs="Times New Roman"/>
          <w:sz w:val="28"/>
          <w:szCs w:val="28"/>
          <w:lang w:val="en-US"/>
        </w:rPr>
        <w:t>Fe</w:t>
      </w:r>
      <w:r w:rsidRPr="00083EF2">
        <w:rPr>
          <w:rFonts w:ascii="Times New Roman" w:eastAsia="Calibri" w:hAnsi="Times New Roman" w:cs="Times New Roman"/>
          <w:sz w:val="28"/>
          <w:szCs w:val="28"/>
          <w:vertAlign w:val="superscript"/>
        </w:rPr>
        <w:t>2</w:t>
      </w:r>
      <w:proofErr w:type="gramStart"/>
      <w:r w:rsidRPr="00083EF2">
        <w:rPr>
          <w:rFonts w:ascii="Times New Roman" w:eastAsia="Calibri" w:hAnsi="Times New Roman" w:cs="Times New Roman"/>
          <w:sz w:val="28"/>
          <w:szCs w:val="28"/>
          <w:vertAlign w:val="superscript"/>
        </w:rPr>
        <w:t xml:space="preserve">+ </w:t>
      </w:r>
      <w:r w:rsidRPr="00083EF2">
        <w:rPr>
          <w:rFonts w:ascii="Times New Roman" w:eastAsia="Calibri" w:hAnsi="Times New Roman" w:cs="Times New Roman"/>
          <w:sz w:val="28"/>
          <w:szCs w:val="28"/>
        </w:rPr>
        <w:t xml:space="preserve"> </w:t>
      </w:r>
      <w:r>
        <w:rPr>
          <w:rFonts w:ascii="Times New Roman" w:eastAsia="Calibri" w:hAnsi="Times New Roman" w:cs="Times New Roman"/>
          <w:sz w:val="28"/>
          <w:szCs w:val="28"/>
        </w:rPr>
        <w:t>под</w:t>
      </w:r>
      <w:proofErr w:type="gramEnd"/>
      <w:r>
        <w:rPr>
          <w:rFonts w:ascii="Times New Roman" w:eastAsia="Calibri" w:hAnsi="Times New Roman" w:cs="Times New Roman"/>
          <w:sz w:val="28"/>
          <w:szCs w:val="28"/>
        </w:rPr>
        <w:t xml:space="preserve"> его действием превращается в ион </w:t>
      </w:r>
      <w:r>
        <w:rPr>
          <w:rFonts w:ascii="Times New Roman" w:eastAsia="Calibri" w:hAnsi="Times New Roman" w:cs="Times New Roman"/>
          <w:sz w:val="28"/>
          <w:szCs w:val="28"/>
          <w:lang w:val="en-US"/>
        </w:rPr>
        <w:t>Fe</w:t>
      </w:r>
      <w:r w:rsidRPr="00083EF2">
        <w:rPr>
          <w:rFonts w:ascii="Times New Roman" w:eastAsia="Calibri" w:hAnsi="Times New Roman" w:cs="Times New Roman"/>
          <w:sz w:val="28"/>
          <w:szCs w:val="28"/>
          <w:vertAlign w:val="superscript"/>
        </w:rPr>
        <w:t>3+</w:t>
      </w:r>
      <w:r>
        <w:rPr>
          <w:rFonts w:ascii="Times New Roman" w:eastAsia="Calibri" w:hAnsi="Times New Roman" w:cs="Times New Roman"/>
          <w:sz w:val="28"/>
          <w:szCs w:val="28"/>
        </w:rPr>
        <w:t xml:space="preserve">, образующий хлорид трехвалентного железа </w:t>
      </w:r>
      <w:proofErr w:type="spellStart"/>
      <w:r>
        <w:rPr>
          <w:rFonts w:ascii="Times New Roman" w:eastAsia="Calibri" w:hAnsi="Times New Roman" w:cs="Times New Roman"/>
          <w:sz w:val="28"/>
          <w:szCs w:val="28"/>
          <w:lang w:val="en-US"/>
        </w:rPr>
        <w:t>FeCl</w:t>
      </w:r>
      <w:proofErr w:type="spellEnd"/>
      <w:r w:rsidRPr="00C56062">
        <w:rPr>
          <w:rFonts w:ascii="Times New Roman" w:eastAsia="Calibri" w:hAnsi="Times New Roman" w:cs="Times New Roman"/>
          <w:sz w:val="28"/>
          <w:szCs w:val="28"/>
          <w:vertAlign w:val="subscript"/>
        </w:rPr>
        <w:t>3</w:t>
      </w:r>
      <w:r>
        <w:rPr>
          <w:rFonts w:ascii="Times New Roman" w:eastAsia="Calibri" w:hAnsi="Times New Roman" w:cs="Times New Roman"/>
          <w:sz w:val="28"/>
          <w:szCs w:val="28"/>
        </w:rPr>
        <w:t>,  гидролиз которого приводит к появлению на анодной поверхности металла соляной кислоты, что и ускоряет процесс коррозии:</w:t>
      </w:r>
    </w:p>
    <w:p w14:paraId="134731CD" w14:textId="77777777" w:rsidR="00475775" w:rsidRDefault="00475775" w:rsidP="00CA5105">
      <w:pPr>
        <w:spacing w:after="0" w:line="240" w:lineRule="auto"/>
        <w:ind w:firstLine="720"/>
        <w:jc w:val="both"/>
        <w:rPr>
          <w:rFonts w:ascii="Times New Roman" w:eastAsia="Calibri" w:hAnsi="Times New Roman" w:cs="Times New Roman"/>
          <w:sz w:val="28"/>
          <w:szCs w:val="28"/>
        </w:rPr>
      </w:pPr>
    </w:p>
    <w:p w14:paraId="523DB67F" w14:textId="0DA40F9A" w:rsidR="00CA5105" w:rsidRPr="00E83ADB" w:rsidRDefault="00E83ADB" w:rsidP="00475775">
      <w:pPr>
        <w:spacing w:after="0" w:line="276" w:lineRule="auto"/>
        <w:ind w:firstLine="1560"/>
        <w:jc w:val="right"/>
        <w:rPr>
          <w:rFonts w:ascii="Times New Roman" w:eastAsia="Calibri" w:hAnsi="Times New Roman" w:cs="Times New Roman"/>
          <w:sz w:val="28"/>
          <w:szCs w:val="28"/>
          <w:lang w:val="en-US"/>
        </w:rPr>
      </w:pPr>
      <w:r w:rsidRPr="00201C19">
        <w:rPr>
          <w:rFonts w:ascii="Times New Roman" w:eastAsia="Calibri" w:hAnsi="Times New Roman" w:cs="Times New Roman"/>
          <w:sz w:val="28"/>
          <w:szCs w:val="28"/>
        </w:rPr>
        <w:t xml:space="preserve">         </w:t>
      </w:r>
      <w:r w:rsidR="007605F3">
        <w:rPr>
          <w:rFonts w:ascii="Times New Roman" w:eastAsia="Calibri" w:hAnsi="Times New Roman" w:cs="Times New Roman"/>
          <w:sz w:val="28"/>
          <w:szCs w:val="28"/>
        </w:rPr>
        <w:t xml:space="preserve">        </w:t>
      </w:r>
      <w:r w:rsidRPr="00201C19">
        <w:rPr>
          <w:rFonts w:ascii="Times New Roman" w:eastAsia="Calibri" w:hAnsi="Times New Roman" w:cs="Times New Roman"/>
          <w:sz w:val="28"/>
          <w:szCs w:val="28"/>
        </w:rPr>
        <w:t xml:space="preserve">  </w:t>
      </w:r>
      <w:proofErr w:type="gramStart"/>
      <w:r w:rsidR="00CA5105">
        <w:rPr>
          <w:rFonts w:ascii="Times New Roman" w:eastAsia="Calibri" w:hAnsi="Times New Roman" w:cs="Times New Roman"/>
          <w:sz w:val="28"/>
          <w:szCs w:val="28"/>
          <w:lang w:val="en-US"/>
        </w:rPr>
        <w:t>Fe</w:t>
      </w:r>
      <w:r w:rsidR="00CA5105">
        <w:rPr>
          <w:rFonts w:ascii="Times New Roman" w:eastAsia="Calibri" w:hAnsi="Times New Roman" w:cs="Times New Roman"/>
          <w:sz w:val="28"/>
          <w:szCs w:val="28"/>
          <w:vertAlign w:val="superscript"/>
          <w:lang w:val="en-US"/>
        </w:rPr>
        <w:t>o</w:t>
      </w:r>
      <w:r w:rsidR="00CA5105">
        <w:rPr>
          <w:rFonts w:ascii="Times New Roman" w:eastAsia="Calibri" w:hAnsi="Times New Roman" w:cs="Times New Roman"/>
          <w:sz w:val="28"/>
          <w:szCs w:val="28"/>
          <w:lang w:val="en-US"/>
        </w:rPr>
        <w:t xml:space="preserve">  -</w:t>
      </w:r>
      <w:proofErr w:type="gramEnd"/>
      <w:r w:rsidR="00CA5105">
        <w:rPr>
          <w:rFonts w:ascii="Times New Roman" w:eastAsia="Calibri" w:hAnsi="Times New Roman" w:cs="Times New Roman"/>
          <w:sz w:val="28"/>
          <w:szCs w:val="28"/>
          <w:lang w:val="en-US"/>
        </w:rPr>
        <w:t xml:space="preserve"> 2e  =  Fe</w:t>
      </w:r>
      <w:r w:rsidR="00CA5105">
        <w:rPr>
          <w:rFonts w:ascii="Times New Roman" w:eastAsia="Calibri" w:hAnsi="Times New Roman" w:cs="Times New Roman"/>
          <w:sz w:val="28"/>
          <w:szCs w:val="28"/>
          <w:vertAlign w:val="superscript"/>
          <w:lang w:val="en-US"/>
        </w:rPr>
        <w:t>2+</w:t>
      </w:r>
      <w:r w:rsidRPr="00E83ADB">
        <w:rPr>
          <w:rFonts w:ascii="Times New Roman" w:eastAsia="Calibri" w:hAnsi="Times New Roman" w:cs="Times New Roman"/>
          <w:sz w:val="28"/>
          <w:szCs w:val="28"/>
          <w:vertAlign w:val="superscript"/>
          <w:lang w:val="en-US"/>
        </w:rPr>
        <w:t xml:space="preserve">                             </w:t>
      </w:r>
      <w:r w:rsidRPr="00E83ADB">
        <w:rPr>
          <w:rFonts w:ascii="Times New Roman" w:eastAsia="Calibri" w:hAnsi="Times New Roman" w:cs="Times New Roman"/>
          <w:sz w:val="28"/>
          <w:szCs w:val="28"/>
          <w:lang w:val="en-US"/>
        </w:rPr>
        <w:t xml:space="preserve">            </w:t>
      </w:r>
      <w:r w:rsidR="007605F3" w:rsidRPr="007605F3">
        <w:rPr>
          <w:rFonts w:ascii="Times New Roman" w:eastAsia="Calibri" w:hAnsi="Times New Roman" w:cs="Times New Roman"/>
          <w:sz w:val="28"/>
          <w:szCs w:val="28"/>
          <w:lang w:val="en-US"/>
        </w:rPr>
        <w:t xml:space="preserve">            </w:t>
      </w:r>
      <w:r w:rsidR="007605F3" w:rsidRPr="00201C19">
        <w:rPr>
          <w:rFonts w:ascii="Times New Roman" w:eastAsia="Calibri" w:hAnsi="Times New Roman" w:cs="Times New Roman"/>
          <w:sz w:val="28"/>
          <w:szCs w:val="28"/>
          <w:lang w:val="en-US"/>
        </w:rPr>
        <w:t xml:space="preserve">       </w:t>
      </w:r>
      <w:r w:rsidRPr="00E83ADB">
        <w:rPr>
          <w:rFonts w:ascii="Times New Roman" w:eastAsia="Calibri" w:hAnsi="Times New Roman" w:cs="Times New Roman"/>
          <w:sz w:val="28"/>
          <w:szCs w:val="28"/>
          <w:lang w:val="en-US"/>
        </w:rPr>
        <w:t xml:space="preserve">   (20)</w:t>
      </w:r>
    </w:p>
    <w:p w14:paraId="248F1987" w14:textId="260DDB8F" w:rsidR="00CA5105" w:rsidRPr="00E83ADB" w:rsidRDefault="00E83ADB" w:rsidP="00475775">
      <w:pPr>
        <w:spacing w:after="0" w:line="276" w:lineRule="auto"/>
        <w:ind w:firstLine="1560"/>
        <w:jc w:val="right"/>
        <w:rPr>
          <w:rFonts w:ascii="Times New Roman" w:eastAsia="Calibri" w:hAnsi="Times New Roman" w:cs="Times New Roman"/>
          <w:sz w:val="28"/>
          <w:szCs w:val="28"/>
          <w:lang w:val="en-US"/>
        </w:rPr>
      </w:pPr>
      <w:bookmarkStart w:id="48" w:name="_Hlk162099228"/>
      <w:r w:rsidRPr="00E83ADB">
        <w:rPr>
          <w:rFonts w:ascii="Times New Roman" w:eastAsia="Calibri" w:hAnsi="Times New Roman" w:cs="Times New Roman"/>
          <w:sz w:val="28"/>
          <w:szCs w:val="28"/>
          <w:lang w:val="en-US"/>
        </w:rPr>
        <w:t xml:space="preserve">     </w:t>
      </w:r>
      <w:r w:rsidR="007605F3" w:rsidRPr="007605F3">
        <w:rPr>
          <w:rFonts w:ascii="Times New Roman" w:eastAsia="Calibri" w:hAnsi="Times New Roman" w:cs="Times New Roman"/>
          <w:sz w:val="28"/>
          <w:szCs w:val="28"/>
          <w:lang w:val="en-US"/>
        </w:rPr>
        <w:t xml:space="preserve">           </w:t>
      </w:r>
      <w:r w:rsidRPr="00E83ADB">
        <w:rPr>
          <w:rFonts w:ascii="Times New Roman" w:eastAsia="Calibri" w:hAnsi="Times New Roman" w:cs="Times New Roman"/>
          <w:sz w:val="28"/>
          <w:szCs w:val="28"/>
          <w:lang w:val="en-US"/>
        </w:rPr>
        <w:t xml:space="preserve"> </w:t>
      </w:r>
      <w:r w:rsidR="00CA5105">
        <w:rPr>
          <w:rFonts w:ascii="Times New Roman" w:eastAsia="Calibri" w:hAnsi="Times New Roman" w:cs="Times New Roman"/>
          <w:sz w:val="28"/>
          <w:szCs w:val="28"/>
          <w:lang w:val="en-US"/>
        </w:rPr>
        <w:t>Fe</w:t>
      </w:r>
      <w:r w:rsidR="00CA5105">
        <w:rPr>
          <w:rFonts w:ascii="Times New Roman" w:eastAsia="Calibri" w:hAnsi="Times New Roman" w:cs="Times New Roman"/>
          <w:sz w:val="28"/>
          <w:szCs w:val="28"/>
          <w:vertAlign w:val="superscript"/>
          <w:lang w:val="en-US"/>
        </w:rPr>
        <w:t>2</w:t>
      </w:r>
      <w:proofErr w:type="gramStart"/>
      <w:r w:rsidR="00CA5105">
        <w:rPr>
          <w:rFonts w:ascii="Times New Roman" w:eastAsia="Calibri" w:hAnsi="Times New Roman" w:cs="Times New Roman"/>
          <w:sz w:val="28"/>
          <w:szCs w:val="28"/>
          <w:vertAlign w:val="superscript"/>
          <w:lang w:val="en-US"/>
        </w:rPr>
        <w:t xml:space="preserve">+ </w:t>
      </w:r>
      <w:r w:rsidR="00CA5105">
        <w:rPr>
          <w:rFonts w:ascii="Times New Roman" w:eastAsia="Calibri" w:hAnsi="Times New Roman" w:cs="Times New Roman"/>
          <w:sz w:val="28"/>
          <w:szCs w:val="28"/>
          <w:lang w:val="en-US"/>
        </w:rPr>
        <w:t xml:space="preserve"> +</w:t>
      </w:r>
      <w:proofErr w:type="gramEnd"/>
      <w:r w:rsidR="00CA5105">
        <w:rPr>
          <w:rFonts w:ascii="Times New Roman" w:eastAsia="Calibri" w:hAnsi="Times New Roman" w:cs="Times New Roman"/>
          <w:sz w:val="28"/>
          <w:szCs w:val="28"/>
          <w:lang w:val="en-US"/>
        </w:rPr>
        <w:t xml:space="preserve"> </w:t>
      </w:r>
      <w:bookmarkEnd w:id="48"/>
      <w:r w:rsidR="00CA5105">
        <w:rPr>
          <w:rFonts w:ascii="Times New Roman" w:eastAsia="Calibri" w:hAnsi="Times New Roman" w:cs="Times New Roman"/>
          <w:sz w:val="28"/>
          <w:szCs w:val="28"/>
          <w:lang w:val="en-US"/>
        </w:rPr>
        <w:t>0,5O</w:t>
      </w:r>
      <w:r w:rsidR="00CA5105">
        <w:rPr>
          <w:rFonts w:ascii="Times New Roman" w:eastAsia="Calibri" w:hAnsi="Times New Roman" w:cs="Times New Roman"/>
          <w:sz w:val="28"/>
          <w:szCs w:val="28"/>
          <w:vertAlign w:val="subscript"/>
          <w:lang w:val="en-US"/>
        </w:rPr>
        <w:t>2</w:t>
      </w:r>
      <w:r w:rsidR="00CA5105">
        <w:rPr>
          <w:rFonts w:ascii="Times New Roman" w:eastAsia="Calibri" w:hAnsi="Times New Roman" w:cs="Times New Roman"/>
          <w:sz w:val="28"/>
          <w:szCs w:val="28"/>
          <w:lang w:val="en-US"/>
        </w:rPr>
        <w:t xml:space="preserve"> + H</w:t>
      </w:r>
      <w:r w:rsidR="00CA5105">
        <w:rPr>
          <w:rFonts w:ascii="Times New Roman" w:eastAsia="Calibri" w:hAnsi="Times New Roman" w:cs="Times New Roman"/>
          <w:sz w:val="28"/>
          <w:szCs w:val="28"/>
          <w:vertAlign w:val="subscript"/>
          <w:lang w:val="en-US"/>
        </w:rPr>
        <w:t>2</w:t>
      </w:r>
      <w:r w:rsidR="00CA5105">
        <w:rPr>
          <w:rFonts w:ascii="Times New Roman" w:eastAsia="Calibri" w:hAnsi="Times New Roman" w:cs="Times New Roman"/>
          <w:sz w:val="28"/>
          <w:szCs w:val="28"/>
          <w:lang w:val="en-US"/>
        </w:rPr>
        <w:t>O = Fe</w:t>
      </w:r>
      <w:r w:rsidR="00CA5105">
        <w:rPr>
          <w:rFonts w:ascii="Times New Roman" w:eastAsia="Calibri" w:hAnsi="Times New Roman" w:cs="Times New Roman"/>
          <w:sz w:val="28"/>
          <w:szCs w:val="28"/>
          <w:vertAlign w:val="superscript"/>
          <w:lang w:val="en-US"/>
        </w:rPr>
        <w:t>3+</w:t>
      </w:r>
      <w:r w:rsidR="00CA5105">
        <w:rPr>
          <w:rFonts w:ascii="Times New Roman" w:eastAsia="Calibri" w:hAnsi="Times New Roman" w:cs="Times New Roman"/>
          <w:sz w:val="28"/>
          <w:szCs w:val="28"/>
          <w:lang w:val="en-US"/>
        </w:rPr>
        <w:t xml:space="preserve">  + 2OH</w:t>
      </w:r>
      <w:r w:rsidR="00CA5105">
        <w:rPr>
          <w:rFonts w:ascii="Times New Roman" w:eastAsia="Calibri" w:hAnsi="Times New Roman" w:cs="Times New Roman"/>
          <w:sz w:val="28"/>
          <w:szCs w:val="28"/>
          <w:vertAlign w:val="superscript"/>
          <w:lang w:val="en-US"/>
        </w:rPr>
        <w:t>-</w:t>
      </w:r>
      <w:r w:rsidRPr="00E83ADB">
        <w:rPr>
          <w:rFonts w:ascii="Times New Roman" w:eastAsia="Calibri" w:hAnsi="Times New Roman" w:cs="Times New Roman"/>
          <w:sz w:val="28"/>
          <w:szCs w:val="28"/>
          <w:vertAlign w:val="superscript"/>
          <w:lang w:val="en-US"/>
        </w:rPr>
        <w:t xml:space="preserve">           </w:t>
      </w:r>
      <w:r w:rsidR="007605F3" w:rsidRPr="007605F3">
        <w:rPr>
          <w:rFonts w:ascii="Times New Roman" w:eastAsia="Calibri" w:hAnsi="Times New Roman" w:cs="Times New Roman"/>
          <w:sz w:val="28"/>
          <w:szCs w:val="28"/>
          <w:vertAlign w:val="superscript"/>
          <w:lang w:val="en-US"/>
        </w:rPr>
        <w:t xml:space="preserve">                       </w:t>
      </w:r>
      <w:r w:rsidRPr="00E83ADB">
        <w:rPr>
          <w:rFonts w:ascii="Times New Roman" w:eastAsia="Calibri" w:hAnsi="Times New Roman" w:cs="Times New Roman"/>
          <w:sz w:val="28"/>
          <w:szCs w:val="28"/>
          <w:vertAlign w:val="superscript"/>
          <w:lang w:val="en-US"/>
        </w:rPr>
        <w:t xml:space="preserve">  </w:t>
      </w:r>
      <w:r w:rsidRPr="00E83ADB">
        <w:rPr>
          <w:rFonts w:ascii="Times New Roman" w:eastAsia="Calibri" w:hAnsi="Times New Roman" w:cs="Times New Roman"/>
          <w:sz w:val="28"/>
          <w:szCs w:val="28"/>
          <w:lang w:val="en-US"/>
        </w:rPr>
        <w:t>(21)</w:t>
      </w:r>
    </w:p>
    <w:p w14:paraId="20D31F65" w14:textId="5F248189" w:rsidR="00CA5105" w:rsidRPr="00E83ADB" w:rsidRDefault="00E83ADB" w:rsidP="00475775">
      <w:pPr>
        <w:spacing w:after="0" w:line="276" w:lineRule="auto"/>
        <w:ind w:firstLine="1560"/>
        <w:jc w:val="right"/>
        <w:rPr>
          <w:rFonts w:ascii="Times New Roman" w:eastAsia="Calibri" w:hAnsi="Times New Roman" w:cs="Times New Roman"/>
          <w:sz w:val="28"/>
          <w:szCs w:val="28"/>
          <w:lang w:val="en-US"/>
        </w:rPr>
      </w:pPr>
      <w:r w:rsidRPr="00E83ADB">
        <w:rPr>
          <w:rFonts w:ascii="Times New Roman" w:eastAsia="Calibri" w:hAnsi="Times New Roman" w:cs="Times New Roman"/>
          <w:sz w:val="28"/>
          <w:szCs w:val="28"/>
          <w:lang w:val="en-US"/>
        </w:rPr>
        <w:t xml:space="preserve">         </w:t>
      </w:r>
      <w:r w:rsidR="007605F3" w:rsidRPr="007605F3">
        <w:rPr>
          <w:rFonts w:ascii="Times New Roman" w:eastAsia="Calibri" w:hAnsi="Times New Roman" w:cs="Times New Roman"/>
          <w:sz w:val="28"/>
          <w:szCs w:val="28"/>
          <w:lang w:val="en-US"/>
        </w:rPr>
        <w:t xml:space="preserve">       </w:t>
      </w:r>
      <w:r w:rsidRPr="00E83ADB">
        <w:rPr>
          <w:rFonts w:ascii="Times New Roman" w:eastAsia="Calibri" w:hAnsi="Times New Roman" w:cs="Times New Roman"/>
          <w:sz w:val="28"/>
          <w:szCs w:val="28"/>
          <w:lang w:val="en-US"/>
        </w:rPr>
        <w:t xml:space="preserve"> </w:t>
      </w:r>
      <w:r w:rsidR="00CA5105">
        <w:rPr>
          <w:rFonts w:ascii="Times New Roman" w:eastAsia="Calibri" w:hAnsi="Times New Roman" w:cs="Times New Roman"/>
          <w:sz w:val="28"/>
          <w:szCs w:val="28"/>
          <w:lang w:val="en-US"/>
        </w:rPr>
        <w:t>Fe</w:t>
      </w:r>
      <w:r w:rsidR="00CA5105">
        <w:rPr>
          <w:rFonts w:ascii="Times New Roman" w:eastAsia="Calibri" w:hAnsi="Times New Roman" w:cs="Times New Roman"/>
          <w:sz w:val="28"/>
          <w:szCs w:val="28"/>
          <w:vertAlign w:val="superscript"/>
          <w:lang w:val="en-US"/>
        </w:rPr>
        <w:t>3</w:t>
      </w:r>
      <w:proofErr w:type="gramStart"/>
      <w:r w:rsidR="00CA5105">
        <w:rPr>
          <w:rFonts w:ascii="Times New Roman" w:eastAsia="Calibri" w:hAnsi="Times New Roman" w:cs="Times New Roman"/>
          <w:sz w:val="28"/>
          <w:szCs w:val="28"/>
          <w:vertAlign w:val="superscript"/>
          <w:lang w:val="en-US"/>
        </w:rPr>
        <w:t>+</w:t>
      </w:r>
      <w:r w:rsidR="00CA5105">
        <w:rPr>
          <w:rFonts w:ascii="Times New Roman" w:eastAsia="Calibri" w:hAnsi="Times New Roman" w:cs="Times New Roman"/>
          <w:sz w:val="28"/>
          <w:szCs w:val="28"/>
          <w:lang w:val="en-US"/>
        </w:rPr>
        <w:t xml:space="preserve">  +</w:t>
      </w:r>
      <w:proofErr w:type="gramEnd"/>
      <w:r w:rsidR="00CA5105">
        <w:rPr>
          <w:rFonts w:ascii="Times New Roman" w:eastAsia="Calibri" w:hAnsi="Times New Roman" w:cs="Times New Roman"/>
          <w:sz w:val="28"/>
          <w:szCs w:val="28"/>
          <w:lang w:val="en-US"/>
        </w:rPr>
        <w:t xml:space="preserve"> 3Cl</w:t>
      </w:r>
      <w:r w:rsidR="00CA5105">
        <w:rPr>
          <w:rFonts w:ascii="Times New Roman" w:eastAsia="Calibri" w:hAnsi="Times New Roman" w:cs="Times New Roman"/>
          <w:sz w:val="28"/>
          <w:szCs w:val="28"/>
          <w:vertAlign w:val="superscript"/>
          <w:lang w:val="en-US"/>
        </w:rPr>
        <w:t>-</w:t>
      </w:r>
      <w:r w:rsidR="00CA5105" w:rsidRPr="009F5586">
        <w:rPr>
          <w:rFonts w:ascii="Times New Roman" w:eastAsia="Calibri" w:hAnsi="Times New Roman" w:cs="Times New Roman"/>
          <w:sz w:val="28"/>
          <w:szCs w:val="28"/>
          <w:lang w:val="en-US"/>
        </w:rPr>
        <w:t xml:space="preserve"> </w:t>
      </w:r>
      <w:r w:rsidR="00CA5105">
        <w:rPr>
          <w:rFonts w:ascii="Times New Roman" w:eastAsia="Calibri" w:hAnsi="Times New Roman" w:cs="Times New Roman"/>
          <w:sz w:val="28"/>
          <w:szCs w:val="28"/>
          <w:lang w:val="en-US"/>
        </w:rPr>
        <w:t xml:space="preserve"> = </w:t>
      </w:r>
      <w:bookmarkStart w:id="49" w:name="_Hlk162621038"/>
      <w:r w:rsidR="00CA5105">
        <w:rPr>
          <w:rFonts w:ascii="Times New Roman" w:eastAsia="Calibri" w:hAnsi="Times New Roman" w:cs="Times New Roman"/>
          <w:sz w:val="28"/>
          <w:szCs w:val="28"/>
          <w:lang w:val="en-US"/>
        </w:rPr>
        <w:t>FeCl</w:t>
      </w:r>
      <w:r w:rsidR="00CA5105">
        <w:rPr>
          <w:rFonts w:ascii="Times New Roman" w:eastAsia="Calibri" w:hAnsi="Times New Roman" w:cs="Times New Roman"/>
          <w:sz w:val="28"/>
          <w:szCs w:val="28"/>
          <w:vertAlign w:val="subscript"/>
          <w:lang w:val="en-US"/>
        </w:rPr>
        <w:t>3</w:t>
      </w:r>
      <w:r w:rsidRPr="00E83ADB">
        <w:rPr>
          <w:rFonts w:ascii="Times New Roman" w:eastAsia="Calibri" w:hAnsi="Times New Roman" w:cs="Times New Roman"/>
          <w:sz w:val="28"/>
          <w:szCs w:val="28"/>
          <w:vertAlign w:val="subscript"/>
          <w:lang w:val="en-US"/>
        </w:rPr>
        <w:t xml:space="preserve">               </w:t>
      </w:r>
      <w:r w:rsidRPr="00E83ADB">
        <w:rPr>
          <w:rFonts w:ascii="Times New Roman" w:eastAsia="Calibri" w:hAnsi="Times New Roman" w:cs="Times New Roman"/>
          <w:sz w:val="28"/>
          <w:szCs w:val="28"/>
          <w:lang w:val="en-US"/>
        </w:rPr>
        <w:t xml:space="preserve">                </w:t>
      </w:r>
      <w:r w:rsidR="007605F3" w:rsidRPr="007605F3">
        <w:rPr>
          <w:rFonts w:ascii="Times New Roman" w:eastAsia="Calibri" w:hAnsi="Times New Roman" w:cs="Times New Roman"/>
          <w:sz w:val="28"/>
          <w:szCs w:val="28"/>
          <w:lang w:val="en-US"/>
        </w:rPr>
        <w:t xml:space="preserve">                  </w:t>
      </w:r>
      <w:r w:rsidRPr="00E83ADB">
        <w:rPr>
          <w:rFonts w:ascii="Times New Roman" w:eastAsia="Calibri" w:hAnsi="Times New Roman" w:cs="Times New Roman"/>
          <w:sz w:val="28"/>
          <w:szCs w:val="28"/>
          <w:lang w:val="en-US"/>
        </w:rPr>
        <w:t xml:space="preserve">   (22) </w:t>
      </w:r>
    </w:p>
    <w:bookmarkEnd w:id="49"/>
    <w:p w14:paraId="5E6826E1" w14:textId="69F73D57" w:rsidR="00CA5105" w:rsidRPr="00E83ADB" w:rsidRDefault="00E83ADB" w:rsidP="00475775">
      <w:pPr>
        <w:spacing w:after="0" w:line="276" w:lineRule="auto"/>
        <w:ind w:firstLine="1560"/>
        <w:jc w:val="right"/>
        <w:rPr>
          <w:rFonts w:ascii="Times New Roman" w:eastAsia="Calibri" w:hAnsi="Times New Roman" w:cs="Times New Roman"/>
          <w:sz w:val="28"/>
          <w:szCs w:val="28"/>
          <w:lang w:val="en-US"/>
        </w:rPr>
      </w:pPr>
      <w:r w:rsidRPr="00E83ADB">
        <w:rPr>
          <w:rFonts w:ascii="Times New Roman" w:eastAsia="Calibri" w:hAnsi="Times New Roman" w:cs="Times New Roman"/>
          <w:sz w:val="28"/>
          <w:szCs w:val="28"/>
          <w:lang w:val="en-US"/>
        </w:rPr>
        <w:t xml:space="preserve">       </w:t>
      </w:r>
      <w:r w:rsidR="007605F3" w:rsidRPr="007605F3">
        <w:rPr>
          <w:rFonts w:ascii="Times New Roman" w:eastAsia="Calibri" w:hAnsi="Times New Roman" w:cs="Times New Roman"/>
          <w:sz w:val="28"/>
          <w:szCs w:val="28"/>
          <w:lang w:val="en-US"/>
        </w:rPr>
        <w:t xml:space="preserve">          </w:t>
      </w:r>
      <w:r w:rsidRPr="00E83ADB">
        <w:rPr>
          <w:rFonts w:ascii="Times New Roman" w:eastAsia="Calibri" w:hAnsi="Times New Roman" w:cs="Times New Roman"/>
          <w:sz w:val="28"/>
          <w:szCs w:val="28"/>
          <w:lang w:val="en-US"/>
        </w:rPr>
        <w:t xml:space="preserve"> </w:t>
      </w:r>
      <w:r w:rsidR="00CA5105">
        <w:rPr>
          <w:rFonts w:ascii="Times New Roman" w:eastAsia="Calibri" w:hAnsi="Times New Roman" w:cs="Times New Roman"/>
          <w:sz w:val="28"/>
          <w:szCs w:val="28"/>
          <w:lang w:val="en-US"/>
        </w:rPr>
        <w:t>FeCl</w:t>
      </w:r>
      <w:r w:rsidR="00CA5105">
        <w:rPr>
          <w:rFonts w:ascii="Times New Roman" w:eastAsia="Calibri" w:hAnsi="Times New Roman" w:cs="Times New Roman"/>
          <w:sz w:val="28"/>
          <w:szCs w:val="28"/>
          <w:vertAlign w:val="subscript"/>
          <w:lang w:val="en-US"/>
        </w:rPr>
        <w:t>3</w:t>
      </w:r>
      <w:r w:rsidR="00CA5105">
        <w:rPr>
          <w:rFonts w:ascii="Times New Roman" w:eastAsia="Calibri" w:hAnsi="Times New Roman" w:cs="Times New Roman"/>
          <w:sz w:val="28"/>
          <w:szCs w:val="28"/>
          <w:lang w:val="en-US"/>
        </w:rPr>
        <w:t xml:space="preserve"> </w:t>
      </w:r>
      <w:proofErr w:type="gramStart"/>
      <w:r w:rsidR="00CA5105">
        <w:rPr>
          <w:rFonts w:ascii="Times New Roman" w:eastAsia="Calibri" w:hAnsi="Times New Roman" w:cs="Times New Roman"/>
          <w:sz w:val="28"/>
          <w:szCs w:val="28"/>
          <w:lang w:val="en-US"/>
        </w:rPr>
        <w:t xml:space="preserve">+ </w:t>
      </w:r>
      <w:bookmarkStart w:id="50" w:name="_Hlk162098931"/>
      <w:r w:rsidR="00CA5105">
        <w:rPr>
          <w:rFonts w:ascii="Times New Roman" w:eastAsia="Calibri" w:hAnsi="Times New Roman" w:cs="Times New Roman"/>
          <w:sz w:val="28"/>
          <w:szCs w:val="28"/>
          <w:lang w:val="en-US"/>
        </w:rPr>
        <w:t xml:space="preserve"> 3</w:t>
      </w:r>
      <w:proofErr w:type="gramEnd"/>
      <w:r w:rsidR="00CA5105">
        <w:rPr>
          <w:rFonts w:ascii="Times New Roman" w:eastAsia="Calibri" w:hAnsi="Times New Roman" w:cs="Times New Roman"/>
          <w:sz w:val="28"/>
          <w:szCs w:val="28"/>
          <w:lang w:val="en-US"/>
        </w:rPr>
        <w:t>H</w:t>
      </w:r>
      <w:r w:rsidR="00CA5105">
        <w:rPr>
          <w:rFonts w:ascii="Times New Roman" w:eastAsia="Calibri" w:hAnsi="Times New Roman" w:cs="Times New Roman"/>
          <w:sz w:val="28"/>
          <w:szCs w:val="28"/>
          <w:vertAlign w:val="subscript"/>
          <w:lang w:val="en-US"/>
        </w:rPr>
        <w:t>2</w:t>
      </w:r>
      <w:r w:rsidR="00CA5105">
        <w:rPr>
          <w:rFonts w:ascii="Times New Roman" w:eastAsia="Calibri" w:hAnsi="Times New Roman" w:cs="Times New Roman"/>
          <w:sz w:val="28"/>
          <w:szCs w:val="28"/>
          <w:lang w:val="en-US"/>
        </w:rPr>
        <w:t xml:space="preserve">O = </w:t>
      </w:r>
      <w:bookmarkEnd w:id="50"/>
      <w:r w:rsidR="00CA5105">
        <w:rPr>
          <w:rFonts w:ascii="Times New Roman" w:eastAsia="Calibri" w:hAnsi="Times New Roman" w:cs="Times New Roman"/>
          <w:sz w:val="28"/>
          <w:szCs w:val="28"/>
          <w:lang w:val="en-US"/>
        </w:rPr>
        <w:t>Fe(OH)</w:t>
      </w:r>
      <w:r w:rsidR="00CA5105">
        <w:rPr>
          <w:rFonts w:ascii="Times New Roman" w:eastAsia="Calibri" w:hAnsi="Times New Roman" w:cs="Times New Roman"/>
          <w:sz w:val="28"/>
          <w:szCs w:val="28"/>
          <w:vertAlign w:val="subscript"/>
          <w:lang w:val="en-US"/>
        </w:rPr>
        <w:t>3</w:t>
      </w:r>
      <w:r w:rsidR="00CA5105">
        <w:rPr>
          <w:rFonts w:ascii="Times New Roman" w:eastAsia="Calibri" w:hAnsi="Times New Roman" w:cs="Times New Roman"/>
          <w:sz w:val="28"/>
          <w:szCs w:val="28"/>
          <w:lang w:val="en-US"/>
        </w:rPr>
        <w:t xml:space="preserve"> + 3HCl</w:t>
      </w:r>
      <w:r w:rsidRPr="00E83ADB">
        <w:rPr>
          <w:rFonts w:ascii="Times New Roman" w:eastAsia="Calibri" w:hAnsi="Times New Roman" w:cs="Times New Roman"/>
          <w:sz w:val="28"/>
          <w:szCs w:val="28"/>
          <w:lang w:val="en-US"/>
        </w:rPr>
        <w:t xml:space="preserve">    </w:t>
      </w:r>
      <w:r w:rsidR="007605F3" w:rsidRPr="007605F3">
        <w:rPr>
          <w:rFonts w:ascii="Times New Roman" w:eastAsia="Calibri" w:hAnsi="Times New Roman" w:cs="Times New Roman"/>
          <w:sz w:val="28"/>
          <w:szCs w:val="28"/>
          <w:lang w:val="en-US"/>
        </w:rPr>
        <w:t xml:space="preserve">                   </w:t>
      </w:r>
      <w:r w:rsidRPr="00E83ADB">
        <w:rPr>
          <w:rFonts w:ascii="Times New Roman" w:eastAsia="Calibri" w:hAnsi="Times New Roman" w:cs="Times New Roman"/>
          <w:sz w:val="28"/>
          <w:szCs w:val="28"/>
          <w:lang w:val="en-US"/>
        </w:rPr>
        <w:t xml:space="preserve">  (2</w:t>
      </w:r>
      <w:r w:rsidRPr="00533C82">
        <w:rPr>
          <w:rFonts w:ascii="Times New Roman" w:eastAsia="Calibri" w:hAnsi="Times New Roman" w:cs="Times New Roman"/>
          <w:sz w:val="28"/>
          <w:szCs w:val="28"/>
          <w:lang w:val="en-US"/>
        </w:rPr>
        <w:t>3</w:t>
      </w:r>
      <w:r w:rsidRPr="00E83ADB">
        <w:rPr>
          <w:rFonts w:ascii="Times New Roman" w:eastAsia="Calibri" w:hAnsi="Times New Roman" w:cs="Times New Roman"/>
          <w:sz w:val="28"/>
          <w:szCs w:val="28"/>
          <w:lang w:val="en-US"/>
        </w:rPr>
        <w:t>)</w:t>
      </w:r>
    </w:p>
    <w:p w14:paraId="5CA860A0" w14:textId="77777777" w:rsidR="00CA5105" w:rsidRPr="00A5561A" w:rsidRDefault="00CA5105" w:rsidP="00CA5105">
      <w:pPr>
        <w:spacing w:after="0" w:line="240" w:lineRule="auto"/>
        <w:ind w:firstLine="720"/>
        <w:jc w:val="center"/>
        <w:rPr>
          <w:rFonts w:ascii="Times New Roman" w:eastAsia="Calibri" w:hAnsi="Times New Roman" w:cs="Times New Roman"/>
          <w:sz w:val="28"/>
          <w:szCs w:val="28"/>
          <w:lang w:val="en-US"/>
        </w:rPr>
      </w:pPr>
    </w:p>
    <w:p w14:paraId="428FC0A1" w14:textId="77777777" w:rsidR="00CA5105" w:rsidRDefault="00CA5105" w:rsidP="00CA5105">
      <w:pPr>
        <w:widowControl w:val="0"/>
        <w:shd w:val="clear" w:color="auto" w:fill="FFFFFF"/>
        <w:autoSpaceDE w:val="0"/>
        <w:autoSpaceDN w:val="0"/>
        <w:adjustRightInd w:val="0"/>
        <w:spacing w:after="0" w:line="240" w:lineRule="auto"/>
        <w:ind w:firstLine="72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Основными антикоррозионными материалами для защиты низкоуглеродистой стали от коррозии в водах с высоким содержанием хлоридов, как следует </w:t>
      </w:r>
      <w:proofErr w:type="gramStart"/>
      <w:r>
        <w:rPr>
          <w:rFonts w:ascii="Times New Roman" w:eastAsia="Calibri" w:hAnsi="Times New Roman" w:cs="Times New Roman"/>
          <w:sz w:val="28"/>
          <w:szCs w:val="28"/>
        </w:rPr>
        <w:t>из научно-технической литературы (глава 1)</w:t>
      </w:r>
      <w:proofErr w:type="gramEnd"/>
      <w:r>
        <w:rPr>
          <w:rFonts w:ascii="Times New Roman" w:eastAsia="Calibri" w:hAnsi="Times New Roman" w:cs="Times New Roman"/>
          <w:sz w:val="28"/>
          <w:szCs w:val="28"/>
        </w:rPr>
        <w:t xml:space="preserve"> являются органические </w:t>
      </w:r>
      <w:proofErr w:type="spellStart"/>
      <w:r>
        <w:rPr>
          <w:rFonts w:ascii="Times New Roman" w:eastAsia="Calibri" w:hAnsi="Times New Roman" w:cs="Times New Roman"/>
          <w:sz w:val="28"/>
          <w:szCs w:val="28"/>
        </w:rPr>
        <w:t>фосфоновые</w:t>
      </w:r>
      <w:proofErr w:type="spellEnd"/>
      <w:r>
        <w:rPr>
          <w:rFonts w:ascii="Times New Roman" w:eastAsia="Calibri" w:hAnsi="Times New Roman" w:cs="Times New Roman"/>
          <w:sz w:val="28"/>
          <w:szCs w:val="28"/>
        </w:rPr>
        <w:t xml:space="preserve"> кислоты и </w:t>
      </w:r>
      <w:r w:rsidRPr="0075723E">
        <w:rPr>
          <w:rFonts w:ascii="Times New Roman" w:eastAsia="Calibri" w:hAnsi="Times New Roman" w:cs="Times New Roman"/>
          <w:sz w:val="28"/>
          <w:szCs w:val="28"/>
        </w:rPr>
        <w:t xml:space="preserve">ингибирующие композиции на </w:t>
      </w:r>
      <w:r>
        <w:rPr>
          <w:rFonts w:ascii="Times New Roman" w:eastAsia="Calibri" w:hAnsi="Times New Roman" w:cs="Times New Roman"/>
          <w:sz w:val="28"/>
          <w:szCs w:val="28"/>
        </w:rPr>
        <w:t xml:space="preserve">их </w:t>
      </w:r>
      <w:r w:rsidRPr="0075723E">
        <w:rPr>
          <w:rFonts w:ascii="Times New Roman" w:eastAsia="Calibri" w:hAnsi="Times New Roman" w:cs="Times New Roman"/>
          <w:sz w:val="28"/>
          <w:szCs w:val="28"/>
        </w:rPr>
        <w:t xml:space="preserve">основе </w:t>
      </w:r>
      <w:r>
        <w:rPr>
          <w:rFonts w:ascii="Times New Roman" w:eastAsia="Calibri" w:hAnsi="Times New Roman" w:cs="Times New Roman"/>
          <w:sz w:val="28"/>
          <w:szCs w:val="28"/>
        </w:rPr>
        <w:t xml:space="preserve">с добавками </w:t>
      </w:r>
      <w:r w:rsidRPr="0075723E">
        <w:rPr>
          <w:rFonts w:ascii="Times New Roman" w:eastAsia="Calibri" w:hAnsi="Times New Roman" w:cs="Times New Roman"/>
          <w:sz w:val="28"/>
          <w:szCs w:val="28"/>
        </w:rPr>
        <w:t>солей цинка</w:t>
      </w:r>
      <w:r>
        <w:rPr>
          <w:rFonts w:ascii="Times New Roman" w:eastAsia="Calibri" w:hAnsi="Times New Roman" w:cs="Times New Roman"/>
          <w:sz w:val="28"/>
          <w:szCs w:val="28"/>
        </w:rPr>
        <w:t>. Однако в РК они</w:t>
      </w:r>
      <w:r w:rsidRPr="0075723E">
        <w:rPr>
          <w:rFonts w:ascii="Times New Roman" w:eastAsia="Calibri" w:hAnsi="Times New Roman" w:cs="Times New Roman"/>
          <w:sz w:val="28"/>
          <w:szCs w:val="28"/>
        </w:rPr>
        <w:t xml:space="preserve"> не находят широкого </w:t>
      </w:r>
      <w:r>
        <w:rPr>
          <w:rFonts w:ascii="Times New Roman" w:eastAsia="Calibri" w:hAnsi="Times New Roman" w:cs="Times New Roman"/>
          <w:sz w:val="28"/>
          <w:szCs w:val="28"/>
        </w:rPr>
        <w:t xml:space="preserve">практического </w:t>
      </w:r>
      <w:r w:rsidRPr="0075723E">
        <w:rPr>
          <w:rFonts w:ascii="Times New Roman" w:eastAsia="Calibri" w:hAnsi="Times New Roman" w:cs="Times New Roman"/>
          <w:sz w:val="28"/>
          <w:szCs w:val="28"/>
        </w:rPr>
        <w:t xml:space="preserve">применения из-за отсутствия собственного производства и значительной стоимости импортных реагентов. К тому же все </w:t>
      </w:r>
      <w:r>
        <w:rPr>
          <w:rFonts w:ascii="Times New Roman" w:eastAsia="Calibri" w:hAnsi="Times New Roman" w:cs="Times New Roman"/>
          <w:sz w:val="28"/>
          <w:szCs w:val="28"/>
        </w:rPr>
        <w:t>подобные реагенты</w:t>
      </w:r>
      <w:r w:rsidRPr="0075723E">
        <w:rPr>
          <w:rFonts w:ascii="Times New Roman" w:eastAsia="Calibri" w:hAnsi="Times New Roman" w:cs="Times New Roman"/>
          <w:sz w:val="28"/>
          <w:szCs w:val="28"/>
        </w:rPr>
        <w:t xml:space="preserve"> готовятся на чистых индивидуальных соединениях и солях</w:t>
      </w:r>
      <w:r>
        <w:rPr>
          <w:rFonts w:ascii="Times New Roman" w:eastAsia="Calibri" w:hAnsi="Times New Roman" w:cs="Times New Roman"/>
          <w:sz w:val="28"/>
          <w:szCs w:val="28"/>
        </w:rPr>
        <w:t xml:space="preserve">, что обуславливает их высокую стоимость. Сведения об эффективности ингибирующего действия неорганических фосфатов в водах с высоким содержанием хлорид-ионов в литературе практически отсутствуют. </w:t>
      </w:r>
    </w:p>
    <w:p w14:paraId="1FDDA68C" w14:textId="48178BEF" w:rsidR="00CA5105" w:rsidRPr="00E13006" w:rsidRDefault="00CA5105" w:rsidP="00CA5105">
      <w:pPr>
        <w:spacing w:after="0" w:line="240" w:lineRule="auto"/>
        <w:ind w:firstLine="720"/>
        <w:jc w:val="both"/>
        <w:rPr>
          <w:rFonts w:ascii="Times New Roman" w:eastAsia="Times New Roman" w:hAnsi="Times New Roman" w:cs="Times New Roman"/>
          <w:color w:val="191C1D"/>
          <w:kern w:val="0"/>
          <w:sz w:val="28"/>
          <w:szCs w:val="28"/>
          <w:shd w:val="clear" w:color="auto" w:fill="FFFFFF"/>
          <w:lang w:eastAsia="ru-RU"/>
          <w14:ligatures w14:val="none"/>
        </w:rPr>
      </w:pPr>
      <w:r>
        <w:rPr>
          <w:rFonts w:ascii="Times New Roman" w:eastAsia="Calibri" w:hAnsi="Times New Roman" w:cs="Times New Roman"/>
          <w:sz w:val="28"/>
          <w:szCs w:val="28"/>
        </w:rPr>
        <w:t xml:space="preserve">В связи с изложенным с использованием гравиметрического метода было изучено </w:t>
      </w:r>
      <w:r w:rsidRPr="007E4078">
        <w:rPr>
          <w:rFonts w:ascii="Times New Roman" w:eastAsia="Calibri" w:hAnsi="Times New Roman" w:cs="Times New Roman"/>
          <w:sz w:val="28"/>
          <w:szCs w:val="28"/>
        </w:rPr>
        <w:t>коррозионно</w:t>
      </w:r>
      <w:r>
        <w:rPr>
          <w:rFonts w:ascii="Times New Roman" w:eastAsia="Calibri" w:hAnsi="Times New Roman" w:cs="Times New Roman"/>
          <w:sz w:val="28"/>
          <w:szCs w:val="28"/>
        </w:rPr>
        <w:t>е</w:t>
      </w:r>
      <w:r w:rsidRPr="007E4078">
        <w:rPr>
          <w:rFonts w:ascii="Times New Roman" w:eastAsia="Calibri" w:hAnsi="Times New Roman" w:cs="Times New Roman"/>
          <w:sz w:val="28"/>
          <w:szCs w:val="28"/>
        </w:rPr>
        <w:t xml:space="preserve"> поведени</w:t>
      </w:r>
      <w:r>
        <w:rPr>
          <w:rFonts w:ascii="Times New Roman" w:eastAsia="Calibri" w:hAnsi="Times New Roman" w:cs="Times New Roman"/>
          <w:sz w:val="28"/>
          <w:szCs w:val="28"/>
        </w:rPr>
        <w:t>е</w:t>
      </w:r>
      <w:r w:rsidRPr="007E4078">
        <w:rPr>
          <w:rFonts w:ascii="Times New Roman" w:eastAsia="Calibri" w:hAnsi="Times New Roman" w:cs="Times New Roman"/>
          <w:sz w:val="28"/>
          <w:szCs w:val="28"/>
        </w:rPr>
        <w:t xml:space="preserve"> низкоуглеродистой стали (Ст3) в </w:t>
      </w:r>
      <w:r>
        <w:rPr>
          <w:rFonts w:ascii="Times New Roman" w:eastAsia="Calibri" w:hAnsi="Times New Roman" w:cs="Times New Roman"/>
          <w:sz w:val="28"/>
          <w:szCs w:val="28"/>
        </w:rPr>
        <w:t xml:space="preserve">3 %-ном </w:t>
      </w:r>
      <w:r w:rsidRPr="007E4078">
        <w:rPr>
          <w:rFonts w:ascii="Times New Roman" w:eastAsia="Calibri" w:hAnsi="Times New Roman" w:cs="Times New Roman"/>
          <w:sz w:val="28"/>
          <w:szCs w:val="28"/>
        </w:rPr>
        <w:t>раствор</w:t>
      </w:r>
      <w:r>
        <w:rPr>
          <w:rFonts w:ascii="Times New Roman" w:eastAsia="Calibri" w:hAnsi="Times New Roman" w:cs="Times New Roman"/>
          <w:sz w:val="28"/>
          <w:szCs w:val="28"/>
        </w:rPr>
        <w:t>е</w:t>
      </w:r>
      <w:r w:rsidRPr="007E4078">
        <w:rPr>
          <w:rFonts w:ascii="Times New Roman" w:eastAsia="Calibri" w:hAnsi="Times New Roman" w:cs="Times New Roman"/>
          <w:sz w:val="28"/>
          <w:szCs w:val="28"/>
        </w:rPr>
        <w:t xml:space="preserve"> хлорида натрия </w:t>
      </w:r>
      <w:r>
        <w:rPr>
          <w:rFonts w:ascii="Times New Roman" w:eastAsia="Calibri" w:hAnsi="Times New Roman" w:cs="Times New Roman"/>
          <w:sz w:val="28"/>
          <w:szCs w:val="28"/>
        </w:rPr>
        <w:t xml:space="preserve">с добавками синтезированного </w:t>
      </w:r>
      <w:r w:rsidRPr="007E4078">
        <w:rPr>
          <w:rFonts w:ascii="Times New Roman" w:eastAsia="Calibri" w:hAnsi="Times New Roman" w:cs="Times New Roman"/>
          <w:sz w:val="28"/>
          <w:szCs w:val="28"/>
        </w:rPr>
        <w:t>кальций-марганец фосфатн</w:t>
      </w:r>
      <w:r>
        <w:rPr>
          <w:rFonts w:ascii="Times New Roman" w:eastAsia="Calibri" w:hAnsi="Times New Roman" w:cs="Times New Roman"/>
          <w:sz w:val="28"/>
          <w:szCs w:val="28"/>
        </w:rPr>
        <w:t>ого</w:t>
      </w:r>
      <w:r w:rsidRPr="007E4078">
        <w:rPr>
          <w:rFonts w:ascii="Times New Roman" w:eastAsia="Calibri" w:hAnsi="Times New Roman" w:cs="Times New Roman"/>
          <w:sz w:val="28"/>
          <w:szCs w:val="28"/>
        </w:rPr>
        <w:t xml:space="preserve"> ингибитор</w:t>
      </w:r>
      <w:r>
        <w:rPr>
          <w:rFonts w:ascii="Times New Roman" w:eastAsia="Calibri" w:hAnsi="Times New Roman" w:cs="Times New Roman"/>
          <w:sz w:val="28"/>
          <w:szCs w:val="28"/>
        </w:rPr>
        <w:t>а</w:t>
      </w:r>
      <w:r w:rsidRPr="007E4078">
        <w:rPr>
          <w:rFonts w:ascii="Times New Roman" w:eastAsia="Calibri" w:hAnsi="Times New Roman" w:cs="Times New Roman"/>
          <w:sz w:val="28"/>
          <w:szCs w:val="28"/>
        </w:rPr>
        <w:t xml:space="preserve"> (</w:t>
      </w:r>
      <w:proofErr w:type="gramStart"/>
      <w:r w:rsidRPr="007E4078">
        <w:rPr>
          <w:rFonts w:ascii="Times New Roman" w:eastAsia="Calibri" w:hAnsi="Times New Roman" w:cs="Times New Roman"/>
          <w:sz w:val="28"/>
          <w:szCs w:val="28"/>
          <w:lang w:val="en-US"/>
        </w:rPr>
        <w:t>Ca</w:t>
      </w:r>
      <w:r w:rsidRPr="007E4078">
        <w:rPr>
          <w:rFonts w:ascii="Times New Roman" w:eastAsia="Calibri" w:hAnsi="Times New Roman" w:cs="Times New Roman"/>
          <w:sz w:val="28"/>
          <w:szCs w:val="28"/>
        </w:rPr>
        <w:t>,</w:t>
      </w:r>
      <w:r w:rsidRPr="007E4078">
        <w:rPr>
          <w:rFonts w:ascii="Times New Roman" w:eastAsia="Calibri" w:hAnsi="Times New Roman" w:cs="Times New Roman"/>
          <w:sz w:val="28"/>
          <w:szCs w:val="28"/>
          <w:lang w:val="en-US"/>
        </w:rPr>
        <w:t>Mn</w:t>
      </w:r>
      <w:proofErr w:type="gramEnd"/>
      <w:r w:rsidRPr="007E4078">
        <w:rPr>
          <w:rFonts w:ascii="Times New Roman" w:eastAsia="Calibri" w:hAnsi="Times New Roman" w:cs="Times New Roman"/>
          <w:sz w:val="28"/>
          <w:szCs w:val="28"/>
        </w:rPr>
        <w:t>)(</w:t>
      </w:r>
      <w:r w:rsidRPr="007E4078">
        <w:rPr>
          <w:rFonts w:ascii="Times New Roman" w:eastAsia="Calibri" w:hAnsi="Times New Roman" w:cs="Times New Roman"/>
          <w:sz w:val="28"/>
          <w:szCs w:val="28"/>
          <w:lang w:val="en-US"/>
        </w:rPr>
        <w:t>PO</w:t>
      </w:r>
      <w:r w:rsidRPr="007E4078">
        <w:rPr>
          <w:rFonts w:ascii="Times New Roman" w:eastAsia="Calibri" w:hAnsi="Times New Roman" w:cs="Times New Roman"/>
          <w:sz w:val="28"/>
          <w:szCs w:val="28"/>
          <w:vertAlign w:val="subscript"/>
        </w:rPr>
        <w:t>3</w:t>
      </w:r>
      <w:r w:rsidRPr="007E4078">
        <w:rPr>
          <w:rFonts w:ascii="Times New Roman" w:eastAsia="Calibri" w:hAnsi="Times New Roman" w:cs="Times New Roman"/>
          <w:sz w:val="28"/>
          <w:szCs w:val="28"/>
        </w:rPr>
        <w:t>)</w:t>
      </w:r>
      <w:r w:rsidRPr="007E4078">
        <w:rPr>
          <w:rFonts w:ascii="Times New Roman" w:eastAsia="Calibri" w:hAnsi="Times New Roman" w:cs="Times New Roman"/>
          <w:sz w:val="28"/>
          <w:szCs w:val="28"/>
          <w:vertAlign w:val="subscript"/>
        </w:rPr>
        <w:t>2</w:t>
      </w:r>
      <w:r>
        <w:rPr>
          <w:rFonts w:ascii="Times New Roman" w:eastAsia="Calibri" w:hAnsi="Times New Roman" w:cs="Times New Roman"/>
          <w:sz w:val="28"/>
          <w:szCs w:val="28"/>
        </w:rPr>
        <w:t xml:space="preserve">. Для сравнения использовали </w:t>
      </w:r>
      <w:r w:rsidRPr="007E4078">
        <w:rPr>
          <w:rFonts w:ascii="Times New Roman" w:eastAsia="Calibri" w:hAnsi="Times New Roman" w:cs="Times New Roman"/>
          <w:sz w:val="28"/>
          <w:szCs w:val="28"/>
        </w:rPr>
        <w:t xml:space="preserve">известный ингибитор </w:t>
      </w:r>
      <w:r w:rsidRPr="00E13006">
        <w:rPr>
          <w:rFonts w:ascii="Times New Roman" w:eastAsia="Calibri" w:hAnsi="Times New Roman" w:cs="Times New Roman"/>
          <w:sz w:val="28"/>
          <w:szCs w:val="28"/>
        </w:rPr>
        <w:t xml:space="preserve">полифосфат натрия </w:t>
      </w:r>
      <w:proofErr w:type="spellStart"/>
      <w:r w:rsidRPr="00E13006">
        <w:rPr>
          <w:rFonts w:ascii="Times New Roman" w:eastAsia="Calibri" w:hAnsi="Times New Roman" w:cs="Times New Roman"/>
          <w:sz w:val="28"/>
          <w:szCs w:val="28"/>
          <w:lang w:val="en-US"/>
        </w:rPr>
        <w:t>NaPO</w:t>
      </w:r>
      <w:proofErr w:type="spellEnd"/>
      <w:r w:rsidRPr="00E13006">
        <w:rPr>
          <w:rFonts w:ascii="Times New Roman" w:eastAsia="Calibri" w:hAnsi="Times New Roman" w:cs="Times New Roman"/>
          <w:sz w:val="28"/>
          <w:szCs w:val="28"/>
          <w:vertAlign w:val="subscript"/>
        </w:rPr>
        <w:t>3</w:t>
      </w:r>
      <w:r w:rsidRPr="00E13006">
        <w:rPr>
          <w:rFonts w:ascii="Times New Roman" w:eastAsia="Calibri" w:hAnsi="Times New Roman" w:cs="Times New Roman"/>
          <w:sz w:val="28"/>
          <w:szCs w:val="28"/>
        </w:rPr>
        <w:t xml:space="preserve">. </w:t>
      </w:r>
      <w:r w:rsidRPr="00E13006">
        <w:rPr>
          <w:rFonts w:ascii="Times New Roman" w:eastAsia="Times New Roman" w:hAnsi="Times New Roman" w:cs="Times New Roman"/>
          <w:color w:val="191C1D"/>
          <w:kern w:val="0"/>
          <w:sz w:val="28"/>
          <w:szCs w:val="28"/>
          <w:shd w:val="clear" w:color="auto" w:fill="FFFFFF"/>
          <w:lang w:eastAsia="ru-RU"/>
          <w14:ligatures w14:val="none"/>
        </w:rPr>
        <w:t xml:space="preserve">Результаты гравиметрических испытаний представлены в таблицах </w:t>
      </w:r>
      <w:r w:rsidR="00B9658A" w:rsidRPr="00E13006">
        <w:rPr>
          <w:rFonts w:ascii="Times New Roman" w:eastAsia="Times New Roman" w:hAnsi="Times New Roman" w:cs="Times New Roman"/>
          <w:kern w:val="0"/>
          <w:sz w:val="28"/>
          <w:szCs w:val="28"/>
          <w:shd w:val="clear" w:color="auto" w:fill="FFFFFF"/>
          <w:lang w:eastAsia="ru-RU"/>
          <w14:ligatures w14:val="none"/>
        </w:rPr>
        <w:t>1</w:t>
      </w:r>
      <w:r w:rsidR="0097238F" w:rsidRPr="00E13006">
        <w:rPr>
          <w:rFonts w:ascii="Times New Roman" w:eastAsia="Times New Roman" w:hAnsi="Times New Roman" w:cs="Times New Roman"/>
          <w:kern w:val="0"/>
          <w:sz w:val="28"/>
          <w:szCs w:val="28"/>
          <w:shd w:val="clear" w:color="auto" w:fill="FFFFFF"/>
          <w:lang w:eastAsia="ru-RU"/>
          <w14:ligatures w14:val="none"/>
        </w:rPr>
        <w:t>6</w:t>
      </w:r>
      <w:r w:rsidR="00B9658A" w:rsidRPr="00E13006">
        <w:rPr>
          <w:rFonts w:ascii="Times New Roman" w:eastAsia="Times New Roman" w:hAnsi="Times New Roman" w:cs="Times New Roman"/>
          <w:kern w:val="0"/>
          <w:sz w:val="28"/>
          <w:szCs w:val="28"/>
          <w:shd w:val="clear" w:color="auto" w:fill="FFFFFF"/>
          <w:lang w:eastAsia="ru-RU"/>
          <w14:ligatures w14:val="none"/>
        </w:rPr>
        <w:t>-1</w:t>
      </w:r>
      <w:r w:rsidR="0097238F" w:rsidRPr="00E13006">
        <w:rPr>
          <w:rFonts w:ascii="Times New Roman" w:eastAsia="Times New Roman" w:hAnsi="Times New Roman" w:cs="Times New Roman"/>
          <w:kern w:val="0"/>
          <w:sz w:val="28"/>
          <w:szCs w:val="28"/>
          <w:shd w:val="clear" w:color="auto" w:fill="FFFFFF"/>
          <w:lang w:eastAsia="ru-RU"/>
          <w14:ligatures w14:val="none"/>
        </w:rPr>
        <w:t>7</w:t>
      </w:r>
      <w:r w:rsidRPr="00E13006">
        <w:rPr>
          <w:rFonts w:ascii="Times New Roman" w:eastAsia="Times New Roman" w:hAnsi="Times New Roman" w:cs="Times New Roman"/>
          <w:color w:val="191C1D"/>
          <w:kern w:val="0"/>
          <w:sz w:val="28"/>
          <w:szCs w:val="28"/>
          <w:shd w:val="clear" w:color="auto" w:fill="FFFFFF"/>
          <w:lang w:eastAsia="ru-RU"/>
          <w14:ligatures w14:val="none"/>
        </w:rPr>
        <w:t>.</w:t>
      </w:r>
    </w:p>
    <w:p w14:paraId="154B1C55" w14:textId="4D39F6E5" w:rsidR="00CA5105" w:rsidRDefault="00CA5105" w:rsidP="00CA5105">
      <w:pPr>
        <w:spacing w:after="0" w:line="240" w:lineRule="auto"/>
        <w:ind w:firstLine="709"/>
        <w:jc w:val="both"/>
        <w:rPr>
          <w:rFonts w:ascii="Times New Roman" w:eastAsia="Calibri" w:hAnsi="Times New Roman" w:cs="Times New Roman"/>
          <w:sz w:val="28"/>
          <w:szCs w:val="28"/>
        </w:rPr>
      </w:pPr>
      <w:r w:rsidRPr="00E13006">
        <w:rPr>
          <w:rFonts w:ascii="Times New Roman" w:eastAsia="Times New Roman" w:hAnsi="Times New Roman" w:cs="Times New Roman"/>
          <w:kern w:val="0"/>
          <w:sz w:val="28"/>
          <w:szCs w:val="28"/>
          <w:lang w:eastAsia="ru-RU"/>
          <w14:ligatures w14:val="none"/>
        </w:rPr>
        <w:t xml:space="preserve">Из результатов следует, что известный ингибитор полифосфат натрия </w:t>
      </w:r>
      <w:bookmarkStart w:id="51" w:name="_Hlk132759040"/>
      <w:proofErr w:type="spellStart"/>
      <w:r w:rsidRPr="00E13006">
        <w:rPr>
          <w:rFonts w:ascii="Times New Roman" w:eastAsia="Calibri" w:hAnsi="Times New Roman" w:cs="Times New Roman"/>
          <w:sz w:val="28"/>
          <w:szCs w:val="28"/>
          <w:lang w:val="en-US"/>
        </w:rPr>
        <w:t>NaPO</w:t>
      </w:r>
      <w:proofErr w:type="spellEnd"/>
      <w:r w:rsidRPr="00E13006">
        <w:rPr>
          <w:rFonts w:ascii="Times New Roman" w:eastAsia="Calibri" w:hAnsi="Times New Roman" w:cs="Times New Roman"/>
          <w:sz w:val="28"/>
          <w:szCs w:val="28"/>
          <w:vertAlign w:val="subscript"/>
        </w:rPr>
        <w:t>3</w:t>
      </w:r>
      <w:r w:rsidRPr="00E13006">
        <w:rPr>
          <w:rFonts w:ascii="Times New Roman" w:eastAsia="Calibri" w:hAnsi="Times New Roman" w:cs="Times New Roman"/>
          <w:sz w:val="28"/>
          <w:szCs w:val="28"/>
        </w:rPr>
        <w:t xml:space="preserve"> </w:t>
      </w:r>
      <w:bookmarkStart w:id="52" w:name="_Hlk132757429"/>
      <w:r w:rsidRPr="00E13006">
        <w:rPr>
          <w:rFonts w:ascii="Times New Roman" w:eastAsia="Calibri" w:hAnsi="Times New Roman" w:cs="Times New Roman"/>
          <w:sz w:val="28"/>
          <w:szCs w:val="28"/>
        </w:rPr>
        <w:t xml:space="preserve">в 3%-ном растворе </w:t>
      </w:r>
      <w:r w:rsidRPr="00E13006">
        <w:rPr>
          <w:rFonts w:ascii="Times New Roman" w:eastAsia="Times New Roman" w:hAnsi="Times New Roman" w:cs="Times New Roman"/>
          <w:kern w:val="0"/>
          <w:sz w:val="28"/>
          <w:szCs w:val="28"/>
          <w:lang w:val="en-US" w:eastAsia="ru-RU"/>
          <w14:ligatures w14:val="none"/>
        </w:rPr>
        <w:t>NaCl</w:t>
      </w:r>
      <w:r w:rsidRPr="00E13006">
        <w:rPr>
          <w:rFonts w:ascii="Times New Roman" w:eastAsia="Times New Roman" w:hAnsi="Times New Roman" w:cs="Times New Roman"/>
          <w:kern w:val="0"/>
          <w:sz w:val="28"/>
          <w:szCs w:val="28"/>
          <w:lang w:eastAsia="ru-RU"/>
          <w14:ligatures w14:val="none"/>
        </w:rPr>
        <w:t xml:space="preserve"> </w:t>
      </w:r>
      <w:bookmarkEnd w:id="51"/>
      <w:bookmarkEnd w:id="52"/>
      <w:r w:rsidRPr="00E13006">
        <w:rPr>
          <w:rFonts w:ascii="Times New Roman" w:eastAsia="Times New Roman" w:hAnsi="Times New Roman" w:cs="Times New Roman"/>
          <w:kern w:val="0"/>
          <w:sz w:val="28"/>
          <w:szCs w:val="28"/>
          <w:lang w:eastAsia="ru-RU"/>
          <w14:ligatures w14:val="none"/>
        </w:rPr>
        <w:t xml:space="preserve">в области концентраций 1-20 </w:t>
      </w:r>
      <w:r w:rsidRPr="00E13006">
        <w:rPr>
          <w:rFonts w:ascii="Times New Roman" w:eastAsia="Calibri" w:hAnsi="Times New Roman" w:cs="Times New Roman"/>
          <w:sz w:val="28"/>
          <w:szCs w:val="28"/>
          <w:lang w:val="kk-KZ"/>
        </w:rPr>
        <w:t>мг</w:t>
      </w:r>
      <w:r w:rsidRPr="00E13006">
        <w:rPr>
          <w:rFonts w:ascii="Times New Roman" w:eastAsia="Calibri" w:hAnsi="Times New Roman" w:cs="Times New Roman"/>
          <w:sz w:val="28"/>
          <w:szCs w:val="28"/>
          <w:lang w:val="en-US"/>
        </w:rPr>
        <w:t>P</w:t>
      </w:r>
      <w:r w:rsidRPr="00E13006">
        <w:rPr>
          <w:rFonts w:ascii="Times New Roman" w:eastAsia="Calibri" w:hAnsi="Times New Roman" w:cs="Times New Roman"/>
          <w:sz w:val="28"/>
          <w:szCs w:val="28"/>
          <w:vertAlign w:val="subscript"/>
        </w:rPr>
        <w:t>2</w:t>
      </w:r>
      <w:r w:rsidRPr="00E13006">
        <w:rPr>
          <w:rFonts w:ascii="Times New Roman" w:eastAsia="Calibri" w:hAnsi="Times New Roman" w:cs="Times New Roman"/>
          <w:sz w:val="28"/>
          <w:szCs w:val="28"/>
          <w:lang w:val="en-US"/>
        </w:rPr>
        <w:t>O</w:t>
      </w:r>
      <w:r w:rsidRPr="00E13006">
        <w:rPr>
          <w:rFonts w:ascii="Times New Roman" w:eastAsia="Calibri" w:hAnsi="Times New Roman" w:cs="Times New Roman"/>
          <w:sz w:val="28"/>
          <w:szCs w:val="28"/>
          <w:vertAlign w:val="subscript"/>
        </w:rPr>
        <w:t>5</w:t>
      </w:r>
      <w:r w:rsidRPr="00E13006">
        <w:rPr>
          <w:rFonts w:ascii="Times New Roman" w:eastAsia="Calibri" w:hAnsi="Times New Roman" w:cs="Times New Roman"/>
          <w:sz w:val="28"/>
          <w:szCs w:val="28"/>
        </w:rPr>
        <w:t>/л</w:t>
      </w:r>
      <w:r w:rsidRPr="00E13006">
        <w:rPr>
          <w:rFonts w:ascii="Times New Roman" w:eastAsia="Times New Roman" w:hAnsi="Times New Roman" w:cs="Times New Roman"/>
          <w:kern w:val="0"/>
          <w:sz w:val="28"/>
          <w:szCs w:val="28"/>
          <w:lang w:eastAsia="ru-RU"/>
          <w14:ligatures w14:val="none"/>
        </w:rPr>
        <w:t xml:space="preserve"> ускоряет коррозионный процесс. При этом скорость коррозии Ст3 возрастает с 0,220 </w:t>
      </w:r>
      <w:r w:rsidRPr="00E13006">
        <w:rPr>
          <w:rFonts w:ascii="Times New Roman" w:eastAsia="Calibri" w:hAnsi="Times New Roman" w:cs="Times New Roman"/>
          <w:sz w:val="28"/>
          <w:szCs w:val="28"/>
        </w:rPr>
        <w:t>мг/см</w:t>
      </w:r>
      <w:r w:rsidRPr="00E13006">
        <w:rPr>
          <w:rFonts w:ascii="Times New Roman" w:eastAsia="Calibri" w:hAnsi="Times New Roman" w:cs="Times New Roman"/>
          <w:sz w:val="28"/>
          <w:szCs w:val="28"/>
          <w:vertAlign w:val="superscript"/>
        </w:rPr>
        <w:t>2</w:t>
      </w:r>
      <w:r w:rsidRPr="00E13006">
        <w:rPr>
          <w:rFonts w:ascii="Times New Roman" w:eastAsia="Calibri" w:hAnsi="Times New Roman" w:cs="Times New Roman"/>
          <w:sz w:val="28"/>
          <w:szCs w:val="28"/>
        </w:rPr>
        <w:t xml:space="preserve">сут в 3%-ном растворе </w:t>
      </w:r>
      <w:r w:rsidRPr="00E13006">
        <w:rPr>
          <w:rFonts w:ascii="Times New Roman" w:eastAsia="Times New Roman" w:hAnsi="Times New Roman" w:cs="Times New Roman"/>
          <w:kern w:val="0"/>
          <w:sz w:val="28"/>
          <w:szCs w:val="28"/>
          <w:lang w:val="en-US" w:eastAsia="ru-RU"/>
          <w14:ligatures w14:val="none"/>
        </w:rPr>
        <w:t>NaCl</w:t>
      </w:r>
      <w:r w:rsidRPr="00E13006">
        <w:rPr>
          <w:rFonts w:ascii="Times New Roman" w:eastAsia="Times New Roman" w:hAnsi="Times New Roman" w:cs="Times New Roman"/>
          <w:kern w:val="0"/>
          <w:sz w:val="28"/>
          <w:szCs w:val="28"/>
          <w:lang w:eastAsia="ru-RU"/>
          <w14:ligatures w14:val="none"/>
        </w:rPr>
        <w:t xml:space="preserve"> без добавок до 0,277 </w:t>
      </w:r>
      <w:r w:rsidRPr="00E13006">
        <w:rPr>
          <w:rFonts w:ascii="Times New Roman" w:eastAsia="Calibri" w:hAnsi="Times New Roman" w:cs="Times New Roman"/>
          <w:sz w:val="28"/>
          <w:szCs w:val="28"/>
        </w:rPr>
        <w:t>мг/см</w:t>
      </w:r>
      <w:r w:rsidRPr="00E13006">
        <w:rPr>
          <w:rFonts w:ascii="Times New Roman" w:eastAsia="Calibri" w:hAnsi="Times New Roman" w:cs="Times New Roman"/>
          <w:sz w:val="28"/>
          <w:szCs w:val="28"/>
          <w:vertAlign w:val="superscript"/>
        </w:rPr>
        <w:t>2</w:t>
      </w:r>
      <w:r w:rsidRPr="00E13006">
        <w:rPr>
          <w:rFonts w:ascii="Times New Roman" w:eastAsia="Calibri" w:hAnsi="Times New Roman" w:cs="Times New Roman"/>
          <w:sz w:val="28"/>
          <w:szCs w:val="28"/>
        </w:rPr>
        <w:t xml:space="preserve">сут при добавке </w:t>
      </w:r>
      <w:bookmarkStart w:id="53" w:name="_Hlk132757607"/>
      <w:r w:rsidRPr="00E13006">
        <w:rPr>
          <w:rFonts w:ascii="Times New Roman" w:eastAsia="Calibri" w:hAnsi="Times New Roman" w:cs="Times New Roman"/>
          <w:sz w:val="28"/>
          <w:szCs w:val="28"/>
        </w:rPr>
        <w:t xml:space="preserve">20 </w:t>
      </w:r>
      <w:r w:rsidRPr="00E13006">
        <w:rPr>
          <w:rFonts w:ascii="Times New Roman" w:eastAsia="Calibri" w:hAnsi="Times New Roman" w:cs="Times New Roman"/>
          <w:sz w:val="28"/>
          <w:szCs w:val="28"/>
          <w:lang w:val="kk-KZ"/>
        </w:rPr>
        <w:t>мг</w:t>
      </w:r>
      <w:r w:rsidRPr="00E13006">
        <w:rPr>
          <w:rFonts w:ascii="Times New Roman" w:eastAsia="Calibri" w:hAnsi="Times New Roman" w:cs="Times New Roman"/>
          <w:sz w:val="28"/>
          <w:szCs w:val="28"/>
          <w:lang w:val="en-US"/>
        </w:rPr>
        <w:t>P</w:t>
      </w:r>
      <w:r w:rsidRPr="00E13006">
        <w:rPr>
          <w:rFonts w:ascii="Times New Roman" w:eastAsia="Calibri" w:hAnsi="Times New Roman" w:cs="Times New Roman"/>
          <w:sz w:val="28"/>
          <w:szCs w:val="28"/>
          <w:vertAlign w:val="subscript"/>
        </w:rPr>
        <w:t>2</w:t>
      </w:r>
      <w:r w:rsidRPr="00E13006">
        <w:rPr>
          <w:rFonts w:ascii="Times New Roman" w:eastAsia="Calibri" w:hAnsi="Times New Roman" w:cs="Times New Roman"/>
          <w:sz w:val="28"/>
          <w:szCs w:val="28"/>
          <w:lang w:val="en-US"/>
        </w:rPr>
        <w:t>O</w:t>
      </w:r>
      <w:r w:rsidRPr="00E13006">
        <w:rPr>
          <w:rFonts w:ascii="Times New Roman" w:eastAsia="Calibri" w:hAnsi="Times New Roman" w:cs="Times New Roman"/>
          <w:sz w:val="28"/>
          <w:szCs w:val="28"/>
          <w:vertAlign w:val="subscript"/>
        </w:rPr>
        <w:t>5</w:t>
      </w:r>
      <w:r w:rsidRPr="00E13006">
        <w:rPr>
          <w:rFonts w:ascii="Times New Roman" w:eastAsia="Calibri" w:hAnsi="Times New Roman" w:cs="Times New Roman"/>
          <w:sz w:val="28"/>
          <w:szCs w:val="28"/>
        </w:rPr>
        <w:t xml:space="preserve">/л </w:t>
      </w:r>
      <w:bookmarkEnd w:id="53"/>
      <w:r w:rsidRPr="00E13006">
        <w:rPr>
          <w:rFonts w:ascii="Times New Roman" w:eastAsia="Calibri" w:hAnsi="Times New Roman" w:cs="Times New Roman"/>
          <w:sz w:val="28"/>
          <w:szCs w:val="28"/>
        </w:rPr>
        <w:t>полифосфата натрия (таблица 1</w:t>
      </w:r>
      <w:r w:rsidR="00AA77E8" w:rsidRPr="00E13006">
        <w:rPr>
          <w:rFonts w:ascii="Times New Roman" w:eastAsia="Calibri" w:hAnsi="Times New Roman" w:cs="Times New Roman"/>
          <w:sz w:val="28"/>
          <w:szCs w:val="28"/>
        </w:rPr>
        <w:t>2</w:t>
      </w:r>
      <w:r w:rsidRPr="00E13006">
        <w:rPr>
          <w:rFonts w:ascii="Times New Roman" w:eastAsia="Calibri" w:hAnsi="Times New Roman" w:cs="Times New Roman"/>
          <w:sz w:val="28"/>
          <w:szCs w:val="28"/>
        </w:rPr>
        <w:t xml:space="preserve">).Ингибирующие свойства для </w:t>
      </w:r>
      <w:proofErr w:type="spellStart"/>
      <w:r w:rsidRPr="00E13006">
        <w:rPr>
          <w:rFonts w:ascii="Times New Roman" w:eastAsia="Calibri" w:hAnsi="Times New Roman" w:cs="Times New Roman"/>
          <w:sz w:val="28"/>
          <w:szCs w:val="28"/>
          <w:lang w:val="en-US"/>
        </w:rPr>
        <w:t>NaPO</w:t>
      </w:r>
      <w:proofErr w:type="spellEnd"/>
      <w:r w:rsidRPr="00E13006">
        <w:rPr>
          <w:rFonts w:ascii="Times New Roman" w:eastAsia="Calibri" w:hAnsi="Times New Roman" w:cs="Times New Roman"/>
          <w:sz w:val="28"/>
          <w:szCs w:val="28"/>
          <w:vertAlign w:val="subscript"/>
        </w:rPr>
        <w:t>3</w:t>
      </w:r>
      <w:r w:rsidRPr="00E13006">
        <w:rPr>
          <w:rFonts w:ascii="Times New Roman" w:eastAsia="Calibri" w:hAnsi="Times New Roman" w:cs="Times New Roman"/>
          <w:sz w:val="28"/>
          <w:szCs w:val="28"/>
        </w:rPr>
        <w:t xml:space="preserve"> </w:t>
      </w:r>
      <w:r w:rsidRPr="00E13006">
        <w:rPr>
          <w:rFonts w:ascii="Times New Roman" w:eastAsia="Calibri" w:hAnsi="Times New Roman" w:cs="Times New Roman"/>
          <w:sz w:val="28"/>
          <w:szCs w:val="28"/>
        </w:rPr>
        <w:lastRenderedPageBreak/>
        <w:t xml:space="preserve">начинают проявляться лишь при 50 </w:t>
      </w:r>
      <w:r w:rsidRPr="00E13006">
        <w:rPr>
          <w:rFonts w:ascii="Times New Roman" w:eastAsia="Calibri" w:hAnsi="Times New Roman" w:cs="Times New Roman"/>
          <w:sz w:val="28"/>
          <w:szCs w:val="28"/>
          <w:lang w:val="kk-KZ"/>
        </w:rPr>
        <w:t>мг</w:t>
      </w:r>
      <w:r w:rsidRPr="00E13006">
        <w:rPr>
          <w:rFonts w:ascii="Times New Roman" w:eastAsia="Calibri" w:hAnsi="Times New Roman" w:cs="Times New Roman"/>
          <w:sz w:val="28"/>
          <w:szCs w:val="28"/>
          <w:lang w:val="en-US"/>
        </w:rPr>
        <w:t>P</w:t>
      </w:r>
      <w:r w:rsidRPr="00E13006">
        <w:rPr>
          <w:rFonts w:ascii="Times New Roman" w:eastAsia="Calibri" w:hAnsi="Times New Roman" w:cs="Times New Roman"/>
          <w:sz w:val="28"/>
          <w:szCs w:val="28"/>
          <w:vertAlign w:val="subscript"/>
        </w:rPr>
        <w:t>2</w:t>
      </w:r>
      <w:r w:rsidRPr="00E13006">
        <w:rPr>
          <w:rFonts w:ascii="Times New Roman" w:eastAsia="Calibri" w:hAnsi="Times New Roman" w:cs="Times New Roman"/>
          <w:sz w:val="28"/>
          <w:szCs w:val="28"/>
          <w:lang w:val="en-US"/>
        </w:rPr>
        <w:t>O</w:t>
      </w:r>
      <w:r w:rsidRPr="00E13006">
        <w:rPr>
          <w:rFonts w:ascii="Times New Roman" w:eastAsia="Calibri" w:hAnsi="Times New Roman" w:cs="Times New Roman"/>
          <w:sz w:val="28"/>
          <w:szCs w:val="28"/>
          <w:vertAlign w:val="subscript"/>
        </w:rPr>
        <w:t>5</w:t>
      </w:r>
      <w:r w:rsidRPr="00E13006">
        <w:rPr>
          <w:rFonts w:ascii="Times New Roman" w:eastAsia="Calibri" w:hAnsi="Times New Roman" w:cs="Times New Roman"/>
          <w:sz w:val="28"/>
          <w:szCs w:val="28"/>
        </w:rPr>
        <w:t>/л (</w:t>
      </w:r>
      <w:r w:rsidRPr="00E13006">
        <w:rPr>
          <w:rFonts w:ascii="Times New Roman" w:eastAsia="Calibri" w:hAnsi="Times New Roman" w:cs="Times New Roman"/>
          <w:sz w:val="28"/>
          <w:szCs w:val="28"/>
          <w:lang w:val="en-US"/>
        </w:rPr>
        <w:t>Z</w:t>
      </w:r>
      <w:r w:rsidRPr="00E13006">
        <w:rPr>
          <w:rFonts w:ascii="Times New Roman" w:eastAsia="Calibri" w:hAnsi="Times New Roman" w:cs="Times New Roman"/>
          <w:sz w:val="28"/>
          <w:szCs w:val="28"/>
        </w:rPr>
        <w:t xml:space="preserve"> = 3,91%) и при 100 </w:t>
      </w:r>
      <w:r w:rsidRPr="00E13006">
        <w:rPr>
          <w:rFonts w:ascii="Times New Roman" w:eastAsia="Calibri" w:hAnsi="Times New Roman" w:cs="Times New Roman"/>
          <w:sz w:val="28"/>
          <w:szCs w:val="28"/>
          <w:lang w:val="kk-KZ"/>
        </w:rPr>
        <w:t>мг</w:t>
      </w:r>
      <w:r w:rsidRPr="00E13006">
        <w:rPr>
          <w:rFonts w:ascii="Times New Roman" w:eastAsia="Calibri" w:hAnsi="Times New Roman" w:cs="Times New Roman"/>
          <w:sz w:val="28"/>
          <w:szCs w:val="28"/>
          <w:lang w:val="en-US"/>
        </w:rPr>
        <w:t>P</w:t>
      </w:r>
      <w:r w:rsidRPr="00E13006">
        <w:rPr>
          <w:rFonts w:ascii="Times New Roman" w:eastAsia="Calibri" w:hAnsi="Times New Roman" w:cs="Times New Roman"/>
          <w:sz w:val="28"/>
          <w:szCs w:val="28"/>
          <w:vertAlign w:val="subscript"/>
        </w:rPr>
        <w:t>2</w:t>
      </w:r>
      <w:r w:rsidRPr="00E13006">
        <w:rPr>
          <w:rFonts w:ascii="Times New Roman" w:eastAsia="Calibri" w:hAnsi="Times New Roman" w:cs="Times New Roman"/>
          <w:sz w:val="28"/>
          <w:szCs w:val="28"/>
          <w:lang w:val="en-US"/>
        </w:rPr>
        <w:t>O</w:t>
      </w:r>
      <w:r w:rsidRPr="00E13006">
        <w:rPr>
          <w:rFonts w:ascii="Times New Roman" w:eastAsia="Calibri" w:hAnsi="Times New Roman" w:cs="Times New Roman"/>
          <w:sz w:val="28"/>
          <w:szCs w:val="28"/>
          <w:vertAlign w:val="subscript"/>
        </w:rPr>
        <w:t>5</w:t>
      </w:r>
      <w:r w:rsidRPr="00E13006">
        <w:rPr>
          <w:rFonts w:ascii="Times New Roman" w:eastAsia="Calibri" w:hAnsi="Times New Roman" w:cs="Times New Roman"/>
          <w:sz w:val="28"/>
          <w:szCs w:val="28"/>
        </w:rPr>
        <w:t>/л степень защитного действия составляет 24,4 % (таблица 1</w:t>
      </w:r>
      <w:r w:rsidR="0085102A" w:rsidRPr="00E13006">
        <w:rPr>
          <w:rFonts w:ascii="Times New Roman" w:eastAsia="Calibri" w:hAnsi="Times New Roman" w:cs="Times New Roman"/>
          <w:sz w:val="28"/>
          <w:szCs w:val="28"/>
        </w:rPr>
        <w:t>6</w:t>
      </w:r>
      <w:r w:rsidRPr="00E13006">
        <w:rPr>
          <w:rFonts w:ascii="Times New Roman" w:eastAsia="Calibri" w:hAnsi="Times New Roman" w:cs="Times New Roman"/>
          <w:sz w:val="28"/>
          <w:szCs w:val="28"/>
        </w:rPr>
        <w:t>).</w:t>
      </w:r>
    </w:p>
    <w:p w14:paraId="798DE4CD" w14:textId="77777777" w:rsidR="00AA0448" w:rsidRDefault="00AA0448" w:rsidP="00CA5105">
      <w:pPr>
        <w:spacing w:after="0" w:line="240" w:lineRule="auto"/>
        <w:ind w:firstLine="709"/>
        <w:jc w:val="both"/>
        <w:rPr>
          <w:rFonts w:ascii="Times New Roman" w:eastAsia="Calibri" w:hAnsi="Times New Roman" w:cs="Times New Roman"/>
          <w:sz w:val="28"/>
          <w:szCs w:val="28"/>
        </w:rPr>
      </w:pPr>
    </w:p>
    <w:p w14:paraId="4B9CC9B6" w14:textId="020E5E21" w:rsidR="00CA5105" w:rsidRPr="007E4078" w:rsidRDefault="00CA5105" w:rsidP="00CA5105">
      <w:pPr>
        <w:spacing w:after="0" w:line="240" w:lineRule="auto"/>
        <w:ind w:firstLine="720"/>
        <w:jc w:val="both"/>
        <w:rPr>
          <w:rFonts w:ascii="Times New Roman" w:eastAsia="Times New Roman" w:hAnsi="Times New Roman" w:cs="Times New Roman"/>
          <w:kern w:val="0"/>
          <w:sz w:val="28"/>
          <w:szCs w:val="28"/>
          <w:lang w:eastAsia="ru-RU"/>
          <w14:ligatures w14:val="none"/>
        </w:rPr>
      </w:pPr>
      <w:r w:rsidRPr="00E13006">
        <w:rPr>
          <w:rFonts w:ascii="Times New Roman" w:eastAsia="Times New Roman" w:hAnsi="Times New Roman" w:cs="Times New Roman"/>
          <w:kern w:val="0"/>
          <w:sz w:val="28"/>
          <w:szCs w:val="28"/>
          <w:lang w:eastAsia="ru-RU"/>
          <w14:ligatures w14:val="none"/>
        </w:rPr>
        <w:t>Таблица 1</w:t>
      </w:r>
      <w:r w:rsidR="0097238F" w:rsidRPr="00E13006">
        <w:rPr>
          <w:rFonts w:ascii="Times New Roman" w:eastAsia="Times New Roman" w:hAnsi="Times New Roman" w:cs="Times New Roman"/>
          <w:kern w:val="0"/>
          <w:sz w:val="28"/>
          <w:szCs w:val="28"/>
          <w:lang w:eastAsia="ru-RU"/>
          <w14:ligatures w14:val="none"/>
        </w:rPr>
        <w:t>6</w:t>
      </w:r>
      <w:r w:rsidRPr="00E13006">
        <w:rPr>
          <w:rFonts w:ascii="Times New Roman" w:eastAsia="Times New Roman" w:hAnsi="Times New Roman" w:cs="Times New Roman"/>
          <w:kern w:val="0"/>
          <w:sz w:val="28"/>
          <w:szCs w:val="28"/>
          <w:lang w:eastAsia="ru-RU"/>
          <w14:ligatures w14:val="none"/>
        </w:rPr>
        <w:t xml:space="preserve"> – </w:t>
      </w:r>
      <w:r w:rsidRPr="00E13006">
        <w:rPr>
          <w:rFonts w:ascii="Times New Roman" w:eastAsia="Calibri" w:hAnsi="Times New Roman" w:cs="Times New Roman"/>
          <w:sz w:val="28"/>
          <w:szCs w:val="28"/>
        </w:rPr>
        <w:t xml:space="preserve">Зависимость коррозионных показателей от концентрации ингибитора полифосфата натрия </w:t>
      </w:r>
      <w:bookmarkStart w:id="54" w:name="_Hlk132757265"/>
      <w:proofErr w:type="spellStart"/>
      <w:r w:rsidRPr="00E13006">
        <w:rPr>
          <w:rFonts w:ascii="Times New Roman" w:eastAsia="Calibri" w:hAnsi="Times New Roman" w:cs="Times New Roman"/>
          <w:sz w:val="28"/>
          <w:szCs w:val="28"/>
          <w:lang w:val="en-US"/>
        </w:rPr>
        <w:t>NaPO</w:t>
      </w:r>
      <w:proofErr w:type="spellEnd"/>
      <w:r w:rsidRPr="00E13006">
        <w:rPr>
          <w:rFonts w:ascii="Times New Roman" w:eastAsia="Calibri" w:hAnsi="Times New Roman" w:cs="Times New Roman"/>
          <w:sz w:val="28"/>
          <w:szCs w:val="28"/>
          <w:vertAlign w:val="subscript"/>
        </w:rPr>
        <w:t>3</w:t>
      </w:r>
      <w:r w:rsidRPr="00E13006">
        <w:rPr>
          <w:rFonts w:ascii="Times New Roman" w:eastAsia="Calibri" w:hAnsi="Times New Roman" w:cs="Times New Roman"/>
          <w:sz w:val="28"/>
          <w:szCs w:val="28"/>
        </w:rPr>
        <w:t xml:space="preserve"> в 3%-ном растворе </w:t>
      </w:r>
      <w:r w:rsidRPr="00E13006">
        <w:rPr>
          <w:rFonts w:ascii="Times New Roman" w:eastAsia="Times New Roman" w:hAnsi="Times New Roman" w:cs="Times New Roman"/>
          <w:kern w:val="0"/>
          <w:sz w:val="28"/>
          <w:szCs w:val="28"/>
          <w:lang w:val="en-US" w:eastAsia="ru-RU"/>
          <w14:ligatures w14:val="none"/>
        </w:rPr>
        <w:t>NaCl</w:t>
      </w:r>
      <w:bookmarkEnd w:id="54"/>
    </w:p>
    <w:p w14:paraId="58F31FDC" w14:textId="77777777" w:rsidR="00CA5105" w:rsidRPr="007E4078" w:rsidRDefault="00CA5105" w:rsidP="00CA5105">
      <w:pPr>
        <w:spacing w:after="0" w:line="240" w:lineRule="auto"/>
        <w:ind w:firstLine="720"/>
        <w:jc w:val="both"/>
        <w:rPr>
          <w:rFonts w:ascii="Times New Roman" w:eastAsia="Times New Roman" w:hAnsi="Times New Roman" w:cs="Times New Roman"/>
          <w:kern w:val="0"/>
          <w:sz w:val="28"/>
          <w:szCs w:val="28"/>
          <w:lang w:eastAsia="ru-RU"/>
          <w14:ligatures w14:val="none"/>
        </w:rPr>
      </w:pP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1134"/>
        <w:gridCol w:w="850"/>
        <w:gridCol w:w="851"/>
        <w:gridCol w:w="850"/>
        <w:gridCol w:w="851"/>
        <w:gridCol w:w="850"/>
        <w:gridCol w:w="834"/>
      </w:tblGrid>
      <w:tr w:rsidR="00CA5105" w:rsidRPr="007E4078" w14:paraId="19760E9A" w14:textId="77777777" w:rsidTr="005F1146">
        <w:trPr>
          <w:trHeight w:val="468"/>
        </w:trPr>
        <w:tc>
          <w:tcPr>
            <w:tcW w:w="2835" w:type="dxa"/>
            <w:vMerge w:val="restart"/>
            <w:tcBorders>
              <w:top w:val="single" w:sz="4" w:space="0" w:color="auto"/>
              <w:left w:val="single" w:sz="4" w:space="0" w:color="auto"/>
              <w:bottom w:val="single" w:sz="4" w:space="0" w:color="auto"/>
              <w:right w:val="single" w:sz="4" w:space="0" w:color="auto"/>
            </w:tcBorders>
            <w:hideMark/>
          </w:tcPr>
          <w:p w14:paraId="021A2579" w14:textId="77777777" w:rsidR="00CA5105" w:rsidRPr="007E4078" w:rsidRDefault="00CA5105" w:rsidP="005F1146">
            <w:pPr>
              <w:spacing w:after="0" w:line="240" w:lineRule="auto"/>
              <w:jc w:val="center"/>
              <w:rPr>
                <w:rFonts w:ascii="Times New Roman" w:eastAsia="Calibri" w:hAnsi="Times New Roman" w:cs="Times New Roman"/>
                <w:sz w:val="24"/>
                <w:szCs w:val="24"/>
              </w:rPr>
            </w:pPr>
            <w:r w:rsidRPr="007E4078">
              <w:rPr>
                <w:rFonts w:ascii="Times New Roman" w:eastAsia="Calibri" w:hAnsi="Times New Roman" w:cs="Times New Roman"/>
                <w:sz w:val="24"/>
                <w:szCs w:val="24"/>
              </w:rPr>
              <w:t>Показатель</w:t>
            </w:r>
          </w:p>
        </w:tc>
        <w:tc>
          <w:tcPr>
            <w:tcW w:w="6220" w:type="dxa"/>
            <w:gridSpan w:val="7"/>
            <w:tcBorders>
              <w:top w:val="single" w:sz="4" w:space="0" w:color="auto"/>
              <w:left w:val="single" w:sz="4" w:space="0" w:color="auto"/>
              <w:bottom w:val="single" w:sz="4" w:space="0" w:color="auto"/>
              <w:right w:val="single" w:sz="4" w:space="0" w:color="auto"/>
            </w:tcBorders>
            <w:hideMark/>
          </w:tcPr>
          <w:p w14:paraId="401C51AC" w14:textId="77777777" w:rsidR="00CA5105" w:rsidRPr="007E4078" w:rsidRDefault="00CA5105" w:rsidP="005F1146">
            <w:pPr>
              <w:spacing w:after="0" w:line="240" w:lineRule="auto"/>
              <w:jc w:val="center"/>
              <w:rPr>
                <w:rFonts w:ascii="Times New Roman" w:eastAsia="Calibri" w:hAnsi="Times New Roman" w:cs="Times New Roman"/>
                <w:sz w:val="24"/>
                <w:szCs w:val="24"/>
              </w:rPr>
            </w:pPr>
            <w:r w:rsidRPr="007E4078">
              <w:rPr>
                <w:rFonts w:ascii="Times New Roman" w:eastAsia="Calibri" w:hAnsi="Times New Roman" w:cs="Times New Roman"/>
                <w:sz w:val="24"/>
                <w:szCs w:val="24"/>
              </w:rPr>
              <w:t xml:space="preserve">Концентрация </w:t>
            </w:r>
            <w:proofErr w:type="spellStart"/>
            <w:r w:rsidRPr="007E4078">
              <w:rPr>
                <w:rFonts w:ascii="Times New Roman" w:eastAsia="Calibri" w:hAnsi="Times New Roman" w:cs="Times New Roman"/>
                <w:sz w:val="24"/>
                <w:szCs w:val="24"/>
                <w:lang w:val="en-US"/>
              </w:rPr>
              <w:t>NaPO</w:t>
            </w:r>
            <w:proofErr w:type="spellEnd"/>
            <w:r w:rsidRPr="007E4078">
              <w:rPr>
                <w:rFonts w:ascii="Times New Roman" w:eastAsia="Calibri" w:hAnsi="Times New Roman" w:cs="Times New Roman"/>
                <w:sz w:val="24"/>
                <w:szCs w:val="24"/>
                <w:vertAlign w:val="subscript"/>
              </w:rPr>
              <w:t>3</w:t>
            </w:r>
            <w:r w:rsidRPr="007E4078">
              <w:rPr>
                <w:rFonts w:ascii="Times New Roman" w:eastAsia="Calibri" w:hAnsi="Times New Roman" w:cs="Times New Roman"/>
                <w:sz w:val="24"/>
                <w:szCs w:val="24"/>
              </w:rPr>
              <w:t xml:space="preserve">, </w:t>
            </w:r>
            <w:r w:rsidRPr="007E4078">
              <w:rPr>
                <w:rFonts w:ascii="Times New Roman" w:eastAsia="Calibri" w:hAnsi="Times New Roman" w:cs="Times New Roman"/>
                <w:sz w:val="24"/>
                <w:szCs w:val="24"/>
                <w:lang w:val="kk-KZ"/>
              </w:rPr>
              <w:t>мг</w:t>
            </w:r>
            <w:r w:rsidRPr="007E4078">
              <w:rPr>
                <w:rFonts w:ascii="Times New Roman" w:eastAsia="Calibri" w:hAnsi="Times New Roman" w:cs="Times New Roman"/>
                <w:sz w:val="24"/>
                <w:szCs w:val="24"/>
              </w:rPr>
              <w:t xml:space="preserve"> </w:t>
            </w:r>
            <w:r w:rsidRPr="007E4078">
              <w:rPr>
                <w:rFonts w:ascii="Times New Roman" w:eastAsia="Calibri" w:hAnsi="Times New Roman" w:cs="Times New Roman"/>
                <w:sz w:val="24"/>
                <w:szCs w:val="24"/>
                <w:lang w:val="en-US"/>
              </w:rPr>
              <w:t>P</w:t>
            </w:r>
            <w:r w:rsidRPr="007E4078">
              <w:rPr>
                <w:rFonts w:ascii="Times New Roman" w:eastAsia="Calibri" w:hAnsi="Times New Roman" w:cs="Times New Roman"/>
                <w:sz w:val="24"/>
                <w:szCs w:val="24"/>
                <w:vertAlign w:val="subscript"/>
              </w:rPr>
              <w:t>2</w:t>
            </w:r>
            <w:r w:rsidRPr="007E4078">
              <w:rPr>
                <w:rFonts w:ascii="Times New Roman" w:eastAsia="Calibri" w:hAnsi="Times New Roman" w:cs="Times New Roman"/>
                <w:sz w:val="24"/>
                <w:szCs w:val="24"/>
                <w:lang w:val="en-US"/>
              </w:rPr>
              <w:t>O</w:t>
            </w:r>
            <w:r w:rsidRPr="007E4078">
              <w:rPr>
                <w:rFonts w:ascii="Times New Roman" w:eastAsia="Calibri" w:hAnsi="Times New Roman" w:cs="Times New Roman"/>
                <w:sz w:val="24"/>
                <w:szCs w:val="24"/>
                <w:vertAlign w:val="subscript"/>
              </w:rPr>
              <w:t>5</w:t>
            </w:r>
            <w:r w:rsidRPr="007E4078">
              <w:rPr>
                <w:rFonts w:ascii="Times New Roman" w:eastAsia="Calibri" w:hAnsi="Times New Roman" w:cs="Times New Roman"/>
                <w:sz w:val="24"/>
                <w:szCs w:val="24"/>
              </w:rPr>
              <w:t>/л</w:t>
            </w:r>
          </w:p>
        </w:tc>
      </w:tr>
      <w:tr w:rsidR="00CA5105" w:rsidRPr="007E4078" w14:paraId="597D4638" w14:textId="77777777" w:rsidTr="005F1146">
        <w:trPr>
          <w:trHeight w:val="444"/>
        </w:trPr>
        <w:tc>
          <w:tcPr>
            <w:tcW w:w="2835" w:type="dxa"/>
            <w:vMerge/>
            <w:tcBorders>
              <w:top w:val="single" w:sz="4" w:space="0" w:color="auto"/>
              <w:left w:val="single" w:sz="4" w:space="0" w:color="auto"/>
              <w:bottom w:val="single" w:sz="4" w:space="0" w:color="auto"/>
              <w:right w:val="single" w:sz="4" w:space="0" w:color="auto"/>
            </w:tcBorders>
            <w:vAlign w:val="center"/>
            <w:hideMark/>
          </w:tcPr>
          <w:p w14:paraId="611AEFA0" w14:textId="77777777" w:rsidR="00CA5105" w:rsidRPr="007E4078" w:rsidRDefault="00CA5105" w:rsidP="005F1146">
            <w:pPr>
              <w:spacing w:after="0" w:line="240" w:lineRule="auto"/>
              <w:rPr>
                <w:rFonts w:ascii="Times New Roman" w:eastAsia="Calibri"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hideMark/>
          </w:tcPr>
          <w:p w14:paraId="6167CA7A" w14:textId="77777777" w:rsidR="00CA5105" w:rsidRPr="007E4078" w:rsidRDefault="00CA5105" w:rsidP="005F1146">
            <w:pPr>
              <w:spacing w:after="0" w:line="240" w:lineRule="auto"/>
              <w:jc w:val="center"/>
              <w:rPr>
                <w:rFonts w:ascii="Times New Roman" w:eastAsia="Calibri" w:hAnsi="Times New Roman" w:cs="Times New Roman"/>
                <w:sz w:val="24"/>
                <w:szCs w:val="24"/>
              </w:rPr>
            </w:pPr>
            <w:r w:rsidRPr="007E4078">
              <w:rPr>
                <w:rFonts w:ascii="Times New Roman" w:eastAsia="Calibri" w:hAnsi="Times New Roman" w:cs="Times New Roman"/>
                <w:sz w:val="24"/>
                <w:szCs w:val="24"/>
                <w:lang w:val="en-US"/>
              </w:rPr>
              <w:t>0,0</w:t>
            </w:r>
          </w:p>
        </w:tc>
        <w:tc>
          <w:tcPr>
            <w:tcW w:w="850" w:type="dxa"/>
            <w:tcBorders>
              <w:top w:val="single" w:sz="4" w:space="0" w:color="auto"/>
              <w:left w:val="single" w:sz="4" w:space="0" w:color="auto"/>
              <w:bottom w:val="single" w:sz="4" w:space="0" w:color="auto"/>
              <w:right w:val="single" w:sz="4" w:space="0" w:color="auto"/>
            </w:tcBorders>
            <w:hideMark/>
          </w:tcPr>
          <w:p w14:paraId="65CFA61A" w14:textId="77777777" w:rsidR="00CA5105" w:rsidRPr="007E4078" w:rsidRDefault="00CA5105" w:rsidP="005F1146">
            <w:pPr>
              <w:spacing w:after="0" w:line="240" w:lineRule="auto"/>
              <w:jc w:val="center"/>
              <w:rPr>
                <w:rFonts w:ascii="Times New Roman" w:eastAsia="Calibri" w:hAnsi="Times New Roman" w:cs="Times New Roman"/>
                <w:sz w:val="24"/>
                <w:szCs w:val="24"/>
                <w:lang w:val="en-US"/>
              </w:rPr>
            </w:pPr>
            <w:r w:rsidRPr="007E4078">
              <w:rPr>
                <w:rFonts w:ascii="Times New Roman" w:eastAsia="Calibri" w:hAnsi="Times New Roman" w:cs="Times New Roman"/>
                <w:sz w:val="24"/>
                <w:szCs w:val="24"/>
                <w:lang w:val="en-US"/>
              </w:rPr>
              <w:t>1,0</w:t>
            </w:r>
          </w:p>
        </w:tc>
        <w:tc>
          <w:tcPr>
            <w:tcW w:w="851" w:type="dxa"/>
            <w:tcBorders>
              <w:top w:val="single" w:sz="4" w:space="0" w:color="auto"/>
              <w:left w:val="single" w:sz="4" w:space="0" w:color="auto"/>
              <w:bottom w:val="single" w:sz="4" w:space="0" w:color="auto"/>
              <w:right w:val="single" w:sz="4" w:space="0" w:color="auto"/>
            </w:tcBorders>
            <w:hideMark/>
          </w:tcPr>
          <w:p w14:paraId="6A240FFB" w14:textId="77777777" w:rsidR="00CA5105" w:rsidRPr="007E4078" w:rsidRDefault="00CA5105" w:rsidP="005F1146">
            <w:pPr>
              <w:spacing w:after="0" w:line="240" w:lineRule="auto"/>
              <w:jc w:val="center"/>
              <w:rPr>
                <w:rFonts w:ascii="Times New Roman" w:eastAsia="Calibri" w:hAnsi="Times New Roman" w:cs="Times New Roman"/>
                <w:sz w:val="24"/>
                <w:szCs w:val="24"/>
                <w:lang w:val="en-US"/>
              </w:rPr>
            </w:pPr>
            <w:r w:rsidRPr="007E4078">
              <w:rPr>
                <w:rFonts w:ascii="Times New Roman" w:eastAsia="Calibri" w:hAnsi="Times New Roman" w:cs="Times New Roman"/>
                <w:sz w:val="24"/>
                <w:szCs w:val="24"/>
                <w:lang w:val="en-US"/>
              </w:rPr>
              <w:t>5,0</w:t>
            </w:r>
          </w:p>
        </w:tc>
        <w:tc>
          <w:tcPr>
            <w:tcW w:w="850" w:type="dxa"/>
            <w:tcBorders>
              <w:top w:val="single" w:sz="4" w:space="0" w:color="auto"/>
              <w:left w:val="single" w:sz="4" w:space="0" w:color="auto"/>
              <w:bottom w:val="single" w:sz="4" w:space="0" w:color="auto"/>
              <w:right w:val="single" w:sz="4" w:space="0" w:color="auto"/>
            </w:tcBorders>
            <w:hideMark/>
          </w:tcPr>
          <w:p w14:paraId="0485F68A" w14:textId="77777777" w:rsidR="00CA5105" w:rsidRPr="007E4078" w:rsidRDefault="00CA5105" w:rsidP="005F1146">
            <w:pPr>
              <w:spacing w:after="0" w:line="240" w:lineRule="auto"/>
              <w:jc w:val="center"/>
              <w:rPr>
                <w:rFonts w:ascii="Times New Roman" w:eastAsia="Calibri" w:hAnsi="Times New Roman" w:cs="Times New Roman"/>
                <w:sz w:val="24"/>
                <w:szCs w:val="24"/>
                <w:lang w:val="en-US"/>
              </w:rPr>
            </w:pPr>
            <w:r w:rsidRPr="007E4078">
              <w:rPr>
                <w:rFonts w:ascii="Times New Roman" w:eastAsia="Calibri" w:hAnsi="Times New Roman" w:cs="Times New Roman"/>
                <w:sz w:val="24"/>
                <w:szCs w:val="24"/>
                <w:lang w:val="en-US"/>
              </w:rPr>
              <w:t>10,0</w:t>
            </w:r>
          </w:p>
        </w:tc>
        <w:tc>
          <w:tcPr>
            <w:tcW w:w="851" w:type="dxa"/>
            <w:tcBorders>
              <w:top w:val="single" w:sz="4" w:space="0" w:color="auto"/>
              <w:left w:val="single" w:sz="4" w:space="0" w:color="auto"/>
              <w:bottom w:val="single" w:sz="4" w:space="0" w:color="auto"/>
              <w:right w:val="single" w:sz="4" w:space="0" w:color="auto"/>
            </w:tcBorders>
            <w:hideMark/>
          </w:tcPr>
          <w:p w14:paraId="224FC442" w14:textId="77777777" w:rsidR="00CA5105" w:rsidRPr="007E4078" w:rsidRDefault="00CA5105" w:rsidP="005F1146">
            <w:pPr>
              <w:spacing w:after="0" w:line="240" w:lineRule="auto"/>
              <w:jc w:val="center"/>
              <w:rPr>
                <w:rFonts w:ascii="Times New Roman" w:eastAsia="Calibri" w:hAnsi="Times New Roman" w:cs="Times New Roman"/>
                <w:sz w:val="24"/>
                <w:szCs w:val="24"/>
                <w:lang w:val="en-US"/>
              </w:rPr>
            </w:pPr>
            <w:r w:rsidRPr="007E4078">
              <w:rPr>
                <w:rFonts w:ascii="Times New Roman" w:eastAsia="Calibri" w:hAnsi="Times New Roman" w:cs="Times New Roman"/>
                <w:sz w:val="24"/>
                <w:szCs w:val="24"/>
                <w:lang w:val="en-US"/>
              </w:rPr>
              <w:t>20,0</w:t>
            </w:r>
          </w:p>
        </w:tc>
        <w:tc>
          <w:tcPr>
            <w:tcW w:w="850" w:type="dxa"/>
            <w:tcBorders>
              <w:top w:val="single" w:sz="4" w:space="0" w:color="auto"/>
              <w:left w:val="single" w:sz="4" w:space="0" w:color="auto"/>
              <w:bottom w:val="single" w:sz="4" w:space="0" w:color="auto"/>
              <w:right w:val="single" w:sz="4" w:space="0" w:color="auto"/>
            </w:tcBorders>
            <w:hideMark/>
          </w:tcPr>
          <w:p w14:paraId="6928CD53" w14:textId="77777777" w:rsidR="00CA5105" w:rsidRPr="007E4078" w:rsidRDefault="00CA5105" w:rsidP="005F1146">
            <w:pPr>
              <w:spacing w:after="0" w:line="240" w:lineRule="auto"/>
              <w:jc w:val="center"/>
              <w:rPr>
                <w:rFonts w:ascii="Times New Roman" w:eastAsia="Calibri" w:hAnsi="Times New Roman" w:cs="Times New Roman"/>
                <w:sz w:val="24"/>
                <w:szCs w:val="24"/>
                <w:lang w:val="en-US"/>
              </w:rPr>
            </w:pPr>
            <w:r w:rsidRPr="007E4078">
              <w:rPr>
                <w:rFonts w:ascii="Times New Roman" w:eastAsia="Calibri" w:hAnsi="Times New Roman" w:cs="Times New Roman"/>
                <w:sz w:val="24"/>
                <w:szCs w:val="24"/>
                <w:lang w:val="en-US"/>
              </w:rPr>
              <w:t>50,0</w:t>
            </w:r>
          </w:p>
        </w:tc>
        <w:tc>
          <w:tcPr>
            <w:tcW w:w="834" w:type="dxa"/>
            <w:tcBorders>
              <w:top w:val="single" w:sz="4" w:space="0" w:color="auto"/>
              <w:left w:val="single" w:sz="4" w:space="0" w:color="auto"/>
              <w:bottom w:val="single" w:sz="4" w:space="0" w:color="auto"/>
              <w:right w:val="single" w:sz="4" w:space="0" w:color="auto"/>
            </w:tcBorders>
            <w:hideMark/>
          </w:tcPr>
          <w:p w14:paraId="5D59CF94" w14:textId="77777777" w:rsidR="00CA5105" w:rsidRPr="007E4078" w:rsidRDefault="00CA5105" w:rsidP="005F1146">
            <w:pPr>
              <w:spacing w:after="0" w:line="240" w:lineRule="auto"/>
              <w:jc w:val="center"/>
              <w:rPr>
                <w:rFonts w:ascii="Times New Roman" w:eastAsia="Calibri" w:hAnsi="Times New Roman" w:cs="Times New Roman"/>
                <w:sz w:val="24"/>
                <w:szCs w:val="24"/>
                <w:lang w:val="en-US"/>
              </w:rPr>
            </w:pPr>
            <w:r w:rsidRPr="007E4078">
              <w:rPr>
                <w:rFonts w:ascii="Times New Roman" w:eastAsia="Calibri" w:hAnsi="Times New Roman" w:cs="Times New Roman"/>
                <w:sz w:val="24"/>
                <w:szCs w:val="24"/>
                <w:lang w:val="en-US"/>
              </w:rPr>
              <w:t>100,0</w:t>
            </w:r>
          </w:p>
        </w:tc>
      </w:tr>
      <w:tr w:rsidR="00CA5105" w:rsidRPr="007E4078" w14:paraId="558CDF2D" w14:textId="77777777" w:rsidTr="005F1146">
        <w:trPr>
          <w:trHeight w:val="639"/>
        </w:trPr>
        <w:tc>
          <w:tcPr>
            <w:tcW w:w="2835" w:type="dxa"/>
            <w:tcBorders>
              <w:top w:val="single" w:sz="4" w:space="0" w:color="auto"/>
              <w:left w:val="single" w:sz="4" w:space="0" w:color="auto"/>
              <w:bottom w:val="single" w:sz="4" w:space="0" w:color="auto"/>
              <w:right w:val="single" w:sz="4" w:space="0" w:color="auto"/>
            </w:tcBorders>
            <w:hideMark/>
          </w:tcPr>
          <w:p w14:paraId="35FBA9F0" w14:textId="77777777" w:rsidR="00CA5105" w:rsidRPr="007E4078" w:rsidRDefault="00CA5105" w:rsidP="005F1146">
            <w:pPr>
              <w:spacing w:after="0" w:line="240" w:lineRule="auto"/>
              <w:rPr>
                <w:rFonts w:ascii="Times New Roman" w:eastAsia="Calibri" w:hAnsi="Times New Roman" w:cs="Times New Roman"/>
                <w:sz w:val="24"/>
                <w:szCs w:val="24"/>
              </w:rPr>
            </w:pPr>
            <w:r w:rsidRPr="007E4078">
              <w:rPr>
                <w:rFonts w:ascii="Times New Roman" w:eastAsia="Calibri" w:hAnsi="Times New Roman" w:cs="Times New Roman"/>
                <w:sz w:val="24"/>
                <w:szCs w:val="24"/>
              </w:rPr>
              <w:t xml:space="preserve">Скорость коррозии, </w:t>
            </w:r>
          </w:p>
          <w:p w14:paraId="12B31CA1" w14:textId="77777777" w:rsidR="00CA5105" w:rsidRPr="007E4078" w:rsidRDefault="00CA5105" w:rsidP="005F1146">
            <w:pPr>
              <w:spacing w:after="0" w:line="240" w:lineRule="auto"/>
              <w:rPr>
                <w:rFonts w:ascii="Times New Roman" w:eastAsia="Calibri" w:hAnsi="Times New Roman" w:cs="Times New Roman"/>
                <w:sz w:val="24"/>
                <w:szCs w:val="24"/>
              </w:rPr>
            </w:pPr>
            <w:r w:rsidRPr="007E4078">
              <w:rPr>
                <w:rFonts w:ascii="Times New Roman" w:eastAsia="Calibri" w:hAnsi="Times New Roman" w:cs="Times New Roman"/>
                <w:sz w:val="24"/>
                <w:szCs w:val="24"/>
                <w:lang w:val="en-US"/>
              </w:rPr>
              <w:t>V</w:t>
            </w:r>
            <w:proofErr w:type="spellStart"/>
            <w:r w:rsidRPr="007E4078">
              <w:rPr>
                <w:rFonts w:ascii="Times New Roman" w:eastAsia="Calibri" w:hAnsi="Times New Roman" w:cs="Times New Roman"/>
                <w:sz w:val="24"/>
                <w:szCs w:val="24"/>
                <w:vertAlign w:val="subscript"/>
              </w:rPr>
              <w:t>кор</w:t>
            </w:r>
            <w:proofErr w:type="spellEnd"/>
            <w:r w:rsidRPr="007E4078">
              <w:rPr>
                <w:rFonts w:ascii="Times New Roman" w:eastAsia="Calibri" w:hAnsi="Times New Roman" w:cs="Times New Roman"/>
                <w:sz w:val="24"/>
                <w:szCs w:val="24"/>
              </w:rPr>
              <w:t xml:space="preserve"> мг/см</w:t>
            </w:r>
            <w:r w:rsidRPr="007E4078">
              <w:rPr>
                <w:rFonts w:ascii="Times New Roman" w:eastAsia="Calibri" w:hAnsi="Times New Roman" w:cs="Times New Roman"/>
                <w:sz w:val="24"/>
                <w:szCs w:val="24"/>
                <w:vertAlign w:val="superscript"/>
              </w:rPr>
              <w:t>2</w:t>
            </w:r>
            <w:r w:rsidRPr="007E4078">
              <w:rPr>
                <w:rFonts w:ascii="Times New Roman" w:eastAsia="Calibri" w:hAnsi="Times New Roman" w:cs="Times New Roman"/>
                <w:sz w:val="24"/>
                <w:szCs w:val="24"/>
              </w:rPr>
              <w:t>сут</w:t>
            </w:r>
          </w:p>
        </w:tc>
        <w:tc>
          <w:tcPr>
            <w:tcW w:w="1134" w:type="dxa"/>
            <w:tcBorders>
              <w:top w:val="single" w:sz="4" w:space="0" w:color="auto"/>
              <w:left w:val="single" w:sz="4" w:space="0" w:color="auto"/>
              <w:bottom w:val="single" w:sz="4" w:space="0" w:color="auto"/>
              <w:right w:val="single" w:sz="4" w:space="0" w:color="auto"/>
            </w:tcBorders>
            <w:hideMark/>
          </w:tcPr>
          <w:p w14:paraId="7C5E080E" w14:textId="77777777" w:rsidR="00CA5105" w:rsidRPr="007E4078" w:rsidRDefault="00CA5105" w:rsidP="005F1146">
            <w:pPr>
              <w:spacing w:after="0" w:line="240" w:lineRule="auto"/>
              <w:jc w:val="center"/>
              <w:rPr>
                <w:rFonts w:ascii="Times New Roman" w:eastAsia="Calibri" w:hAnsi="Times New Roman" w:cs="Times New Roman"/>
                <w:sz w:val="24"/>
                <w:szCs w:val="24"/>
                <w:lang w:val="en-US"/>
              </w:rPr>
            </w:pPr>
            <w:r w:rsidRPr="007E4078">
              <w:rPr>
                <w:rFonts w:ascii="Times New Roman" w:eastAsia="Calibri" w:hAnsi="Times New Roman" w:cs="Times New Roman"/>
                <w:sz w:val="24"/>
                <w:szCs w:val="24"/>
                <w:lang w:val="en-US"/>
              </w:rPr>
              <w:t>0,220</w:t>
            </w:r>
          </w:p>
        </w:tc>
        <w:tc>
          <w:tcPr>
            <w:tcW w:w="850" w:type="dxa"/>
            <w:tcBorders>
              <w:top w:val="single" w:sz="4" w:space="0" w:color="auto"/>
              <w:left w:val="single" w:sz="4" w:space="0" w:color="auto"/>
              <w:bottom w:val="single" w:sz="4" w:space="0" w:color="auto"/>
              <w:right w:val="single" w:sz="4" w:space="0" w:color="auto"/>
            </w:tcBorders>
            <w:hideMark/>
          </w:tcPr>
          <w:p w14:paraId="3E67EA70" w14:textId="77777777" w:rsidR="00CA5105" w:rsidRPr="007E4078" w:rsidRDefault="00CA5105" w:rsidP="005F1146">
            <w:pPr>
              <w:spacing w:after="0" w:line="240" w:lineRule="auto"/>
              <w:jc w:val="center"/>
              <w:rPr>
                <w:rFonts w:ascii="Times New Roman" w:eastAsia="Calibri" w:hAnsi="Times New Roman" w:cs="Times New Roman"/>
                <w:sz w:val="24"/>
                <w:szCs w:val="24"/>
                <w:lang w:val="en-US"/>
              </w:rPr>
            </w:pPr>
            <w:r w:rsidRPr="007E4078">
              <w:rPr>
                <w:rFonts w:ascii="Times New Roman" w:eastAsia="Calibri" w:hAnsi="Times New Roman" w:cs="Times New Roman"/>
                <w:sz w:val="24"/>
                <w:szCs w:val="24"/>
                <w:lang w:val="en-US"/>
              </w:rPr>
              <w:t>0,238</w:t>
            </w:r>
          </w:p>
        </w:tc>
        <w:tc>
          <w:tcPr>
            <w:tcW w:w="851" w:type="dxa"/>
            <w:tcBorders>
              <w:top w:val="single" w:sz="4" w:space="0" w:color="auto"/>
              <w:left w:val="single" w:sz="4" w:space="0" w:color="auto"/>
              <w:bottom w:val="single" w:sz="4" w:space="0" w:color="auto"/>
              <w:right w:val="single" w:sz="4" w:space="0" w:color="auto"/>
            </w:tcBorders>
            <w:hideMark/>
          </w:tcPr>
          <w:p w14:paraId="33998D26" w14:textId="77777777" w:rsidR="00CA5105" w:rsidRPr="007E4078" w:rsidRDefault="00CA5105" w:rsidP="005F1146">
            <w:pPr>
              <w:spacing w:after="0" w:line="240" w:lineRule="auto"/>
              <w:jc w:val="center"/>
              <w:rPr>
                <w:rFonts w:ascii="Times New Roman" w:eastAsia="Calibri" w:hAnsi="Times New Roman" w:cs="Times New Roman"/>
                <w:sz w:val="24"/>
                <w:szCs w:val="24"/>
              </w:rPr>
            </w:pPr>
            <w:r w:rsidRPr="007E4078">
              <w:rPr>
                <w:rFonts w:ascii="Times New Roman" w:eastAsia="Calibri" w:hAnsi="Times New Roman" w:cs="Times New Roman"/>
                <w:sz w:val="24"/>
                <w:szCs w:val="24"/>
                <w:lang w:val="en-US"/>
              </w:rPr>
              <w:t>0,257</w:t>
            </w:r>
          </w:p>
        </w:tc>
        <w:tc>
          <w:tcPr>
            <w:tcW w:w="850" w:type="dxa"/>
            <w:tcBorders>
              <w:top w:val="single" w:sz="4" w:space="0" w:color="auto"/>
              <w:left w:val="single" w:sz="4" w:space="0" w:color="auto"/>
              <w:bottom w:val="single" w:sz="4" w:space="0" w:color="auto"/>
              <w:right w:val="single" w:sz="4" w:space="0" w:color="auto"/>
            </w:tcBorders>
            <w:hideMark/>
          </w:tcPr>
          <w:p w14:paraId="24C8C911" w14:textId="77777777" w:rsidR="00CA5105" w:rsidRPr="007E4078" w:rsidRDefault="00CA5105" w:rsidP="005F1146">
            <w:pPr>
              <w:spacing w:after="0" w:line="240" w:lineRule="auto"/>
              <w:jc w:val="center"/>
              <w:rPr>
                <w:rFonts w:ascii="Times New Roman" w:eastAsia="Calibri" w:hAnsi="Times New Roman" w:cs="Times New Roman"/>
                <w:sz w:val="24"/>
                <w:szCs w:val="24"/>
                <w:lang w:val="en-US"/>
              </w:rPr>
            </w:pPr>
            <w:r w:rsidRPr="007E4078">
              <w:rPr>
                <w:rFonts w:ascii="Times New Roman" w:eastAsia="Calibri" w:hAnsi="Times New Roman" w:cs="Times New Roman"/>
                <w:sz w:val="24"/>
                <w:szCs w:val="24"/>
                <w:lang w:val="en-US"/>
              </w:rPr>
              <w:t>0,275</w:t>
            </w:r>
          </w:p>
        </w:tc>
        <w:tc>
          <w:tcPr>
            <w:tcW w:w="851" w:type="dxa"/>
            <w:tcBorders>
              <w:top w:val="single" w:sz="4" w:space="0" w:color="auto"/>
              <w:left w:val="single" w:sz="4" w:space="0" w:color="auto"/>
              <w:bottom w:val="single" w:sz="4" w:space="0" w:color="auto"/>
              <w:right w:val="single" w:sz="4" w:space="0" w:color="auto"/>
            </w:tcBorders>
            <w:hideMark/>
          </w:tcPr>
          <w:p w14:paraId="45D657FC" w14:textId="77777777" w:rsidR="00CA5105" w:rsidRPr="007E4078" w:rsidRDefault="00CA5105" w:rsidP="005F1146">
            <w:pPr>
              <w:spacing w:after="0" w:line="240" w:lineRule="auto"/>
              <w:jc w:val="center"/>
              <w:rPr>
                <w:rFonts w:ascii="Times New Roman" w:eastAsia="Calibri" w:hAnsi="Times New Roman" w:cs="Times New Roman"/>
                <w:sz w:val="24"/>
                <w:szCs w:val="24"/>
                <w:lang w:val="en-US"/>
              </w:rPr>
            </w:pPr>
            <w:r w:rsidRPr="007E4078">
              <w:rPr>
                <w:rFonts w:ascii="Times New Roman" w:eastAsia="Calibri" w:hAnsi="Times New Roman" w:cs="Times New Roman"/>
                <w:sz w:val="24"/>
                <w:szCs w:val="24"/>
              </w:rPr>
              <w:t>0,</w:t>
            </w:r>
            <w:r w:rsidRPr="007E4078">
              <w:rPr>
                <w:rFonts w:ascii="Times New Roman" w:eastAsia="Calibri" w:hAnsi="Times New Roman" w:cs="Times New Roman"/>
                <w:sz w:val="24"/>
                <w:szCs w:val="24"/>
                <w:lang w:val="en-US"/>
              </w:rPr>
              <w:t>277</w:t>
            </w:r>
          </w:p>
        </w:tc>
        <w:tc>
          <w:tcPr>
            <w:tcW w:w="850" w:type="dxa"/>
            <w:tcBorders>
              <w:top w:val="single" w:sz="4" w:space="0" w:color="auto"/>
              <w:left w:val="single" w:sz="4" w:space="0" w:color="auto"/>
              <w:bottom w:val="single" w:sz="4" w:space="0" w:color="auto"/>
              <w:right w:val="single" w:sz="4" w:space="0" w:color="auto"/>
            </w:tcBorders>
            <w:hideMark/>
          </w:tcPr>
          <w:p w14:paraId="4AFA2AF9" w14:textId="77777777" w:rsidR="00CA5105" w:rsidRPr="007E4078" w:rsidRDefault="00CA5105" w:rsidP="005F1146">
            <w:pPr>
              <w:spacing w:after="0" w:line="240" w:lineRule="auto"/>
              <w:jc w:val="center"/>
              <w:rPr>
                <w:rFonts w:ascii="Times New Roman" w:eastAsia="Calibri" w:hAnsi="Times New Roman" w:cs="Times New Roman"/>
                <w:sz w:val="24"/>
                <w:szCs w:val="24"/>
                <w:lang w:val="en-US"/>
              </w:rPr>
            </w:pPr>
            <w:r w:rsidRPr="007E4078">
              <w:rPr>
                <w:rFonts w:ascii="Times New Roman" w:eastAsia="Calibri" w:hAnsi="Times New Roman" w:cs="Times New Roman"/>
                <w:sz w:val="24"/>
                <w:szCs w:val="24"/>
              </w:rPr>
              <w:t>0,</w:t>
            </w:r>
            <w:r w:rsidRPr="007E4078">
              <w:rPr>
                <w:rFonts w:ascii="Times New Roman" w:eastAsia="Calibri" w:hAnsi="Times New Roman" w:cs="Times New Roman"/>
                <w:sz w:val="24"/>
                <w:szCs w:val="24"/>
                <w:lang w:val="en-US"/>
              </w:rPr>
              <w:t>211</w:t>
            </w:r>
          </w:p>
        </w:tc>
        <w:tc>
          <w:tcPr>
            <w:tcW w:w="834" w:type="dxa"/>
            <w:tcBorders>
              <w:top w:val="single" w:sz="4" w:space="0" w:color="auto"/>
              <w:left w:val="single" w:sz="4" w:space="0" w:color="auto"/>
              <w:bottom w:val="single" w:sz="4" w:space="0" w:color="auto"/>
              <w:right w:val="single" w:sz="4" w:space="0" w:color="auto"/>
            </w:tcBorders>
            <w:hideMark/>
          </w:tcPr>
          <w:p w14:paraId="7A4F76C8" w14:textId="1E3AF296" w:rsidR="00CA5105" w:rsidRPr="007E4078" w:rsidRDefault="00CA5105" w:rsidP="005F1146">
            <w:pPr>
              <w:spacing w:after="0" w:line="240" w:lineRule="auto"/>
              <w:jc w:val="center"/>
              <w:rPr>
                <w:rFonts w:ascii="Times New Roman" w:eastAsia="Calibri" w:hAnsi="Times New Roman" w:cs="Times New Roman"/>
                <w:sz w:val="24"/>
                <w:szCs w:val="24"/>
                <w:lang w:val="en-US"/>
              </w:rPr>
            </w:pPr>
            <w:r w:rsidRPr="007E4078">
              <w:rPr>
                <w:rFonts w:ascii="Times New Roman" w:eastAsia="Calibri" w:hAnsi="Times New Roman" w:cs="Times New Roman"/>
                <w:sz w:val="24"/>
                <w:szCs w:val="24"/>
                <w:lang w:val="en-US"/>
              </w:rPr>
              <w:t>0</w:t>
            </w:r>
            <w:r w:rsidR="00C41FD4">
              <w:rPr>
                <w:rFonts w:ascii="Times New Roman" w:eastAsia="Calibri" w:hAnsi="Times New Roman" w:cs="Times New Roman"/>
                <w:sz w:val="24"/>
                <w:szCs w:val="24"/>
              </w:rPr>
              <w:t>,</w:t>
            </w:r>
            <w:r w:rsidRPr="007E4078">
              <w:rPr>
                <w:rFonts w:ascii="Times New Roman" w:eastAsia="Calibri" w:hAnsi="Times New Roman" w:cs="Times New Roman"/>
                <w:sz w:val="24"/>
                <w:szCs w:val="24"/>
                <w:lang w:val="en-US"/>
              </w:rPr>
              <w:t>166</w:t>
            </w:r>
          </w:p>
        </w:tc>
      </w:tr>
      <w:tr w:rsidR="00CA5105" w:rsidRPr="007E4078" w14:paraId="303DA2AB" w14:textId="77777777" w:rsidTr="005F1146">
        <w:trPr>
          <w:trHeight w:val="558"/>
        </w:trPr>
        <w:tc>
          <w:tcPr>
            <w:tcW w:w="2835" w:type="dxa"/>
            <w:tcBorders>
              <w:top w:val="single" w:sz="4" w:space="0" w:color="auto"/>
              <w:left w:val="single" w:sz="4" w:space="0" w:color="auto"/>
              <w:bottom w:val="single" w:sz="4" w:space="0" w:color="auto"/>
              <w:right w:val="single" w:sz="4" w:space="0" w:color="auto"/>
            </w:tcBorders>
            <w:hideMark/>
          </w:tcPr>
          <w:p w14:paraId="185A9964" w14:textId="77777777" w:rsidR="00CA5105" w:rsidRPr="007E4078" w:rsidRDefault="00CA5105" w:rsidP="005F1146">
            <w:pPr>
              <w:spacing w:after="0" w:line="240" w:lineRule="auto"/>
              <w:rPr>
                <w:rFonts w:ascii="Times New Roman" w:eastAsia="Calibri" w:hAnsi="Times New Roman" w:cs="Times New Roman"/>
                <w:sz w:val="24"/>
                <w:szCs w:val="24"/>
              </w:rPr>
            </w:pPr>
            <w:r w:rsidRPr="007E4078">
              <w:rPr>
                <w:rFonts w:ascii="Times New Roman" w:eastAsia="Calibri" w:hAnsi="Times New Roman" w:cs="Times New Roman"/>
                <w:sz w:val="24"/>
                <w:szCs w:val="24"/>
              </w:rPr>
              <w:t>Коэффициент торможения коррозии</w:t>
            </w:r>
          </w:p>
        </w:tc>
        <w:tc>
          <w:tcPr>
            <w:tcW w:w="1134" w:type="dxa"/>
            <w:tcBorders>
              <w:top w:val="single" w:sz="4" w:space="0" w:color="auto"/>
              <w:left w:val="single" w:sz="4" w:space="0" w:color="auto"/>
              <w:bottom w:val="single" w:sz="4" w:space="0" w:color="auto"/>
              <w:right w:val="single" w:sz="4" w:space="0" w:color="auto"/>
            </w:tcBorders>
            <w:hideMark/>
          </w:tcPr>
          <w:p w14:paraId="66BB5536" w14:textId="77777777" w:rsidR="00CA5105" w:rsidRPr="007E4078" w:rsidRDefault="00CA5105" w:rsidP="005F1146">
            <w:pPr>
              <w:spacing w:after="0" w:line="240" w:lineRule="auto"/>
              <w:jc w:val="center"/>
              <w:rPr>
                <w:rFonts w:ascii="Times New Roman" w:eastAsia="Calibri" w:hAnsi="Times New Roman" w:cs="Times New Roman"/>
                <w:sz w:val="24"/>
                <w:szCs w:val="24"/>
              </w:rPr>
            </w:pPr>
            <w:r w:rsidRPr="007E4078">
              <w:rPr>
                <w:rFonts w:ascii="Times New Roman" w:eastAsia="Calibri" w:hAnsi="Times New Roman" w:cs="Times New Roman"/>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3BC0E830" w14:textId="77777777" w:rsidR="00CA5105" w:rsidRPr="007E4078" w:rsidRDefault="00CA5105" w:rsidP="005F1146">
            <w:pPr>
              <w:spacing w:after="0" w:line="240" w:lineRule="auto"/>
              <w:jc w:val="center"/>
              <w:rPr>
                <w:rFonts w:ascii="Times New Roman" w:eastAsia="Calibri" w:hAnsi="Times New Roman" w:cs="Times New Roman"/>
                <w:sz w:val="24"/>
                <w:szCs w:val="24"/>
                <w:lang w:val="en-US"/>
              </w:rPr>
            </w:pPr>
            <w:r w:rsidRPr="007E4078">
              <w:rPr>
                <w:rFonts w:ascii="Times New Roman" w:eastAsia="Calibri" w:hAnsi="Times New Roman" w:cs="Times New Roman"/>
                <w:sz w:val="24"/>
                <w:szCs w:val="24"/>
                <w:lang w:val="en-US"/>
              </w:rPr>
              <w:t>0</w:t>
            </w:r>
          </w:p>
        </w:tc>
        <w:tc>
          <w:tcPr>
            <w:tcW w:w="851" w:type="dxa"/>
            <w:tcBorders>
              <w:top w:val="single" w:sz="4" w:space="0" w:color="auto"/>
              <w:left w:val="single" w:sz="4" w:space="0" w:color="auto"/>
              <w:bottom w:val="single" w:sz="4" w:space="0" w:color="auto"/>
              <w:right w:val="single" w:sz="4" w:space="0" w:color="auto"/>
            </w:tcBorders>
            <w:hideMark/>
          </w:tcPr>
          <w:p w14:paraId="72983EAB" w14:textId="77777777" w:rsidR="00CA5105" w:rsidRPr="007E4078" w:rsidRDefault="00CA5105" w:rsidP="005F1146">
            <w:pPr>
              <w:spacing w:after="0" w:line="240" w:lineRule="auto"/>
              <w:jc w:val="center"/>
              <w:rPr>
                <w:rFonts w:ascii="Times New Roman" w:eastAsia="Calibri" w:hAnsi="Times New Roman" w:cs="Times New Roman"/>
                <w:sz w:val="24"/>
                <w:szCs w:val="24"/>
                <w:lang w:val="en-US"/>
              </w:rPr>
            </w:pPr>
            <w:r w:rsidRPr="007E4078">
              <w:rPr>
                <w:rFonts w:ascii="Times New Roman" w:eastAsia="Calibri" w:hAnsi="Times New Roman" w:cs="Times New Roman"/>
                <w:sz w:val="24"/>
                <w:szCs w:val="24"/>
                <w:lang w:val="en-US"/>
              </w:rPr>
              <w:t>0</w:t>
            </w:r>
          </w:p>
        </w:tc>
        <w:tc>
          <w:tcPr>
            <w:tcW w:w="850" w:type="dxa"/>
            <w:tcBorders>
              <w:top w:val="single" w:sz="4" w:space="0" w:color="auto"/>
              <w:left w:val="single" w:sz="4" w:space="0" w:color="auto"/>
              <w:bottom w:val="single" w:sz="4" w:space="0" w:color="auto"/>
              <w:right w:val="single" w:sz="4" w:space="0" w:color="auto"/>
            </w:tcBorders>
            <w:hideMark/>
          </w:tcPr>
          <w:p w14:paraId="55A92007" w14:textId="77777777" w:rsidR="00CA5105" w:rsidRPr="007E4078" w:rsidRDefault="00CA5105" w:rsidP="005F1146">
            <w:pPr>
              <w:spacing w:after="0" w:line="240" w:lineRule="auto"/>
              <w:jc w:val="center"/>
              <w:rPr>
                <w:rFonts w:ascii="Times New Roman" w:eastAsia="Calibri" w:hAnsi="Times New Roman" w:cs="Times New Roman"/>
                <w:sz w:val="24"/>
                <w:szCs w:val="24"/>
                <w:lang w:val="en-US"/>
              </w:rPr>
            </w:pPr>
            <w:r w:rsidRPr="007E4078">
              <w:rPr>
                <w:rFonts w:ascii="Times New Roman" w:eastAsia="Calibri" w:hAnsi="Times New Roman" w:cs="Times New Roman"/>
                <w:sz w:val="24"/>
                <w:szCs w:val="24"/>
                <w:lang w:val="en-US"/>
              </w:rPr>
              <w:t>0</w:t>
            </w:r>
          </w:p>
        </w:tc>
        <w:tc>
          <w:tcPr>
            <w:tcW w:w="851" w:type="dxa"/>
            <w:tcBorders>
              <w:top w:val="single" w:sz="4" w:space="0" w:color="auto"/>
              <w:left w:val="single" w:sz="4" w:space="0" w:color="auto"/>
              <w:bottom w:val="single" w:sz="4" w:space="0" w:color="auto"/>
              <w:right w:val="single" w:sz="4" w:space="0" w:color="auto"/>
            </w:tcBorders>
            <w:hideMark/>
          </w:tcPr>
          <w:p w14:paraId="543E9AC3" w14:textId="77777777" w:rsidR="00CA5105" w:rsidRPr="007E4078" w:rsidRDefault="00CA5105" w:rsidP="005F1146">
            <w:pPr>
              <w:spacing w:after="0" w:line="240" w:lineRule="auto"/>
              <w:jc w:val="center"/>
              <w:rPr>
                <w:rFonts w:ascii="Times New Roman" w:eastAsia="Calibri" w:hAnsi="Times New Roman" w:cs="Times New Roman"/>
                <w:sz w:val="24"/>
                <w:szCs w:val="24"/>
                <w:lang w:val="en-US"/>
              </w:rPr>
            </w:pPr>
            <w:r w:rsidRPr="007E4078">
              <w:rPr>
                <w:rFonts w:ascii="Times New Roman" w:eastAsia="Calibri" w:hAnsi="Times New Roman" w:cs="Times New Roman"/>
                <w:sz w:val="24"/>
                <w:szCs w:val="24"/>
                <w:lang w:val="en-US"/>
              </w:rPr>
              <w:t>0</w:t>
            </w:r>
          </w:p>
        </w:tc>
        <w:tc>
          <w:tcPr>
            <w:tcW w:w="850" w:type="dxa"/>
            <w:tcBorders>
              <w:top w:val="single" w:sz="4" w:space="0" w:color="auto"/>
              <w:left w:val="single" w:sz="4" w:space="0" w:color="auto"/>
              <w:bottom w:val="single" w:sz="4" w:space="0" w:color="auto"/>
              <w:right w:val="single" w:sz="4" w:space="0" w:color="auto"/>
            </w:tcBorders>
            <w:hideMark/>
          </w:tcPr>
          <w:p w14:paraId="00C40C1A" w14:textId="59CECD96" w:rsidR="00CA5105" w:rsidRPr="007E4078" w:rsidRDefault="00CA5105" w:rsidP="005F1146">
            <w:pPr>
              <w:spacing w:after="0" w:line="240" w:lineRule="auto"/>
              <w:jc w:val="center"/>
              <w:rPr>
                <w:rFonts w:ascii="Times New Roman" w:eastAsia="Calibri" w:hAnsi="Times New Roman" w:cs="Times New Roman"/>
                <w:sz w:val="24"/>
                <w:szCs w:val="24"/>
                <w:lang w:val="en-US"/>
              </w:rPr>
            </w:pPr>
            <w:r w:rsidRPr="007E4078">
              <w:rPr>
                <w:rFonts w:ascii="Times New Roman" w:eastAsia="Calibri" w:hAnsi="Times New Roman" w:cs="Times New Roman"/>
                <w:sz w:val="24"/>
                <w:szCs w:val="24"/>
                <w:lang w:val="en-US"/>
              </w:rPr>
              <w:t>1</w:t>
            </w:r>
            <w:r w:rsidR="00C41FD4">
              <w:rPr>
                <w:rFonts w:ascii="Times New Roman" w:eastAsia="Calibri" w:hAnsi="Times New Roman" w:cs="Times New Roman"/>
                <w:sz w:val="24"/>
                <w:szCs w:val="24"/>
              </w:rPr>
              <w:t>,0</w:t>
            </w:r>
            <w:r w:rsidRPr="007E4078">
              <w:rPr>
                <w:rFonts w:ascii="Times New Roman" w:eastAsia="Calibri" w:hAnsi="Times New Roman" w:cs="Times New Roman"/>
                <w:sz w:val="24"/>
                <w:szCs w:val="24"/>
                <w:lang w:val="en-US"/>
              </w:rPr>
              <w:t>4</w:t>
            </w:r>
          </w:p>
        </w:tc>
        <w:tc>
          <w:tcPr>
            <w:tcW w:w="834" w:type="dxa"/>
            <w:tcBorders>
              <w:top w:val="single" w:sz="4" w:space="0" w:color="auto"/>
              <w:left w:val="single" w:sz="4" w:space="0" w:color="auto"/>
              <w:bottom w:val="single" w:sz="4" w:space="0" w:color="auto"/>
              <w:right w:val="single" w:sz="4" w:space="0" w:color="auto"/>
            </w:tcBorders>
            <w:hideMark/>
          </w:tcPr>
          <w:p w14:paraId="7C10EC14" w14:textId="5D29D8FE" w:rsidR="00CA5105" w:rsidRPr="007E4078" w:rsidRDefault="00CA5105" w:rsidP="005F1146">
            <w:pPr>
              <w:spacing w:after="0" w:line="240" w:lineRule="auto"/>
              <w:jc w:val="center"/>
              <w:rPr>
                <w:rFonts w:ascii="Times New Roman" w:eastAsia="Calibri" w:hAnsi="Times New Roman" w:cs="Times New Roman"/>
                <w:sz w:val="24"/>
                <w:szCs w:val="24"/>
                <w:lang w:val="en-US"/>
              </w:rPr>
            </w:pPr>
            <w:r w:rsidRPr="007E4078">
              <w:rPr>
                <w:rFonts w:ascii="Times New Roman" w:eastAsia="Calibri" w:hAnsi="Times New Roman" w:cs="Times New Roman"/>
                <w:sz w:val="24"/>
                <w:szCs w:val="24"/>
                <w:lang w:val="en-US"/>
              </w:rPr>
              <w:t>1</w:t>
            </w:r>
            <w:r w:rsidR="00C41FD4">
              <w:rPr>
                <w:rFonts w:ascii="Times New Roman" w:eastAsia="Calibri" w:hAnsi="Times New Roman" w:cs="Times New Roman"/>
                <w:sz w:val="24"/>
                <w:szCs w:val="24"/>
              </w:rPr>
              <w:t>,</w:t>
            </w:r>
            <w:r w:rsidRPr="007E4078">
              <w:rPr>
                <w:rFonts w:ascii="Times New Roman" w:eastAsia="Calibri" w:hAnsi="Times New Roman" w:cs="Times New Roman"/>
                <w:sz w:val="24"/>
                <w:szCs w:val="24"/>
                <w:lang w:val="en-US"/>
              </w:rPr>
              <w:t>32</w:t>
            </w:r>
          </w:p>
        </w:tc>
      </w:tr>
      <w:tr w:rsidR="00CA5105" w:rsidRPr="007E4078" w14:paraId="56D13CAE" w14:textId="77777777" w:rsidTr="005F1146">
        <w:trPr>
          <w:trHeight w:val="493"/>
        </w:trPr>
        <w:tc>
          <w:tcPr>
            <w:tcW w:w="2835" w:type="dxa"/>
            <w:tcBorders>
              <w:top w:val="single" w:sz="4" w:space="0" w:color="auto"/>
              <w:left w:val="single" w:sz="4" w:space="0" w:color="auto"/>
              <w:bottom w:val="single" w:sz="4" w:space="0" w:color="auto"/>
              <w:right w:val="single" w:sz="4" w:space="0" w:color="auto"/>
            </w:tcBorders>
            <w:hideMark/>
          </w:tcPr>
          <w:p w14:paraId="4796529C" w14:textId="77777777" w:rsidR="00CA5105" w:rsidRPr="007E4078" w:rsidRDefault="00CA5105" w:rsidP="005F1146">
            <w:pPr>
              <w:spacing w:after="0" w:line="240" w:lineRule="auto"/>
              <w:rPr>
                <w:rFonts w:ascii="Times New Roman" w:eastAsia="Calibri" w:hAnsi="Times New Roman" w:cs="Times New Roman"/>
                <w:sz w:val="24"/>
                <w:szCs w:val="24"/>
              </w:rPr>
            </w:pPr>
            <w:r w:rsidRPr="007E4078">
              <w:rPr>
                <w:rFonts w:ascii="Times New Roman" w:eastAsia="Calibri" w:hAnsi="Times New Roman" w:cs="Times New Roman"/>
                <w:sz w:val="24"/>
                <w:szCs w:val="24"/>
              </w:rPr>
              <w:t>Степень защитного действия</w:t>
            </w:r>
            <w:r w:rsidRPr="007E4078">
              <w:rPr>
                <w:rFonts w:ascii="Times New Roman" w:eastAsia="Calibri" w:hAnsi="Times New Roman" w:cs="Times New Roman"/>
                <w:sz w:val="24"/>
                <w:szCs w:val="24"/>
                <w:lang w:val="en-US"/>
              </w:rPr>
              <w:t xml:space="preserve"> </w:t>
            </w:r>
            <w:proofErr w:type="gramStart"/>
            <w:r w:rsidRPr="007E4078">
              <w:rPr>
                <w:rFonts w:ascii="Times New Roman" w:eastAsia="Calibri" w:hAnsi="Times New Roman" w:cs="Times New Roman"/>
                <w:sz w:val="24"/>
                <w:szCs w:val="24"/>
                <w:lang w:val="en-US"/>
              </w:rPr>
              <w:t>Z,%</w:t>
            </w:r>
            <w:proofErr w:type="gramEnd"/>
          </w:p>
        </w:tc>
        <w:tc>
          <w:tcPr>
            <w:tcW w:w="1134" w:type="dxa"/>
            <w:tcBorders>
              <w:top w:val="single" w:sz="4" w:space="0" w:color="auto"/>
              <w:left w:val="single" w:sz="4" w:space="0" w:color="auto"/>
              <w:bottom w:val="single" w:sz="4" w:space="0" w:color="auto"/>
              <w:right w:val="single" w:sz="4" w:space="0" w:color="auto"/>
            </w:tcBorders>
            <w:hideMark/>
          </w:tcPr>
          <w:p w14:paraId="6CEC185D" w14:textId="77777777" w:rsidR="00CA5105" w:rsidRPr="007E4078" w:rsidRDefault="00CA5105" w:rsidP="005F1146">
            <w:pPr>
              <w:spacing w:after="0" w:line="240" w:lineRule="auto"/>
              <w:jc w:val="center"/>
              <w:rPr>
                <w:rFonts w:ascii="Times New Roman" w:eastAsia="Calibri" w:hAnsi="Times New Roman" w:cs="Times New Roman"/>
                <w:sz w:val="24"/>
                <w:szCs w:val="24"/>
              </w:rPr>
            </w:pPr>
            <w:r w:rsidRPr="007E4078">
              <w:rPr>
                <w:rFonts w:ascii="Times New Roman" w:eastAsia="Calibri" w:hAnsi="Times New Roman" w:cs="Times New Roman"/>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386FA4FE" w14:textId="77777777" w:rsidR="00CA5105" w:rsidRPr="007E4078" w:rsidRDefault="00CA5105" w:rsidP="005F1146">
            <w:pPr>
              <w:spacing w:after="0" w:line="240" w:lineRule="auto"/>
              <w:jc w:val="center"/>
              <w:rPr>
                <w:rFonts w:ascii="Times New Roman" w:eastAsia="Calibri" w:hAnsi="Times New Roman" w:cs="Times New Roman"/>
                <w:sz w:val="24"/>
                <w:szCs w:val="24"/>
                <w:lang w:val="en-US"/>
              </w:rPr>
            </w:pPr>
            <w:r w:rsidRPr="007E4078">
              <w:rPr>
                <w:rFonts w:ascii="Times New Roman" w:eastAsia="Calibri" w:hAnsi="Times New Roman" w:cs="Times New Roman"/>
                <w:sz w:val="24"/>
                <w:szCs w:val="24"/>
                <w:lang w:val="en-US"/>
              </w:rPr>
              <w:t>0</w:t>
            </w:r>
          </w:p>
        </w:tc>
        <w:tc>
          <w:tcPr>
            <w:tcW w:w="851" w:type="dxa"/>
            <w:tcBorders>
              <w:top w:val="single" w:sz="4" w:space="0" w:color="auto"/>
              <w:left w:val="single" w:sz="4" w:space="0" w:color="auto"/>
              <w:bottom w:val="single" w:sz="4" w:space="0" w:color="auto"/>
              <w:right w:val="single" w:sz="4" w:space="0" w:color="auto"/>
            </w:tcBorders>
            <w:hideMark/>
          </w:tcPr>
          <w:p w14:paraId="2E196BD5" w14:textId="77777777" w:rsidR="00CA5105" w:rsidRPr="007E4078" w:rsidRDefault="00CA5105" w:rsidP="005F1146">
            <w:pPr>
              <w:spacing w:after="0" w:line="240" w:lineRule="auto"/>
              <w:jc w:val="center"/>
              <w:rPr>
                <w:rFonts w:ascii="Times New Roman" w:eastAsia="Calibri" w:hAnsi="Times New Roman" w:cs="Times New Roman"/>
                <w:sz w:val="24"/>
                <w:szCs w:val="24"/>
                <w:lang w:val="en-US"/>
              </w:rPr>
            </w:pPr>
            <w:r w:rsidRPr="007E4078">
              <w:rPr>
                <w:rFonts w:ascii="Times New Roman" w:eastAsia="Calibri" w:hAnsi="Times New Roman" w:cs="Times New Roman"/>
                <w:sz w:val="24"/>
                <w:szCs w:val="24"/>
                <w:lang w:val="en-US"/>
              </w:rPr>
              <w:t>0</w:t>
            </w:r>
          </w:p>
        </w:tc>
        <w:tc>
          <w:tcPr>
            <w:tcW w:w="850" w:type="dxa"/>
            <w:tcBorders>
              <w:top w:val="single" w:sz="4" w:space="0" w:color="auto"/>
              <w:left w:val="single" w:sz="4" w:space="0" w:color="auto"/>
              <w:bottom w:val="single" w:sz="4" w:space="0" w:color="auto"/>
              <w:right w:val="single" w:sz="4" w:space="0" w:color="auto"/>
            </w:tcBorders>
            <w:hideMark/>
          </w:tcPr>
          <w:p w14:paraId="204A8FC4" w14:textId="77777777" w:rsidR="00CA5105" w:rsidRPr="007E4078" w:rsidRDefault="00CA5105" w:rsidP="005F1146">
            <w:pPr>
              <w:spacing w:after="0" w:line="240" w:lineRule="auto"/>
              <w:jc w:val="center"/>
              <w:rPr>
                <w:rFonts w:ascii="Times New Roman" w:eastAsia="Calibri" w:hAnsi="Times New Roman" w:cs="Times New Roman"/>
                <w:sz w:val="24"/>
                <w:szCs w:val="24"/>
                <w:lang w:val="en-US"/>
              </w:rPr>
            </w:pPr>
            <w:r w:rsidRPr="007E4078">
              <w:rPr>
                <w:rFonts w:ascii="Times New Roman" w:eastAsia="Calibri" w:hAnsi="Times New Roman" w:cs="Times New Roman"/>
                <w:sz w:val="24"/>
                <w:szCs w:val="24"/>
                <w:lang w:val="en-US"/>
              </w:rPr>
              <w:t>0</w:t>
            </w:r>
          </w:p>
        </w:tc>
        <w:tc>
          <w:tcPr>
            <w:tcW w:w="851" w:type="dxa"/>
            <w:tcBorders>
              <w:top w:val="single" w:sz="4" w:space="0" w:color="auto"/>
              <w:left w:val="single" w:sz="4" w:space="0" w:color="auto"/>
              <w:bottom w:val="single" w:sz="4" w:space="0" w:color="auto"/>
              <w:right w:val="single" w:sz="4" w:space="0" w:color="auto"/>
            </w:tcBorders>
            <w:hideMark/>
          </w:tcPr>
          <w:p w14:paraId="677A0D52" w14:textId="77777777" w:rsidR="00CA5105" w:rsidRPr="007E4078" w:rsidRDefault="00CA5105" w:rsidP="005F1146">
            <w:pPr>
              <w:spacing w:after="0" w:line="240" w:lineRule="auto"/>
              <w:jc w:val="center"/>
              <w:rPr>
                <w:rFonts w:ascii="Times New Roman" w:eastAsia="Calibri" w:hAnsi="Times New Roman" w:cs="Times New Roman"/>
                <w:sz w:val="24"/>
                <w:szCs w:val="24"/>
                <w:lang w:val="en-US"/>
              </w:rPr>
            </w:pPr>
            <w:r w:rsidRPr="007E4078">
              <w:rPr>
                <w:rFonts w:ascii="Times New Roman" w:eastAsia="Calibri" w:hAnsi="Times New Roman" w:cs="Times New Roman"/>
                <w:sz w:val="24"/>
                <w:szCs w:val="24"/>
                <w:lang w:val="en-US"/>
              </w:rPr>
              <w:t>0</w:t>
            </w:r>
          </w:p>
        </w:tc>
        <w:tc>
          <w:tcPr>
            <w:tcW w:w="850" w:type="dxa"/>
            <w:tcBorders>
              <w:top w:val="single" w:sz="4" w:space="0" w:color="auto"/>
              <w:left w:val="single" w:sz="4" w:space="0" w:color="auto"/>
              <w:bottom w:val="single" w:sz="4" w:space="0" w:color="auto"/>
              <w:right w:val="single" w:sz="4" w:space="0" w:color="auto"/>
            </w:tcBorders>
            <w:hideMark/>
          </w:tcPr>
          <w:p w14:paraId="505DE8B1" w14:textId="78EE2F6B" w:rsidR="00CA5105" w:rsidRPr="007E4078" w:rsidRDefault="00CA5105" w:rsidP="005F1146">
            <w:pPr>
              <w:spacing w:after="0" w:line="240" w:lineRule="auto"/>
              <w:jc w:val="center"/>
              <w:rPr>
                <w:rFonts w:ascii="Times New Roman" w:eastAsia="Calibri" w:hAnsi="Times New Roman" w:cs="Times New Roman"/>
                <w:sz w:val="24"/>
                <w:szCs w:val="24"/>
                <w:lang w:val="en-US"/>
              </w:rPr>
            </w:pPr>
            <w:r w:rsidRPr="007E4078">
              <w:rPr>
                <w:rFonts w:ascii="Times New Roman" w:eastAsia="Calibri" w:hAnsi="Times New Roman" w:cs="Times New Roman"/>
                <w:sz w:val="24"/>
                <w:szCs w:val="24"/>
                <w:lang w:val="en-US"/>
              </w:rPr>
              <w:t>3</w:t>
            </w:r>
            <w:r w:rsidR="00C41FD4">
              <w:rPr>
                <w:rFonts w:ascii="Times New Roman" w:eastAsia="Calibri" w:hAnsi="Times New Roman" w:cs="Times New Roman"/>
                <w:sz w:val="24"/>
                <w:szCs w:val="24"/>
              </w:rPr>
              <w:t>,</w:t>
            </w:r>
            <w:r w:rsidRPr="007E4078">
              <w:rPr>
                <w:rFonts w:ascii="Times New Roman" w:eastAsia="Calibri" w:hAnsi="Times New Roman" w:cs="Times New Roman"/>
                <w:sz w:val="24"/>
                <w:szCs w:val="24"/>
                <w:lang w:val="en-US"/>
              </w:rPr>
              <w:t>91</w:t>
            </w:r>
          </w:p>
        </w:tc>
        <w:tc>
          <w:tcPr>
            <w:tcW w:w="834" w:type="dxa"/>
            <w:tcBorders>
              <w:top w:val="single" w:sz="4" w:space="0" w:color="auto"/>
              <w:left w:val="single" w:sz="4" w:space="0" w:color="auto"/>
              <w:bottom w:val="single" w:sz="4" w:space="0" w:color="auto"/>
              <w:right w:val="single" w:sz="4" w:space="0" w:color="auto"/>
            </w:tcBorders>
            <w:hideMark/>
          </w:tcPr>
          <w:p w14:paraId="3DB4A957" w14:textId="3F762EFF" w:rsidR="00CA5105" w:rsidRPr="007E4078" w:rsidRDefault="00CA5105" w:rsidP="005F1146">
            <w:pPr>
              <w:spacing w:after="0" w:line="240" w:lineRule="auto"/>
              <w:jc w:val="center"/>
              <w:rPr>
                <w:rFonts w:ascii="Times New Roman" w:eastAsia="Calibri" w:hAnsi="Times New Roman" w:cs="Times New Roman"/>
                <w:sz w:val="24"/>
                <w:szCs w:val="24"/>
                <w:lang w:val="en-US"/>
              </w:rPr>
            </w:pPr>
            <w:r w:rsidRPr="007E4078">
              <w:rPr>
                <w:rFonts w:ascii="Times New Roman" w:eastAsia="Calibri" w:hAnsi="Times New Roman" w:cs="Times New Roman"/>
                <w:sz w:val="24"/>
                <w:szCs w:val="24"/>
                <w:lang w:val="en-US"/>
              </w:rPr>
              <w:t>24</w:t>
            </w:r>
            <w:r w:rsidR="00C41FD4">
              <w:rPr>
                <w:rFonts w:ascii="Times New Roman" w:eastAsia="Calibri" w:hAnsi="Times New Roman" w:cs="Times New Roman"/>
                <w:sz w:val="24"/>
                <w:szCs w:val="24"/>
              </w:rPr>
              <w:t>,</w:t>
            </w:r>
            <w:r w:rsidRPr="007E4078">
              <w:rPr>
                <w:rFonts w:ascii="Times New Roman" w:eastAsia="Calibri" w:hAnsi="Times New Roman" w:cs="Times New Roman"/>
                <w:sz w:val="24"/>
                <w:szCs w:val="24"/>
                <w:lang w:val="en-US"/>
              </w:rPr>
              <w:t>4</w:t>
            </w:r>
          </w:p>
        </w:tc>
      </w:tr>
      <w:tr w:rsidR="00CA5105" w:rsidRPr="007E4078" w14:paraId="1770AD22" w14:textId="77777777" w:rsidTr="005F1146">
        <w:trPr>
          <w:trHeight w:val="1198"/>
        </w:trPr>
        <w:tc>
          <w:tcPr>
            <w:tcW w:w="2835" w:type="dxa"/>
            <w:tcBorders>
              <w:top w:val="single" w:sz="4" w:space="0" w:color="auto"/>
              <w:left w:val="single" w:sz="4" w:space="0" w:color="auto"/>
              <w:bottom w:val="single" w:sz="4" w:space="0" w:color="auto"/>
              <w:right w:val="single" w:sz="4" w:space="0" w:color="auto"/>
            </w:tcBorders>
            <w:hideMark/>
          </w:tcPr>
          <w:p w14:paraId="3411C364" w14:textId="77777777" w:rsidR="00CA5105" w:rsidRPr="007E4078" w:rsidRDefault="00CA5105" w:rsidP="005F1146">
            <w:pPr>
              <w:spacing w:after="0" w:line="240" w:lineRule="auto"/>
              <w:rPr>
                <w:rFonts w:ascii="Times New Roman" w:eastAsia="Calibri" w:hAnsi="Times New Roman" w:cs="Times New Roman"/>
                <w:sz w:val="24"/>
                <w:szCs w:val="24"/>
              </w:rPr>
            </w:pPr>
            <w:r w:rsidRPr="007E4078">
              <w:rPr>
                <w:rFonts w:ascii="Times New Roman" w:eastAsia="Calibri" w:hAnsi="Times New Roman" w:cs="Times New Roman"/>
                <w:sz w:val="24"/>
                <w:szCs w:val="24"/>
              </w:rPr>
              <w:t xml:space="preserve">Скорость накопления отложений на </w:t>
            </w:r>
            <w:proofErr w:type="gramStart"/>
            <w:r w:rsidRPr="007E4078">
              <w:rPr>
                <w:rFonts w:ascii="Times New Roman" w:eastAsia="Calibri" w:hAnsi="Times New Roman" w:cs="Times New Roman"/>
                <w:sz w:val="24"/>
                <w:szCs w:val="24"/>
              </w:rPr>
              <w:t>поверх-</w:t>
            </w:r>
            <w:proofErr w:type="spellStart"/>
            <w:r w:rsidRPr="007E4078">
              <w:rPr>
                <w:rFonts w:ascii="Times New Roman" w:eastAsia="Calibri" w:hAnsi="Times New Roman" w:cs="Times New Roman"/>
                <w:sz w:val="24"/>
                <w:szCs w:val="24"/>
              </w:rPr>
              <w:t>ности</w:t>
            </w:r>
            <w:proofErr w:type="spellEnd"/>
            <w:proofErr w:type="gramEnd"/>
            <w:r w:rsidRPr="007E4078">
              <w:rPr>
                <w:rFonts w:ascii="Times New Roman" w:eastAsia="Calibri" w:hAnsi="Times New Roman" w:cs="Times New Roman"/>
                <w:sz w:val="24"/>
                <w:szCs w:val="24"/>
              </w:rPr>
              <w:t xml:space="preserve"> металла,</w:t>
            </w:r>
          </w:p>
          <w:p w14:paraId="2881A78D" w14:textId="77777777" w:rsidR="00CA5105" w:rsidRPr="007E4078" w:rsidRDefault="00CA5105" w:rsidP="005F1146">
            <w:pPr>
              <w:spacing w:after="0" w:line="240" w:lineRule="auto"/>
              <w:rPr>
                <w:rFonts w:ascii="Times New Roman" w:eastAsia="Calibri" w:hAnsi="Times New Roman" w:cs="Times New Roman"/>
                <w:sz w:val="24"/>
                <w:szCs w:val="24"/>
                <w:lang w:val="kk-KZ"/>
              </w:rPr>
            </w:pPr>
            <w:r w:rsidRPr="007E4078">
              <w:rPr>
                <w:rFonts w:ascii="Times New Roman" w:eastAsia="Calibri" w:hAnsi="Times New Roman" w:cs="Times New Roman"/>
                <w:sz w:val="24"/>
                <w:szCs w:val="24"/>
                <w:lang w:val="en-US"/>
              </w:rPr>
              <w:t>V</w:t>
            </w:r>
            <w:r w:rsidRPr="007E4078">
              <w:rPr>
                <w:rFonts w:ascii="Times New Roman" w:eastAsia="Calibri" w:hAnsi="Times New Roman" w:cs="Times New Roman"/>
                <w:sz w:val="24"/>
                <w:szCs w:val="24"/>
                <w:vertAlign w:val="subscript"/>
                <w:lang w:val="kk-KZ"/>
              </w:rPr>
              <w:t>отл</w:t>
            </w:r>
            <w:r w:rsidRPr="007E4078">
              <w:rPr>
                <w:rFonts w:ascii="Times New Roman" w:eastAsia="Calibri" w:hAnsi="Times New Roman" w:cs="Times New Roman"/>
                <w:sz w:val="24"/>
                <w:szCs w:val="24"/>
                <w:lang w:val="kk-KZ"/>
              </w:rPr>
              <w:t xml:space="preserve"> мг/см</w:t>
            </w:r>
            <w:r w:rsidRPr="007E4078">
              <w:rPr>
                <w:rFonts w:ascii="Times New Roman" w:eastAsia="Calibri" w:hAnsi="Times New Roman" w:cs="Times New Roman"/>
                <w:sz w:val="24"/>
                <w:szCs w:val="24"/>
                <w:vertAlign w:val="superscript"/>
                <w:lang w:val="kk-KZ"/>
              </w:rPr>
              <w:t>2</w:t>
            </w:r>
            <w:r w:rsidRPr="007E4078">
              <w:rPr>
                <w:rFonts w:ascii="Times New Roman" w:eastAsia="Calibri" w:hAnsi="Times New Roman" w:cs="Times New Roman"/>
                <w:sz w:val="24"/>
                <w:szCs w:val="24"/>
                <w:lang w:val="kk-KZ"/>
              </w:rPr>
              <w:t>сут</w:t>
            </w:r>
          </w:p>
        </w:tc>
        <w:tc>
          <w:tcPr>
            <w:tcW w:w="1134" w:type="dxa"/>
            <w:tcBorders>
              <w:top w:val="single" w:sz="4" w:space="0" w:color="auto"/>
              <w:left w:val="single" w:sz="4" w:space="0" w:color="auto"/>
              <w:bottom w:val="single" w:sz="4" w:space="0" w:color="auto"/>
              <w:right w:val="single" w:sz="4" w:space="0" w:color="auto"/>
            </w:tcBorders>
          </w:tcPr>
          <w:p w14:paraId="110585FF" w14:textId="77777777" w:rsidR="00CA5105" w:rsidRPr="007E4078" w:rsidRDefault="00CA5105" w:rsidP="005F1146">
            <w:pPr>
              <w:spacing w:after="0" w:line="240" w:lineRule="auto"/>
              <w:jc w:val="center"/>
              <w:rPr>
                <w:rFonts w:ascii="Times New Roman" w:eastAsia="Calibri" w:hAnsi="Times New Roman" w:cs="Times New Roman"/>
                <w:sz w:val="24"/>
                <w:szCs w:val="24"/>
              </w:rPr>
            </w:pPr>
            <w:r w:rsidRPr="007E4078">
              <w:rPr>
                <w:rFonts w:ascii="Times New Roman" w:eastAsia="Calibri" w:hAnsi="Times New Roman" w:cs="Times New Roman"/>
                <w:sz w:val="24"/>
                <w:szCs w:val="24"/>
              </w:rPr>
              <w:t>0,163</w:t>
            </w:r>
          </w:p>
        </w:tc>
        <w:tc>
          <w:tcPr>
            <w:tcW w:w="850" w:type="dxa"/>
            <w:tcBorders>
              <w:top w:val="single" w:sz="4" w:space="0" w:color="auto"/>
              <w:left w:val="single" w:sz="4" w:space="0" w:color="auto"/>
              <w:bottom w:val="single" w:sz="4" w:space="0" w:color="auto"/>
              <w:right w:val="single" w:sz="4" w:space="0" w:color="auto"/>
            </w:tcBorders>
            <w:hideMark/>
          </w:tcPr>
          <w:p w14:paraId="1BF23CD7" w14:textId="77777777" w:rsidR="00CA5105" w:rsidRPr="007E4078" w:rsidRDefault="00CA5105" w:rsidP="005F1146">
            <w:pPr>
              <w:spacing w:after="0" w:line="240" w:lineRule="auto"/>
              <w:jc w:val="center"/>
              <w:rPr>
                <w:rFonts w:ascii="Times New Roman" w:eastAsia="Calibri" w:hAnsi="Times New Roman" w:cs="Times New Roman"/>
                <w:sz w:val="24"/>
                <w:szCs w:val="24"/>
              </w:rPr>
            </w:pPr>
            <w:r w:rsidRPr="007E4078">
              <w:rPr>
                <w:rFonts w:ascii="Times New Roman" w:eastAsia="Calibri" w:hAnsi="Times New Roman" w:cs="Times New Roman"/>
                <w:sz w:val="24"/>
                <w:szCs w:val="24"/>
                <w:lang w:val="en-US"/>
              </w:rPr>
              <w:t>0,320</w:t>
            </w:r>
          </w:p>
        </w:tc>
        <w:tc>
          <w:tcPr>
            <w:tcW w:w="851" w:type="dxa"/>
            <w:tcBorders>
              <w:top w:val="single" w:sz="4" w:space="0" w:color="auto"/>
              <w:left w:val="single" w:sz="4" w:space="0" w:color="auto"/>
              <w:bottom w:val="single" w:sz="4" w:space="0" w:color="auto"/>
              <w:right w:val="single" w:sz="4" w:space="0" w:color="auto"/>
            </w:tcBorders>
            <w:hideMark/>
          </w:tcPr>
          <w:p w14:paraId="3714B63C" w14:textId="77777777" w:rsidR="00CA5105" w:rsidRPr="007E4078" w:rsidRDefault="00CA5105" w:rsidP="005F1146">
            <w:pPr>
              <w:spacing w:after="0" w:line="240" w:lineRule="auto"/>
              <w:jc w:val="center"/>
              <w:rPr>
                <w:rFonts w:ascii="Times New Roman" w:eastAsia="Calibri" w:hAnsi="Times New Roman" w:cs="Times New Roman"/>
                <w:sz w:val="24"/>
                <w:szCs w:val="24"/>
                <w:lang w:val="en-US"/>
              </w:rPr>
            </w:pPr>
            <w:r w:rsidRPr="007E4078">
              <w:rPr>
                <w:rFonts w:ascii="Times New Roman" w:eastAsia="Calibri" w:hAnsi="Times New Roman" w:cs="Times New Roman"/>
                <w:sz w:val="24"/>
                <w:szCs w:val="24"/>
                <w:lang w:val="en-US"/>
              </w:rPr>
              <w:t>0,187</w:t>
            </w:r>
          </w:p>
        </w:tc>
        <w:tc>
          <w:tcPr>
            <w:tcW w:w="850" w:type="dxa"/>
            <w:tcBorders>
              <w:top w:val="single" w:sz="4" w:space="0" w:color="auto"/>
              <w:left w:val="single" w:sz="4" w:space="0" w:color="auto"/>
              <w:bottom w:val="single" w:sz="4" w:space="0" w:color="auto"/>
              <w:right w:val="single" w:sz="4" w:space="0" w:color="auto"/>
            </w:tcBorders>
            <w:hideMark/>
          </w:tcPr>
          <w:p w14:paraId="309FE321" w14:textId="77777777" w:rsidR="00CA5105" w:rsidRPr="007E4078" w:rsidRDefault="00CA5105" w:rsidP="005F1146">
            <w:pPr>
              <w:spacing w:after="0" w:line="240" w:lineRule="auto"/>
              <w:jc w:val="center"/>
              <w:rPr>
                <w:rFonts w:ascii="Times New Roman" w:eastAsia="Calibri" w:hAnsi="Times New Roman" w:cs="Times New Roman"/>
                <w:sz w:val="24"/>
                <w:szCs w:val="24"/>
              </w:rPr>
            </w:pPr>
            <w:r w:rsidRPr="007E4078">
              <w:rPr>
                <w:rFonts w:ascii="Times New Roman" w:eastAsia="Calibri" w:hAnsi="Times New Roman" w:cs="Times New Roman"/>
                <w:sz w:val="24"/>
                <w:szCs w:val="24"/>
                <w:lang w:val="en-US"/>
              </w:rPr>
              <w:t>0,189</w:t>
            </w:r>
          </w:p>
        </w:tc>
        <w:tc>
          <w:tcPr>
            <w:tcW w:w="851" w:type="dxa"/>
            <w:tcBorders>
              <w:top w:val="single" w:sz="4" w:space="0" w:color="auto"/>
              <w:left w:val="single" w:sz="4" w:space="0" w:color="auto"/>
              <w:bottom w:val="single" w:sz="4" w:space="0" w:color="auto"/>
              <w:right w:val="single" w:sz="4" w:space="0" w:color="auto"/>
            </w:tcBorders>
            <w:hideMark/>
          </w:tcPr>
          <w:p w14:paraId="00D93FD6" w14:textId="77777777" w:rsidR="00CA5105" w:rsidRPr="007E4078" w:rsidRDefault="00CA5105" w:rsidP="005F1146">
            <w:pPr>
              <w:spacing w:after="0" w:line="240" w:lineRule="auto"/>
              <w:jc w:val="center"/>
              <w:rPr>
                <w:rFonts w:ascii="Times New Roman" w:eastAsia="Calibri" w:hAnsi="Times New Roman" w:cs="Times New Roman"/>
                <w:sz w:val="24"/>
                <w:szCs w:val="24"/>
                <w:lang w:val="en-US"/>
              </w:rPr>
            </w:pPr>
            <w:r w:rsidRPr="007E4078">
              <w:rPr>
                <w:rFonts w:ascii="Times New Roman" w:eastAsia="Calibri" w:hAnsi="Times New Roman" w:cs="Times New Roman"/>
                <w:sz w:val="24"/>
                <w:szCs w:val="24"/>
                <w:lang w:val="en-US"/>
              </w:rPr>
              <w:t>0,367</w:t>
            </w:r>
          </w:p>
        </w:tc>
        <w:tc>
          <w:tcPr>
            <w:tcW w:w="850" w:type="dxa"/>
            <w:tcBorders>
              <w:top w:val="single" w:sz="4" w:space="0" w:color="auto"/>
              <w:left w:val="single" w:sz="4" w:space="0" w:color="auto"/>
              <w:bottom w:val="single" w:sz="4" w:space="0" w:color="auto"/>
              <w:right w:val="single" w:sz="4" w:space="0" w:color="auto"/>
            </w:tcBorders>
            <w:hideMark/>
          </w:tcPr>
          <w:p w14:paraId="297295DD" w14:textId="77777777" w:rsidR="00CA5105" w:rsidRPr="007E4078" w:rsidRDefault="00CA5105" w:rsidP="005F1146">
            <w:pPr>
              <w:spacing w:after="0" w:line="240" w:lineRule="auto"/>
              <w:jc w:val="center"/>
              <w:rPr>
                <w:rFonts w:ascii="Times New Roman" w:eastAsia="Calibri" w:hAnsi="Times New Roman" w:cs="Times New Roman"/>
                <w:sz w:val="24"/>
                <w:szCs w:val="24"/>
                <w:lang w:val="en-US"/>
              </w:rPr>
            </w:pPr>
            <w:r w:rsidRPr="007E4078">
              <w:rPr>
                <w:rFonts w:ascii="Times New Roman" w:eastAsia="Calibri" w:hAnsi="Times New Roman" w:cs="Times New Roman"/>
                <w:sz w:val="24"/>
                <w:szCs w:val="24"/>
              </w:rPr>
              <w:t>0,</w:t>
            </w:r>
            <w:r w:rsidRPr="007E4078">
              <w:rPr>
                <w:rFonts w:ascii="Times New Roman" w:eastAsia="Calibri" w:hAnsi="Times New Roman" w:cs="Times New Roman"/>
                <w:sz w:val="24"/>
                <w:szCs w:val="24"/>
                <w:lang w:val="en-US"/>
              </w:rPr>
              <w:t>200</w:t>
            </w:r>
          </w:p>
        </w:tc>
        <w:tc>
          <w:tcPr>
            <w:tcW w:w="834" w:type="dxa"/>
            <w:tcBorders>
              <w:top w:val="single" w:sz="4" w:space="0" w:color="auto"/>
              <w:left w:val="single" w:sz="4" w:space="0" w:color="auto"/>
              <w:bottom w:val="single" w:sz="4" w:space="0" w:color="auto"/>
              <w:right w:val="single" w:sz="4" w:space="0" w:color="auto"/>
            </w:tcBorders>
            <w:hideMark/>
          </w:tcPr>
          <w:p w14:paraId="2BEBFDB4" w14:textId="77777777" w:rsidR="00CA5105" w:rsidRPr="007E4078" w:rsidRDefault="00CA5105" w:rsidP="005F1146">
            <w:pPr>
              <w:spacing w:after="0" w:line="240" w:lineRule="auto"/>
              <w:jc w:val="center"/>
              <w:rPr>
                <w:rFonts w:ascii="Times New Roman" w:eastAsia="Calibri" w:hAnsi="Times New Roman" w:cs="Times New Roman"/>
                <w:sz w:val="24"/>
                <w:szCs w:val="24"/>
              </w:rPr>
            </w:pPr>
            <w:r w:rsidRPr="007E4078">
              <w:rPr>
                <w:rFonts w:ascii="Times New Roman" w:eastAsia="Calibri" w:hAnsi="Times New Roman" w:cs="Times New Roman"/>
                <w:sz w:val="24"/>
                <w:szCs w:val="24"/>
              </w:rPr>
              <w:t>0,</w:t>
            </w:r>
            <w:r w:rsidRPr="007E4078">
              <w:rPr>
                <w:rFonts w:ascii="Times New Roman" w:eastAsia="Calibri" w:hAnsi="Times New Roman" w:cs="Times New Roman"/>
                <w:sz w:val="24"/>
                <w:szCs w:val="24"/>
                <w:lang w:val="en-US"/>
              </w:rPr>
              <w:t>266</w:t>
            </w:r>
          </w:p>
        </w:tc>
      </w:tr>
    </w:tbl>
    <w:p w14:paraId="58AEBF2A" w14:textId="77777777" w:rsidR="00CA5105" w:rsidRPr="007E4078" w:rsidRDefault="00CA5105" w:rsidP="00CA5105">
      <w:pPr>
        <w:spacing w:after="0" w:line="240" w:lineRule="auto"/>
        <w:ind w:firstLine="709"/>
        <w:jc w:val="both"/>
        <w:rPr>
          <w:rFonts w:ascii="Times New Roman" w:eastAsia="Times New Roman" w:hAnsi="Times New Roman" w:cs="Times New Roman"/>
          <w:kern w:val="0"/>
          <w:sz w:val="28"/>
          <w:szCs w:val="28"/>
          <w:lang w:eastAsia="ru-RU"/>
          <w14:ligatures w14:val="none"/>
        </w:rPr>
      </w:pPr>
    </w:p>
    <w:p w14:paraId="42E88D3B" w14:textId="698B27B7" w:rsidR="00CA5105" w:rsidRPr="007E4078" w:rsidRDefault="00CA5105" w:rsidP="00CA5105">
      <w:pPr>
        <w:spacing w:after="0" w:line="240" w:lineRule="auto"/>
        <w:ind w:firstLine="709"/>
        <w:jc w:val="both"/>
        <w:rPr>
          <w:rFonts w:ascii="Times New Roman" w:eastAsia="Times New Roman" w:hAnsi="Times New Roman" w:cs="Times New Roman"/>
          <w:kern w:val="0"/>
          <w:sz w:val="28"/>
          <w:szCs w:val="28"/>
          <w:lang w:eastAsia="ru-RU"/>
          <w14:ligatures w14:val="none"/>
        </w:rPr>
      </w:pPr>
      <w:r w:rsidRPr="00E13006">
        <w:rPr>
          <w:rFonts w:ascii="Times New Roman" w:eastAsia="Times New Roman" w:hAnsi="Times New Roman" w:cs="Times New Roman"/>
          <w:kern w:val="0"/>
          <w:sz w:val="28"/>
          <w:szCs w:val="28"/>
          <w:lang w:eastAsia="ru-RU"/>
          <w14:ligatures w14:val="none"/>
        </w:rPr>
        <w:t xml:space="preserve">Таблица </w:t>
      </w:r>
      <w:r w:rsidR="00AA77E8" w:rsidRPr="00E13006">
        <w:rPr>
          <w:rFonts w:ascii="Times New Roman" w:eastAsia="Times New Roman" w:hAnsi="Times New Roman" w:cs="Times New Roman"/>
          <w:kern w:val="0"/>
          <w:sz w:val="28"/>
          <w:szCs w:val="28"/>
          <w:lang w:eastAsia="ru-RU"/>
          <w14:ligatures w14:val="none"/>
        </w:rPr>
        <w:t>1</w:t>
      </w:r>
      <w:r w:rsidR="0097238F" w:rsidRPr="00E13006">
        <w:rPr>
          <w:rFonts w:ascii="Times New Roman" w:eastAsia="Times New Roman" w:hAnsi="Times New Roman" w:cs="Times New Roman"/>
          <w:kern w:val="0"/>
          <w:sz w:val="28"/>
          <w:szCs w:val="28"/>
          <w:lang w:eastAsia="ru-RU"/>
          <w14:ligatures w14:val="none"/>
        </w:rPr>
        <w:t>7</w:t>
      </w:r>
      <w:r w:rsidRPr="00E13006">
        <w:rPr>
          <w:rFonts w:ascii="Times New Roman" w:eastAsia="Times New Roman" w:hAnsi="Times New Roman" w:cs="Times New Roman"/>
          <w:kern w:val="0"/>
          <w:sz w:val="28"/>
          <w:szCs w:val="28"/>
          <w:lang w:eastAsia="ru-RU"/>
          <w14:ligatures w14:val="none"/>
        </w:rPr>
        <w:t xml:space="preserve"> – З</w:t>
      </w:r>
      <w:r w:rsidRPr="007E4078">
        <w:rPr>
          <w:rFonts w:ascii="Times New Roman" w:eastAsia="Times New Roman" w:hAnsi="Times New Roman" w:cs="Times New Roman"/>
          <w:kern w:val="0"/>
          <w:sz w:val="28"/>
          <w:szCs w:val="28"/>
          <w:lang w:eastAsia="ru-RU"/>
          <w14:ligatures w14:val="none"/>
        </w:rPr>
        <w:t>ависимость коррозионных показателей от концентрации кальций-марганец фосфатного ингибитора (</w:t>
      </w:r>
      <w:proofErr w:type="gramStart"/>
      <w:r w:rsidRPr="007E4078">
        <w:rPr>
          <w:rFonts w:ascii="Times New Roman" w:eastAsia="Times New Roman" w:hAnsi="Times New Roman" w:cs="Times New Roman"/>
          <w:kern w:val="0"/>
          <w:sz w:val="28"/>
          <w:szCs w:val="28"/>
          <w:lang w:eastAsia="ru-RU"/>
          <w14:ligatures w14:val="none"/>
        </w:rPr>
        <w:t>Са,</w:t>
      </w:r>
      <w:r w:rsidRPr="007E4078">
        <w:rPr>
          <w:rFonts w:ascii="Times New Roman" w:eastAsia="Times New Roman" w:hAnsi="Times New Roman" w:cs="Times New Roman"/>
          <w:kern w:val="0"/>
          <w:sz w:val="28"/>
          <w:szCs w:val="28"/>
          <w:lang w:val="en-US" w:eastAsia="ru-RU"/>
          <w14:ligatures w14:val="none"/>
        </w:rPr>
        <w:t>Mn</w:t>
      </w:r>
      <w:proofErr w:type="gramEnd"/>
      <w:r w:rsidRPr="007E4078">
        <w:rPr>
          <w:rFonts w:ascii="Times New Roman" w:eastAsia="Times New Roman" w:hAnsi="Times New Roman" w:cs="Times New Roman"/>
          <w:kern w:val="0"/>
          <w:sz w:val="28"/>
          <w:szCs w:val="28"/>
          <w:lang w:eastAsia="ru-RU"/>
          <w14:ligatures w14:val="none"/>
        </w:rPr>
        <w:t>)(</w:t>
      </w:r>
      <w:r w:rsidRPr="007E4078">
        <w:rPr>
          <w:rFonts w:ascii="Times New Roman" w:eastAsia="Times New Roman" w:hAnsi="Times New Roman" w:cs="Times New Roman"/>
          <w:kern w:val="0"/>
          <w:sz w:val="28"/>
          <w:szCs w:val="28"/>
          <w:lang w:val="en-US" w:eastAsia="ru-RU"/>
          <w14:ligatures w14:val="none"/>
        </w:rPr>
        <w:t>PO</w:t>
      </w:r>
      <w:r w:rsidRPr="007E4078">
        <w:rPr>
          <w:rFonts w:ascii="Times New Roman" w:eastAsia="Times New Roman" w:hAnsi="Times New Roman" w:cs="Times New Roman"/>
          <w:kern w:val="0"/>
          <w:sz w:val="28"/>
          <w:szCs w:val="28"/>
          <w:vertAlign w:val="subscript"/>
          <w:lang w:eastAsia="ru-RU"/>
          <w14:ligatures w14:val="none"/>
        </w:rPr>
        <w:t>3</w:t>
      </w:r>
      <w:r w:rsidRPr="007E4078">
        <w:rPr>
          <w:rFonts w:ascii="Times New Roman" w:eastAsia="Times New Roman" w:hAnsi="Times New Roman" w:cs="Times New Roman"/>
          <w:kern w:val="0"/>
          <w:sz w:val="28"/>
          <w:szCs w:val="28"/>
          <w:lang w:eastAsia="ru-RU"/>
          <w14:ligatures w14:val="none"/>
        </w:rPr>
        <w:t>)</w:t>
      </w:r>
      <w:r w:rsidRPr="007E4078">
        <w:rPr>
          <w:rFonts w:ascii="Times New Roman" w:eastAsia="Times New Roman" w:hAnsi="Times New Roman" w:cs="Times New Roman"/>
          <w:kern w:val="0"/>
          <w:sz w:val="28"/>
          <w:szCs w:val="28"/>
          <w:vertAlign w:val="subscript"/>
          <w:lang w:eastAsia="ru-RU"/>
          <w14:ligatures w14:val="none"/>
        </w:rPr>
        <w:t>2</w:t>
      </w:r>
      <w:r w:rsidRPr="007E4078">
        <w:rPr>
          <w:rFonts w:ascii="Times New Roman" w:eastAsia="Times New Roman" w:hAnsi="Times New Roman" w:cs="Times New Roman"/>
          <w:kern w:val="0"/>
          <w:sz w:val="28"/>
          <w:szCs w:val="28"/>
          <w:lang w:eastAsia="ru-RU"/>
          <w14:ligatures w14:val="none"/>
        </w:rPr>
        <w:t xml:space="preserve"> </w:t>
      </w:r>
      <w:r w:rsidRPr="007E4078">
        <w:rPr>
          <w:rFonts w:ascii="Times New Roman" w:eastAsia="Calibri" w:hAnsi="Times New Roman" w:cs="Times New Roman"/>
          <w:sz w:val="28"/>
          <w:szCs w:val="28"/>
        </w:rPr>
        <w:t xml:space="preserve">в 3%-ном растворе </w:t>
      </w:r>
      <w:bookmarkStart w:id="55" w:name="_Hlk132756686"/>
      <w:r w:rsidRPr="007E4078">
        <w:rPr>
          <w:rFonts w:ascii="Times New Roman" w:eastAsia="Times New Roman" w:hAnsi="Times New Roman" w:cs="Times New Roman"/>
          <w:kern w:val="0"/>
          <w:sz w:val="28"/>
          <w:szCs w:val="28"/>
          <w:lang w:val="en-US" w:eastAsia="ru-RU"/>
          <w14:ligatures w14:val="none"/>
        </w:rPr>
        <w:t>NaCl</w:t>
      </w:r>
    </w:p>
    <w:bookmarkEnd w:id="55"/>
    <w:p w14:paraId="6E7EDFDB" w14:textId="77777777" w:rsidR="00CA5105" w:rsidRPr="007E4078" w:rsidRDefault="00CA5105" w:rsidP="00CA5105">
      <w:pPr>
        <w:spacing w:after="0" w:line="240" w:lineRule="auto"/>
        <w:ind w:firstLine="709"/>
        <w:jc w:val="both"/>
        <w:rPr>
          <w:rFonts w:ascii="Times New Roman" w:eastAsia="Times New Roman" w:hAnsi="Times New Roman" w:cs="Times New Roman"/>
          <w:kern w:val="0"/>
          <w:sz w:val="28"/>
          <w:szCs w:val="28"/>
          <w:lang w:eastAsia="ru-RU"/>
          <w14:ligatures w14:val="none"/>
        </w:rPr>
      </w:pP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992"/>
        <w:gridCol w:w="851"/>
        <w:gridCol w:w="992"/>
        <w:gridCol w:w="850"/>
        <w:gridCol w:w="851"/>
        <w:gridCol w:w="850"/>
        <w:gridCol w:w="834"/>
      </w:tblGrid>
      <w:tr w:rsidR="00CA5105" w:rsidRPr="007E4078" w14:paraId="3AF3D2A7" w14:textId="77777777" w:rsidTr="005F1146">
        <w:trPr>
          <w:trHeight w:val="468"/>
        </w:trPr>
        <w:tc>
          <w:tcPr>
            <w:tcW w:w="2835" w:type="dxa"/>
            <w:vMerge w:val="restart"/>
            <w:tcBorders>
              <w:top w:val="single" w:sz="4" w:space="0" w:color="auto"/>
              <w:left w:val="single" w:sz="4" w:space="0" w:color="auto"/>
              <w:bottom w:val="single" w:sz="4" w:space="0" w:color="auto"/>
              <w:right w:val="single" w:sz="4" w:space="0" w:color="auto"/>
            </w:tcBorders>
            <w:hideMark/>
          </w:tcPr>
          <w:p w14:paraId="145EC315" w14:textId="77777777" w:rsidR="00CA5105" w:rsidRPr="007E4078" w:rsidRDefault="00CA5105" w:rsidP="005F1146">
            <w:pPr>
              <w:spacing w:after="0" w:line="240" w:lineRule="auto"/>
              <w:jc w:val="center"/>
              <w:rPr>
                <w:rFonts w:ascii="Times New Roman" w:eastAsia="Calibri" w:hAnsi="Times New Roman" w:cs="Times New Roman"/>
                <w:sz w:val="24"/>
                <w:szCs w:val="24"/>
              </w:rPr>
            </w:pPr>
            <w:r w:rsidRPr="007E4078">
              <w:rPr>
                <w:rFonts w:ascii="Times New Roman" w:eastAsia="Calibri" w:hAnsi="Times New Roman" w:cs="Times New Roman"/>
                <w:sz w:val="24"/>
                <w:szCs w:val="24"/>
              </w:rPr>
              <w:t>Показатель</w:t>
            </w:r>
          </w:p>
        </w:tc>
        <w:tc>
          <w:tcPr>
            <w:tcW w:w="6220" w:type="dxa"/>
            <w:gridSpan w:val="7"/>
            <w:tcBorders>
              <w:top w:val="single" w:sz="4" w:space="0" w:color="auto"/>
              <w:left w:val="single" w:sz="4" w:space="0" w:color="auto"/>
              <w:bottom w:val="single" w:sz="4" w:space="0" w:color="auto"/>
              <w:right w:val="single" w:sz="4" w:space="0" w:color="auto"/>
            </w:tcBorders>
            <w:hideMark/>
          </w:tcPr>
          <w:p w14:paraId="126EAD1C" w14:textId="77777777" w:rsidR="00CA5105" w:rsidRPr="007E4078" w:rsidRDefault="00CA5105" w:rsidP="005F1146">
            <w:pPr>
              <w:spacing w:after="0" w:line="240" w:lineRule="auto"/>
              <w:jc w:val="center"/>
              <w:rPr>
                <w:rFonts w:ascii="Times New Roman" w:eastAsia="Calibri" w:hAnsi="Times New Roman" w:cs="Times New Roman"/>
                <w:sz w:val="24"/>
                <w:szCs w:val="24"/>
              </w:rPr>
            </w:pPr>
            <w:r w:rsidRPr="007E4078">
              <w:rPr>
                <w:rFonts w:ascii="Times New Roman" w:eastAsia="Calibri" w:hAnsi="Times New Roman" w:cs="Times New Roman"/>
                <w:sz w:val="24"/>
                <w:szCs w:val="24"/>
                <w:lang w:val="kk-KZ"/>
              </w:rPr>
              <w:t>Концентрация</w:t>
            </w:r>
            <w:r w:rsidRPr="007E4078">
              <w:rPr>
                <w:rFonts w:ascii="Times New Roman" w:eastAsia="Calibri" w:hAnsi="Times New Roman" w:cs="Times New Roman"/>
                <w:sz w:val="24"/>
                <w:szCs w:val="24"/>
              </w:rPr>
              <w:t xml:space="preserve"> </w:t>
            </w:r>
            <w:bookmarkStart w:id="56" w:name="_Hlk132756967"/>
            <w:r w:rsidRPr="007E4078">
              <w:rPr>
                <w:rFonts w:ascii="Times New Roman" w:eastAsia="Calibri" w:hAnsi="Times New Roman" w:cs="Times New Roman"/>
                <w:sz w:val="24"/>
                <w:szCs w:val="24"/>
              </w:rPr>
              <w:t>(</w:t>
            </w:r>
            <w:r w:rsidRPr="007E4078">
              <w:rPr>
                <w:rFonts w:ascii="Times New Roman" w:eastAsia="Calibri" w:hAnsi="Times New Roman" w:cs="Times New Roman"/>
                <w:sz w:val="24"/>
                <w:szCs w:val="24"/>
                <w:lang w:val="en-US"/>
              </w:rPr>
              <w:t>Ca</w:t>
            </w:r>
            <w:r w:rsidRPr="007E4078">
              <w:rPr>
                <w:rFonts w:ascii="Times New Roman" w:eastAsia="Calibri" w:hAnsi="Times New Roman" w:cs="Times New Roman"/>
                <w:sz w:val="24"/>
                <w:szCs w:val="24"/>
              </w:rPr>
              <w:t>,</w:t>
            </w:r>
            <w:r w:rsidRPr="007E4078">
              <w:rPr>
                <w:rFonts w:ascii="Times New Roman" w:eastAsia="Calibri" w:hAnsi="Times New Roman" w:cs="Times New Roman"/>
                <w:sz w:val="24"/>
                <w:szCs w:val="24"/>
                <w:lang w:val="en-US"/>
              </w:rPr>
              <w:t>Mn</w:t>
            </w:r>
            <w:r w:rsidRPr="007E4078">
              <w:rPr>
                <w:rFonts w:ascii="Times New Roman" w:eastAsia="Calibri" w:hAnsi="Times New Roman" w:cs="Times New Roman"/>
                <w:sz w:val="24"/>
                <w:szCs w:val="24"/>
              </w:rPr>
              <w:t>)(</w:t>
            </w:r>
            <w:r w:rsidRPr="007E4078">
              <w:rPr>
                <w:rFonts w:ascii="Times New Roman" w:eastAsia="Calibri" w:hAnsi="Times New Roman" w:cs="Times New Roman"/>
                <w:sz w:val="24"/>
                <w:szCs w:val="24"/>
                <w:lang w:val="en-US"/>
              </w:rPr>
              <w:t>PO</w:t>
            </w:r>
            <w:r w:rsidRPr="007E4078">
              <w:rPr>
                <w:rFonts w:ascii="Times New Roman" w:eastAsia="Calibri" w:hAnsi="Times New Roman" w:cs="Times New Roman"/>
                <w:sz w:val="24"/>
                <w:szCs w:val="24"/>
                <w:vertAlign w:val="subscript"/>
              </w:rPr>
              <w:t>3</w:t>
            </w:r>
            <w:r w:rsidRPr="007E4078">
              <w:rPr>
                <w:rFonts w:ascii="Times New Roman" w:eastAsia="Calibri" w:hAnsi="Times New Roman" w:cs="Times New Roman"/>
                <w:sz w:val="24"/>
                <w:szCs w:val="24"/>
              </w:rPr>
              <w:t>)</w:t>
            </w:r>
            <w:r w:rsidRPr="007E4078">
              <w:rPr>
                <w:rFonts w:ascii="Times New Roman" w:eastAsia="Calibri" w:hAnsi="Times New Roman" w:cs="Times New Roman"/>
                <w:sz w:val="24"/>
                <w:szCs w:val="24"/>
                <w:vertAlign w:val="subscript"/>
              </w:rPr>
              <w:t>2</w:t>
            </w:r>
            <w:bookmarkEnd w:id="56"/>
            <w:r w:rsidRPr="007E4078">
              <w:rPr>
                <w:rFonts w:ascii="Times New Roman" w:eastAsia="Calibri" w:hAnsi="Times New Roman" w:cs="Times New Roman"/>
                <w:sz w:val="24"/>
                <w:szCs w:val="24"/>
              </w:rPr>
              <w:t xml:space="preserve">, </w:t>
            </w:r>
            <w:r w:rsidRPr="007E4078">
              <w:rPr>
                <w:rFonts w:ascii="Times New Roman" w:eastAsia="Calibri" w:hAnsi="Times New Roman" w:cs="Times New Roman"/>
                <w:sz w:val="24"/>
                <w:szCs w:val="24"/>
                <w:lang w:val="kk-KZ"/>
              </w:rPr>
              <w:t xml:space="preserve">мг </w:t>
            </w:r>
            <w:r w:rsidRPr="007E4078">
              <w:rPr>
                <w:rFonts w:ascii="Times New Roman" w:eastAsia="Calibri" w:hAnsi="Times New Roman" w:cs="Times New Roman"/>
                <w:sz w:val="24"/>
                <w:szCs w:val="24"/>
                <w:lang w:val="en-US"/>
              </w:rPr>
              <w:t>P</w:t>
            </w:r>
            <w:r w:rsidRPr="007E4078">
              <w:rPr>
                <w:rFonts w:ascii="Times New Roman" w:eastAsia="Calibri" w:hAnsi="Times New Roman" w:cs="Times New Roman"/>
                <w:sz w:val="24"/>
                <w:szCs w:val="24"/>
                <w:vertAlign w:val="subscript"/>
              </w:rPr>
              <w:t>2</w:t>
            </w:r>
            <w:r w:rsidRPr="007E4078">
              <w:rPr>
                <w:rFonts w:ascii="Times New Roman" w:eastAsia="Calibri" w:hAnsi="Times New Roman" w:cs="Times New Roman"/>
                <w:sz w:val="24"/>
                <w:szCs w:val="24"/>
                <w:lang w:val="en-US"/>
              </w:rPr>
              <w:t>O</w:t>
            </w:r>
            <w:r w:rsidRPr="007E4078">
              <w:rPr>
                <w:rFonts w:ascii="Times New Roman" w:eastAsia="Calibri" w:hAnsi="Times New Roman" w:cs="Times New Roman"/>
                <w:sz w:val="24"/>
                <w:szCs w:val="24"/>
                <w:vertAlign w:val="subscript"/>
              </w:rPr>
              <w:t>5</w:t>
            </w:r>
            <w:r w:rsidRPr="007E4078">
              <w:rPr>
                <w:rFonts w:ascii="Times New Roman" w:eastAsia="Calibri" w:hAnsi="Times New Roman" w:cs="Times New Roman"/>
                <w:sz w:val="24"/>
                <w:szCs w:val="24"/>
              </w:rPr>
              <w:t>/л</w:t>
            </w:r>
          </w:p>
        </w:tc>
      </w:tr>
      <w:tr w:rsidR="00CA5105" w:rsidRPr="007E4078" w14:paraId="3D818EDE" w14:textId="77777777" w:rsidTr="005F1146">
        <w:trPr>
          <w:trHeight w:val="444"/>
        </w:trPr>
        <w:tc>
          <w:tcPr>
            <w:tcW w:w="2835" w:type="dxa"/>
            <w:vMerge/>
            <w:tcBorders>
              <w:top w:val="single" w:sz="4" w:space="0" w:color="auto"/>
              <w:left w:val="single" w:sz="4" w:space="0" w:color="auto"/>
              <w:bottom w:val="single" w:sz="4" w:space="0" w:color="auto"/>
              <w:right w:val="single" w:sz="4" w:space="0" w:color="auto"/>
            </w:tcBorders>
            <w:vAlign w:val="center"/>
            <w:hideMark/>
          </w:tcPr>
          <w:p w14:paraId="36E53573" w14:textId="77777777" w:rsidR="00CA5105" w:rsidRPr="007E4078" w:rsidRDefault="00CA5105" w:rsidP="005F1146">
            <w:pPr>
              <w:spacing w:after="0" w:line="240" w:lineRule="auto"/>
              <w:rPr>
                <w:rFonts w:ascii="Times New Roman" w:eastAsia="Calibri"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hideMark/>
          </w:tcPr>
          <w:p w14:paraId="12403C05" w14:textId="77777777" w:rsidR="00CA5105" w:rsidRPr="007E4078" w:rsidRDefault="00CA5105" w:rsidP="005F1146">
            <w:pPr>
              <w:spacing w:after="0" w:line="240" w:lineRule="auto"/>
              <w:jc w:val="center"/>
              <w:rPr>
                <w:rFonts w:ascii="Times New Roman" w:eastAsia="Calibri" w:hAnsi="Times New Roman" w:cs="Times New Roman"/>
                <w:sz w:val="24"/>
                <w:szCs w:val="24"/>
                <w:lang w:val="en-US"/>
              </w:rPr>
            </w:pPr>
            <w:r w:rsidRPr="007E4078">
              <w:rPr>
                <w:rFonts w:ascii="Times New Roman" w:eastAsia="Calibri" w:hAnsi="Times New Roman" w:cs="Times New Roman"/>
                <w:sz w:val="24"/>
                <w:szCs w:val="24"/>
                <w:lang w:val="en-US"/>
              </w:rPr>
              <w:t>0,0</w:t>
            </w:r>
          </w:p>
        </w:tc>
        <w:tc>
          <w:tcPr>
            <w:tcW w:w="851" w:type="dxa"/>
            <w:tcBorders>
              <w:top w:val="single" w:sz="4" w:space="0" w:color="auto"/>
              <w:left w:val="single" w:sz="4" w:space="0" w:color="auto"/>
              <w:bottom w:val="single" w:sz="4" w:space="0" w:color="auto"/>
              <w:right w:val="single" w:sz="4" w:space="0" w:color="auto"/>
            </w:tcBorders>
            <w:hideMark/>
          </w:tcPr>
          <w:p w14:paraId="454B4AFB" w14:textId="77777777" w:rsidR="00CA5105" w:rsidRPr="007E4078" w:rsidRDefault="00CA5105" w:rsidP="005F1146">
            <w:pPr>
              <w:spacing w:after="0" w:line="240" w:lineRule="auto"/>
              <w:jc w:val="center"/>
              <w:rPr>
                <w:rFonts w:ascii="Times New Roman" w:eastAsia="Calibri" w:hAnsi="Times New Roman" w:cs="Times New Roman"/>
                <w:sz w:val="24"/>
                <w:szCs w:val="24"/>
                <w:lang w:val="en-US"/>
              </w:rPr>
            </w:pPr>
            <w:r w:rsidRPr="007E4078">
              <w:rPr>
                <w:rFonts w:ascii="Times New Roman" w:eastAsia="Calibri" w:hAnsi="Times New Roman" w:cs="Times New Roman"/>
                <w:sz w:val="24"/>
                <w:szCs w:val="24"/>
                <w:lang w:val="en-US"/>
              </w:rPr>
              <w:t>1,0</w:t>
            </w:r>
          </w:p>
        </w:tc>
        <w:tc>
          <w:tcPr>
            <w:tcW w:w="992" w:type="dxa"/>
            <w:tcBorders>
              <w:top w:val="single" w:sz="4" w:space="0" w:color="auto"/>
              <w:left w:val="single" w:sz="4" w:space="0" w:color="auto"/>
              <w:bottom w:val="single" w:sz="4" w:space="0" w:color="auto"/>
              <w:right w:val="single" w:sz="4" w:space="0" w:color="auto"/>
            </w:tcBorders>
            <w:hideMark/>
          </w:tcPr>
          <w:p w14:paraId="74885DBD" w14:textId="77777777" w:rsidR="00CA5105" w:rsidRPr="007E4078" w:rsidRDefault="00CA5105" w:rsidP="005F1146">
            <w:pPr>
              <w:spacing w:after="0" w:line="240" w:lineRule="auto"/>
              <w:jc w:val="center"/>
              <w:rPr>
                <w:rFonts w:ascii="Times New Roman" w:eastAsia="Calibri" w:hAnsi="Times New Roman" w:cs="Times New Roman"/>
                <w:sz w:val="24"/>
                <w:szCs w:val="24"/>
                <w:lang w:val="en-US"/>
              </w:rPr>
            </w:pPr>
            <w:r w:rsidRPr="007E4078">
              <w:rPr>
                <w:rFonts w:ascii="Times New Roman" w:eastAsia="Calibri" w:hAnsi="Times New Roman" w:cs="Times New Roman"/>
                <w:sz w:val="24"/>
                <w:szCs w:val="24"/>
                <w:lang w:val="en-US"/>
              </w:rPr>
              <w:t>5,0</w:t>
            </w:r>
          </w:p>
        </w:tc>
        <w:tc>
          <w:tcPr>
            <w:tcW w:w="850" w:type="dxa"/>
            <w:tcBorders>
              <w:top w:val="single" w:sz="4" w:space="0" w:color="auto"/>
              <w:left w:val="single" w:sz="4" w:space="0" w:color="auto"/>
              <w:bottom w:val="single" w:sz="4" w:space="0" w:color="auto"/>
              <w:right w:val="single" w:sz="4" w:space="0" w:color="auto"/>
            </w:tcBorders>
            <w:hideMark/>
          </w:tcPr>
          <w:p w14:paraId="2E8124B5" w14:textId="77777777" w:rsidR="00CA5105" w:rsidRPr="007E4078" w:rsidRDefault="00CA5105" w:rsidP="005F1146">
            <w:pPr>
              <w:spacing w:after="0" w:line="240" w:lineRule="auto"/>
              <w:jc w:val="center"/>
              <w:rPr>
                <w:rFonts w:ascii="Times New Roman" w:eastAsia="Calibri" w:hAnsi="Times New Roman" w:cs="Times New Roman"/>
                <w:sz w:val="24"/>
                <w:szCs w:val="24"/>
                <w:lang w:val="en-US"/>
              </w:rPr>
            </w:pPr>
            <w:r w:rsidRPr="007E4078">
              <w:rPr>
                <w:rFonts w:ascii="Times New Roman" w:eastAsia="Calibri" w:hAnsi="Times New Roman" w:cs="Times New Roman"/>
                <w:sz w:val="24"/>
                <w:szCs w:val="24"/>
                <w:lang w:val="en-US"/>
              </w:rPr>
              <w:t>10,0</w:t>
            </w:r>
          </w:p>
        </w:tc>
        <w:tc>
          <w:tcPr>
            <w:tcW w:w="851" w:type="dxa"/>
            <w:tcBorders>
              <w:top w:val="single" w:sz="4" w:space="0" w:color="auto"/>
              <w:left w:val="single" w:sz="4" w:space="0" w:color="auto"/>
              <w:bottom w:val="single" w:sz="4" w:space="0" w:color="auto"/>
              <w:right w:val="single" w:sz="4" w:space="0" w:color="auto"/>
            </w:tcBorders>
            <w:hideMark/>
          </w:tcPr>
          <w:p w14:paraId="2B69EFC6" w14:textId="77777777" w:rsidR="00CA5105" w:rsidRPr="007E4078" w:rsidRDefault="00CA5105" w:rsidP="005F1146">
            <w:pPr>
              <w:spacing w:after="0" w:line="240" w:lineRule="auto"/>
              <w:jc w:val="center"/>
              <w:rPr>
                <w:rFonts w:ascii="Times New Roman" w:eastAsia="Calibri" w:hAnsi="Times New Roman" w:cs="Times New Roman"/>
                <w:sz w:val="24"/>
                <w:szCs w:val="24"/>
                <w:lang w:val="en-US"/>
              </w:rPr>
            </w:pPr>
            <w:r w:rsidRPr="007E4078">
              <w:rPr>
                <w:rFonts w:ascii="Times New Roman" w:eastAsia="Calibri" w:hAnsi="Times New Roman" w:cs="Times New Roman"/>
                <w:sz w:val="24"/>
                <w:szCs w:val="24"/>
                <w:lang w:val="en-US"/>
              </w:rPr>
              <w:t>20,0</w:t>
            </w:r>
          </w:p>
        </w:tc>
        <w:tc>
          <w:tcPr>
            <w:tcW w:w="850" w:type="dxa"/>
            <w:tcBorders>
              <w:top w:val="single" w:sz="4" w:space="0" w:color="auto"/>
              <w:left w:val="single" w:sz="4" w:space="0" w:color="auto"/>
              <w:bottom w:val="single" w:sz="4" w:space="0" w:color="auto"/>
              <w:right w:val="single" w:sz="4" w:space="0" w:color="auto"/>
            </w:tcBorders>
            <w:hideMark/>
          </w:tcPr>
          <w:p w14:paraId="1A20455D" w14:textId="77777777" w:rsidR="00CA5105" w:rsidRPr="007E4078" w:rsidRDefault="00CA5105" w:rsidP="005F1146">
            <w:pPr>
              <w:spacing w:after="0" w:line="240" w:lineRule="auto"/>
              <w:jc w:val="center"/>
              <w:rPr>
                <w:rFonts w:ascii="Times New Roman" w:eastAsia="Calibri" w:hAnsi="Times New Roman" w:cs="Times New Roman"/>
                <w:sz w:val="24"/>
                <w:szCs w:val="24"/>
                <w:lang w:val="en-US"/>
              </w:rPr>
            </w:pPr>
            <w:r w:rsidRPr="007E4078">
              <w:rPr>
                <w:rFonts w:ascii="Times New Roman" w:eastAsia="Calibri" w:hAnsi="Times New Roman" w:cs="Times New Roman"/>
                <w:sz w:val="24"/>
                <w:szCs w:val="24"/>
                <w:lang w:val="en-US"/>
              </w:rPr>
              <w:t>50,0</w:t>
            </w:r>
          </w:p>
        </w:tc>
        <w:tc>
          <w:tcPr>
            <w:tcW w:w="834" w:type="dxa"/>
            <w:tcBorders>
              <w:top w:val="single" w:sz="4" w:space="0" w:color="auto"/>
              <w:left w:val="single" w:sz="4" w:space="0" w:color="auto"/>
              <w:bottom w:val="single" w:sz="4" w:space="0" w:color="auto"/>
              <w:right w:val="single" w:sz="4" w:space="0" w:color="auto"/>
            </w:tcBorders>
            <w:hideMark/>
          </w:tcPr>
          <w:p w14:paraId="6311D0BB" w14:textId="77777777" w:rsidR="00CA5105" w:rsidRPr="007E4078" w:rsidRDefault="00CA5105" w:rsidP="005F1146">
            <w:pPr>
              <w:spacing w:after="0" w:line="240" w:lineRule="auto"/>
              <w:jc w:val="center"/>
              <w:rPr>
                <w:rFonts w:ascii="Times New Roman" w:eastAsia="Calibri" w:hAnsi="Times New Roman" w:cs="Times New Roman"/>
                <w:sz w:val="24"/>
                <w:szCs w:val="24"/>
                <w:lang w:val="en-US"/>
              </w:rPr>
            </w:pPr>
            <w:r w:rsidRPr="007E4078">
              <w:rPr>
                <w:rFonts w:ascii="Times New Roman" w:eastAsia="Calibri" w:hAnsi="Times New Roman" w:cs="Times New Roman"/>
                <w:sz w:val="24"/>
                <w:szCs w:val="24"/>
                <w:lang w:val="en-US"/>
              </w:rPr>
              <w:t>100,0</w:t>
            </w:r>
          </w:p>
        </w:tc>
      </w:tr>
      <w:tr w:rsidR="00CA5105" w:rsidRPr="007E4078" w14:paraId="67A05E98" w14:textId="77777777" w:rsidTr="005F1146">
        <w:trPr>
          <w:trHeight w:val="580"/>
        </w:trPr>
        <w:tc>
          <w:tcPr>
            <w:tcW w:w="2835" w:type="dxa"/>
            <w:tcBorders>
              <w:top w:val="single" w:sz="4" w:space="0" w:color="auto"/>
              <w:left w:val="single" w:sz="4" w:space="0" w:color="auto"/>
              <w:bottom w:val="single" w:sz="4" w:space="0" w:color="auto"/>
              <w:right w:val="single" w:sz="4" w:space="0" w:color="auto"/>
            </w:tcBorders>
            <w:hideMark/>
          </w:tcPr>
          <w:p w14:paraId="2E52BAEF" w14:textId="77777777" w:rsidR="00CA5105" w:rsidRPr="007E4078" w:rsidRDefault="00CA5105" w:rsidP="005F1146">
            <w:pPr>
              <w:spacing w:after="0" w:line="240" w:lineRule="auto"/>
              <w:rPr>
                <w:rFonts w:ascii="Times New Roman" w:eastAsia="Calibri" w:hAnsi="Times New Roman" w:cs="Times New Roman"/>
                <w:sz w:val="24"/>
                <w:szCs w:val="24"/>
              </w:rPr>
            </w:pPr>
            <w:r w:rsidRPr="007E4078">
              <w:rPr>
                <w:rFonts w:ascii="Times New Roman" w:eastAsia="Calibri" w:hAnsi="Times New Roman" w:cs="Times New Roman"/>
                <w:sz w:val="24"/>
                <w:szCs w:val="24"/>
              </w:rPr>
              <w:t xml:space="preserve">Скорость коррозии, </w:t>
            </w:r>
          </w:p>
          <w:p w14:paraId="36DA25F6" w14:textId="77777777" w:rsidR="00CA5105" w:rsidRPr="007E4078" w:rsidRDefault="00CA5105" w:rsidP="005F1146">
            <w:pPr>
              <w:spacing w:after="0" w:line="240" w:lineRule="auto"/>
              <w:rPr>
                <w:rFonts w:ascii="Times New Roman" w:eastAsia="Calibri" w:hAnsi="Times New Roman" w:cs="Times New Roman"/>
                <w:sz w:val="24"/>
                <w:szCs w:val="24"/>
              </w:rPr>
            </w:pPr>
            <w:r w:rsidRPr="007E4078">
              <w:rPr>
                <w:rFonts w:ascii="Times New Roman" w:eastAsia="Calibri" w:hAnsi="Times New Roman" w:cs="Times New Roman"/>
                <w:sz w:val="24"/>
                <w:szCs w:val="24"/>
                <w:lang w:val="en-US"/>
              </w:rPr>
              <w:t>V</w:t>
            </w:r>
            <w:proofErr w:type="spellStart"/>
            <w:r w:rsidRPr="007E4078">
              <w:rPr>
                <w:rFonts w:ascii="Times New Roman" w:eastAsia="Calibri" w:hAnsi="Times New Roman" w:cs="Times New Roman"/>
                <w:sz w:val="24"/>
                <w:szCs w:val="24"/>
                <w:vertAlign w:val="subscript"/>
              </w:rPr>
              <w:t>кор</w:t>
            </w:r>
            <w:proofErr w:type="spellEnd"/>
            <w:r w:rsidRPr="007E4078">
              <w:rPr>
                <w:rFonts w:ascii="Times New Roman" w:eastAsia="Calibri" w:hAnsi="Times New Roman" w:cs="Times New Roman"/>
                <w:sz w:val="24"/>
                <w:szCs w:val="24"/>
              </w:rPr>
              <w:t xml:space="preserve"> </w:t>
            </w:r>
            <w:bookmarkStart w:id="57" w:name="_Hlk132757407"/>
            <w:r w:rsidRPr="007E4078">
              <w:rPr>
                <w:rFonts w:ascii="Times New Roman" w:eastAsia="Calibri" w:hAnsi="Times New Roman" w:cs="Times New Roman"/>
                <w:sz w:val="24"/>
                <w:szCs w:val="24"/>
              </w:rPr>
              <w:t>мг/см</w:t>
            </w:r>
            <w:r w:rsidRPr="007E4078">
              <w:rPr>
                <w:rFonts w:ascii="Times New Roman" w:eastAsia="Calibri" w:hAnsi="Times New Roman" w:cs="Times New Roman"/>
                <w:sz w:val="24"/>
                <w:szCs w:val="24"/>
                <w:vertAlign w:val="superscript"/>
              </w:rPr>
              <w:t>2</w:t>
            </w:r>
            <w:r w:rsidRPr="007E4078">
              <w:rPr>
                <w:rFonts w:ascii="Times New Roman" w:eastAsia="Calibri" w:hAnsi="Times New Roman" w:cs="Times New Roman"/>
                <w:sz w:val="24"/>
                <w:szCs w:val="24"/>
              </w:rPr>
              <w:t>сут</w:t>
            </w:r>
            <w:bookmarkEnd w:id="57"/>
          </w:p>
        </w:tc>
        <w:tc>
          <w:tcPr>
            <w:tcW w:w="992" w:type="dxa"/>
            <w:tcBorders>
              <w:top w:val="single" w:sz="4" w:space="0" w:color="auto"/>
              <w:left w:val="single" w:sz="4" w:space="0" w:color="auto"/>
              <w:bottom w:val="single" w:sz="4" w:space="0" w:color="auto"/>
              <w:right w:val="single" w:sz="4" w:space="0" w:color="auto"/>
            </w:tcBorders>
            <w:hideMark/>
          </w:tcPr>
          <w:p w14:paraId="69EF1E9D" w14:textId="77777777" w:rsidR="00CA5105" w:rsidRPr="007E4078" w:rsidRDefault="00CA5105" w:rsidP="005F1146">
            <w:pPr>
              <w:spacing w:after="0" w:line="240" w:lineRule="auto"/>
              <w:jc w:val="center"/>
              <w:rPr>
                <w:rFonts w:ascii="Times New Roman" w:eastAsia="Calibri" w:hAnsi="Times New Roman" w:cs="Times New Roman"/>
                <w:sz w:val="24"/>
                <w:szCs w:val="24"/>
              </w:rPr>
            </w:pPr>
            <w:r w:rsidRPr="007E4078">
              <w:rPr>
                <w:rFonts w:ascii="Times New Roman" w:eastAsia="Calibri" w:hAnsi="Times New Roman" w:cs="Times New Roman"/>
                <w:sz w:val="24"/>
                <w:szCs w:val="24"/>
                <w:lang w:val="en-US"/>
              </w:rPr>
              <w:t>0,2</w:t>
            </w:r>
            <w:r w:rsidRPr="007E4078">
              <w:rPr>
                <w:rFonts w:ascii="Times New Roman" w:eastAsia="Calibri" w:hAnsi="Times New Roman" w:cs="Times New Roman"/>
                <w:sz w:val="24"/>
                <w:szCs w:val="24"/>
              </w:rPr>
              <w:t>20</w:t>
            </w:r>
          </w:p>
        </w:tc>
        <w:tc>
          <w:tcPr>
            <w:tcW w:w="851" w:type="dxa"/>
            <w:tcBorders>
              <w:top w:val="single" w:sz="4" w:space="0" w:color="auto"/>
              <w:left w:val="single" w:sz="4" w:space="0" w:color="auto"/>
              <w:bottom w:val="single" w:sz="4" w:space="0" w:color="auto"/>
              <w:right w:val="single" w:sz="4" w:space="0" w:color="auto"/>
            </w:tcBorders>
            <w:hideMark/>
          </w:tcPr>
          <w:p w14:paraId="15765B7B" w14:textId="77777777" w:rsidR="00CA5105" w:rsidRPr="007E4078" w:rsidRDefault="00CA5105" w:rsidP="005F1146">
            <w:pPr>
              <w:spacing w:after="0" w:line="240" w:lineRule="auto"/>
              <w:jc w:val="center"/>
              <w:rPr>
                <w:rFonts w:ascii="Times New Roman" w:eastAsia="Calibri" w:hAnsi="Times New Roman" w:cs="Times New Roman"/>
                <w:sz w:val="24"/>
                <w:szCs w:val="24"/>
              </w:rPr>
            </w:pPr>
            <w:r w:rsidRPr="007E4078">
              <w:rPr>
                <w:rFonts w:ascii="Times New Roman" w:eastAsia="Calibri" w:hAnsi="Times New Roman" w:cs="Times New Roman"/>
                <w:sz w:val="24"/>
                <w:szCs w:val="24"/>
                <w:lang w:val="en-US"/>
              </w:rPr>
              <w:t>0,2</w:t>
            </w:r>
            <w:r w:rsidRPr="007E4078">
              <w:rPr>
                <w:rFonts w:ascii="Times New Roman" w:eastAsia="Calibri" w:hAnsi="Times New Roman" w:cs="Times New Roman"/>
                <w:sz w:val="24"/>
                <w:szCs w:val="24"/>
              </w:rPr>
              <w:t>26</w:t>
            </w:r>
          </w:p>
        </w:tc>
        <w:tc>
          <w:tcPr>
            <w:tcW w:w="992" w:type="dxa"/>
            <w:tcBorders>
              <w:top w:val="single" w:sz="4" w:space="0" w:color="auto"/>
              <w:left w:val="single" w:sz="4" w:space="0" w:color="auto"/>
              <w:bottom w:val="single" w:sz="4" w:space="0" w:color="auto"/>
              <w:right w:val="single" w:sz="4" w:space="0" w:color="auto"/>
            </w:tcBorders>
            <w:hideMark/>
          </w:tcPr>
          <w:p w14:paraId="78A04D7B" w14:textId="77777777" w:rsidR="00CA5105" w:rsidRPr="007E4078" w:rsidRDefault="00CA5105" w:rsidP="005F1146">
            <w:pPr>
              <w:spacing w:after="0" w:line="240" w:lineRule="auto"/>
              <w:jc w:val="center"/>
              <w:rPr>
                <w:rFonts w:ascii="Times New Roman" w:eastAsia="Calibri" w:hAnsi="Times New Roman" w:cs="Times New Roman"/>
                <w:sz w:val="24"/>
                <w:szCs w:val="24"/>
              </w:rPr>
            </w:pPr>
            <w:r w:rsidRPr="007E4078">
              <w:rPr>
                <w:rFonts w:ascii="Times New Roman" w:eastAsia="Calibri" w:hAnsi="Times New Roman" w:cs="Times New Roman"/>
                <w:sz w:val="24"/>
                <w:szCs w:val="24"/>
                <w:lang w:val="en-US"/>
              </w:rPr>
              <w:t>0,2</w:t>
            </w:r>
            <w:r w:rsidRPr="007E4078">
              <w:rPr>
                <w:rFonts w:ascii="Times New Roman" w:eastAsia="Calibri" w:hAnsi="Times New Roman" w:cs="Times New Roman"/>
                <w:sz w:val="24"/>
                <w:szCs w:val="24"/>
              </w:rPr>
              <w:t>19</w:t>
            </w:r>
          </w:p>
        </w:tc>
        <w:tc>
          <w:tcPr>
            <w:tcW w:w="850" w:type="dxa"/>
            <w:tcBorders>
              <w:top w:val="single" w:sz="4" w:space="0" w:color="auto"/>
              <w:left w:val="single" w:sz="4" w:space="0" w:color="auto"/>
              <w:bottom w:val="single" w:sz="4" w:space="0" w:color="auto"/>
              <w:right w:val="single" w:sz="4" w:space="0" w:color="auto"/>
            </w:tcBorders>
            <w:hideMark/>
          </w:tcPr>
          <w:p w14:paraId="38C952AF" w14:textId="77777777" w:rsidR="00CA5105" w:rsidRPr="007E4078" w:rsidRDefault="00CA5105" w:rsidP="005F1146">
            <w:pPr>
              <w:spacing w:after="0" w:line="240" w:lineRule="auto"/>
              <w:jc w:val="center"/>
              <w:rPr>
                <w:rFonts w:ascii="Times New Roman" w:eastAsia="Calibri" w:hAnsi="Times New Roman" w:cs="Times New Roman"/>
                <w:sz w:val="24"/>
                <w:szCs w:val="24"/>
              </w:rPr>
            </w:pPr>
            <w:r w:rsidRPr="007E4078">
              <w:rPr>
                <w:rFonts w:ascii="Times New Roman" w:eastAsia="Calibri" w:hAnsi="Times New Roman" w:cs="Times New Roman"/>
                <w:sz w:val="24"/>
                <w:szCs w:val="24"/>
                <w:lang w:val="en-US"/>
              </w:rPr>
              <w:t>0,2</w:t>
            </w:r>
            <w:r w:rsidRPr="007E4078">
              <w:rPr>
                <w:rFonts w:ascii="Times New Roman" w:eastAsia="Calibri" w:hAnsi="Times New Roman" w:cs="Times New Roman"/>
                <w:sz w:val="24"/>
                <w:szCs w:val="24"/>
              </w:rPr>
              <w:t>13</w:t>
            </w:r>
          </w:p>
        </w:tc>
        <w:tc>
          <w:tcPr>
            <w:tcW w:w="851" w:type="dxa"/>
            <w:tcBorders>
              <w:top w:val="single" w:sz="4" w:space="0" w:color="auto"/>
              <w:left w:val="single" w:sz="4" w:space="0" w:color="auto"/>
              <w:bottom w:val="single" w:sz="4" w:space="0" w:color="auto"/>
              <w:right w:val="single" w:sz="4" w:space="0" w:color="auto"/>
            </w:tcBorders>
            <w:hideMark/>
          </w:tcPr>
          <w:p w14:paraId="1E75C5BD" w14:textId="77777777" w:rsidR="00CA5105" w:rsidRPr="007E4078" w:rsidRDefault="00CA5105" w:rsidP="005F1146">
            <w:pPr>
              <w:spacing w:after="0" w:line="240" w:lineRule="auto"/>
              <w:jc w:val="center"/>
              <w:rPr>
                <w:rFonts w:ascii="Times New Roman" w:eastAsia="Calibri" w:hAnsi="Times New Roman" w:cs="Times New Roman"/>
                <w:sz w:val="24"/>
                <w:szCs w:val="24"/>
              </w:rPr>
            </w:pPr>
            <w:r w:rsidRPr="007E4078">
              <w:rPr>
                <w:rFonts w:ascii="Times New Roman" w:eastAsia="Calibri" w:hAnsi="Times New Roman" w:cs="Times New Roman"/>
                <w:sz w:val="24"/>
                <w:szCs w:val="24"/>
              </w:rPr>
              <w:t>0,198</w:t>
            </w:r>
          </w:p>
        </w:tc>
        <w:tc>
          <w:tcPr>
            <w:tcW w:w="850" w:type="dxa"/>
            <w:tcBorders>
              <w:top w:val="single" w:sz="4" w:space="0" w:color="auto"/>
              <w:left w:val="single" w:sz="4" w:space="0" w:color="auto"/>
              <w:bottom w:val="single" w:sz="4" w:space="0" w:color="auto"/>
              <w:right w:val="single" w:sz="4" w:space="0" w:color="auto"/>
            </w:tcBorders>
            <w:hideMark/>
          </w:tcPr>
          <w:p w14:paraId="272FA60C" w14:textId="77777777" w:rsidR="00CA5105" w:rsidRPr="007E4078" w:rsidRDefault="00CA5105" w:rsidP="005F1146">
            <w:pPr>
              <w:spacing w:after="0" w:line="240" w:lineRule="auto"/>
              <w:jc w:val="center"/>
              <w:rPr>
                <w:rFonts w:ascii="Times New Roman" w:eastAsia="Calibri" w:hAnsi="Times New Roman" w:cs="Times New Roman"/>
                <w:sz w:val="24"/>
                <w:szCs w:val="24"/>
              </w:rPr>
            </w:pPr>
            <w:r w:rsidRPr="007E4078">
              <w:rPr>
                <w:rFonts w:ascii="Times New Roman" w:eastAsia="Calibri" w:hAnsi="Times New Roman" w:cs="Times New Roman"/>
                <w:sz w:val="24"/>
                <w:szCs w:val="24"/>
              </w:rPr>
              <w:t>0,168</w:t>
            </w:r>
          </w:p>
        </w:tc>
        <w:tc>
          <w:tcPr>
            <w:tcW w:w="834" w:type="dxa"/>
            <w:tcBorders>
              <w:top w:val="single" w:sz="4" w:space="0" w:color="auto"/>
              <w:left w:val="single" w:sz="4" w:space="0" w:color="auto"/>
              <w:bottom w:val="single" w:sz="4" w:space="0" w:color="auto"/>
              <w:right w:val="single" w:sz="4" w:space="0" w:color="auto"/>
            </w:tcBorders>
            <w:hideMark/>
          </w:tcPr>
          <w:p w14:paraId="6A01F1A6" w14:textId="77777777" w:rsidR="00CA5105" w:rsidRPr="007E4078" w:rsidRDefault="00CA5105" w:rsidP="005F1146">
            <w:pPr>
              <w:spacing w:after="0" w:line="240" w:lineRule="auto"/>
              <w:jc w:val="center"/>
              <w:rPr>
                <w:rFonts w:ascii="Times New Roman" w:eastAsia="Calibri" w:hAnsi="Times New Roman" w:cs="Times New Roman"/>
                <w:sz w:val="24"/>
                <w:szCs w:val="24"/>
              </w:rPr>
            </w:pPr>
            <w:r w:rsidRPr="007E4078">
              <w:rPr>
                <w:rFonts w:ascii="Times New Roman" w:eastAsia="Calibri" w:hAnsi="Times New Roman" w:cs="Times New Roman"/>
                <w:sz w:val="24"/>
                <w:szCs w:val="24"/>
              </w:rPr>
              <w:t>0,018</w:t>
            </w:r>
          </w:p>
        </w:tc>
      </w:tr>
      <w:tr w:rsidR="00CA5105" w:rsidRPr="007E4078" w14:paraId="70B5EA6A" w14:textId="77777777" w:rsidTr="005F1146">
        <w:trPr>
          <w:trHeight w:val="560"/>
        </w:trPr>
        <w:tc>
          <w:tcPr>
            <w:tcW w:w="2835" w:type="dxa"/>
            <w:tcBorders>
              <w:top w:val="single" w:sz="4" w:space="0" w:color="auto"/>
              <w:left w:val="single" w:sz="4" w:space="0" w:color="auto"/>
              <w:bottom w:val="single" w:sz="4" w:space="0" w:color="auto"/>
              <w:right w:val="single" w:sz="4" w:space="0" w:color="auto"/>
            </w:tcBorders>
            <w:hideMark/>
          </w:tcPr>
          <w:p w14:paraId="0E59DFA3" w14:textId="77777777" w:rsidR="00CA5105" w:rsidRPr="007E4078" w:rsidRDefault="00CA5105" w:rsidP="005F1146">
            <w:pPr>
              <w:spacing w:after="0" w:line="240" w:lineRule="auto"/>
              <w:rPr>
                <w:rFonts w:ascii="Times New Roman" w:eastAsia="Calibri" w:hAnsi="Times New Roman" w:cs="Times New Roman"/>
                <w:sz w:val="24"/>
                <w:szCs w:val="24"/>
              </w:rPr>
            </w:pPr>
            <w:r w:rsidRPr="007E4078">
              <w:rPr>
                <w:rFonts w:ascii="Times New Roman" w:eastAsia="Calibri" w:hAnsi="Times New Roman" w:cs="Times New Roman"/>
                <w:sz w:val="24"/>
                <w:szCs w:val="24"/>
              </w:rPr>
              <w:t>Коэффициент торможения коррозии</w:t>
            </w:r>
          </w:p>
        </w:tc>
        <w:tc>
          <w:tcPr>
            <w:tcW w:w="992" w:type="dxa"/>
            <w:tcBorders>
              <w:top w:val="single" w:sz="4" w:space="0" w:color="auto"/>
              <w:left w:val="single" w:sz="4" w:space="0" w:color="auto"/>
              <w:bottom w:val="single" w:sz="4" w:space="0" w:color="auto"/>
              <w:right w:val="single" w:sz="4" w:space="0" w:color="auto"/>
            </w:tcBorders>
            <w:hideMark/>
          </w:tcPr>
          <w:p w14:paraId="28E531B4" w14:textId="77777777" w:rsidR="00CA5105" w:rsidRPr="007E4078" w:rsidRDefault="00CA5105" w:rsidP="005F1146">
            <w:pPr>
              <w:spacing w:after="0" w:line="240" w:lineRule="auto"/>
              <w:jc w:val="center"/>
              <w:rPr>
                <w:rFonts w:ascii="Times New Roman" w:eastAsia="Calibri" w:hAnsi="Times New Roman" w:cs="Times New Roman"/>
                <w:sz w:val="24"/>
                <w:szCs w:val="24"/>
              </w:rPr>
            </w:pPr>
            <w:r w:rsidRPr="007E4078">
              <w:rPr>
                <w:rFonts w:ascii="Times New Roman" w:eastAsia="Calibri" w:hAnsi="Times New Roman" w:cs="Times New Roman"/>
                <w:sz w:val="24"/>
                <w:szCs w:val="24"/>
              </w:rPr>
              <w:t>-</w:t>
            </w:r>
          </w:p>
        </w:tc>
        <w:tc>
          <w:tcPr>
            <w:tcW w:w="851" w:type="dxa"/>
            <w:tcBorders>
              <w:top w:val="single" w:sz="4" w:space="0" w:color="auto"/>
              <w:left w:val="single" w:sz="4" w:space="0" w:color="auto"/>
              <w:bottom w:val="single" w:sz="4" w:space="0" w:color="auto"/>
              <w:right w:val="single" w:sz="4" w:space="0" w:color="auto"/>
            </w:tcBorders>
            <w:hideMark/>
          </w:tcPr>
          <w:p w14:paraId="7BB096C9" w14:textId="77777777" w:rsidR="00CA5105" w:rsidRPr="007E4078" w:rsidRDefault="00CA5105" w:rsidP="005F1146">
            <w:pPr>
              <w:spacing w:after="0" w:line="240" w:lineRule="auto"/>
              <w:jc w:val="center"/>
              <w:rPr>
                <w:rFonts w:ascii="Times New Roman" w:eastAsia="Calibri" w:hAnsi="Times New Roman" w:cs="Times New Roman"/>
                <w:sz w:val="24"/>
                <w:szCs w:val="24"/>
              </w:rPr>
            </w:pPr>
            <w:r w:rsidRPr="007E4078">
              <w:rPr>
                <w:rFonts w:ascii="Times New Roman" w:eastAsia="Calibri" w:hAnsi="Times New Roman" w:cs="Times New Roman"/>
                <w:sz w:val="24"/>
                <w:szCs w:val="24"/>
              </w:rPr>
              <w:t>0</w:t>
            </w:r>
          </w:p>
        </w:tc>
        <w:tc>
          <w:tcPr>
            <w:tcW w:w="992" w:type="dxa"/>
            <w:tcBorders>
              <w:top w:val="single" w:sz="4" w:space="0" w:color="auto"/>
              <w:left w:val="single" w:sz="4" w:space="0" w:color="auto"/>
              <w:bottom w:val="single" w:sz="4" w:space="0" w:color="auto"/>
              <w:right w:val="single" w:sz="4" w:space="0" w:color="auto"/>
            </w:tcBorders>
            <w:hideMark/>
          </w:tcPr>
          <w:p w14:paraId="40959967" w14:textId="77777777" w:rsidR="00CA5105" w:rsidRPr="007E4078" w:rsidRDefault="00CA5105" w:rsidP="005F1146">
            <w:pPr>
              <w:spacing w:after="0" w:line="240" w:lineRule="auto"/>
              <w:jc w:val="center"/>
              <w:rPr>
                <w:rFonts w:ascii="Times New Roman" w:eastAsia="Calibri" w:hAnsi="Times New Roman" w:cs="Times New Roman"/>
                <w:sz w:val="24"/>
                <w:szCs w:val="24"/>
              </w:rPr>
            </w:pPr>
            <w:r w:rsidRPr="007E4078">
              <w:rPr>
                <w:rFonts w:ascii="Times New Roman" w:eastAsia="Calibri" w:hAnsi="Times New Roman" w:cs="Times New Roman"/>
                <w:sz w:val="24"/>
                <w:szCs w:val="24"/>
              </w:rPr>
              <w:t>1,004</w:t>
            </w:r>
          </w:p>
        </w:tc>
        <w:tc>
          <w:tcPr>
            <w:tcW w:w="850" w:type="dxa"/>
            <w:tcBorders>
              <w:top w:val="single" w:sz="4" w:space="0" w:color="auto"/>
              <w:left w:val="single" w:sz="4" w:space="0" w:color="auto"/>
              <w:bottom w:val="single" w:sz="4" w:space="0" w:color="auto"/>
              <w:right w:val="single" w:sz="4" w:space="0" w:color="auto"/>
            </w:tcBorders>
            <w:hideMark/>
          </w:tcPr>
          <w:p w14:paraId="462ACBF9" w14:textId="77777777" w:rsidR="00CA5105" w:rsidRPr="007E4078" w:rsidRDefault="00CA5105" w:rsidP="005F1146">
            <w:pPr>
              <w:spacing w:after="0" w:line="240" w:lineRule="auto"/>
              <w:jc w:val="center"/>
              <w:rPr>
                <w:rFonts w:ascii="Times New Roman" w:eastAsia="Calibri" w:hAnsi="Times New Roman" w:cs="Times New Roman"/>
                <w:sz w:val="24"/>
                <w:szCs w:val="24"/>
              </w:rPr>
            </w:pPr>
            <w:r w:rsidRPr="007E4078">
              <w:rPr>
                <w:rFonts w:ascii="Times New Roman" w:eastAsia="Calibri" w:hAnsi="Times New Roman" w:cs="Times New Roman"/>
                <w:sz w:val="24"/>
                <w:szCs w:val="24"/>
              </w:rPr>
              <w:t>1,030</w:t>
            </w:r>
          </w:p>
        </w:tc>
        <w:tc>
          <w:tcPr>
            <w:tcW w:w="851" w:type="dxa"/>
            <w:tcBorders>
              <w:top w:val="single" w:sz="4" w:space="0" w:color="auto"/>
              <w:left w:val="single" w:sz="4" w:space="0" w:color="auto"/>
              <w:bottom w:val="single" w:sz="4" w:space="0" w:color="auto"/>
              <w:right w:val="single" w:sz="4" w:space="0" w:color="auto"/>
            </w:tcBorders>
            <w:hideMark/>
          </w:tcPr>
          <w:p w14:paraId="72DFFB33" w14:textId="77777777" w:rsidR="00CA5105" w:rsidRPr="007E4078" w:rsidRDefault="00CA5105" w:rsidP="005F1146">
            <w:pPr>
              <w:spacing w:after="0" w:line="240" w:lineRule="auto"/>
              <w:jc w:val="center"/>
              <w:rPr>
                <w:rFonts w:ascii="Times New Roman" w:eastAsia="Calibri" w:hAnsi="Times New Roman" w:cs="Times New Roman"/>
                <w:sz w:val="24"/>
                <w:szCs w:val="24"/>
              </w:rPr>
            </w:pPr>
            <w:r w:rsidRPr="007E4078">
              <w:rPr>
                <w:rFonts w:ascii="Times New Roman" w:eastAsia="Calibri" w:hAnsi="Times New Roman" w:cs="Times New Roman"/>
                <w:sz w:val="24"/>
                <w:szCs w:val="24"/>
              </w:rPr>
              <w:t>1,11</w:t>
            </w:r>
          </w:p>
        </w:tc>
        <w:tc>
          <w:tcPr>
            <w:tcW w:w="850" w:type="dxa"/>
            <w:tcBorders>
              <w:top w:val="single" w:sz="4" w:space="0" w:color="auto"/>
              <w:left w:val="single" w:sz="4" w:space="0" w:color="auto"/>
              <w:bottom w:val="single" w:sz="4" w:space="0" w:color="auto"/>
              <w:right w:val="single" w:sz="4" w:space="0" w:color="auto"/>
            </w:tcBorders>
            <w:hideMark/>
          </w:tcPr>
          <w:p w14:paraId="15B4DB60" w14:textId="77777777" w:rsidR="00CA5105" w:rsidRPr="007E4078" w:rsidRDefault="00CA5105" w:rsidP="005F1146">
            <w:pPr>
              <w:spacing w:after="0" w:line="240" w:lineRule="auto"/>
              <w:jc w:val="center"/>
              <w:rPr>
                <w:rFonts w:ascii="Times New Roman" w:eastAsia="Calibri" w:hAnsi="Times New Roman" w:cs="Times New Roman"/>
                <w:sz w:val="24"/>
                <w:szCs w:val="24"/>
              </w:rPr>
            </w:pPr>
            <w:r w:rsidRPr="007E4078">
              <w:rPr>
                <w:rFonts w:ascii="Times New Roman" w:eastAsia="Calibri" w:hAnsi="Times New Roman" w:cs="Times New Roman"/>
                <w:sz w:val="24"/>
                <w:szCs w:val="24"/>
              </w:rPr>
              <w:t>1,31</w:t>
            </w:r>
          </w:p>
        </w:tc>
        <w:tc>
          <w:tcPr>
            <w:tcW w:w="834" w:type="dxa"/>
            <w:tcBorders>
              <w:top w:val="single" w:sz="4" w:space="0" w:color="auto"/>
              <w:left w:val="single" w:sz="4" w:space="0" w:color="auto"/>
              <w:bottom w:val="single" w:sz="4" w:space="0" w:color="auto"/>
              <w:right w:val="single" w:sz="4" w:space="0" w:color="auto"/>
            </w:tcBorders>
            <w:hideMark/>
          </w:tcPr>
          <w:p w14:paraId="5650B17D" w14:textId="77777777" w:rsidR="00CA5105" w:rsidRPr="007E4078" w:rsidRDefault="00CA5105" w:rsidP="005F1146">
            <w:pPr>
              <w:spacing w:after="0" w:line="240" w:lineRule="auto"/>
              <w:jc w:val="center"/>
              <w:rPr>
                <w:rFonts w:ascii="Times New Roman" w:eastAsia="Calibri" w:hAnsi="Times New Roman" w:cs="Times New Roman"/>
                <w:sz w:val="24"/>
                <w:szCs w:val="24"/>
              </w:rPr>
            </w:pPr>
            <w:r w:rsidRPr="007E4078">
              <w:rPr>
                <w:rFonts w:ascii="Times New Roman" w:eastAsia="Calibri" w:hAnsi="Times New Roman" w:cs="Times New Roman"/>
                <w:sz w:val="24"/>
                <w:szCs w:val="24"/>
              </w:rPr>
              <w:t>12,22</w:t>
            </w:r>
          </w:p>
        </w:tc>
      </w:tr>
      <w:tr w:rsidR="00CA5105" w:rsidRPr="007E4078" w14:paraId="6DAF4A68" w14:textId="77777777" w:rsidTr="005F1146">
        <w:trPr>
          <w:trHeight w:val="461"/>
        </w:trPr>
        <w:tc>
          <w:tcPr>
            <w:tcW w:w="2835" w:type="dxa"/>
            <w:tcBorders>
              <w:top w:val="single" w:sz="4" w:space="0" w:color="auto"/>
              <w:left w:val="single" w:sz="4" w:space="0" w:color="auto"/>
              <w:bottom w:val="single" w:sz="4" w:space="0" w:color="auto"/>
              <w:right w:val="single" w:sz="4" w:space="0" w:color="auto"/>
            </w:tcBorders>
            <w:hideMark/>
          </w:tcPr>
          <w:p w14:paraId="0DEED4D4" w14:textId="77777777" w:rsidR="00CA5105" w:rsidRPr="007E4078" w:rsidRDefault="00CA5105" w:rsidP="005F1146">
            <w:pPr>
              <w:spacing w:after="0" w:line="240" w:lineRule="auto"/>
              <w:rPr>
                <w:rFonts w:ascii="Times New Roman" w:eastAsia="Calibri" w:hAnsi="Times New Roman" w:cs="Times New Roman"/>
                <w:sz w:val="24"/>
                <w:szCs w:val="24"/>
              </w:rPr>
            </w:pPr>
            <w:r w:rsidRPr="007E4078">
              <w:rPr>
                <w:rFonts w:ascii="Times New Roman" w:eastAsia="Calibri" w:hAnsi="Times New Roman" w:cs="Times New Roman"/>
                <w:sz w:val="24"/>
                <w:szCs w:val="24"/>
              </w:rPr>
              <w:t>Степень защитного действия,</w:t>
            </w:r>
            <w:r w:rsidRPr="007E4078">
              <w:rPr>
                <w:rFonts w:ascii="Times New Roman" w:eastAsia="Calibri" w:hAnsi="Times New Roman" w:cs="Times New Roman"/>
                <w:sz w:val="24"/>
                <w:szCs w:val="24"/>
                <w:lang w:val="en-US"/>
              </w:rPr>
              <w:t xml:space="preserve"> </w:t>
            </w:r>
            <w:proofErr w:type="gramStart"/>
            <w:r w:rsidRPr="007E4078">
              <w:rPr>
                <w:rFonts w:ascii="Times New Roman" w:eastAsia="Calibri" w:hAnsi="Times New Roman" w:cs="Times New Roman"/>
                <w:sz w:val="24"/>
                <w:szCs w:val="24"/>
                <w:lang w:val="en-US"/>
              </w:rPr>
              <w:t>Z,%</w:t>
            </w:r>
            <w:proofErr w:type="gramEnd"/>
          </w:p>
        </w:tc>
        <w:tc>
          <w:tcPr>
            <w:tcW w:w="992" w:type="dxa"/>
            <w:tcBorders>
              <w:top w:val="single" w:sz="4" w:space="0" w:color="auto"/>
              <w:left w:val="single" w:sz="4" w:space="0" w:color="auto"/>
              <w:bottom w:val="single" w:sz="4" w:space="0" w:color="auto"/>
              <w:right w:val="single" w:sz="4" w:space="0" w:color="auto"/>
            </w:tcBorders>
            <w:hideMark/>
          </w:tcPr>
          <w:p w14:paraId="1E678749" w14:textId="77777777" w:rsidR="00CA5105" w:rsidRPr="007E4078" w:rsidRDefault="00CA5105" w:rsidP="005F1146">
            <w:pPr>
              <w:spacing w:after="0" w:line="240" w:lineRule="auto"/>
              <w:jc w:val="center"/>
              <w:rPr>
                <w:rFonts w:ascii="Times New Roman" w:eastAsia="Calibri" w:hAnsi="Times New Roman" w:cs="Times New Roman"/>
                <w:sz w:val="24"/>
                <w:szCs w:val="24"/>
              </w:rPr>
            </w:pPr>
            <w:r w:rsidRPr="007E4078">
              <w:rPr>
                <w:rFonts w:ascii="Times New Roman" w:eastAsia="Calibri" w:hAnsi="Times New Roman" w:cs="Times New Roman"/>
                <w:sz w:val="24"/>
                <w:szCs w:val="24"/>
              </w:rPr>
              <w:t>-</w:t>
            </w:r>
          </w:p>
        </w:tc>
        <w:tc>
          <w:tcPr>
            <w:tcW w:w="851" w:type="dxa"/>
            <w:tcBorders>
              <w:top w:val="single" w:sz="4" w:space="0" w:color="auto"/>
              <w:left w:val="single" w:sz="4" w:space="0" w:color="auto"/>
              <w:bottom w:val="single" w:sz="4" w:space="0" w:color="auto"/>
              <w:right w:val="single" w:sz="4" w:space="0" w:color="auto"/>
            </w:tcBorders>
            <w:hideMark/>
          </w:tcPr>
          <w:p w14:paraId="04BDACD4" w14:textId="77777777" w:rsidR="00CA5105" w:rsidRPr="007E4078" w:rsidRDefault="00CA5105" w:rsidP="005F1146">
            <w:pPr>
              <w:spacing w:after="0" w:line="240" w:lineRule="auto"/>
              <w:jc w:val="center"/>
              <w:rPr>
                <w:rFonts w:ascii="Times New Roman" w:eastAsia="Calibri" w:hAnsi="Times New Roman" w:cs="Times New Roman"/>
                <w:sz w:val="24"/>
                <w:szCs w:val="24"/>
              </w:rPr>
            </w:pPr>
            <w:r w:rsidRPr="007E4078">
              <w:rPr>
                <w:rFonts w:ascii="Times New Roman" w:eastAsia="Calibri" w:hAnsi="Times New Roman" w:cs="Times New Roman"/>
                <w:sz w:val="24"/>
                <w:szCs w:val="24"/>
              </w:rPr>
              <w:t>0</w:t>
            </w:r>
          </w:p>
        </w:tc>
        <w:tc>
          <w:tcPr>
            <w:tcW w:w="992" w:type="dxa"/>
            <w:tcBorders>
              <w:top w:val="single" w:sz="4" w:space="0" w:color="auto"/>
              <w:left w:val="single" w:sz="4" w:space="0" w:color="auto"/>
              <w:bottom w:val="single" w:sz="4" w:space="0" w:color="auto"/>
              <w:right w:val="single" w:sz="4" w:space="0" w:color="auto"/>
            </w:tcBorders>
            <w:hideMark/>
          </w:tcPr>
          <w:p w14:paraId="7B9BE20E" w14:textId="77777777" w:rsidR="00CA5105" w:rsidRPr="007E4078" w:rsidRDefault="00CA5105" w:rsidP="005F1146">
            <w:pPr>
              <w:spacing w:after="0" w:line="240" w:lineRule="auto"/>
              <w:jc w:val="center"/>
              <w:rPr>
                <w:rFonts w:ascii="Times New Roman" w:eastAsia="Calibri" w:hAnsi="Times New Roman" w:cs="Times New Roman"/>
                <w:sz w:val="24"/>
                <w:szCs w:val="24"/>
              </w:rPr>
            </w:pPr>
            <w:r w:rsidRPr="007E4078">
              <w:rPr>
                <w:rFonts w:ascii="Times New Roman" w:eastAsia="Calibri" w:hAnsi="Times New Roman" w:cs="Times New Roman"/>
                <w:sz w:val="24"/>
                <w:szCs w:val="24"/>
              </w:rPr>
              <w:t>0,45</w:t>
            </w:r>
          </w:p>
        </w:tc>
        <w:tc>
          <w:tcPr>
            <w:tcW w:w="850" w:type="dxa"/>
            <w:tcBorders>
              <w:top w:val="single" w:sz="4" w:space="0" w:color="auto"/>
              <w:left w:val="single" w:sz="4" w:space="0" w:color="auto"/>
              <w:bottom w:val="single" w:sz="4" w:space="0" w:color="auto"/>
              <w:right w:val="single" w:sz="4" w:space="0" w:color="auto"/>
            </w:tcBorders>
            <w:hideMark/>
          </w:tcPr>
          <w:p w14:paraId="263C3743" w14:textId="77777777" w:rsidR="00CA5105" w:rsidRPr="007E4078" w:rsidRDefault="00CA5105" w:rsidP="005F1146">
            <w:pPr>
              <w:spacing w:after="0" w:line="240" w:lineRule="auto"/>
              <w:jc w:val="center"/>
              <w:rPr>
                <w:rFonts w:ascii="Times New Roman" w:eastAsia="Calibri" w:hAnsi="Times New Roman" w:cs="Times New Roman"/>
                <w:sz w:val="24"/>
                <w:szCs w:val="24"/>
              </w:rPr>
            </w:pPr>
            <w:r w:rsidRPr="007E4078">
              <w:rPr>
                <w:rFonts w:ascii="Times New Roman" w:eastAsia="Calibri" w:hAnsi="Times New Roman" w:cs="Times New Roman"/>
                <w:sz w:val="24"/>
                <w:szCs w:val="24"/>
              </w:rPr>
              <w:t>3,18</w:t>
            </w:r>
          </w:p>
        </w:tc>
        <w:tc>
          <w:tcPr>
            <w:tcW w:w="851" w:type="dxa"/>
            <w:tcBorders>
              <w:top w:val="single" w:sz="4" w:space="0" w:color="auto"/>
              <w:left w:val="single" w:sz="4" w:space="0" w:color="auto"/>
              <w:bottom w:val="single" w:sz="4" w:space="0" w:color="auto"/>
              <w:right w:val="single" w:sz="4" w:space="0" w:color="auto"/>
            </w:tcBorders>
            <w:hideMark/>
          </w:tcPr>
          <w:p w14:paraId="6F20C8B3" w14:textId="77777777" w:rsidR="00CA5105" w:rsidRPr="007E4078" w:rsidRDefault="00CA5105" w:rsidP="005F1146">
            <w:pPr>
              <w:spacing w:after="0" w:line="240" w:lineRule="auto"/>
              <w:jc w:val="center"/>
              <w:rPr>
                <w:rFonts w:ascii="Times New Roman" w:eastAsia="Calibri" w:hAnsi="Times New Roman" w:cs="Times New Roman"/>
                <w:sz w:val="24"/>
                <w:szCs w:val="24"/>
              </w:rPr>
            </w:pPr>
            <w:r w:rsidRPr="007E4078">
              <w:rPr>
                <w:rFonts w:ascii="Times New Roman" w:eastAsia="Calibri" w:hAnsi="Times New Roman" w:cs="Times New Roman"/>
                <w:sz w:val="24"/>
                <w:szCs w:val="24"/>
              </w:rPr>
              <w:t>10,0</w:t>
            </w:r>
          </w:p>
        </w:tc>
        <w:tc>
          <w:tcPr>
            <w:tcW w:w="850" w:type="dxa"/>
            <w:tcBorders>
              <w:top w:val="single" w:sz="4" w:space="0" w:color="auto"/>
              <w:left w:val="single" w:sz="4" w:space="0" w:color="auto"/>
              <w:bottom w:val="single" w:sz="4" w:space="0" w:color="auto"/>
              <w:right w:val="single" w:sz="4" w:space="0" w:color="auto"/>
            </w:tcBorders>
            <w:hideMark/>
          </w:tcPr>
          <w:p w14:paraId="57C0602E" w14:textId="77777777" w:rsidR="00CA5105" w:rsidRPr="007E4078" w:rsidRDefault="00CA5105" w:rsidP="005F1146">
            <w:pPr>
              <w:spacing w:after="0" w:line="240" w:lineRule="auto"/>
              <w:jc w:val="center"/>
              <w:rPr>
                <w:rFonts w:ascii="Times New Roman" w:eastAsia="Calibri" w:hAnsi="Times New Roman" w:cs="Times New Roman"/>
                <w:sz w:val="24"/>
                <w:szCs w:val="24"/>
              </w:rPr>
            </w:pPr>
            <w:r w:rsidRPr="007E4078">
              <w:rPr>
                <w:rFonts w:ascii="Times New Roman" w:eastAsia="Calibri" w:hAnsi="Times New Roman" w:cs="Times New Roman"/>
                <w:sz w:val="24"/>
                <w:szCs w:val="24"/>
              </w:rPr>
              <w:t>23,6</w:t>
            </w:r>
          </w:p>
        </w:tc>
        <w:tc>
          <w:tcPr>
            <w:tcW w:w="834" w:type="dxa"/>
            <w:tcBorders>
              <w:top w:val="single" w:sz="4" w:space="0" w:color="auto"/>
              <w:left w:val="single" w:sz="4" w:space="0" w:color="auto"/>
              <w:bottom w:val="single" w:sz="4" w:space="0" w:color="auto"/>
              <w:right w:val="single" w:sz="4" w:space="0" w:color="auto"/>
            </w:tcBorders>
            <w:hideMark/>
          </w:tcPr>
          <w:p w14:paraId="0A36A6F2" w14:textId="77777777" w:rsidR="00CA5105" w:rsidRPr="007E4078" w:rsidRDefault="00CA5105" w:rsidP="005F1146">
            <w:pPr>
              <w:spacing w:after="0" w:line="240" w:lineRule="auto"/>
              <w:jc w:val="center"/>
              <w:rPr>
                <w:rFonts w:ascii="Times New Roman" w:eastAsia="Calibri" w:hAnsi="Times New Roman" w:cs="Times New Roman"/>
                <w:sz w:val="24"/>
                <w:szCs w:val="24"/>
              </w:rPr>
            </w:pPr>
            <w:r w:rsidRPr="007E4078">
              <w:rPr>
                <w:rFonts w:ascii="Times New Roman" w:eastAsia="Calibri" w:hAnsi="Times New Roman" w:cs="Times New Roman"/>
                <w:sz w:val="24"/>
                <w:szCs w:val="24"/>
              </w:rPr>
              <w:t>91,8</w:t>
            </w:r>
          </w:p>
        </w:tc>
      </w:tr>
      <w:tr w:rsidR="00CA5105" w:rsidRPr="007E4078" w14:paraId="08B64B25" w14:textId="77777777" w:rsidTr="005F1146">
        <w:trPr>
          <w:trHeight w:val="984"/>
        </w:trPr>
        <w:tc>
          <w:tcPr>
            <w:tcW w:w="2835" w:type="dxa"/>
            <w:tcBorders>
              <w:top w:val="single" w:sz="4" w:space="0" w:color="auto"/>
              <w:left w:val="single" w:sz="4" w:space="0" w:color="auto"/>
              <w:bottom w:val="single" w:sz="4" w:space="0" w:color="auto"/>
              <w:right w:val="single" w:sz="4" w:space="0" w:color="auto"/>
            </w:tcBorders>
            <w:hideMark/>
          </w:tcPr>
          <w:p w14:paraId="78C67655" w14:textId="77777777" w:rsidR="00CA5105" w:rsidRPr="007E4078" w:rsidRDefault="00CA5105" w:rsidP="005F1146">
            <w:pPr>
              <w:spacing w:after="0" w:line="240" w:lineRule="auto"/>
              <w:rPr>
                <w:rFonts w:ascii="Times New Roman" w:eastAsia="Calibri" w:hAnsi="Times New Roman" w:cs="Times New Roman"/>
                <w:sz w:val="24"/>
                <w:szCs w:val="24"/>
              </w:rPr>
            </w:pPr>
            <w:r w:rsidRPr="007E4078">
              <w:rPr>
                <w:rFonts w:ascii="Times New Roman" w:eastAsia="Calibri" w:hAnsi="Times New Roman" w:cs="Times New Roman"/>
                <w:sz w:val="24"/>
                <w:szCs w:val="24"/>
              </w:rPr>
              <w:t>Скорость накопления отложений на поверхности металла</w:t>
            </w:r>
          </w:p>
          <w:p w14:paraId="70B69323" w14:textId="77777777" w:rsidR="00CA5105" w:rsidRPr="007E4078" w:rsidRDefault="00CA5105" w:rsidP="005F1146">
            <w:pPr>
              <w:spacing w:after="0" w:line="240" w:lineRule="auto"/>
              <w:rPr>
                <w:rFonts w:ascii="Times New Roman" w:eastAsia="Calibri" w:hAnsi="Times New Roman" w:cs="Times New Roman"/>
                <w:sz w:val="24"/>
                <w:szCs w:val="24"/>
                <w:lang w:val="kk-KZ"/>
              </w:rPr>
            </w:pPr>
            <w:r w:rsidRPr="007E4078">
              <w:rPr>
                <w:rFonts w:ascii="Times New Roman" w:eastAsia="Calibri" w:hAnsi="Times New Roman" w:cs="Times New Roman"/>
                <w:sz w:val="24"/>
                <w:szCs w:val="24"/>
                <w:lang w:val="en-US"/>
              </w:rPr>
              <w:t>V</w:t>
            </w:r>
            <w:r w:rsidRPr="007E4078">
              <w:rPr>
                <w:rFonts w:ascii="Times New Roman" w:eastAsia="Calibri" w:hAnsi="Times New Roman" w:cs="Times New Roman"/>
                <w:sz w:val="24"/>
                <w:szCs w:val="24"/>
                <w:vertAlign w:val="subscript"/>
                <w:lang w:val="kk-KZ"/>
              </w:rPr>
              <w:t>отл</w:t>
            </w:r>
            <w:r w:rsidRPr="007E4078">
              <w:rPr>
                <w:rFonts w:ascii="Times New Roman" w:eastAsia="Calibri" w:hAnsi="Times New Roman" w:cs="Times New Roman"/>
                <w:sz w:val="24"/>
                <w:szCs w:val="24"/>
                <w:lang w:val="kk-KZ"/>
              </w:rPr>
              <w:t xml:space="preserve"> мг/см</w:t>
            </w:r>
            <w:r w:rsidRPr="007E4078">
              <w:rPr>
                <w:rFonts w:ascii="Times New Roman" w:eastAsia="Calibri" w:hAnsi="Times New Roman" w:cs="Times New Roman"/>
                <w:sz w:val="24"/>
                <w:szCs w:val="24"/>
                <w:vertAlign w:val="superscript"/>
                <w:lang w:val="kk-KZ"/>
              </w:rPr>
              <w:t>2</w:t>
            </w:r>
            <w:r w:rsidRPr="007E4078">
              <w:rPr>
                <w:rFonts w:ascii="Times New Roman" w:eastAsia="Calibri" w:hAnsi="Times New Roman" w:cs="Times New Roman"/>
                <w:sz w:val="24"/>
                <w:szCs w:val="24"/>
                <w:lang w:val="kk-KZ"/>
              </w:rPr>
              <w:t>сут</w:t>
            </w:r>
          </w:p>
        </w:tc>
        <w:tc>
          <w:tcPr>
            <w:tcW w:w="992" w:type="dxa"/>
            <w:tcBorders>
              <w:top w:val="single" w:sz="4" w:space="0" w:color="auto"/>
              <w:left w:val="single" w:sz="4" w:space="0" w:color="auto"/>
              <w:bottom w:val="single" w:sz="4" w:space="0" w:color="auto"/>
              <w:right w:val="single" w:sz="4" w:space="0" w:color="auto"/>
            </w:tcBorders>
            <w:hideMark/>
          </w:tcPr>
          <w:p w14:paraId="27379416" w14:textId="77777777" w:rsidR="00CA5105" w:rsidRPr="007E4078" w:rsidRDefault="00CA5105" w:rsidP="005F1146">
            <w:pPr>
              <w:spacing w:after="0" w:line="240" w:lineRule="auto"/>
              <w:jc w:val="center"/>
              <w:rPr>
                <w:rFonts w:ascii="Times New Roman" w:eastAsia="Calibri" w:hAnsi="Times New Roman" w:cs="Times New Roman"/>
                <w:sz w:val="24"/>
                <w:szCs w:val="24"/>
              </w:rPr>
            </w:pPr>
            <w:r w:rsidRPr="007E4078">
              <w:rPr>
                <w:rFonts w:ascii="Times New Roman" w:eastAsia="Calibri" w:hAnsi="Times New Roman" w:cs="Times New Roman"/>
                <w:sz w:val="24"/>
                <w:szCs w:val="24"/>
                <w:lang w:val="kk-KZ"/>
              </w:rPr>
              <w:t>0,163</w:t>
            </w:r>
          </w:p>
        </w:tc>
        <w:tc>
          <w:tcPr>
            <w:tcW w:w="851" w:type="dxa"/>
            <w:tcBorders>
              <w:top w:val="single" w:sz="4" w:space="0" w:color="auto"/>
              <w:left w:val="single" w:sz="4" w:space="0" w:color="auto"/>
              <w:bottom w:val="single" w:sz="4" w:space="0" w:color="auto"/>
              <w:right w:val="single" w:sz="4" w:space="0" w:color="auto"/>
            </w:tcBorders>
            <w:hideMark/>
          </w:tcPr>
          <w:p w14:paraId="1A38D8E6" w14:textId="77777777" w:rsidR="00CA5105" w:rsidRPr="007E4078" w:rsidRDefault="00CA5105" w:rsidP="005F1146">
            <w:pPr>
              <w:spacing w:after="0" w:line="240" w:lineRule="auto"/>
              <w:jc w:val="center"/>
              <w:rPr>
                <w:rFonts w:ascii="Times New Roman" w:eastAsia="Calibri" w:hAnsi="Times New Roman" w:cs="Times New Roman"/>
                <w:sz w:val="24"/>
                <w:szCs w:val="24"/>
              </w:rPr>
            </w:pPr>
            <w:r w:rsidRPr="007E4078">
              <w:rPr>
                <w:rFonts w:ascii="Times New Roman" w:eastAsia="Calibri" w:hAnsi="Times New Roman" w:cs="Times New Roman"/>
                <w:sz w:val="24"/>
                <w:szCs w:val="24"/>
              </w:rPr>
              <w:t>0,150</w:t>
            </w:r>
          </w:p>
        </w:tc>
        <w:tc>
          <w:tcPr>
            <w:tcW w:w="992" w:type="dxa"/>
            <w:tcBorders>
              <w:top w:val="single" w:sz="4" w:space="0" w:color="auto"/>
              <w:left w:val="single" w:sz="4" w:space="0" w:color="auto"/>
              <w:bottom w:val="single" w:sz="4" w:space="0" w:color="auto"/>
              <w:right w:val="single" w:sz="4" w:space="0" w:color="auto"/>
            </w:tcBorders>
            <w:hideMark/>
          </w:tcPr>
          <w:p w14:paraId="11E5BF48" w14:textId="77777777" w:rsidR="00CA5105" w:rsidRPr="007E4078" w:rsidRDefault="00CA5105" w:rsidP="005F1146">
            <w:pPr>
              <w:spacing w:after="0" w:line="240" w:lineRule="auto"/>
              <w:jc w:val="center"/>
              <w:rPr>
                <w:rFonts w:ascii="Times New Roman" w:eastAsia="Calibri" w:hAnsi="Times New Roman" w:cs="Times New Roman"/>
                <w:sz w:val="24"/>
                <w:szCs w:val="24"/>
              </w:rPr>
            </w:pPr>
            <w:r w:rsidRPr="007E4078">
              <w:rPr>
                <w:rFonts w:ascii="Times New Roman" w:eastAsia="Calibri" w:hAnsi="Times New Roman" w:cs="Times New Roman"/>
                <w:sz w:val="24"/>
                <w:szCs w:val="24"/>
                <w:lang w:val="en-US"/>
              </w:rPr>
              <w:t>0,</w:t>
            </w:r>
            <w:r w:rsidRPr="007E4078">
              <w:rPr>
                <w:rFonts w:ascii="Times New Roman" w:eastAsia="Calibri" w:hAnsi="Times New Roman" w:cs="Times New Roman"/>
                <w:sz w:val="24"/>
                <w:szCs w:val="24"/>
              </w:rPr>
              <w:t>194</w:t>
            </w:r>
          </w:p>
        </w:tc>
        <w:tc>
          <w:tcPr>
            <w:tcW w:w="850" w:type="dxa"/>
            <w:tcBorders>
              <w:top w:val="single" w:sz="4" w:space="0" w:color="auto"/>
              <w:left w:val="single" w:sz="4" w:space="0" w:color="auto"/>
              <w:bottom w:val="single" w:sz="4" w:space="0" w:color="auto"/>
              <w:right w:val="single" w:sz="4" w:space="0" w:color="auto"/>
            </w:tcBorders>
            <w:hideMark/>
          </w:tcPr>
          <w:p w14:paraId="35E7EAD3" w14:textId="77777777" w:rsidR="00CA5105" w:rsidRPr="007E4078" w:rsidRDefault="00CA5105" w:rsidP="005F1146">
            <w:pPr>
              <w:spacing w:after="0" w:line="240" w:lineRule="auto"/>
              <w:jc w:val="center"/>
              <w:rPr>
                <w:rFonts w:ascii="Times New Roman" w:eastAsia="Calibri" w:hAnsi="Times New Roman" w:cs="Times New Roman"/>
                <w:sz w:val="24"/>
                <w:szCs w:val="24"/>
              </w:rPr>
            </w:pPr>
            <w:r w:rsidRPr="007E4078">
              <w:rPr>
                <w:rFonts w:ascii="Times New Roman" w:eastAsia="Calibri" w:hAnsi="Times New Roman" w:cs="Times New Roman"/>
                <w:sz w:val="24"/>
                <w:szCs w:val="24"/>
                <w:lang w:val="en-US"/>
              </w:rPr>
              <w:t>0,</w:t>
            </w:r>
            <w:r w:rsidRPr="007E4078">
              <w:rPr>
                <w:rFonts w:ascii="Times New Roman" w:eastAsia="Calibri" w:hAnsi="Times New Roman" w:cs="Times New Roman"/>
                <w:sz w:val="24"/>
                <w:szCs w:val="24"/>
              </w:rPr>
              <w:t>188</w:t>
            </w:r>
          </w:p>
        </w:tc>
        <w:tc>
          <w:tcPr>
            <w:tcW w:w="851" w:type="dxa"/>
            <w:tcBorders>
              <w:top w:val="single" w:sz="4" w:space="0" w:color="auto"/>
              <w:left w:val="single" w:sz="4" w:space="0" w:color="auto"/>
              <w:bottom w:val="single" w:sz="4" w:space="0" w:color="auto"/>
              <w:right w:val="single" w:sz="4" w:space="0" w:color="auto"/>
            </w:tcBorders>
            <w:hideMark/>
          </w:tcPr>
          <w:p w14:paraId="1D2866F0" w14:textId="77777777" w:rsidR="00CA5105" w:rsidRPr="007E4078" w:rsidRDefault="00CA5105" w:rsidP="005F1146">
            <w:pPr>
              <w:spacing w:after="0" w:line="240" w:lineRule="auto"/>
              <w:jc w:val="center"/>
              <w:rPr>
                <w:rFonts w:ascii="Times New Roman" w:eastAsia="Calibri" w:hAnsi="Times New Roman" w:cs="Times New Roman"/>
                <w:sz w:val="24"/>
                <w:szCs w:val="24"/>
              </w:rPr>
            </w:pPr>
            <w:r w:rsidRPr="007E4078">
              <w:rPr>
                <w:rFonts w:ascii="Times New Roman" w:eastAsia="Calibri" w:hAnsi="Times New Roman" w:cs="Times New Roman"/>
                <w:sz w:val="24"/>
                <w:szCs w:val="24"/>
              </w:rPr>
              <w:t>0,188</w:t>
            </w:r>
          </w:p>
        </w:tc>
        <w:tc>
          <w:tcPr>
            <w:tcW w:w="850" w:type="dxa"/>
            <w:tcBorders>
              <w:top w:val="single" w:sz="4" w:space="0" w:color="auto"/>
              <w:left w:val="single" w:sz="4" w:space="0" w:color="auto"/>
              <w:bottom w:val="single" w:sz="4" w:space="0" w:color="auto"/>
              <w:right w:val="single" w:sz="4" w:space="0" w:color="auto"/>
            </w:tcBorders>
            <w:hideMark/>
          </w:tcPr>
          <w:p w14:paraId="3201C733" w14:textId="77777777" w:rsidR="00CA5105" w:rsidRPr="007E4078" w:rsidRDefault="00CA5105" w:rsidP="005F1146">
            <w:pPr>
              <w:spacing w:after="0" w:line="240" w:lineRule="auto"/>
              <w:jc w:val="center"/>
              <w:rPr>
                <w:rFonts w:ascii="Times New Roman" w:eastAsia="Calibri" w:hAnsi="Times New Roman" w:cs="Times New Roman"/>
                <w:sz w:val="24"/>
                <w:szCs w:val="24"/>
              </w:rPr>
            </w:pPr>
            <w:r w:rsidRPr="007E4078">
              <w:rPr>
                <w:rFonts w:ascii="Times New Roman" w:eastAsia="Calibri" w:hAnsi="Times New Roman" w:cs="Times New Roman"/>
                <w:sz w:val="24"/>
                <w:szCs w:val="24"/>
              </w:rPr>
              <w:t>0,272</w:t>
            </w:r>
          </w:p>
        </w:tc>
        <w:tc>
          <w:tcPr>
            <w:tcW w:w="834" w:type="dxa"/>
            <w:tcBorders>
              <w:top w:val="single" w:sz="4" w:space="0" w:color="auto"/>
              <w:left w:val="single" w:sz="4" w:space="0" w:color="auto"/>
              <w:bottom w:val="single" w:sz="4" w:space="0" w:color="auto"/>
              <w:right w:val="single" w:sz="4" w:space="0" w:color="auto"/>
            </w:tcBorders>
            <w:hideMark/>
          </w:tcPr>
          <w:p w14:paraId="0943CA58" w14:textId="77777777" w:rsidR="00CA5105" w:rsidRPr="007E4078" w:rsidRDefault="00CA5105" w:rsidP="005F1146">
            <w:pPr>
              <w:spacing w:after="0" w:line="240" w:lineRule="auto"/>
              <w:jc w:val="center"/>
              <w:rPr>
                <w:rFonts w:ascii="Times New Roman" w:eastAsia="Calibri" w:hAnsi="Times New Roman" w:cs="Times New Roman"/>
                <w:sz w:val="24"/>
                <w:szCs w:val="24"/>
              </w:rPr>
            </w:pPr>
            <w:r w:rsidRPr="007E4078">
              <w:rPr>
                <w:rFonts w:ascii="Times New Roman" w:eastAsia="Calibri" w:hAnsi="Times New Roman" w:cs="Times New Roman"/>
                <w:sz w:val="24"/>
                <w:szCs w:val="24"/>
              </w:rPr>
              <w:t>0,087</w:t>
            </w:r>
          </w:p>
        </w:tc>
      </w:tr>
    </w:tbl>
    <w:p w14:paraId="546D6E42" w14:textId="77777777" w:rsidR="00CA5105" w:rsidRPr="007E4078" w:rsidRDefault="00CA5105" w:rsidP="00CA5105">
      <w:pPr>
        <w:spacing w:after="0" w:line="240" w:lineRule="auto"/>
        <w:ind w:firstLine="709"/>
        <w:jc w:val="both"/>
        <w:rPr>
          <w:rFonts w:ascii="Times New Roman" w:eastAsia="Times New Roman" w:hAnsi="Times New Roman" w:cs="Times New Roman"/>
          <w:kern w:val="0"/>
          <w:sz w:val="28"/>
          <w:szCs w:val="28"/>
          <w:lang w:eastAsia="ru-RU"/>
          <w14:ligatures w14:val="none"/>
        </w:rPr>
      </w:pPr>
    </w:p>
    <w:p w14:paraId="052BAD13" w14:textId="225ADA16" w:rsidR="00CA5105" w:rsidRPr="00E13006" w:rsidRDefault="00CA5105" w:rsidP="00CA5105">
      <w:pPr>
        <w:spacing w:after="0" w:line="240" w:lineRule="auto"/>
        <w:ind w:firstLine="709"/>
        <w:jc w:val="both"/>
        <w:rPr>
          <w:rFonts w:ascii="Times New Roman" w:eastAsia="Times New Roman" w:hAnsi="Times New Roman" w:cs="Times New Roman"/>
          <w:kern w:val="0"/>
          <w:sz w:val="28"/>
          <w:szCs w:val="28"/>
          <w:lang w:eastAsia="ru-RU"/>
          <w14:ligatures w14:val="none"/>
        </w:rPr>
      </w:pPr>
      <w:bookmarkStart w:id="58" w:name="_Hlk132801177"/>
      <w:r w:rsidRPr="00E13006">
        <w:rPr>
          <w:rFonts w:ascii="Times New Roman" w:eastAsia="Calibri" w:hAnsi="Times New Roman" w:cs="Times New Roman"/>
          <w:sz w:val="28"/>
          <w:szCs w:val="28"/>
        </w:rPr>
        <w:t>Кальций-марганец фосфатный ингибитор (</w:t>
      </w:r>
      <w:proofErr w:type="gramStart"/>
      <w:r w:rsidRPr="00E13006">
        <w:rPr>
          <w:rFonts w:ascii="Times New Roman" w:eastAsia="Calibri" w:hAnsi="Times New Roman" w:cs="Times New Roman"/>
          <w:sz w:val="28"/>
          <w:szCs w:val="28"/>
          <w:lang w:val="en-US"/>
        </w:rPr>
        <w:t>Ca</w:t>
      </w:r>
      <w:r w:rsidRPr="00E13006">
        <w:rPr>
          <w:rFonts w:ascii="Times New Roman" w:eastAsia="Calibri" w:hAnsi="Times New Roman" w:cs="Times New Roman"/>
          <w:sz w:val="28"/>
          <w:szCs w:val="28"/>
        </w:rPr>
        <w:t>,</w:t>
      </w:r>
      <w:r w:rsidRPr="00E13006">
        <w:rPr>
          <w:rFonts w:ascii="Times New Roman" w:eastAsia="Calibri" w:hAnsi="Times New Roman" w:cs="Times New Roman"/>
          <w:sz w:val="28"/>
          <w:szCs w:val="28"/>
          <w:lang w:val="en-US"/>
        </w:rPr>
        <w:t>Mn</w:t>
      </w:r>
      <w:proofErr w:type="gramEnd"/>
      <w:r w:rsidRPr="00E13006">
        <w:rPr>
          <w:rFonts w:ascii="Times New Roman" w:eastAsia="Calibri" w:hAnsi="Times New Roman" w:cs="Times New Roman"/>
          <w:sz w:val="28"/>
          <w:szCs w:val="28"/>
        </w:rPr>
        <w:t>)(</w:t>
      </w:r>
      <w:r w:rsidRPr="00E13006">
        <w:rPr>
          <w:rFonts w:ascii="Times New Roman" w:eastAsia="Calibri" w:hAnsi="Times New Roman" w:cs="Times New Roman"/>
          <w:sz w:val="28"/>
          <w:szCs w:val="28"/>
          <w:lang w:val="en-US"/>
        </w:rPr>
        <w:t>PO</w:t>
      </w:r>
      <w:r w:rsidRPr="00E13006">
        <w:rPr>
          <w:rFonts w:ascii="Times New Roman" w:eastAsia="Calibri" w:hAnsi="Times New Roman" w:cs="Times New Roman"/>
          <w:sz w:val="28"/>
          <w:szCs w:val="28"/>
          <w:vertAlign w:val="subscript"/>
        </w:rPr>
        <w:t>3</w:t>
      </w:r>
      <w:r w:rsidRPr="00E13006">
        <w:rPr>
          <w:rFonts w:ascii="Times New Roman" w:eastAsia="Calibri" w:hAnsi="Times New Roman" w:cs="Times New Roman"/>
          <w:sz w:val="28"/>
          <w:szCs w:val="28"/>
        </w:rPr>
        <w:t>)</w:t>
      </w:r>
      <w:r w:rsidRPr="00E13006">
        <w:rPr>
          <w:rFonts w:ascii="Times New Roman" w:eastAsia="Calibri" w:hAnsi="Times New Roman" w:cs="Times New Roman"/>
          <w:sz w:val="28"/>
          <w:szCs w:val="28"/>
          <w:vertAlign w:val="subscript"/>
        </w:rPr>
        <w:t>2</w:t>
      </w:r>
      <w:r w:rsidRPr="00E13006">
        <w:rPr>
          <w:rFonts w:ascii="Times New Roman" w:eastAsia="Calibri" w:hAnsi="Times New Roman" w:cs="Times New Roman"/>
          <w:sz w:val="28"/>
          <w:szCs w:val="28"/>
        </w:rPr>
        <w:t xml:space="preserve"> проявляет ингибирующее действие уже начиная с концентрации 5 </w:t>
      </w:r>
      <w:r w:rsidRPr="00E13006">
        <w:rPr>
          <w:rFonts w:ascii="Times New Roman" w:eastAsia="Calibri" w:hAnsi="Times New Roman" w:cs="Times New Roman"/>
          <w:sz w:val="28"/>
          <w:szCs w:val="28"/>
          <w:lang w:val="kk-KZ"/>
        </w:rPr>
        <w:t>мг</w:t>
      </w:r>
      <w:r w:rsidRPr="00E13006">
        <w:rPr>
          <w:rFonts w:ascii="Times New Roman" w:eastAsia="Calibri" w:hAnsi="Times New Roman" w:cs="Times New Roman"/>
          <w:sz w:val="28"/>
          <w:szCs w:val="28"/>
          <w:lang w:val="en-US"/>
        </w:rPr>
        <w:t>P</w:t>
      </w:r>
      <w:r w:rsidRPr="00E13006">
        <w:rPr>
          <w:rFonts w:ascii="Times New Roman" w:eastAsia="Calibri" w:hAnsi="Times New Roman" w:cs="Times New Roman"/>
          <w:sz w:val="28"/>
          <w:szCs w:val="28"/>
          <w:vertAlign w:val="subscript"/>
        </w:rPr>
        <w:t>2</w:t>
      </w:r>
      <w:r w:rsidRPr="00E13006">
        <w:rPr>
          <w:rFonts w:ascii="Times New Roman" w:eastAsia="Calibri" w:hAnsi="Times New Roman" w:cs="Times New Roman"/>
          <w:sz w:val="28"/>
          <w:szCs w:val="28"/>
          <w:lang w:val="en-US"/>
        </w:rPr>
        <w:t>O</w:t>
      </w:r>
      <w:r w:rsidRPr="00E13006">
        <w:rPr>
          <w:rFonts w:ascii="Times New Roman" w:eastAsia="Calibri" w:hAnsi="Times New Roman" w:cs="Times New Roman"/>
          <w:sz w:val="28"/>
          <w:szCs w:val="28"/>
          <w:vertAlign w:val="subscript"/>
        </w:rPr>
        <w:t>5</w:t>
      </w:r>
      <w:r w:rsidRPr="00E13006">
        <w:rPr>
          <w:rFonts w:ascii="Times New Roman" w:eastAsia="Calibri" w:hAnsi="Times New Roman" w:cs="Times New Roman"/>
          <w:sz w:val="28"/>
          <w:szCs w:val="28"/>
        </w:rPr>
        <w:t xml:space="preserve">/л. С увеличением его концентрации скорость коррозии монотонно снижается и при концентрации 100 </w:t>
      </w:r>
      <w:r w:rsidRPr="00E13006">
        <w:rPr>
          <w:rFonts w:ascii="Times New Roman" w:eastAsia="Calibri" w:hAnsi="Times New Roman" w:cs="Times New Roman"/>
          <w:sz w:val="28"/>
          <w:szCs w:val="28"/>
          <w:lang w:val="kk-KZ"/>
        </w:rPr>
        <w:t>мг</w:t>
      </w:r>
      <w:r w:rsidRPr="00E13006">
        <w:rPr>
          <w:rFonts w:ascii="Times New Roman" w:eastAsia="Calibri" w:hAnsi="Times New Roman" w:cs="Times New Roman"/>
          <w:sz w:val="28"/>
          <w:szCs w:val="28"/>
          <w:lang w:val="en-US"/>
        </w:rPr>
        <w:t>P</w:t>
      </w:r>
      <w:r w:rsidRPr="00E13006">
        <w:rPr>
          <w:rFonts w:ascii="Times New Roman" w:eastAsia="Calibri" w:hAnsi="Times New Roman" w:cs="Times New Roman"/>
          <w:sz w:val="28"/>
          <w:szCs w:val="28"/>
          <w:vertAlign w:val="subscript"/>
        </w:rPr>
        <w:t>2</w:t>
      </w:r>
      <w:r w:rsidRPr="00E13006">
        <w:rPr>
          <w:rFonts w:ascii="Times New Roman" w:eastAsia="Calibri" w:hAnsi="Times New Roman" w:cs="Times New Roman"/>
          <w:sz w:val="28"/>
          <w:szCs w:val="28"/>
          <w:lang w:val="en-US"/>
        </w:rPr>
        <w:t>O</w:t>
      </w:r>
      <w:r w:rsidRPr="00E13006">
        <w:rPr>
          <w:rFonts w:ascii="Times New Roman" w:eastAsia="Calibri" w:hAnsi="Times New Roman" w:cs="Times New Roman"/>
          <w:sz w:val="28"/>
          <w:szCs w:val="28"/>
          <w:vertAlign w:val="subscript"/>
        </w:rPr>
        <w:t>5</w:t>
      </w:r>
      <w:r w:rsidRPr="00E13006">
        <w:rPr>
          <w:rFonts w:ascii="Times New Roman" w:eastAsia="Calibri" w:hAnsi="Times New Roman" w:cs="Times New Roman"/>
          <w:sz w:val="28"/>
          <w:szCs w:val="28"/>
        </w:rPr>
        <w:t xml:space="preserve">/л коэффициент торможения коррозии равен 12,22 при степени защитного действия 91,8%, что свидетельствует о высоких ингибирующих свойствах данного фосфата (таблица </w:t>
      </w:r>
      <w:r w:rsidR="00AA77E8" w:rsidRPr="00E13006">
        <w:rPr>
          <w:rFonts w:ascii="Times New Roman" w:eastAsia="Calibri" w:hAnsi="Times New Roman" w:cs="Times New Roman"/>
          <w:sz w:val="28"/>
          <w:szCs w:val="28"/>
        </w:rPr>
        <w:t>1</w:t>
      </w:r>
      <w:r w:rsidR="0085102A" w:rsidRPr="00E13006">
        <w:rPr>
          <w:rFonts w:ascii="Times New Roman" w:eastAsia="Calibri" w:hAnsi="Times New Roman" w:cs="Times New Roman"/>
          <w:sz w:val="28"/>
          <w:szCs w:val="28"/>
        </w:rPr>
        <w:t>7</w:t>
      </w:r>
      <w:r w:rsidRPr="00E13006">
        <w:rPr>
          <w:rFonts w:ascii="Times New Roman" w:eastAsia="Calibri" w:hAnsi="Times New Roman" w:cs="Times New Roman"/>
          <w:sz w:val="28"/>
          <w:szCs w:val="28"/>
        </w:rPr>
        <w:t>).</w:t>
      </w:r>
    </w:p>
    <w:bookmarkEnd w:id="58"/>
    <w:p w14:paraId="779B763C" w14:textId="491BB30B" w:rsidR="00CA5105" w:rsidRDefault="00C857BD" w:rsidP="00CA5105">
      <w:pPr>
        <w:spacing w:after="0" w:line="240" w:lineRule="auto"/>
        <w:ind w:firstLine="708"/>
        <w:jc w:val="both"/>
        <w:rPr>
          <w:rFonts w:ascii="Times New Roman" w:eastAsia="Times New Roman" w:hAnsi="Times New Roman" w:cs="Times New Roman"/>
          <w:kern w:val="0"/>
          <w:sz w:val="28"/>
          <w:szCs w:val="28"/>
          <w:lang w:eastAsia="ru-RU"/>
          <w14:ligatures w14:val="none"/>
        </w:rPr>
      </w:pPr>
      <w:r w:rsidRPr="00E13006">
        <w:rPr>
          <w:rFonts w:ascii="Times New Roman" w:eastAsia="Times New Roman" w:hAnsi="Times New Roman" w:cs="Times New Roman"/>
          <w:kern w:val="0"/>
          <w:sz w:val="28"/>
          <w:szCs w:val="28"/>
          <w:lang w:eastAsia="ru-RU"/>
          <w14:ligatures w14:val="none"/>
        </w:rPr>
        <w:t xml:space="preserve">На рисунке 33 показана гистограмма, которая более </w:t>
      </w:r>
      <w:proofErr w:type="spellStart"/>
      <w:r w:rsidRPr="00E13006">
        <w:rPr>
          <w:rFonts w:ascii="Times New Roman" w:eastAsia="Times New Roman" w:hAnsi="Times New Roman" w:cs="Times New Roman"/>
          <w:kern w:val="0"/>
          <w:sz w:val="28"/>
          <w:szCs w:val="28"/>
          <w:lang w:eastAsia="ru-RU"/>
          <w14:ligatures w14:val="none"/>
        </w:rPr>
        <w:t>нaглядно</w:t>
      </w:r>
      <w:proofErr w:type="spellEnd"/>
      <w:r w:rsidRPr="00E13006">
        <w:rPr>
          <w:rFonts w:ascii="Times New Roman" w:eastAsia="Times New Roman" w:hAnsi="Times New Roman" w:cs="Times New Roman"/>
          <w:kern w:val="0"/>
          <w:sz w:val="28"/>
          <w:szCs w:val="28"/>
          <w:lang w:eastAsia="ru-RU"/>
          <w14:ligatures w14:val="none"/>
        </w:rPr>
        <w:t xml:space="preserve"> описывает </w:t>
      </w:r>
      <w:proofErr w:type="spellStart"/>
      <w:r w:rsidRPr="00E13006">
        <w:rPr>
          <w:rFonts w:ascii="Times New Roman" w:eastAsia="Times New Roman" w:hAnsi="Times New Roman" w:cs="Times New Roman"/>
          <w:kern w:val="0"/>
          <w:sz w:val="28"/>
          <w:szCs w:val="28"/>
          <w:lang w:eastAsia="ru-RU"/>
          <w14:ligatures w14:val="none"/>
        </w:rPr>
        <w:t>результaты</w:t>
      </w:r>
      <w:proofErr w:type="spellEnd"/>
      <w:r w:rsidRPr="00E13006">
        <w:rPr>
          <w:rFonts w:ascii="Times New Roman" w:eastAsia="Times New Roman" w:hAnsi="Times New Roman" w:cs="Times New Roman"/>
          <w:kern w:val="0"/>
          <w:sz w:val="28"/>
          <w:szCs w:val="28"/>
          <w:lang w:eastAsia="ru-RU"/>
          <w14:ligatures w14:val="none"/>
        </w:rPr>
        <w:t xml:space="preserve"> влияния исследуемых ингибиторов </w:t>
      </w:r>
      <w:proofErr w:type="spellStart"/>
      <w:r w:rsidRPr="00E13006">
        <w:rPr>
          <w:rFonts w:ascii="Times New Roman" w:eastAsia="Times New Roman" w:hAnsi="Times New Roman" w:cs="Times New Roman"/>
          <w:kern w:val="0"/>
          <w:sz w:val="28"/>
          <w:szCs w:val="28"/>
          <w:lang w:eastAsia="ru-RU"/>
          <w14:ligatures w14:val="none"/>
        </w:rPr>
        <w:t>нa</w:t>
      </w:r>
      <w:proofErr w:type="spellEnd"/>
      <w:r w:rsidRPr="00E13006">
        <w:rPr>
          <w:rFonts w:ascii="Times New Roman" w:eastAsia="Times New Roman" w:hAnsi="Times New Roman" w:cs="Times New Roman"/>
          <w:kern w:val="0"/>
          <w:sz w:val="28"/>
          <w:szCs w:val="28"/>
          <w:lang w:eastAsia="ru-RU"/>
          <w14:ligatures w14:val="none"/>
        </w:rPr>
        <w:t xml:space="preserve"> коррозионную стойкость </w:t>
      </w:r>
      <w:proofErr w:type="spellStart"/>
      <w:r w:rsidRPr="00E13006">
        <w:rPr>
          <w:rFonts w:ascii="Times New Roman" w:eastAsia="Times New Roman" w:hAnsi="Times New Roman" w:cs="Times New Roman"/>
          <w:kern w:val="0"/>
          <w:sz w:val="28"/>
          <w:szCs w:val="28"/>
          <w:lang w:eastAsia="ru-RU"/>
          <w14:ligatures w14:val="none"/>
        </w:rPr>
        <w:t>стaльных</w:t>
      </w:r>
      <w:proofErr w:type="spellEnd"/>
      <w:r w:rsidRPr="00E13006">
        <w:rPr>
          <w:rFonts w:ascii="Times New Roman" w:eastAsia="Times New Roman" w:hAnsi="Times New Roman" w:cs="Times New Roman"/>
          <w:kern w:val="0"/>
          <w:sz w:val="28"/>
          <w:szCs w:val="28"/>
          <w:lang w:eastAsia="ru-RU"/>
          <w14:ligatures w14:val="none"/>
        </w:rPr>
        <w:t xml:space="preserve"> </w:t>
      </w:r>
      <w:proofErr w:type="spellStart"/>
      <w:r w:rsidRPr="00E13006">
        <w:rPr>
          <w:rFonts w:ascii="Times New Roman" w:eastAsia="Times New Roman" w:hAnsi="Times New Roman" w:cs="Times New Roman"/>
          <w:kern w:val="0"/>
          <w:sz w:val="28"/>
          <w:szCs w:val="28"/>
          <w:lang w:eastAsia="ru-RU"/>
          <w14:ligatures w14:val="none"/>
        </w:rPr>
        <w:t>обрaзцов</w:t>
      </w:r>
      <w:proofErr w:type="spellEnd"/>
      <w:r w:rsidRPr="00E13006">
        <w:rPr>
          <w:rFonts w:ascii="Times New Roman" w:eastAsia="Times New Roman" w:hAnsi="Times New Roman" w:cs="Times New Roman"/>
          <w:kern w:val="0"/>
          <w:sz w:val="28"/>
          <w:szCs w:val="28"/>
          <w:lang w:eastAsia="ru-RU"/>
          <w14:ligatures w14:val="none"/>
        </w:rPr>
        <w:t xml:space="preserve"> по </w:t>
      </w:r>
      <w:proofErr w:type="spellStart"/>
      <w:r w:rsidRPr="00E13006">
        <w:rPr>
          <w:rFonts w:ascii="Times New Roman" w:eastAsia="Times New Roman" w:hAnsi="Times New Roman" w:cs="Times New Roman"/>
          <w:kern w:val="0"/>
          <w:sz w:val="28"/>
          <w:szCs w:val="28"/>
          <w:lang w:eastAsia="ru-RU"/>
          <w14:ligatures w14:val="none"/>
        </w:rPr>
        <w:t>дaнным</w:t>
      </w:r>
      <w:proofErr w:type="spellEnd"/>
      <w:r w:rsidRPr="00E13006">
        <w:rPr>
          <w:rFonts w:ascii="Times New Roman" w:eastAsia="Times New Roman" w:hAnsi="Times New Roman" w:cs="Times New Roman"/>
          <w:kern w:val="0"/>
          <w:sz w:val="28"/>
          <w:szCs w:val="28"/>
          <w:lang w:eastAsia="ru-RU"/>
          <w14:ligatures w14:val="none"/>
        </w:rPr>
        <w:t xml:space="preserve"> </w:t>
      </w:r>
      <w:proofErr w:type="spellStart"/>
      <w:r w:rsidRPr="00E13006">
        <w:rPr>
          <w:rFonts w:ascii="Times New Roman" w:eastAsia="Times New Roman" w:hAnsi="Times New Roman" w:cs="Times New Roman"/>
          <w:kern w:val="0"/>
          <w:sz w:val="28"/>
          <w:szCs w:val="28"/>
          <w:lang w:eastAsia="ru-RU"/>
          <w14:ligatures w14:val="none"/>
        </w:rPr>
        <w:t>грaвиметрических</w:t>
      </w:r>
      <w:proofErr w:type="spellEnd"/>
      <w:r w:rsidRPr="00E13006">
        <w:rPr>
          <w:rFonts w:ascii="Times New Roman" w:eastAsia="Times New Roman" w:hAnsi="Times New Roman" w:cs="Times New Roman"/>
          <w:kern w:val="0"/>
          <w:sz w:val="28"/>
          <w:szCs w:val="28"/>
          <w:lang w:eastAsia="ru-RU"/>
          <w14:ligatures w14:val="none"/>
        </w:rPr>
        <w:t xml:space="preserve"> </w:t>
      </w:r>
      <w:proofErr w:type="spellStart"/>
      <w:r w:rsidRPr="00E13006">
        <w:rPr>
          <w:rFonts w:ascii="Times New Roman" w:eastAsia="Times New Roman" w:hAnsi="Times New Roman" w:cs="Times New Roman"/>
          <w:kern w:val="0"/>
          <w:sz w:val="28"/>
          <w:szCs w:val="28"/>
          <w:lang w:eastAsia="ru-RU"/>
          <w14:ligatures w14:val="none"/>
        </w:rPr>
        <w:t>исследовaний</w:t>
      </w:r>
      <w:proofErr w:type="spellEnd"/>
      <w:r w:rsidRPr="00E13006">
        <w:rPr>
          <w:rFonts w:ascii="Times New Roman" w:eastAsia="Times New Roman" w:hAnsi="Times New Roman" w:cs="Times New Roman"/>
          <w:kern w:val="0"/>
          <w:sz w:val="28"/>
          <w:szCs w:val="28"/>
          <w:lang w:eastAsia="ru-RU"/>
          <w14:ligatures w14:val="none"/>
        </w:rPr>
        <w:t>.</w:t>
      </w:r>
    </w:p>
    <w:p w14:paraId="2213CED0" w14:textId="77777777" w:rsidR="00CA5105" w:rsidRDefault="00CA5105" w:rsidP="00CA5105">
      <w:pPr>
        <w:spacing w:after="0" w:line="240" w:lineRule="auto"/>
        <w:ind w:firstLine="708"/>
        <w:jc w:val="both"/>
        <w:rPr>
          <w:rFonts w:ascii="Times New Roman" w:eastAsia="Times New Roman" w:hAnsi="Times New Roman" w:cs="Times New Roman"/>
          <w:kern w:val="0"/>
          <w:sz w:val="28"/>
          <w:szCs w:val="28"/>
          <w:lang w:eastAsia="ru-RU"/>
          <w14:ligatures w14:val="none"/>
        </w:rPr>
      </w:pPr>
    </w:p>
    <w:p w14:paraId="6CF1D481" w14:textId="77777777" w:rsidR="00CA5105" w:rsidRDefault="00CA5105" w:rsidP="00CA5105">
      <w:pPr>
        <w:spacing w:after="0" w:line="240" w:lineRule="auto"/>
        <w:ind w:firstLine="708"/>
        <w:jc w:val="both"/>
        <w:rPr>
          <w:rFonts w:ascii="Times New Roman" w:eastAsia="Times New Roman" w:hAnsi="Times New Roman" w:cs="Times New Roman"/>
          <w:kern w:val="0"/>
          <w:sz w:val="28"/>
          <w:szCs w:val="28"/>
          <w:lang w:eastAsia="ru-RU"/>
          <w14:ligatures w14:val="none"/>
        </w:rPr>
      </w:pPr>
      <w:r>
        <w:rPr>
          <w:noProof/>
        </w:rPr>
        <w:drawing>
          <wp:inline distT="0" distB="0" distL="0" distR="0" wp14:anchorId="55AD17E3" wp14:editId="6C7A3422">
            <wp:extent cx="5250180" cy="3200400"/>
            <wp:effectExtent l="0" t="0" r="7620" b="0"/>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14725BFE" w14:textId="77777777" w:rsidR="00CA5105" w:rsidRDefault="00CA5105" w:rsidP="00CA5105">
      <w:pPr>
        <w:spacing w:after="0" w:line="240" w:lineRule="auto"/>
        <w:ind w:firstLine="708"/>
        <w:jc w:val="both"/>
        <w:rPr>
          <w:rFonts w:ascii="Times New Roman" w:eastAsia="Times New Roman" w:hAnsi="Times New Roman" w:cs="Times New Roman"/>
          <w:kern w:val="0"/>
          <w:sz w:val="28"/>
          <w:szCs w:val="28"/>
          <w:lang w:eastAsia="ru-RU"/>
          <w14:ligatures w14:val="none"/>
        </w:rPr>
      </w:pPr>
    </w:p>
    <w:p w14:paraId="023FCDF5" w14:textId="2DCD4A3E" w:rsidR="00CA5105" w:rsidRPr="00E13006" w:rsidRDefault="00CA5105" w:rsidP="00CA5105">
      <w:pPr>
        <w:spacing w:after="0" w:line="240" w:lineRule="auto"/>
        <w:ind w:firstLine="709"/>
        <w:rPr>
          <w:rFonts w:ascii="Times New Roman" w:eastAsia="Times New Roman" w:hAnsi="Times New Roman" w:cs="Times New Roman"/>
          <w:kern w:val="0"/>
          <w:sz w:val="28"/>
          <w:szCs w:val="28"/>
          <w:lang w:eastAsia="ru-RU"/>
          <w14:ligatures w14:val="none"/>
        </w:rPr>
      </w:pPr>
      <w:r w:rsidRPr="00E13006">
        <w:rPr>
          <w:rFonts w:ascii="Times New Roman" w:eastAsia="Times New Roman" w:hAnsi="Times New Roman" w:cs="Times New Roman"/>
          <w:kern w:val="0"/>
          <w:sz w:val="28"/>
          <w:szCs w:val="28"/>
          <w:lang w:eastAsia="ru-RU"/>
          <w14:ligatures w14:val="none"/>
        </w:rPr>
        <w:t xml:space="preserve">Рисунок </w:t>
      </w:r>
      <w:r w:rsidR="00AB280F" w:rsidRPr="00E13006">
        <w:rPr>
          <w:rFonts w:ascii="Times New Roman" w:eastAsia="Times New Roman" w:hAnsi="Times New Roman" w:cs="Times New Roman"/>
          <w:kern w:val="0"/>
          <w:sz w:val="28"/>
          <w:szCs w:val="28"/>
          <w:lang w:eastAsia="ru-RU"/>
          <w14:ligatures w14:val="none"/>
        </w:rPr>
        <w:t>3</w:t>
      </w:r>
      <w:r w:rsidR="00297D27" w:rsidRPr="00E13006">
        <w:rPr>
          <w:rFonts w:ascii="Times New Roman" w:eastAsia="Times New Roman" w:hAnsi="Times New Roman" w:cs="Times New Roman"/>
          <w:kern w:val="0"/>
          <w:sz w:val="28"/>
          <w:szCs w:val="28"/>
          <w:lang w:eastAsia="ru-RU"/>
          <w14:ligatures w14:val="none"/>
        </w:rPr>
        <w:t>3</w:t>
      </w:r>
      <w:r w:rsidRPr="00E13006">
        <w:rPr>
          <w:rFonts w:ascii="Times New Roman" w:eastAsia="Times New Roman" w:hAnsi="Times New Roman" w:cs="Times New Roman"/>
          <w:kern w:val="0"/>
          <w:sz w:val="28"/>
          <w:szCs w:val="28"/>
          <w:lang w:eastAsia="ru-RU"/>
          <w14:ligatures w14:val="none"/>
        </w:rPr>
        <w:t xml:space="preserve"> - Гистограмма зависимости скорости коррозии стали (Ст3) в 3%-ном растворе </w:t>
      </w:r>
      <w:r w:rsidRPr="00E13006">
        <w:rPr>
          <w:rFonts w:ascii="Times New Roman" w:eastAsia="Times New Roman" w:hAnsi="Times New Roman" w:cs="Times New Roman"/>
          <w:kern w:val="0"/>
          <w:sz w:val="28"/>
          <w:szCs w:val="28"/>
          <w:lang w:val="en-US" w:eastAsia="ru-RU"/>
          <w14:ligatures w14:val="none"/>
        </w:rPr>
        <w:t>NaCl</w:t>
      </w:r>
      <w:r w:rsidRPr="00E13006">
        <w:rPr>
          <w:rFonts w:ascii="Times New Roman" w:eastAsia="Times New Roman" w:hAnsi="Times New Roman" w:cs="Times New Roman"/>
          <w:kern w:val="0"/>
          <w:sz w:val="28"/>
          <w:szCs w:val="28"/>
          <w:lang w:eastAsia="ru-RU"/>
          <w14:ligatures w14:val="none"/>
        </w:rPr>
        <w:t xml:space="preserve"> от состава и концентрации фосфатных ингибиторов</w:t>
      </w:r>
    </w:p>
    <w:p w14:paraId="64CCE9B2" w14:textId="77777777" w:rsidR="00CA5105" w:rsidRPr="00E13006" w:rsidRDefault="00CA5105" w:rsidP="00CA5105">
      <w:pPr>
        <w:spacing w:after="0" w:line="240" w:lineRule="auto"/>
        <w:ind w:firstLine="709"/>
        <w:jc w:val="both"/>
        <w:rPr>
          <w:rFonts w:ascii="Times New Roman" w:eastAsia="Times New Roman" w:hAnsi="Times New Roman" w:cs="Times New Roman"/>
          <w:i/>
          <w:iCs/>
          <w:color w:val="FF0000"/>
          <w:kern w:val="0"/>
          <w:lang w:eastAsia="ru-RU"/>
          <w14:ligatures w14:val="none"/>
        </w:rPr>
      </w:pPr>
    </w:p>
    <w:p w14:paraId="6191C55B" w14:textId="77777777" w:rsidR="00763CB0" w:rsidRPr="00E13006" w:rsidRDefault="00763CB0" w:rsidP="00CA5105">
      <w:pPr>
        <w:spacing w:after="0" w:line="240" w:lineRule="auto"/>
        <w:ind w:firstLine="709"/>
        <w:jc w:val="both"/>
        <w:rPr>
          <w:rFonts w:ascii="Times New Roman" w:eastAsia="Times New Roman" w:hAnsi="Times New Roman" w:cs="Times New Roman"/>
          <w:kern w:val="0"/>
          <w:sz w:val="28"/>
          <w:szCs w:val="28"/>
          <w:lang w:eastAsia="ru-RU"/>
          <w14:ligatures w14:val="none"/>
        </w:rPr>
      </w:pPr>
    </w:p>
    <w:p w14:paraId="242E4CA0" w14:textId="03BA0848" w:rsidR="00CA5105" w:rsidRPr="00E13006" w:rsidRDefault="00CA5105" w:rsidP="00CA5105">
      <w:pPr>
        <w:spacing w:after="0" w:line="240" w:lineRule="auto"/>
        <w:ind w:firstLine="709"/>
        <w:jc w:val="both"/>
        <w:rPr>
          <w:rFonts w:ascii="Times New Roman" w:eastAsia="Times New Roman" w:hAnsi="Times New Roman" w:cs="Times New Roman"/>
          <w:kern w:val="0"/>
          <w:sz w:val="28"/>
          <w:szCs w:val="28"/>
          <w:lang w:eastAsia="ru-RU"/>
          <w14:ligatures w14:val="none"/>
        </w:rPr>
      </w:pPr>
      <w:r w:rsidRPr="00E13006">
        <w:rPr>
          <w:rFonts w:ascii="Times New Roman" w:eastAsia="Times New Roman" w:hAnsi="Times New Roman" w:cs="Times New Roman"/>
          <w:kern w:val="0"/>
          <w:sz w:val="28"/>
          <w:szCs w:val="28"/>
          <w:lang w:eastAsia="ru-RU"/>
          <w14:ligatures w14:val="none"/>
        </w:rPr>
        <w:t xml:space="preserve">Результаты гравиметрических испытаний подтверждаются электронно-микроскопическими снимками поверхности стальных образцов (рисунки </w:t>
      </w:r>
      <w:r w:rsidR="00724FEE" w:rsidRPr="00E13006">
        <w:rPr>
          <w:rFonts w:ascii="Times New Roman" w:eastAsia="Times New Roman" w:hAnsi="Times New Roman" w:cs="Times New Roman"/>
          <w:kern w:val="0"/>
          <w:sz w:val="28"/>
          <w:szCs w:val="28"/>
          <w:lang w:eastAsia="ru-RU"/>
          <w14:ligatures w14:val="none"/>
        </w:rPr>
        <w:t>3</w:t>
      </w:r>
      <w:r w:rsidR="00297D27" w:rsidRPr="00E13006">
        <w:rPr>
          <w:rFonts w:ascii="Times New Roman" w:eastAsia="Times New Roman" w:hAnsi="Times New Roman" w:cs="Times New Roman"/>
          <w:kern w:val="0"/>
          <w:sz w:val="28"/>
          <w:szCs w:val="28"/>
          <w:lang w:eastAsia="ru-RU"/>
          <w14:ligatures w14:val="none"/>
        </w:rPr>
        <w:t>4</w:t>
      </w:r>
      <w:r w:rsidR="00724FEE" w:rsidRPr="00E13006">
        <w:rPr>
          <w:rFonts w:ascii="Times New Roman" w:eastAsia="Times New Roman" w:hAnsi="Times New Roman" w:cs="Times New Roman"/>
          <w:kern w:val="0"/>
          <w:sz w:val="28"/>
          <w:szCs w:val="28"/>
          <w:lang w:eastAsia="ru-RU"/>
          <w14:ligatures w14:val="none"/>
        </w:rPr>
        <w:t>-3</w:t>
      </w:r>
      <w:r w:rsidR="00297D27" w:rsidRPr="00E13006">
        <w:rPr>
          <w:rFonts w:ascii="Times New Roman" w:eastAsia="Times New Roman" w:hAnsi="Times New Roman" w:cs="Times New Roman"/>
          <w:kern w:val="0"/>
          <w:sz w:val="28"/>
          <w:szCs w:val="28"/>
          <w:lang w:eastAsia="ru-RU"/>
          <w14:ligatures w14:val="none"/>
        </w:rPr>
        <w:t>5</w:t>
      </w:r>
      <w:r w:rsidRPr="00E13006">
        <w:rPr>
          <w:rFonts w:ascii="Times New Roman" w:eastAsia="Times New Roman" w:hAnsi="Times New Roman" w:cs="Times New Roman"/>
          <w:kern w:val="0"/>
          <w:sz w:val="28"/>
          <w:szCs w:val="28"/>
          <w:lang w:eastAsia="ru-RU"/>
          <w14:ligatures w14:val="none"/>
        </w:rPr>
        <w:t xml:space="preserve">). </w:t>
      </w:r>
      <w:r w:rsidRPr="00E13006">
        <w:rPr>
          <w:rFonts w:ascii="Times New Roman" w:eastAsia="Calibri" w:hAnsi="Times New Roman" w:cs="Times New Roman"/>
          <w:sz w:val="28"/>
          <w:szCs w:val="28"/>
        </w:rPr>
        <w:t xml:space="preserve">Отложения, образовавшиеся на поверхности стального образца в </w:t>
      </w:r>
      <w:r w:rsidRPr="00E13006">
        <w:rPr>
          <w:rFonts w:ascii="Times New Roman" w:eastAsia="Times New Roman" w:hAnsi="Times New Roman" w:cs="Times New Roman"/>
          <w:kern w:val="0"/>
          <w:sz w:val="28"/>
          <w:szCs w:val="28"/>
          <w:lang w:eastAsia="ru-RU"/>
          <w14:ligatures w14:val="none"/>
        </w:rPr>
        <w:t xml:space="preserve">3%-ном растворе </w:t>
      </w:r>
      <w:r w:rsidRPr="00E13006">
        <w:rPr>
          <w:rFonts w:ascii="Times New Roman" w:eastAsia="Times New Roman" w:hAnsi="Times New Roman" w:cs="Times New Roman"/>
          <w:kern w:val="0"/>
          <w:sz w:val="28"/>
          <w:szCs w:val="28"/>
          <w:lang w:val="en-US" w:eastAsia="ru-RU"/>
          <w14:ligatures w14:val="none"/>
        </w:rPr>
        <w:t>NaCl</w:t>
      </w:r>
      <w:r w:rsidRPr="00E13006">
        <w:rPr>
          <w:rFonts w:ascii="Times New Roman" w:eastAsia="Calibri" w:hAnsi="Times New Roman" w:cs="Times New Roman"/>
          <w:sz w:val="28"/>
          <w:szCs w:val="28"/>
        </w:rPr>
        <w:t xml:space="preserve"> без добавок (рисунок </w:t>
      </w:r>
      <w:r w:rsidR="00724FEE" w:rsidRPr="00E13006">
        <w:rPr>
          <w:rFonts w:ascii="Times New Roman" w:eastAsia="Calibri" w:hAnsi="Times New Roman" w:cs="Times New Roman"/>
          <w:sz w:val="28"/>
          <w:szCs w:val="28"/>
        </w:rPr>
        <w:t>3</w:t>
      </w:r>
      <w:r w:rsidR="00297D27" w:rsidRPr="00E13006">
        <w:rPr>
          <w:rFonts w:ascii="Times New Roman" w:eastAsia="Calibri" w:hAnsi="Times New Roman" w:cs="Times New Roman"/>
          <w:sz w:val="28"/>
          <w:szCs w:val="28"/>
        </w:rPr>
        <w:t>4</w:t>
      </w:r>
      <w:r w:rsidRPr="00E13006">
        <w:rPr>
          <w:rFonts w:ascii="Times New Roman" w:eastAsia="Calibri" w:hAnsi="Times New Roman" w:cs="Times New Roman"/>
          <w:sz w:val="28"/>
          <w:szCs w:val="28"/>
        </w:rPr>
        <w:t xml:space="preserve">, С), представлены </w:t>
      </w:r>
      <w:proofErr w:type="spellStart"/>
      <w:r w:rsidRPr="00E13006">
        <w:rPr>
          <w:rFonts w:ascii="Times New Roman" w:eastAsia="Calibri" w:hAnsi="Times New Roman" w:cs="Times New Roman"/>
          <w:sz w:val="28"/>
          <w:szCs w:val="28"/>
        </w:rPr>
        <w:t>дендритоподобными</w:t>
      </w:r>
      <w:proofErr w:type="spellEnd"/>
      <w:r w:rsidRPr="00E13006">
        <w:rPr>
          <w:rFonts w:ascii="Times New Roman" w:eastAsia="Calibri" w:hAnsi="Times New Roman" w:cs="Times New Roman"/>
          <w:sz w:val="28"/>
          <w:szCs w:val="28"/>
        </w:rPr>
        <w:t xml:space="preserve"> зернами различной формы и размера, между зернами имеются относительно большие пустоты, </w:t>
      </w:r>
      <w:r w:rsidR="005A35A3" w:rsidRPr="00E13006">
        <w:rPr>
          <w:rFonts w:ascii="Times New Roman" w:eastAsia="Calibri" w:hAnsi="Times New Roman" w:cs="Times New Roman"/>
          <w:sz w:val="28"/>
          <w:szCs w:val="28"/>
        </w:rPr>
        <w:t>которые</w:t>
      </w:r>
      <w:r w:rsidRPr="00E13006">
        <w:rPr>
          <w:rFonts w:ascii="Times New Roman" w:eastAsia="Calibri" w:hAnsi="Times New Roman" w:cs="Times New Roman"/>
          <w:sz w:val="28"/>
          <w:szCs w:val="28"/>
        </w:rPr>
        <w:t xml:space="preserve"> свидетельствует об образовании неравномерных рыхлых покрытий, </w:t>
      </w:r>
      <w:r w:rsidR="005A35A3" w:rsidRPr="00E13006">
        <w:rPr>
          <w:rFonts w:ascii="Times New Roman" w:eastAsia="Calibri" w:hAnsi="Times New Roman" w:cs="Times New Roman"/>
          <w:sz w:val="28"/>
          <w:szCs w:val="28"/>
        </w:rPr>
        <w:t xml:space="preserve">которые </w:t>
      </w:r>
      <w:r w:rsidRPr="00E13006">
        <w:rPr>
          <w:rFonts w:ascii="Times New Roman" w:eastAsia="Calibri" w:hAnsi="Times New Roman" w:cs="Times New Roman"/>
          <w:sz w:val="28"/>
          <w:szCs w:val="28"/>
        </w:rPr>
        <w:t>обладаю</w:t>
      </w:r>
      <w:r w:rsidR="005A35A3" w:rsidRPr="00E13006">
        <w:rPr>
          <w:rFonts w:ascii="Times New Roman" w:eastAsia="Calibri" w:hAnsi="Times New Roman" w:cs="Times New Roman"/>
          <w:sz w:val="28"/>
          <w:szCs w:val="28"/>
        </w:rPr>
        <w:t>т</w:t>
      </w:r>
      <w:r w:rsidRPr="00E13006">
        <w:rPr>
          <w:rFonts w:ascii="Times New Roman" w:eastAsia="Calibri" w:hAnsi="Times New Roman" w:cs="Times New Roman"/>
          <w:sz w:val="28"/>
          <w:szCs w:val="28"/>
        </w:rPr>
        <w:t xml:space="preserve"> низкими защитными свойствами. Характер отложений на стальной поверхности в растворе хлорида натрия с добавками полифосфата натрия (рисунок </w:t>
      </w:r>
      <w:r w:rsidR="00724FEE" w:rsidRPr="00E13006">
        <w:rPr>
          <w:rFonts w:ascii="Times New Roman" w:eastAsia="Calibri" w:hAnsi="Times New Roman" w:cs="Times New Roman"/>
          <w:sz w:val="28"/>
          <w:szCs w:val="28"/>
        </w:rPr>
        <w:t>3</w:t>
      </w:r>
      <w:r w:rsidR="00297D27" w:rsidRPr="00E13006">
        <w:rPr>
          <w:rFonts w:ascii="Times New Roman" w:eastAsia="Calibri" w:hAnsi="Times New Roman" w:cs="Times New Roman"/>
          <w:sz w:val="28"/>
          <w:szCs w:val="28"/>
        </w:rPr>
        <w:t>4</w:t>
      </w:r>
      <w:r w:rsidRPr="00E13006">
        <w:rPr>
          <w:rFonts w:ascii="Times New Roman" w:eastAsia="Calibri" w:hAnsi="Times New Roman" w:cs="Times New Roman"/>
          <w:sz w:val="28"/>
          <w:szCs w:val="28"/>
        </w:rPr>
        <w:t xml:space="preserve">, </w:t>
      </w:r>
      <w:r w:rsidRPr="00E13006">
        <w:rPr>
          <w:rFonts w:ascii="Times New Roman" w:eastAsia="Calibri" w:hAnsi="Times New Roman" w:cs="Times New Roman"/>
          <w:sz w:val="28"/>
          <w:szCs w:val="28"/>
          <w:lang w:val="en-US"/>
        </w:rPr>
        <w:t>D</w:t>
      </w:r>
      <w:r w:rsidRPr="00E13006">
        <w:rPr>
          <w:rFonts w:ascii="Times New Roman" w:eastAsia="Calibri" w:hAnsi="Times New Roman" w:cs="Times New Roman"/>
          <w:sz w:val="28"/>
          <w:szCs w:val="28"/>
        </w:rPr>
        <w:t>-</w:t>
      </w:r>
      <w:r w:rsidRPr="00E13006">
        <w:rPr>
          <w:rFonts w:ascii="Times New Roman" w:eastAsia="Calibri" w:hAnsi="Times New Roman" w:cs="Times New Roman"/>
          <w:sz w:val="28"/>
          <w:szCs w:val="28"/>
          <w:lang w:val="en-US"/>
        </w:rPr>
        <w:t>E</w:t>
      </w:r>
      <w:r w:rsidRPr="00E13006">
        <w:rPr>
          <w:rFonts w:ascii="Times New Roman" w:eastAsia="Calibri" w:hAnsi="Times New Roman" w:cs="Times New Roman"/>
          <w:sz w:val="28"/>
          <w:szCs w:val="28"/>
        </w:rPr>
        <w:t xml:space="preserve">) практически совпадает с характером отложений на контрольном образце без добавок, что подтверждает отсутствие защитных свойств   </w:t>
      </w:r>
      <w:proofErr w:type="spellStart"/>
      <w:r w:rsidRPr="00E13006">
        <w:rPr>
          <w:rFonts w:ascii="Times New Roman" w:eastAsia="Calibri" w:hAnsi="Times New Roman" w:cs="Times New Roman"/>
          <w:sz w:val="28"/>
          <w:szCs w:val="28"/>
          <w:lang w:val="en-US"/>
        </w:rPr>
        <w:t>NaPO</w:t>
      </w:r>
      <w:proofErr w:type="spellEnd"/>
      <w:r w:rsidRPr="00E13006">
        <w:rPr>
          <w:rFonts w:ascii="Times New Roman" w:eastAsia="Calibri" w:hAnsi="Times New Roman" w:cs="Times New Roman"/>
          <w:sz w:val="28"/>
          <w:szCs w:val="28"/>
          <w:vertAlign w:val="subscript"/>
        </w:rPr>
        <w:t>3</w:t>
      </w:r>
      <w:r w:rsidRPr="00E13006">
        <w:rPr>
          <w:rFonts w:ascii="Times New Roman" w:eastAsia="Calibri" w:hAnsi="Times New Roman" w:cs="Times New Roman"/>
          <w:sz w:val="28"/>
          <w:szCs w:val="28"/>
        </w:rPr>
        <w:t xml:space="preserve"> в 3%-ном растворе </w:t>
      </w:r>
      <w:r w:rsidRPr="00E13006">
        <w:rPr>
          <w:rFonts w:ascii="Times New Roman" w:eastAsia="Times New Roman" w:hAnsi="Times New Roman" w:cs="Times New Roman"/>
          <w:kern w:val="0"/>
          <w:sz w:val="28"/>
          <w:szCs w:val="28"/>
          <w:lang w:val="en-US" w:eastAsia="ru-RU"/>
          <w14:ligatures w14:val="none"/>
        </w:rPr>
        <w:t>NaCl</w:t>
      </w:r>
      <w:r w:rsidRPr="00E13006">
        <w:rPr>
          <w:rFonts w:ascii="Times New Roman" w:eastAsia="Times New Roman" w:hAnsi="Times New Roman" w:cs="Times New Roman"/>
          <w:kern w:val="0"/>
          <w:sz w:val="28"/>
          <w:szCs w:val="28"/>
          <w:lang w:eastAsia="ru-RU"/>
          <w14:ligatures w14:val="none"/>
        </w:rPr>
        <w:t>.</w:t>
      </w:r>
    </w:p>
    <w:p w14:paraId="1F3E6361" w14:textId="0CE33457" w:rsidR="00CA5105" w:rsidRDefault="005A35A3" w:rsidP="00CA5105">
      <w:pPr>
        <w:spacing w:after="0" w:line="240" w:lineRule="auto"/>
        <w:ind w:firstLine="709"/>
        <w:jc w:val="both"/>
        <w:rPr>
          <w:rFonts w:ascii="Times New Roman" w:eastAsia="Calibri" w:hAnsi="Times New Roman" w:cs="Times New Roman"/>
          <w:sz w:val="28"/>
          <w:szCs w:val="28"/>
        </w:rPr>
      </w:pPr>
      <w:proofErr w:type="spellStart"/>
      <w:r w:rsidRPr="00E13006">
        <w:rPr>
          <w:rFonts w:ascii="Times New Roman" w:eastAsia="Calibri" w:hAnsi="Times New Roman" w:cs="Times New Roman"/>
          <w:sz w:val="28"/>
          <w:szCs w:val="28"/>
        </w:rPr>
        <w:t>Обрaзовaвшиеся</w:t>
      </w:r>
      <w:proofErr w:type="spellEnd"/>
      <w:r w:rsidRPr="00E13006">
        <w:rPr>
          <w:rFonts w:ascii="Times New Roman" w:eastAsia="Calibri" w:hAnsi="Times New Roman" w:cs="Times New Roman"/>
          <w:sz w:val="28"/>
          <w:szCs w:val="28"/>
        </w:rPr>
        <w:t xml:space="preserve"> </w:t>
      </w:r>
      <w:proofErr w:type="spellStart"/>
      <w:r w:rsidRPr="00E13006">
        <w:rPr>
          <w:rFonts w:ascii="Times New Roman" w:eastAsia="Calibri" w:hAnsi="Times New Roman" w:cs="Times New Roman"/>
          <w:sz w:val="28"/>
          <w:szCs w:val="28"/>
        </w:rPr>
        <w:t>нa</w:t>
      </w:r>
      <w:proofErr w:type="spellEnd"/>
      <w:r w:rsidRPr="00E13006">
        <w:rPr>
          <w:rFonts w:ascii="Times New Roman" w:eastAsia="Calibri" w:hAnsi="Times New Roman" w:cs="Times New Roman"/>
          <w:sz w:val="28"/>
          <w:szCs w:val="28"/>
        </w:rPr>
        <w:t xml:space="preserve"> </w:t>
      </w:r>
      <w:proofErr w:type="spellStart"/>
      <w:r w:rsidRPr="00E13006">
        <w:rPr>
          <w:rFonts w:ascii="Times New Roman" w:eastAsia="Calibri" w:hAnsi="Times New Roman" w:cs="Times New Roman"/>
          <w:sz w:val="28"/>
          <w:szCs w:val="28"/>
        </w:rPr>
        <w:t>стaльной</w:t>
      </w:r>
      <w:proofErr w:type="spellEnd"/>
      <w:r w:rsidRPr="00E13006">
        <w:rPr>
          <w:rFonts w:ascii="Times New Roman" w:eastAsia="Calibri" w:hAnsi="Times New Roman" w:cs="Times New Roman"/>
          <w:sz w:val="28"/>
          <w:szCs w:val="28"/>
        </w:rPr>
        <w:t xml:space="preserve"> поверхности отложения, в </w:t>
      </w:r>
      <w:r w:rsidRPr="00E13006">
        <w:rPr>
          <w:rFonts w:ascii="Times New Roman" w:eastAsia="Times New Roman" w:hAnsi="Times New Roman" w:cs="Times New Roman"/>
          <w:kern w:val="0"/>
          <w:sz w:val="28"/>
          <w:szCs w:val="28"/>
          <w:lang w:eastAsia="ru-RU"/>
          <w14:ligatures w14:val="none"/>
        </w:rPr>
        <w:t xml:space="preserve">3%-ном </w:t>
      </w:r>
      <w:proofErr w:type="spellStart"/>
      <w:r w:rsidRPr="00E13006">
        <w:rPr>
          <w:rFonts w:ascii="Times New Roman" w:eastAsia="Times New Roman" w:hAnsi="Times New Roman" w:cs="Times New Roman"/>
          <w:kern w:val="0"/>
          <w:sz w:val="28"/>
          <w:szCs w:val="28"/>
          <w:lang w:eastAsia="ru-RU"/>
          <w14:ligatures w14:val="none"/>
        </w:rPr>
        <w:t>рaстворе</w:t>
      </w:r>
      <w:proofErr w:type="spellEnd"/>
      <w:r w:rsidRPr="00E13006">
        <w:rPr>
          <w:rFonts w:ascii="Times New Roman" w:eastAsia="Times New Roman" w:hAnsi="Times New Roman" w:cs="Times New Roman"/>
          <w:kern w:val="0"/>
          <w:sz w:val="28"/>
          <w:szCs w:val="28"/>
          <w:lang w:eastAsia="ru-RU"/>
          <w14:ligatures w14:val="none"/>
        </w:rPr>
        <w:t xml:space="preserve"> </w:t>
      </w:r>
      <w:r w:rsidRPr="00E13006">
        <w:rPr>
          <w:rFonts w:ascii="Times New Roman" w:eastAsia="Times New Roman" w:hAnsi="Times New Roman" w:cs="Times New Roman"/>
          <w:kern w:val="0"/>
          <w:sz w:val="28"/>
          <w:szCs w:val="28"/>
          <w:lang w:val="en-US" w:eastAsia="ru-RU"/>
          <w14:ligatures w14:val="none"/>
        </w:rPr>
        <w:t>NaCl</w:t>
      </w:r>
      <w:r w:rsidRPr="00E13006">
        <w:rPr>
          <w:rFonts w:ascii="Times New Roman" w:eastAsia="Calibri" w:hAnsi="Times New Roman" w:cs="Times New Roman"/>
          <w:sz w:val="28"/>
          <w:szCs w:val="28"/>
        </w:rPr>
        <w:t xml:space="preserve"> с </w:t>
      </w:r>
      <w:proofErr w:type="spellStart"/>
      <w:r w:rsidRPr="00E13006">
        <w:rPr>
          <w:rFonts w:ascii="Times New Roman" w:eastAsia="Calibri" w:hAnsi="Times New Roman" w:cs="Times New Roman"/>
          <w:sz w:val="28"/>
          <w:szCs w:val="28"/>
        </w:rPr>
        <w:t>добaвкaми</w:t>
      </w:r>
      <w:proofErr w:type="spellEnd"/>
      <w:r w:rsidRPr="00E13006">
        <w:rPr>
          <w:rFonts w:ascii="Times New Roman" w:eastAsia="Calibri" w:hAnsi="Times New Roman" w:cs="Times New Roman"/>
          <w:sz w:val="28"/>
          <w:szCs w:val="28"/>
        </w:rPr>
        <w:t xml:space="preserve"> </w:t>
      </w:r>
      <w:proofErr w:type="spellStart"/>
      <w:r w:rsidRPr="00E13006">
        <w:rPr>
          <w:rFonts w:ascii="Times New Roman" w:eastAsia="Calibri" w:hAnsi="Times New Roman" w:cs="Times New Roman"/>
          <w:sz w:val="28"/>
          <w:szCs w:val="28"/>
        </w:rPr>
        <w:t>кaльций-мaргaнец</w:t>
      </w:r>
      <w:proofErr w:type="spellEnd"/>
      <w:r w:rsidRPr="00E13006">
        <w:rPr>
          <w:rFonts w:ascii="Times New Roman" w:eastAsia="Calibri" w:hAnsi="Times New Roman" w:cs="Times New Roman"/>
          <w:sz w:val="28"/>
          <w:szCs w:val="28"/>
        </w:rPr>
        <w:t xml:space="preserve"> </w:t>
      </w:r>
      <w:proofErr w:type="spellStart"/>
      <w:r w:rsidRPr="00E13006">
        <w:rPr>
          <w:rFonts w:ascii="Times New Roman" w:eastAsia="Calibri" w:hAnsi="Times New Roman" w:cs="Times New Roman"/>
          <w:sz w:val="28"/>
          <w:szCs w:val="28"/>
        </w:rPr>
        <w:t>фосфaтного</w:t>
      </w:r>
      <w:proofErr w:type="spellEnd"/>
      <w:r w:rsidRPr="00E13006">
        <w:rPr>
          <w:rFonts w:ascii="Times New Roman" w:eastAsia="Calibri" w:hAnsi="Times New Roman" w:cs="Times New Roman"/>
          <w:sz w:val="28"/>
          <w:szCs w:val="28"/>
        </w:rPr>
        <w:t xml:space="preserve"> </w:t>
      </w:r>
      <w:proofErr w:type="spellStart"/>
      <w:r w:rsidRPr="00E13006">
        <w:rPr>
          <w:rFonts w:ascii="Times New Roman" w:eastAsia="Calibri" w:hAnsi="Times New Roman" w:cs="Times New Roman"/>
          <w:sz w:val="28"/>
          <w:szCs w:val="28"/>
        </w:rPr>
        <w:t>ингибиторa</w:t>
      </w:r>
      <w:proofErr w:type="spellEnd"/>
      <w:r w:rsidRPr="00E13006">
        <w:rPr>
          <w:rFonts w:ascii="Times New Roman" w:eastAsia="Calibri" w:hAnsi="Times New Roman" w:cs="Times New Roman"/>
          <w:sz w:val="28"/>
          <w:szCs w:val="28"/>
        </w:rPr>
        <w:t xml:space="preserve"> (</w:t>
      </w:r>
      <w:proofErr w:type="spellStart"/>
      <w:r w:rsidRPr="00E13006">
        <w:rPr>
          <w:rFonts w:ascii="Times New Roman" w:eastAsia="Calibri" w:hAnsi="Times New Roman" w:cs="Times New Roman"/>
          <w:sz w:val="28"/>
          <w:szCs w:val="28"/>
        </w:rPr>
        <w:t>С</w:t>
      </w:r>
      <w:proofErr w:type="gramStart"/>
      <w:r w:rsidRPr="00E13006">
        <w:rPr>
          <w:rFonts w:ascii="Times New Roman" w:eastAsia="Calibri" w:hAnsi="Times New Roman" w:cs="Times New Roman"/>
          <w:sz w:val="28"/>
          <w:szCs w:val="28"/>
        </w:rPr>
        <w:t>a</w:t>
      </w:r>
      <w:proofErr w:type="spellEnd"/>
      <w:r w:rsidRPr="00E13006">
        <w:rPr>
          <w:rFonts w:ascii="Times New Roman" w:eastAsia="Calibri" w:hAnsi="Times New Roman" w:cs="Times New Roman"/>
          <w:sz w:val="28"/>
          <w:szCs w:val="28"/>
        </w:rPr>
        <w:t>,</w:t>
      </w:r>
      <w:r w:rsidRPr="00E13006">
        <w:rPr>
          <w:rFonts w:ascii="Times New Roman" w:eastAsia="Calibri" w:hAnsi="Times New Roman" w:cs="Times New Roman"/>
          <w:sz w:val="28"/>
          <w:szCs w:val="28"/>
          <w:lang w:val="en-US"/>
        </w:rPr>
        <w:t>Mn</w:t>
      </w:r>
      <w:proofErr w:type="gramEnd"/>
      <w:r w:rsidRPr="00E13006">
        <w:rPr>
          <w:rFonts w:ascii="Times New Roman" w:eastAsia="Calibri" w:hAnsi="Times New Roman" w:cs="Times New Roman"/>
          <w:sz w:val="28"/>
          <w:szCs w:val="28"/>
        </w:rPr>
        <w:t>)(</w:t>
      </w:r>
      <w:r w:rsidRPr="00E13006">
        <w:rPr>
          <w:rFonts w:ascii="Times New Roman" w:eastAsia="Calibri" w:hAnsi="Times New Roman" w:cs="Times New Roman"/>
          <w:sz w:val="28"/>
          <w:szCs w:val="28"/>
          <w:lang w:val="en-US"/>
        </w:rPr>
        <w:t>PO</w:t>
      </w:r>
      <w:r w:rsidRPr="00E13006">
        <w:rPr>
          <w:rFonts w:ascii="Times New Roman" w:eastAsia="Calibri" w:hAnsi="Times New Roman" w:cs="Times New Roman"/>
          <w:sz w:val="28"/>
          <w:szCs w:val="28"/>
          <w:vertAlign w:val="subscript"/>
        </w:rPr>
        <w:t>3</w:t>
      </w:r>
      <w:r w:rsidRPr="00E13006">
        <w:rPr>
          <w:rFonts w:ascii="Times New Roman" w:eastAsia="Calibri" w:hAnsi="Times New Roman" w:cs="Times New Roman"/>
          <w:sz w:val="28"/>
          <w:szCs w:val="28"/>
        </w:rPr>
        <w:t>)</w:t>
      </w:r>
      <w:r w:rsidRPr="00E13006">
        <w:rPr>
          <w:rFonts w:ascii="Times New Roman" w:eastAsia="Calibri" w:hAnsi="Times New Roman" w:cs="Times New Roman"/>
          <w:sz w:val="28"/>
          <w:szCs w:val="28"/>
          <w:vertAlign w:val="subscript"/>
        </w:rPr>
        <w:t xml:space="preserve">2 </w:t>
      </w:r>
      <w:r w:rsidRPr="00E13006">
        <w:rPr>
          <w:rFonts w:ascii="Times New Roman" w:eastAsia="Calibri" w:hAnsi="Times New Roman" w:cs="Times New Roman"/>
          <w:sz w:val="28"/>
          <w:szCs w:val="28"/>
        </w:rPr>
        <w:t xml:space="preserve"> при </w:t>
      </w:r>
      <w:proofErr w:type="spellStart"/>
      <w:r w:rsidRPr="00E13006">
        <w:rPr>
          <w:rFonts w:ascii="Times New Roman" w:eastAsia="Calibri" w:hAnsi="Times New Roman" w:cs="Times New Roman"/>
          <w:sz w:val="28"/>
          <w:szCs w:val="28"/>
        </w:rPr>
        <w:t>концентрaциях</w:t>
      </w:r>
      <w:proofErr w:type="spellEnd"/>
      <w:r w:rsidRPr="00E13006">
        <w:rPr>
          <w:rFonts w:ascii="Times New Roman" w:eastAsia="Calibri" w:hAnsi="Times New Roman" w:cs="Times New Roman"/>
          <w:sz w:val="28"/>
          <w:szCs w:val="28"/>
        </w:rPr>
        <w:t xml:space="preserve"> 50-100 мг Р</w:t>
      </w:r>
      <w:r w:rsidRPr="00E13006">
        <w:rPr>
          <w:rFonts w:ascii="Times New Roman" w:eastAsia="Calibri" w:hAnsi="Times New Roman" w:cs="Times New Roman"/>
          <w:sz w:val="28"/>
          <w:szCs w:val="28"/>
          <w:vertAlign w:val="subscript"/>
        </w:rPr>
        <w:t>2</w:t>
      </w:r>
      <w:r w:rsidRPr="00E13006">
        <w:rPr>
          <w:rFonts w:ascii="Times New Roman" w:eastAsia="Calibri" w:hAnsi="Times New Roman" w:cs="Times New Roman"/>
          <w:sz w:val="28"/>
          <w:szCs w:val="28"/>
        </w:rPr>
        <w:t>О</w:t>
      </w:r>
      <w:r w:rsidRPr="00E13006">
        <w:rPr>
          <w:rFonts w:ascii="Times New Roman" w:eastAsia="Calibri" w:hAnsi="Times New Roman" w:cs="Times New Roman"/>
          <w:sz w:val="28"/>
          <w:szCs w:val="28"/>
          <w:vertAlign w:val="subscript"/>
        </w:rPr>
        <w:t>5</w:t>
      </w:r>
      <w:r w:rsidRPr="00E13006">
        <w:rPr>
          <w:rFonts w:ascii="Times New Roman" w:eastAsia="Calibri" w:hAnsi="Times New Roman" w:cs="Times New Roman"/>
          <w:sz w:val="28"/>
          <w:szCs w:val="28"/>
        </w:rPr>
        <w:t>/л</w:t>
      </w:r>
      <w:r w:rsidR="00CA5105" w:rsidRPr="00E13006">
        <w:rPr>
          <w:rFonts w:ascii="Times New Roman" w:eastAsia="Calibri" w:hAnsi="Times New Roman" w:cs="Times New Roman"/>
          <w:sz w:val="28"/>
          <w:szCs w:val="28"/>
        </w:rPr>
        <w:t xml:space="preserve">, более упорядочены и однородны и сформированы мелкими зернами практически одного размера и формы (рисунок </w:t>
      </w:r>
      <w:r w:rsidR="00724FEE" w:rsidRPr="00E13006">
        <w:rPr>
          <w:rFonts w:ascii="Times New Roman" w:eastAsia="Calibri" w:hAnsi="Times New Roman" w:cs="Times New Roman"/>
          <w:sz w:val="28"/>
          <w:szCs w:val="28"/>
        </w:rPr>
        <w:t>3</w:t>
      </w:r>
      <w:r w:rsidR="00297D27" w:rsidRPr="00E13006">
        <w:rPr>
          <w:rFonts w:ascii="Times New Roman" w:eastAsia="Calibri" w:hAnsi="Times New Roman" w:cs="Times New Roman"/>
          <w:sz w:val="28"/>
          <w:szCs w:val="28"/>
        </w:rPr>
        <w:t>5</w:t>
      </w:r>
      <w:r w:rsidR="00CA5105" w:rsidRPr="00E13006">
        <w:rPr>
          <w:rFonts w:ascii="Times New Roman" w:eastAsia="Calibri" w:hAnsi="Times New Roman" w:cs="Times New Roman"/>
          <w:sz w:val="28"/>
          <w:szCs w:val="28"/>
        </w:rPr>
        <w:t>, А-В), что объясняет высокие защитные свойства этого ингибитора.</w:t>
      </w:r>
    </w:p>
    <w:p w14:paraId="37773E21" w14:textId="51787A48" w:rsidR="00CA5105" w:rsidRDefault="00CA5105" w:rsidP="00CA5105">
      <w:pPr>
        <w:spacing w:after="0" w:line="240" w:lineRule="auto"/>
        <w:ind w:firstLine="709"/>
        <w:jc w:val="both"/>
        <w:rPr>
          <w:rFonts w:ascii="Times New Roman" w:eastAsia="Calibri" w:hAnsi="Times New Roman" w:cs="Times New Roman"/>
          <w:sz w:val="28"/>
          <w:szCs w:val="28"/>
        </w:rPr>
      </w:pPr>
    </w:p>
    <w:p w14:paraId="15F7F7B9" w14:textId="77777777" w:rsidR="00012554" w:rsidRDefault="00012554" w:rsidP="00CA5105">
      <w:pPr>
        <w:spacing w:after="0" w:line="240" w:lineRule="auto"/>
        <w:ind w:firstLine="709"/>
        <w:jc w:val="both"/>
        <w:rPr>
          <w:rFonts w:ascii="Times New Roman" w:eastAsia="Calibri" w:hAnsi="Times New Roman" w:cs="Times New Roman"/>
          <w:sz w:val="28"/>
          <w:szCs w:val="28"/>
        </w:rPr>
      </w:pPr>
    </w:p>
    <w:p w14:paraId="7497532C" w14:textId="77777777" w:rsidR="00CA5105" w:rsidRDefault="00CA5105" w:rsidP="00CA5105">
      <w:pPr>
        <w:spacing w:after="0" w:line="240" w:lineRule="auto"/>
        <w:ind w:firstLine="709"/>
        <w:rPr>
          <w:rFonts w:ascii="Times New Roman" w:eastAsia="Times New Roman" w:hAnsi="Times New Roman" w:cs="Times New Roman"/>
          <w:kern w:val="0"/>
          <w:sz w:val="28"/>
          <w:szCs w:val="28"/>
          <w:lang w:eastAsia="ru-RU"/>
          <w14:ligatures w14:val="none"/>
        </w:rPr>
      </w:pPr>
      <w:r w:rsidRPr="00CC0881">
        <w:rPr>
          <w:rFonts w:ascii="Times New Roman" w:eastAsia="Times New Roman" w:hAnsi="Times New Roman" w:cs="Times New Roman"/>
          <w:noProof/>
          <w:kern w:val="0"/>
          <w:sz w:val="28"/>
          <w:szCs w:val="28"/>
          <w:lang w:eastAsia="ru-RU"/>
          <w14:ligatures w14:val="none"/>
        </w:rPr>
        <w:lastRenderedPageBreak/>
        <w:drawing>
          <wp:inline distT="0" distB="0" distL="0" distR="0" wp14:anchorId="272EDFEF" wp14:editId="4C5196BC">
            <wp:extent cx="5410200" cy="4732020"/>
            <wp:effectExtent l="0" t="0" r="0" b="0"/>
            <wp:docPr id="7418619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861918" name=""/>
                    <pic:cNvPicPr/>
                  </pic:nvPicPr>
                  <pic:blipFill>
                    <a:blip r:embed="rId74"/>
                    <a:stretch>
                      <a:fillRect/>
                    </a:stretch>
                  </pic:blipFill>
                  <pic:spPr>
                    <a:xfrm>
                      <a:off x="0" y="0"/>
                      <a:ext cx="5410670" cy="4732431"/>
                    </a:xfrm>
                    <a:prstGeom prst="rect">
                      <a:avLst/>
                    </a:prstGeom>
                  </pic:spPr>
                </pic:pic>
              </a:graphicData>
            </a:graphic>
          </wp:inline>
        </w:drawing>
      </w:r>
    </w:p>
    <w:p w14:paraId="6C5EC15B" w14:textId="0785B70A" w:rsidR="00CA5105" w:rsidRDefault="00CA5105" w:rsidP="00CA5105">
      <w:pPr>
        <w:widowControl w:val="0"/>
        <w:shd w:val="clear" w:color="auto" w:fill="FFFFFF"/>
        <w:autoSpaceDE w:val="0"/>
        <w:autoSpaceDN w:val="0"/>
        <w:adjustRightInd w:val="0"/>
        <w:spacing w:after="0" w:line="240" w:lineRule="auto"/>
        <w:ind w:firstLine="720"/>
        <w:jc w:val="center"/>
        <w:rPr>
          <w:rFonts w:ascii="Times New Roman" w:eastAsia="Calibri" w:hAnsi="Times New Roman" w:cs="Times New Roman"/>
          <w:sz w:val="28"/>
          <w:szCs w:val="28"/>
        </w:rPr>
      </w:pPr>
      <w:r w:rsidRPr="00E13006">
        <w:rPr>
          <w:rFonts w:ascii="Times New Roman" w:eastAsia="Calibri" w:hAnsi="Times New Roman" w:cs="Times New Roman"/>
          <w:sz w:val="28"/>
          <w:szCs w:val="28"/>
        </w:rPr>
        <w:t xml:space="preserve">Рисунок </w:t>
      </w:r>
      <w:r w:rsidR="0097195A" w:rsidRPr="00E13006">
        <w:rPr>
          <w:rFonts w:ascii="Times New Roman" w:eastAsia="Calibri" w:hAnsi="Times New Roman" w:cs="Times New Roman"/>
          <w:sz w:val="28"/>
          <w:szCs w:val="28"/>
        </w:rPr>
        <w:t>3</w:t>
      </w:r>
      <w:r w:rsidR="00297D27" w:rsidRPr="00E13006">
        <w:rPr>
          <w:rFonts w:ascii="Times New Roman" w:eastAsia="Calibri" w:hAnsi="Times New Roman" w:cs="Times New Roman"/>
          <w:sz w:val="28"/>
          <w:szCs w:val="28"/>
        </w:rPr>
        <w:t>4</w:t>
      </w:r>
      <w:r w:rsidRPr="00E13006">
        <w:rPr>
          <w:rFonts w:ascii="Times New Roman" w:eastAsia="Calibri" w:hAnsi="Times New Roman" w:cs="Times New Roman"/>
          <w:sz w:val="28"/>
          <w:szCs w:val="28"/>
        </w:rPr>
        <w:t xml:space="preserve"> – ЭМ-</w:t>
      </w:r>
      <w:r w:rsidRPr="00CC0881">
        <w:rPr>
          <w:rFonts w:ascii="Times New Roman" w:eastAsia="Calibri" w:hAnsi="Times New Roman" w:cs="Times New Roman"/>
          <w:sz w:val="28"/>
          <w:szCs w:val="28"/>
        </w:rPr>
        <w:t xml:space="preserve">фотографии поверхности стального образца после испытаний в 3%-ном растворе </w:t>
      </w:r>
      <w:r w:rsidRPr="00CC0881">
        <w:rPr>
          <w:rFonts w:ascii="Times New Roman" w:eastAsia="Calibri" w:hAnsi="Times New Roman" w:cs="Times New Roman"/>
          <w:sz w:val="28"/>
          <w:szCs w:val="28"/>
          <w:lang w:val="en-US"/>
        </w:rPr>
        <w:t>NaCl</w:t>
      </w:r>
      <w:r w:rsidRPr="00CC0881">
        <w:rPr>
          <w:rFonts w:ascii="Times New Roman" w:eastAsia="Calibri" w:hAnsi="Times New Roman" w:cs="Times New Roman"/>
          <w:sz w:val="28"/>
          <w:szCs w:val="28"/>
        </w:rPr>
        <w:t xml:space="preserve"> без добавок ингибиторов (С) и с добавками </w:t>
      </w:r>
      <w:proofErr w:type="spellStart"/>
      <w:r w:rsidRPr="00CC0881">
        <w:rPr>
          <w:rFonts w:ascii="Times New Roman" w:eastAsia="Calibri" w:hAnsi="Times New Roman" w:cs="Times New Roman"/>
          <w:sz w:val="28"/>
          <w:szCs w:val="28"/>
          <w:lang w:val="en-US"/>
        </w:rPr>
        <w:t>NaPO</w:t>
      </w:r>
      <w:proofErr w:type="spellEnd"/>
      <w:r w:rsidRPr="00CC0881">
        <w:rPr>
          <w:rFonts w:ascii="Times New Roman" w:eastAsia="Calibri" w:hAnsi="Times New Roman" w:cs="Times New Roman"/>
          <w:sz w:val="28"/>
          <w:szCs w:val="28"/>
          <w:vertAlign w:val="subscript"/>
        </w:rPr>
        <w:t>3</w:t>
      </w:r>
      <w:r w:rsidRPr="00CC0881">
        <w:rPr>
          <w:rFonts w:ascii="Times New Roman" w:eastAsia="Calibri" w:hAnsi="Times New Roman" w:cs="Times New Roman"/>
          <w:sz w:val="28"/>
          <w:szCs w:val="28"/>
        </w:rPr>
        <w:t xml:space="preserve"> в концентрациях (мгР</w:t>
      </w:r>
      <w:r w:rsidRPr="00CC0881">
        <w:rPr>
          <w:rFonts w:ascii="Times New Roman" w:eastAsia="Calibri" w:hAnsi="Times New Roman" w:cs="Times New Roman"/>
          <w:sz w:val="28"/>
          <w:szCs w:val="28"/>
          <w:vertAlign w:val="subscript"/>
        </w:rPr>
        <w:t>2</w:t>
      </w:r>
      <w:r w:rsidRPr="00CC0881">
        <w:rPr>
          <w:rFonts w:ascii="Times New Roman" w:eastAsia="Calibri" w:hAnsi="Times New Roman" w:cs="Times New Roman"/>
          <w:sz w:val="28"/>
          <w:szCs w:val="28"/>
        </w:rPr>
        <w:t>О</w:t>
      </w:r>
      <w:r w:rsidRPr="00CC0881">
        <w:rPr>
          <w:rFonts w:ascii="Times New Roman" w:eastAsia="Calibri" w:hAnsi="Times New Roman" w:cs="Times New Roman"/>
          <w:sz w:val="28"/>
          <w:szCs w:val="28"/>
          <w:vertAlign w:val="subscript"/>
        </w:rPr>
        <w:t>5</w:t>
      </w:r>
      <w:r w:rsidRPr="00CC0881">
        <w:rPr>
          <w:rFonts w:ascii="Times New Roman" w:eastAsia="Calibri" w:hAnsi="Times New Roman" w:cs="Times New Roman"/>
          <w:sz w:val="28"/>
          <w:szCs w:val="28"/>
        </w:rPr>
        <w:t xml:space="preserve">/л): </w:t>
      </w:r>
      <w:r w:rsidRPr="00CC0881">
        <w:rPr>
          <w:rFonts w:ascii="Times New Roman" w:eastAsia="Calibri" w:hAnsi="Times New Roman" w:cs="Times New Roman"/>
          <w:sz w:val="28"/>
          <w:szCs w:val="28"/>
          <w:lang w:val="en-US"/>
        </w:rPr>
        <w:t>D</w:t>
      </w:r>
      <w:r w:rsidRPr="00CC0881">
        <w:rPr>
          <w:rFonts w:ascii="Times New Roman" w:eastAsia="Calibri" w:hAnsi="Times New Roman" w:cs="Times New Roman"/>
          <w:sz w:val="28"/>
          <w:szCs w:val="28"/>
        </w:rPr>
        <w:t xml:space="preserve"> – 50; </w:t>
      </w:r>
      <w:r w:rsidRPr="00CC0881">
        <w:rPr>
          <w:rFonts w:ascii="Times New Roman" w:eastAsia="Calibri" w:hAnsi="Times New Roman" w:cs="Times New Roman"/>
          <w:sz w:val="28"/>
          <w:szCs w:val="28"/>
          <w:lang w:val="en-US"/>
        </w:rPr>
        <w:t>E</w:t>
      </w:r>
      <w:r w:rsidRPr="00CC0881">
        <w:rPr>
          <w:rFonts w:ascii="Times New Roman" w:eastAsia="Calibri" w:hAnsi="Times New Roman" w:cs="Times New Roman"/>
          <w:sz w:val="28"/>
          <w:szCs w:val="28"/>
        </w:rPr>
        <w:t xml:space="preserve"> – 100</w:t>
      </w:r>
    </w:p>
    <w:p w14:paraId="0A2CC25D" w14:textId="77777777" w:rsidR="00CA5105" w:rsidRDefault="00CA5105" w:rsidP="00CA5105">
      <w:pPr>
        <w:widowControl w:val="0"/>
        <w:shd w:val="clear" w:color="auto" w:fill="FFFFFF"/>
        <w:autoSpaceDE w:val="0"/>
        <w:autoSpaceDN w:val="0"/>
        <w:adjustRightInd w:val="0"/>
        <w:spacing w:after="0" w:line="240" w:lineRule="auto"/>
        <w:ind w:firstLine="720"/>
        <w:jc w:val="center"/>
        <w:rPr>
          <w:rFonts w:ascii="Times New Roman" w:eastAsia="Calibri" w:hAnsi="Times New Roman" w:cs="Times New Roman"/>
          <w:sz w:val="28"/>
          <w:szCs w:val="28"/>
        </w:rPr>
      </w:pPr>
    </w:p>
    <w:p w14:paraId="72291876" w14:textId="77777777" w:rsidR="00CA5105" w:rsidRDefault="00CA5105" w:rsidP="00CA5105">
      <w:pPr>
        <w:widowControl w:val="0"/>
        <w:shd w:val="clear" w:color="auto" w:fill="FFFFFF"/>
        <w:autoSpaceDE w:val="0"/>
        <w:autoSpaceDN w:val="0"/>
        <w:adjustRightInd w:val="0"/>
        <w:spacing w:after="0" w:line="240" w:lineRule="auto"/>
        <w:ind w:firstLine="720"/>
        <w:jc w:val="center"/>
        <w:rPr>
          <w:rFonts w:ascii="Times New Roman" w:eastAsia="Calibri" w:hAnsi="Times New Roman" w:cs="Times New Roman"/>
          <w:sz w:val="28"/>
          <w:szCs w:val="28"/>
        </w:rPr>
      </w:pPr>
      <w:r w:rsidRPr="00CC0881">
        <w:rPr>
          <w:rFonts w:ascii="Times New Roman" w:eastAsia="Calibri" w:hAnsi="Times New Roman" w:cs="Times New Roman"/>
          <w:noProof/>
          <w:sz w:val="28"/>
          <w:szCs w:val="28"/>
        </w:rPr>
        <w:drawing>
          <wp:inline distT="0" distB="0" distL="0" distR="0" wp14:anchorId="71108C00" wp14:editId="22D7D6CF">
            <wp:extent cx="5281118" cy="2225233"/>
            <wp:effectExtent l="0" t="0" r="0" b="3810"/>
            <wp:docPr id="16365857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585795" name=""/>
                    <pic:cNvPicPr/>
                  </pic:nvPicPr>
                  <pic:blipFill>
                    <a:blip r:embed="rId75"/>
                    <a:stretch>
                      <a:fillRect/>
                    </a:stretch>
                  </pic:blipFill>
                  <pic:spPr>
                    <a:xfrm>
                      <a:off x="0" y="0"/>
                      <a:ext cx="5281118" cy="2225233"/>
                    </a:xfrm>
                    <a:prstGeom prst="rect">
                      <a:avLst/>
                    </a:prstGeom>
                  </pic:spPr>
                </pic:pic>
              </a:graphicData>
            </a:graphic>
          </wp:inline>
        </w:drawing>
      </w:r>
    </w:p>
    <w:p w14:paraId="2D9C6D4A" w14:textId="77777777" w:rsidR="00CA5105" w:rsidRDefault="00CA5105" w:rsidP="00CA5105">
      <w:pPr>
        <w:widowControl w:val="0"/>
        <w:shd w:val="clear" w:color="auto" w:fill="FFFFFF"/>
        <w:autoSpaceDE w:val="0"/>
        <w:autoSpaceDN w:val="0"/>
        <w:adjustRightInd w:val="0"/>
        <w:spacing w:after="0" w:line="240" w:lineRule="auto"/>
        <w:ind w:firstLine="720"/>
        <w:jc w:val="center"/>
        <w:rPr>
          <w:rFonts w:ascii="Times New Roman" w:eastAsia="Calibri" w:hAnsi="Times New Roman" w:cs="Times New Roman"/>
          <w:sz w:val="28"/>
          <w:szCs w:val="28"/>
        </w:rPr>
      </w:pPr>
    </w:p>
    <w:p w14:paraId="651984A0" w14:textId="35926672" w:rsidR="00CA5105" w:rsidRPr="00E13006" w:rsidRDefault="00CA5105" w:rsidP="00CA5105">
      <w:pPr>
        <w:widowControl w:val="0"/>
        <w:shd w:val="clear" w:color="auto" w:fill="FFFFFF"/>
        <w:autoSpaceDE w:val="0"/>
        <w:autoSpaceDN w:val="0"/>
        <w:adjustRightInd w:val="0"/>
        <w:spacing w:after="0" w:line="240" w:lineRule="auto"/>
        <w:ind w:firstLine="720"/>
        <w:jc w:val="center"/>
        <w:rPr>
          <w:rFonts w:ascii="Times New Roman" w:eastAsia="Calibri" w:hAnsi="Times New Roman" w:cs="Times New Roman"/>
          <w:sz w:val="28"/>
          <w:szCs w:val="28"/>
        </w:rPr>
      </w:pPr>
      <w:bookmarkStart w:id="59" w:name="_Hlk132752254"/>
      <w:r w:rsidRPr="00E13006">
        <w:rPr>
          <w:rFonts w:ascii="Times New Roman" w:eastAsia="Calibri" w:hAnsi="Times New Roman" w:cs="Times New Roman"/>
          <w:sz w:val="28"/>
          <w:szCs w:val="28"/>
        </w:rPr>
        <w:t>Рисунок 3</w:t>
      </w:r>
      <w:r w:rsidR="00297D27" w:rsidRPr="00E13006">
        <w:rPr>
          <w:rFonts w:ascii="Times New Roman" w:eastAsia="Calibri" w:hAnsi="Times New Roman" w:cs="Times New Roman"/>
          <w:sz w:val="28"/>
          <w:szCs w:val="28"/>
        </w:rPr>
        <w:t>5</w:t>
      </w:r>
      <w:r w:rsidRPr="00E13006">
        <w:rPr>
          <w:rFonts w:ascii="Times New Roman" w:eastAsia="Calibri" w:hAnsi="Times New Roman" w:cs="Times New Roman"/>
          <w:sz w:val="28"/>
          <w:szCs w:val="28"/>
        </w:rPr>
        <w:t xml:space="preserve"> – ЭМ-фотографии поверхности стальных образцов после испытаний в 3%-ном растворе </w:t>
      </w:r>
      <w:r w:rsidRPr="00E13006">
        <w:rPr>
          <w:rFonts w:ascii="Times New Roman" w:eastAsia="Calibri" w:hAnsi="Times New Roman" w:cs="Times New Roman"/>
          <w:sz w:val="28"/>
          <w:szCs w:val="28"/>
          <w:lang w:val="en-US"/>
        </w:rPr>
        <w:t>NaCl</w:t>
      </w:r>
      <w:r w:rsidRPr="00E13006">
        <w:rPr>
          <w:rFonts w:ascii="Times New Roman" w:eastAsia="Calibri" w:hAnsi="Times New Roman" w:cs="Times New Roman"/>
          <w:sz w:val="28"/>
          <w:szCs w:val="28"/>
        </w:rPr>
        <w:t xml:space="preserve"> </w:t>
      </w:r>
      <w:bookmarkEnd w:id="59"/>
      <w:r w:rsidRPr="00E13006">
        <w:rPr>
          <w:rFonts w:ascii="Times New Roman" w:eastAsia="Calibri" w:hAnsi="Times New Roman" w:cs="Times New Roman"/>
          <w:sz w:val="28"/>
          <w:szCs w:val="28"/>
        </w:rPr>
        <w:t>с добавками кальций-марганец фосфатного ингибитора в концентрациях (мгР</w:t>
      </w:r>
      <w:r w:rsidRPr="00E13006">
        <w:rPr>
          <w:rFonts w:ascii="Times New Roman" w:eastAsia="Calibri" w:hAnsi="Times New Roman" w:cs="Times New Roman"/>
          <w:sz w:val="28"/>
          <w:szCs w:val="28"/>
          <w:vertAlign w:val="subscript"/>
        </w:rPr>
        <w:t>2</w:t>
      </w:r>
      <w:r w:rsidRPr="00E13006">
        <w:rPr>
          <w:rFonts w:ascii="Times New Roman" w:eastAsia="Calibri" w:hAnsi="Times New Roman" w:cs="Times New Roman"/>
          <w:sz w:val="28"/>
          <w:szCs w:val="28"/>
        </w:rPr>
        <w:t>О</w:t>
      </w:r>
      <w:r w:rsidRPr="00E13006">
        <w:rPr>
          <w:rFonts w:ascii="Times New Roman" w:eastAsia="Calibri" w:hAnsi="Times New Roman" w:cs="Times New Roman"/>
          <w:sz w:val="28"/>
          <w:szCs w:val="28"/>
          <w:vertAlign w:val="subscript"/>
        </w:rPr>
        <w:t>5</w:t>
      </w:r>
      <w:r w:rsidRPr="00E13006">
        <w:rPr>
          <w:rFonts w:ascii="Times New Roman" w:eastAsia="Calibri" w:hAnsi="Times New Roman" w:cs="Times New Roman"/>
          <w:sz w:val="28"/>
          <w:szCs w:val="28"/>
        </w:rPr>
        <w:t>/л): А – 50; В - 100</w:t>
      </w:r>
    </w:p>
    <w:p w14:paraId="1F01D8AD" w14:textId="77777777" w:rsidR="00CA5105" w:rsidRPr="00E13006" w:rsidRDefault="00CA5105" w:rsidP="00CA5105">
      <w:pPr>
        <w:widowControl w:val="0"/>
        <w:shd w:val="clear" w:color="auto" w:fill="FFFFFF"/>
        <w:autoSpaceDE w:val="0"/>
        <w:autoSpaceDN w:val="0"/>
        <w:adjustRightInd w:val="0"/>
        <w:spacing w:after="0" w:line="240" w:lineRule="auto"/>
        <w:ind w:firstLine="720"/>
        <w:jc w:val="center"/>
        <w:rPr>
          <w:rFonts w:ascii="Times New Roman" w:eastAsia="Calibri" w:hAnsi="Times New Roman" w:cs="Times New Roman"/>
          <w:sz w:val="28"/>
          <w:szCs w:val="28"/>
        </w:rPr>
      </w:pPr>
    </w:p>
    <w:p w14:paraId="24E22391" w14:textId="77777777" w:rsidR="00CA5105" w:rsidRPr="00E13006" w:rsidRDefault="00CA5105" w:rsidP="00CA5105">
      <w:pPr>
        <w:spacing w:after="0" w:line="240" w:lineRule="auto"/>
        <w:ind w:firstLine="709"/>
        <w:rPr>
          <w:rFonts w:ascii="Times New Roman" w:eastAsia="Times New Roman" w:hAnsi="Times New Roman" w:cs="Times New Roman"/>
          <w:kern w:val="0"/>
          <w:sz w:val="28"/>
          <w:szCs w:val="28"/>
          <w:lang w:eastAsia="ru-RU"/>
          <w14:ligatures w14:val="none"/>
        </w:rPr>
      </w:pPr>
    </w:p>
    <w:p w14:paraId="197DF8A5" w14:textId="35A6CCB9" w:rsidR="00CA5105" w:rsidRPr="00E13006" w:rsidRDefault="00CA5105" w:rsidP="00CA5105">
      <w:pPr>
        <w:widowControl w:val="0"/>
        <w:shd w:val="clear" w:color="auto" w:fill="FFFFFF"/>
        <w:autoSpaceDE w:val="0"/>
        <w:autoSpaceDN w:val="0"/>
        <w:adjustRightInd w:val="0"/>
        <w:spacing w:after="0" w:line="240" w:lineRule="auto"/>
        <w:ind w:firstLine="720"/>
        <w:jc w:val="both"/>
        <w:rPr>
          <w:rFonts w:ascii="Times New Roman" w:eastAsia="Calibri" w:hAnsi="Times New Roman" w:cs="Times New Roman"/>
          <w:sz w:val="28"/>
          <w:szCs w:val="28"/>
        </w:rPr>
      </w:pPr>
      <w:r w:rsidRPr="00E13006">
        <w:rPr>
          <w:rFonts w:ascii="Times New Roman" w:eastAsia="Calibri" w:hAnsi="Times New Roman" w:cs="Times New Roman"/>
          <w:sz w:val="28"/>
          <w:szCs w:val="28"/>
        </w:rPr>
        <w:lastRenderedPageBreak/>
        <w:t xml:space="preserve">Состав отложений, образовавшихся на поверхности стальных образцов за время испытаний был изучен методом ИК-спектроскопии. Из полученных  результатов следует, что отложения на поверхности стального образца, выдержанного в </w:t>
      </w:r>
      <w:bookmarkStart w:id="60" w:name="_Hlk132821455"/>
      <w:r w:rsidRPr="00E13006">
        <w:rPr>
          <w:rFonts w:ascii="Times New Roman" w:eastAsia="Calibri" w:hAnsi="Times New Roman" w:cs="Times New Roman"/>
          <w:sz w:val="28"/>
          <w:szCs w:val="28"/>
        </w:rPr>
        <w:t xml:space="preserve">3 %-ном растворе </w:t>
      </w:r>
      <w:r w:rsidRPr="00E13006">
        <w:rPr>
          <w:rFonts w:ascii="Times New Roman" w:eastAsia="Calibri" w:hAnsi="Times New Roman" w:cs="Times New Roman"/>
          <w:sz w:val="28"/>
          <w:szCs w:val="28"/>
          <w:lang w:val="en-US"/>
        </w:rPr>
        <w:t>NaCl</w:t>
      </w:r>
      <w:r w:rsidRPr="00E13006">
        <w:rPr>
          <w:rFonts w:ascii="Times New Roman" w:eastAsia="Calibri" w:hAnsi="Times New Roman" w:cs="Times New Roman"/>
          <w:sz w:val="28"/>
          <w:szCs w:val="28"/>
        </w:rPr>
        <w:t xml:space="preserve"> </w:t>
      </w:r>
      <w:bookmarkEnd w:id="60"/>
      <w:r w:rsidRPr="00E13006">
        <w:rPr>
          <w:rFonts w:ascii="Times New Roman" w:eastAsia="Calibri" w:hAnsi="Times New Roman" w:cs="Times New Roman"/>
          <w:sz w:val="28"/>
          <w:szCs w:val="28"/>
        </w:rPr>
        <w:t xml:space="preserve">без добавок (рисунок </w:t>
      </w:r>
      <w:r w:rsidR="001A6148" w:rsidRPr="00E13006">
        <w:rPr>
          <w:rFonts w:ascii="Times New Roman" w:eastAsia="Calibri" w:hAnsi="Times New Roman" w:cs="Times New Roman"/>
          <w:sz w:val="28"/>
          <w:szCs w:val="28"/>
        </w:rPr>
        <w:t>3</w:t>
      </w:r>
      <w:r w:rsidR="00297D27" w:rsidRPr="00E13006">
        <w:rPr>
          <w:rFonts w:ascii="Times New Roman" w:eastAsia="Calibri" w:hAnsi="Times New Roman" w:cs="Times New Roman"/>
          <w:sz w:val="28"/>
          <w:szCs w:val="28"/>
        </w:rPr>
        <w:t>6</w:t>
      </w:r>
      <w:r w:rsidRPr="00E13006">
        <w:rPr>
          <w:rFonts w:ascii="Times New Roman" w:eastAsia="Calibri" w:hAnsi="Times New Roman" w:cs="Times New Roman"/>
          <w:sz w:val="28"/>
          <w:szCs w:val="28"/>
        </w:rPr>
        <w:t>, А), состоят в основном из гидратированных оксидных соединений железа, о чем свидетельствует полоса поглощения в области 3200-3400 см</w:t>
      </w:r>
      <w:r w:rsidRPr="00E13006">
        <w:rPr>
          <w:rFonts w:ascii="Times New Roman" w:eastAsia="Calibri" w:hAnsi="Times New Roman" w:cs="Times New Roman"/>
          <w:sz w:val="28"/>
          <w:szCs w:val="28"/>
          <w:vertAlign w:val="superscript"/>
        </w:rPr>
        <w:t>-1</w:t>
      </w:r>
      <w:r w:rsidRPr="00E13006">
        <w:rPr>
          <w:rFonts w:ascii="Times New Roman" w:eastAsia="Calibri" w:hAnsi="Times New Roman" w:cs="Times New Roman"/>
          <w:sz w:val="28"/>
          <w:szCs w:val="28"/>
        </w:rPr>
        <w:t>, характеристичная валентным колебаниям ОН-групп гидратированных оксидных соединений железа [</w:t>
      </w:r>
      <w:r w:rsidR="007E354E" w:rsidRPr="00E13006">
        <w:rPr>
          <w:rFonts w:ascii="Times New Roman" w:eastAsia="Calibri" w:hAnsi="Times New Roman" w:cs="Times New Roman"/>
          <w:sz w:val="28"/>
          <w:szCs w:val="28"/>
        </w:rPr>
        <w:t>141</w:t>
      </w:r>
      <w:r w:rsidRPr="00E13006">
        <w:rPr>
          <w:rFonts w:ascii="Times New Roman" w:eastAsia="Calibri" w:hAnsi="Times New Roman" w:cs="Times New Roman"/>
          <w:sz w:val="28"/>
          <w:szCs w:val="28"/>
        </w:rPr>
        <w:t>]. Полоса в области 1500-1600 см</w:t>
      </w:r>
      <w:r w:rsidRPr="00E13006">
        <w:rPr>
          <w:rFonts w:ascii="Times New Roman" w:eastAsia="Calibri" w:hAnsi="Times New Roman" w:cs="Times New Roman"/>
          <w:sz w:val="28"/>
          <w:szCs w:val="28"/>
          <w:vertAlign w:val="superscript"/>
        </w:rPr>
        <w:t>-1</w:t>
      </w:r>
      <w:r w:rsidRPr="00E13006">
        <w:rPr>
          <w:rFonts w:ascii="Times New Roman" w:eastAsia="Calibri" w:hAnsi="Times New Roman" w:cs="Times New Roman"/>
          <w:sz w:val="28"/>
          <w:szCs w:val="28"/>
        </w:rPr>
        <w:t xml:space="preserve"> </w:t>
      </w:r>
      <w:proofErr w:type="spellStart"/>
      <w:r w:rsidRPr="00E13006">
        <w:rPr>
          <w:rFonts w:ascii="Times New Roman" w:eastAsia="Calibri" w:hAnsi="Times New Roman" w:cs="Times New Roman"/>
          <w:sz w:val="28"/>
          <w:szCs w:val="28"/>
        </w:rPr>
        <w:t>характеристична</w:t>
      </w:r>
      <w:proofErr w:type="spellEnd"/>
      <w:r w:rsidRPr="00E13006">
        <w:rPr>
          <w:rFonts w:ascii="Times New Roman" w:eastAsia="Calibri" w:hAnsi="Times New Roman" w:cs="Times New Roman"/>
          <w:sz w:val="28"/>
          <w:szCs w:val="28"/>
        </w:rPr>
        <w:t xml:space="preserve"> деформационным колебаниям молекул НОН, а полоса поглощения в области 580-630 соответствует валентным колебаниям группы </w:t>
      </w:r>
      <w:r w:rsidRPr="00E13006">
        <w:rPr>
          <w:rFonts w:ascii="Times New Roman" w:eastAsia="Calibri" w:hAnsi="Times New Roman" w:cs="Times New Roman"/>
          <w:sz w:val="28"/>
          <w:szCs w:val="28"/>
          <w:lang w:val="en-US"/>
        </w:rPr>
        <w:t>Fe</w:t>
      </w:r>
      <w:r w:rsidRPr="00E13006">
        <w:rPr>
          <w:rFonts w:ascii="Times New Roman" w:eastAsia="Calibri" w:hAnsi="Times New Roman" w:cs="Times New Roman"/>
          <w:sz w:val="28"/>
          <w:szCs w:val="28"/>
        </w:rPr>
        <w:t>-</w:t>
      </w:r>
      <w:r w:rsidRPr="00E13006">
        <w:rPr>
          <w:rFonts w:ascii="Times New Roman" w:eastAsia="Calibri" w:hAnsi="Times New Roman" w:cs="Times New Roman"/>
          <w:sz w:val="28"/>
          <w:szCs w:val="28"/>
          <w:lang w:val="en-US"/>
        </w:rPr>
        <w:t>O</w:t>
      </w:r>
      <w:r w:rsidRPr="00E13006">
        <w:rPr>
          <w:rFonts w:ascii="Times New Roman" w:eastAsia="Calibri" w:hAnsi="Times New Roman" w:cs="Times New Roman"/>
          <w:sz w:val="28"/>
          <w:szCs w:val="28"/>
        </w:rPr>
        <w:t xml:space="preserve"> [</w:t>
      </w:r>
      <w:r w:rsidR="007E354E" w:rsidRPr="00E13006">
        <w:rPr>
          <w:rFonts w:ascii="Times New Roman" w:eastAsia="Calibri" w:hAnsi="Times New Roman" w:cs="Times New Roman"/>
          <w:sz w:val="28"/>
          <w:szCs w:val="28"/>
        </w:rPr>
        <w:t>141</w:t>
      </w:r>
      <w:r w:rsidRPr="00E13006">
        <w:rPr>
          <w:rFonts w:ascii="Times New Roman" w:eastAsia="Calibri" w:hAnsi="Times New Roman" w:cs="Times New Roman"/>
          <w:sz w:val="28"/>
          <w:szCs w:val="28"/>
        </w:rPr>
        <w:t xml:space="preserve">] (рисунок </w:t>
      </w:r>
      <w:r w:rsidR="001A6148" w:rsidRPr="00E13006">
        <w:rPr>
          <w:rFonts w:ascii="Times New Roman" w:eastAsia="Calibri" w:hAnsi="Times New Roman" w:cs="Times New Roman"/>
          <w:sz w:val="28"/>
          <w:szCs w:val="28"/>
        </w:rPr>
        <w:t>3</w:t>
      </w:r>
      <w:r w:rsidR="00471146" w:rsidRPr="00E13006">
        <w:rPr>
          <w:rFonts w:ascii="Times New Roman" w:eastAsia="Calibri" w:hAnsi="Times New Roman" w:cs="Times New Roman"/>
          <w:sz w:val="28"/>
          <w:szCs w:val="28"/>
        </w:rPr>
        <w:t>6</w:t>
      </w:r>
      <w:r w:rsidRPr="00E13006">
        <w:rPr>
          <w:rFonts w:ascii="Times New Roman" w:eastAsia="Calibri" w:hAnsi="Times New Roman" w:cs="Times New Roman"/>
          <w:sz w:val="28"/>
          <w:szCs w:val="28"/>
        </w:rPr>
        <w:t>, А).</w:t>
      </w:r>
    </w:p>
    <w:p w14:paraId="10B88BA4" w14:textId="753EE767" w:rsidR="00CA5105" w:rsidRPr="00E13006" w:rsidRDefault="00CA5105" w:rsidP="00CA5105">
      <w:pPr>
        <w:widowControl w:val="0"/>
        <w:shd w:val="clear" w:color="auto" w:fill="FFFFFF"/>
        <w:autoSpaceDE w:val="0"/>
        <w:autoSpaceDN w:val="0"/>
        <w:adjustRightInd w:val="0"/>
        <w:spacing w:after="0" w:line="240" w:lineRule="auto"/>
        <w:ind w:firstLine="720"/>
        <w:jc w:val="both"/>
        <w:rPr>
          <w:rFonts w:ascii="Times New Roman" w:eastAsia="Calibri" w:hAnsi="Times New Roman" w:cs="Times New Roman"/>
          <w:sz w:val="28"/>
          <w:szCs w:val="28"/>
        </w:rPr>
      </w:pPr>
      <w:r w:rsidRPr="00E13006">
        <w:rPr>
          <w:rFonts w:ascii="Times New Roman" w:eastAsia="Calibri" w:hAnsi="Times New Roman" w:cs="Times New Roman"/>
          <w:sz w:val="28"/>
          <w:szCs w:val="28"/>
        </w:rPr>
        <w:t xml:space="preserve">ИК-спектры отложений, образовавшихся на Ст3 в 3 %-ном растворе </w:t>
      </w:r>
      <w:r w:rsidRPr="00E13006">
        <w:rPr>
          <w:rFonts w:ascii="Times New Roman" w:eastAsia="Calibri" w:hAnsi="Times New Roman" w:cs="Times New Roman"/>
          <w:sz w:val="28"/>
          <w:szCs w:val="28"/>
          <w:lang w:val="en-US"/>
        </w:rPr>
        <w:t>NaCl</w:t>
      </w:r>
      <w:r w:rsidRPr="00E13006">
        <w:rPr>
          <w:rFonts w:ascii="Times New Roman" w:eastAsia="Calibri" w:hAnsi="Times New Roman" w:cs="Times New Roman"/>
          <w:sz w:val="28"/>
          <w:szCs w:val="28"/>
        </w:rPr>
        <w:t xml:space="preserve"> с добавками кальций-марганец фосфатного ингибитора имеют характеристические полосы поглощения 3400; 1605; 1150; 1100 и 613 см</w:t>
      </w:r>
      <w:r w:rsidRPr="00E13006">
        <w:rPr>
          <w:rFonts w:ascii="Times New Roman" w:eastAsia="Calibri" w:hAnsi="Times New Roman" w:cs="Times New Roman"/>
          <w:sz w:val="28"/>
          <w:szCs w:val="28"/>
          <w:vertAlign w:val="superscript"/>
        </w:rPr>
        <w:t>-1</w:t>
      </w:r>
      <w:r w:rsidRPr="00E13006">
        <w:rPr>
          <w:rFonts w:ascii="Times New Roman" w:eastAsia="Calibri" w:hAnsi="Times New Roman" w:cs="Times New Roman"/>
          <w:sz w:val="28"/>
          <w:szCs w:val="28"/>
        </w:rPr>
        <w:t xml:space="preserve"> (рисунок </w:t>
      </w:r>
      <w:r w:rsidR="001A6148" w:rsidRPr="00E13006">
        <w:rPr>
          <w:rFonts w:ascii="Times New Roman" w:eastAsia="Calibri" w:hAnsi="Times New Roman" w:cs="Times New Roman"/>
          <w:sz w:val="28"/>
          <w:szCs w:val="28"/>
        </w:rPr>
        <w:t>3</w:t>
      </w:r>
      <w:r w:rsidR="00471146" w:rsidRPr="00E13006">
        <w:rPr>
          <w:rFonts w:ascii="Times New Roman" w:eastAsia="Calibri" w:hAnsi="Times New Roman" w:cs="Times New Roman"/>
          <w:sz w:val="28"/>
          <w:szCs w:val="28"/>
        </w:rPr>
        <w:t>6</w:t>
      </w:r>
      <w:r w:rsidRPr="00E13006">
        <w:rPr>
          <w:rFonts w:ascii="Times New Roman" w:eastAsia="Calibri" w:hAnsi="Times New Roman" w:cs="Times New Roman"/>
          <w:sz w:val="28"/>
          <w:szCs w:val="28"/>
        </w:rPr>
        <w:t>, Б-В).</w:t>
      </w:r>
    </w:p>
    <w:p w14:paraId="12D1C0D0" w14:textId="026BD3C3" w:rsidR="00CA5105" w:rsidRPr="00E13006" w:rsidRDefault="00CA5105" w:rsidP="00CA5105">
      <w:pPr>
        <w:widowControl w:val="0"/>
        <w:shd w:val="clear" w:color="auto" w:fill="FFFFFF"/>
        <w:autoSpaceDE w:val="0"/>
        <w:autoSpaceDN w:val="0"/>
        <w:adjustRightInd w:val="0"/>
        <w:spacing w:after="0" w:line="240" w:lineRule="auto"/>
        <w:ind w:firstLine="720"/>
        <w:jc w:val="both"/>
        <w:rPr>
          <w:rFonts w:ascii="Times New Roman" w:eastAsia="Calibri" w:hAnsi="Times New Roman" w:cs="Times New Roman"/>
          <w:sz w:val="28"/>
          <w:szCs w:val="28"/>
        </w:rPr>
      </w:pPr>
      <w:r w:rsidRPr="00E13006">
        <w:rPr>
          <w:rFonts w:ascii="Times New Roman" w:eastAsia="Calibri" w:hAnsi="Times New Roman" w:cs="Times New Roman"/>
          <w:sz w:val="28"/>
          <w:szCs w:val="28"/>
        </w:rPr>
        <w:t xml:space="preserve">Следует отметить, что ИК-спектры отложений, образовавшихся как в </w:t>
      </w:r>
      <w:bookmarkStart w:id="61" w:name="_Hlk132821973"/>
      <w:r w:rsidRPr="00E13006">
        <w:rPr>
          <w:rFonts w:ascii="Times New Roman" w:eastAsia="Calibri" w:hAnsi="Times New Roman" w:cs="Times New Roman"/>
          <w:sz w:val="28"/>
          <w:szCs w:val="28"/>
        </w:rPr>
        <w:t>растворе 3%</w:t>
      </w:r>
      <w:bookmarkStart w:id="62" w:name="_Hlk132822585"/>
      <w:r w:rsidRPr="00E13006">
        <w:rPr>
          <w:rFonts w:ascii="Times New Roman" w:eastAsia="Calibri" w:hAnsi="Times New Roman" w:cs="Times New Roman"/>
          <w:sz w:val="28"/>
          <w:szCs w:val="28"/>
          <w:lang w:val="en-US"/>
        </w:rPr>
        <w:t>NaCl</w:t>
      </w:r>
      <w:bookmarkEnd w:id="62"/>
      <w:r w:rsidRPr="00E13006">
        <w:rPr>
          <w:rFonts w:ascii="Times New Roman" w:eastAsia="Calibri" w:hAnsi="Times New Roman" w:cs="Times New Roman"/>
          <w:sz w:val="28"/>
          <w:szCs w:val="28"/>
        </w:rPr>
        <w:t xml:space="preserve"> +50 мгР</w:t>
      </w:r>
      <w:r w:rsidRPr="00E13006">
        <w:rPr>
          <w:rFonts w:ascii="Times New Roman" w:eastAsia="Calibri" w:hAnsi="Times New Roman" w:cs="Times New Roman"/>
          <w:sz w:val="28"/>
          <w:szCs w:val="28"/>
          <w:vertAlign w:val="subscript"/>
        </w:rPr>
        <w:t>2</w:t>
      </w:r>
      <w:r w:rsidRPr="00E13006">
        <w:rPr>
          <w:rFonts w:ascii="Times New Roman" w:eastAsia="Calibri" w:hAnsi="Times New Roman" w:cs="Times New Roman"/>
          <w:sz w:val="28"/>
          <w:szCs w:val="28"/>
        </w:rPr>
        <w:t>О</w:t>
      </w:r>
      <w:r w:rsidRPr="00E13006">
        <w:rPr>
          <w:rFonts w:ascii="Times New Roman" w:eastAsia="Calibri" w:hAnsi="Times New Roman" w:cs="Times New Roman"/>
          <w:sz w:val="28"/>
          <w:szCs w:val="28"/>
          <w:vertAlign w:val="subscript"/>
        </w:rPr>
        <w:t>5</w:t>
      </w:r>
      <w:r w:rsidRPr="00E13006">
        <w:rPr>
          <w:rFonts w:ascii="Times New Roman" w:eastAsia="Calibri" w:hAnsi="Times New Roman" w:cs="Times New Roman"/>
          <w:sz w:val="28"/>
          <w:szCs w:val="28"/>
        </w:rPr>
        <w:t>/л(</w:t>
      </w:r>
      <w:r w:rsidRPr="00E13006">
        <w:rPr>
          <w:rFonts w:ascii="Times New Roman" w:eastAsia="Calibri" w:hAnsi="Times New Roman" w:cs="Times New Roman"/>
          <w:sz w:val="28"/>
          <w:szCs w:val="28"/>
          <w:lang w:val="en-US"/>
        </w:rPr>
        <w:t>Ca</w:t>
      </w:r>
      <w:r w:rsidRPr="00E13006">
        <w:rPr>
          <w:rFonts w:ascii="Times New Roman" w:eastAsia="Calibri" w:hAnsi="Times New Roman" w:cs="Times New Roman"/>
          <w:sz w:val="28"/>
          <w:szCs w:val="28"/>
        </w:rPr>
        <w:t>,</w:t>
      </w:r>
      <w:r w:rsidRPr="00E13006">
        <w:rPr>
          <w:rFonts w:ascii="Times New Roman" w:eastAsia="Calibri" w:hAnsi="Times New Roman" w:cs="Times New Roman"/>
          <w:sz w:val="28"/>
          <w:szCs w:val="28"/>
          <w:lang w:val="en-US"/>
        </w:rPr>
        <w:t>Mn</w:t>
      </w:r>
      <w:r w:rsidRPr="00E13006">
        <w:rPr>
          <w:rFonts w:ascii="Times New Roman" w:eastAsia="Calibri" w:hAnsi="Times New Roman" w:cs="Times New Roman"/>
          <w:sz w:val="28"/>
          <w:szCs w:val="28"/>
        </w:rPr>
        <w:t>)(</w:t>
      </w:r>
      <w:r w:rsidRPr="00E13006">
        <w:rPr>
          <w:rFonts w:ascii="Times New Roman" w:eastAsia="Calibri" w:hAnsi="Times New Roman" w:cs="Times New Roman"/>
          <w:sz w:val="28"/>
          <w:szCs w:val="28"/>
          <w:lang w:val="en-US"/>
        </w:rPr>
        <w:t>PO</w:t>
      </w:r>
      <w:r w:rsidRPr="00E13006">
        <w:rPr>
          <w:rFonts w:ascii="Times New Roman" w:eastAsia="Calibri" w:hAnsi="Times New Roman" w:cs="Times New Roman"/>
          <w:sz w:val="28"/>
          <w:szCs w:val="28"/>
          <w:vertAlign w:val="subscript"/>
        </w:rPr>
        <w:t>3</w:t>
      </w:r>
      <w:r w:rsidRPr="00E13006">
        <w:rPr>
          <w:rFonts w:ascii="Times New Roman" w:eastAsia="Calibri" w:hAnsi="Times New Roman" w:cs="Times New Roman"/>
          <w:sz w:val="28"/>
          <w:szCs w:val="28"/>
        </w:rPr>
        <w:t>)</w:t>
      </w:r>
      <w:r w:rsidRPr="00E13006">
        <w:rPr>
          <w:rFonts w:ascii="Times New Roman" w:eastAsia="Calibri" w:hAnsi="Times New Roman" w:cs="Times New Roman"/>
          <w:sz w:val="28"/>
          <w:szCs w:val="28"/>
          <w:vertAlign w:val="subscript"/>
        </w:rPr>
        <w:t>2</w:t>
      </w:r>
      <w:r w:rsidRPr="00E13006">
        <w:rPr>
          <w:rFonts w:ascii="Times New Roman" w:eastAsia="Calibri" w:hAnsi="Times New Roman" w:cs="Times New Roman"/>
          <w:sz w:val="28"/>
          <w:szCs w:val="28"/>
        </w:rPr>
        <w:t xml:space="preserve">, </w:t>
      </w:r>
      <w:bookmarkEnd w:id="61"/>
      <w:r w:rsidRPr="00E13006">
        <w:rPr>
          <w:rFonts w:ascii="Times New Roman" w:eastAsia="Calibri" w:hAnsi="Times New Roman" w:cs="Times New Roman"/>
          <w:sz w:val="28"/>
          <w:szCs w:val="28"/>
        </w:rPr>
        <w:t>так и в растворе 3%</w:t>
      </w:r>
      <w:r w:rsidRPr="00E13006">
        <w:rPr>
          <w:rFonts w:ascii="Times New Roman" w:eastAsia="Calibri" w:hAnsi="Times New Roman" w:cs="Times New Roman"/>
          <w:sz w:val="28"/>
          <w:szCs w:val="28"/>
          <w:lang w:val="en-US"/>
        </w:rPr>
        <w:t>NaCl</w:t>
      </w:r>
      <w:r w:rsidRPr="00E13006">
        <w:rPr>
          <w:rFonts w:ascii="Times New Roman" w:eastAsia="Calibri" w:hAnsi="Times New Roman" w:cs="Times New Roman"/>
          <w:sz w:val="28"/>
          <w:szCs w:val="28"/>
        </w:rPr>
        <w:t xml:space="preserve"> +100 мгР</w:t>
      </w:r>
      <w:r w:rsidRPr="00E13006">
        <w:rPr>
          <w:rFonts w:ascii="Times New Roman" w:eastAsia="Calibri" w:hAnsi="Times New Roman" w:cs="Times New Roman"/>
          <w:sz w:val="28"/>
          <w:szCs w:val="28"/>
          <w:vertAlign w:val="subscript"/>
        </w:rPr>
        <w:t>2</w:t>
      </w:r>
      <w:r w:rsidRPr="00E13006">
        <w:rPr>
          <w:rFonts w:ascii="Times New Roman" w:eastAsia="Calibri" w:hAnsi="Times New Roman" w:cs="Times New Roman"/>
          <w:sz w:val="28"/>
          <w:szCs w:val="28"/>
        </w:rPr>
        <w:t>О</w:t>
      </w:r>
      <w:r w:rsidRPr="00E13006">
        <w:rPr>
          <w:rFonts w:ascii="Times New Roman" w:eastAsia="Calibri" w:hAnsi="Times New Roman" w:cs="Times New Roman"/>
          <w:sz w:val="28"/>
          <w:szCs w:val="28"/>
          <w:vertAlign w:val="subscript"/>
        </w:rPr>
        <w:t>5</w:t>
      </w:r>
      <w:r w:rsidRPr="00E13006">
        <w:rPr>
          <w:rFonts w:ascii="Times New Roman" w:eastAsia="Calibri" w:hAnsi="Times New Roman" w:cs="Times New Roman"/>
          <w:sz w:val="28"/>
          <w:szCs w:val="28"/>
        </w:rPr>
        <w:t>/л(</w:t>
      </w:r>
      <w:r w:rsidRPr="00E13006">
        <w:rPr>
          <w:rFonts w:ascii="Times New Roman" w:eastAsia="Calibri" w:hAnsi="Times New Roman" w:cs="Times New Roman"/>
          <w:sz w:val="28"/>
          <w:szCs w:val="28"/>
          <w:lang w:val="en-US"/>
        </w:rPr>
        <w:t>Ca</w:t>
      </w:r>
      <w:r w:rsidRPr="00E13006">
        <w:rPr>
          <w:rFonts w:ascii="Times New Roman" w:eastAsia="Calibri" w:hAnsi="Times New Roman" w:cs="Times New Roman"/>
          <w:sz w:val="28"/>
          <w:szCs w:val="28"/>
        </w:rPr>
        <w:t>,</w:t>
      </w:r>
      <w:r w:rsidRPr="00E13006">
        <w:rPr>
          <w:rFonts w:ascii="Times New Roman" w:eastAsia="Calibri" w:hAnsi="Times New Roman" w:cs="Times New Roman"/>
          <w:sz w:val="28"/>
          <w:szCs w:val="28"/>
          <w:lang w:val="en-US"/>
        </w:rPr>
        <w:t>Mn</w:t>
      </w:r>
      <w:r w:rsidRPr="00E13006">
        <w:rPr>
          <w:rFonts w:ascii="Times New Roman" w:eastAsia="Calibri" w:hAnsi="Times New Roman" w:cs="Times New Roman"/>
          <w:sz w:val="28"/>
          <w:szCs w:val="28"/>
        </w:rPr>
        <w:t>)(</w:t>
      </w:r>
      <w:r w:rsidRPr="00E13006">
        <w:rPr>
          <w:rFonts w:ascii="Times New Roman" w:eastAsia="Calibri" w:hAnsi="Times New Roman" w:cs="Times New Roman"/>
          <w:sz w:val="28"/>
          <w:szCs w:val="28"/>
          <w:lang w:val="en-US"/>
        </w:rPr>
        <w:t>PO</w:t>
      </w:r>
      <w:r w:rsidRPr="00E13006">
        <w:rPr>
          <w:rFonts w:ascii="Times New Roman" w:eastAsia="Calibri" w:hAnsi="Times New Roman" w:cs="Times New Roman"/>
          <w:sz w:val="28"/>
          <w:szCs w:val="28"/>
          <w:vertAlign w:val="subscript"/>
        </w:rPr>
        <w:t>3</w:t>
      </w:r>
      <w:r w:rsidRPr="00E13006">
        <w:rPr>
          <w:rFonts w:ascii="Times New Roman" w:eastAsia="Calibri" w:hAnsi="Times New Roman" w:cs="Times New Roman"/>
          <w:sz w:val="28"/>
          <w:szCs w:val="28"/>
        </w:rPr>
        <w:t>)</w:t>
      </w:r>
      <w:r w:rsidRPr="00E13006">
        <w:rPr>
          <w:rFonts w:ascii="Times New Roman" w:eastAsia="Calibri" w:hAnsi="Times New Roman" w:cs="Times New Roman"/>
          <w:sz w:val="28"/>
          <w:szCs w:val="28"/>
          <w:vertAlign w:val="subscript"/>
        </w:rPr>
        <w:t>2</w:t>
      </w:r>
      <w:r w:rsidRPr="00E13006">
        <w:rPr>
          <w:rFonts w:ascii="Times New Roman" w:eastAsia="Calibri" w:hAnsi="Times New Roman" w:cs="Times New Roman"/>
          <w:sz w:val="28"/>
          <w:szCs w:val="28"/>
        </w:rPr>
        <w:t xml:space="preserve">, абсолютно идентичны (рисунок </w:t>
      </w:r>
      <w:r w:rsidR="003563E3" w:rsidRPr="00E13006">
        <w:rPr>
          <w:rFonts w:ascii="Times New Roman" w:eastAsia="Calibri" w:hAnsi="Times New Roman" w:cs="Times New Roman"/>
          <w:sz w:val="28"/>
          <w:szCs w:val="28"/>
        </w:rPr>
        <w:t>3</w:t>
      </w:r>
      <w:r w:rsidR="00471146" w:rsidRPr="00E13006">
        <w:rPr>
          <w:rFonts w:ascii="Times New Roman" w:eastAsia="Calibri" w:hAnsi="Times New Roman" w:cs="Times New Roman"/>
          <w:sz w:val="28"/>
          <w:szCs w:val="28"/>
        </w:rPr>
        <w:t>6</w:t>
      </w:r>
      <w:r w:rsidRPr="00E13006">
        <w:rPr>
          <w:rFonts w:ascii="Times New Roman" w:eastAsia="Calibri" w:hAnsi="Times New Roman" w:cs="Times New Roman"/>
          <w:sz w:val="28"/>
          <w:szCs w:val="28"/>
        </w:rPr>
        <w:t xml:space="preserve">, Б-В) и свидетельствуют о наличии в отложениях </w:t>
      </w:r>
      <w:proofErr w:type="spellStart"/>
      <w:r w:rsidRPr="00E13006">
        <w:rPr>
          <w:rFonts w:ascii="Times New Roman" w:eastAsia="Calibri" w:hAnsi="Times New Roman" w:cs="Times New Roman"/>
          <w:sz w:val="28"/>
          <w:szCs w:val="28"/>
        </w:rPr>
        <w:t>гидрофосфат</w:t>
      </w:r>
      <w:proofErr w:type="spellEnd"/>
      <w:r w:rsidRPr="00E13006">
        <w:rPr>
          <w:rFonts w:ascii="Times New Roman" w:eastAsia="Calibri" w:hAnsi="Times New Roman" w:cs="Times New Roman"/>
          <w:sz w:val="28"/>
          <w:szCs w:val="28"/>
        </w:rPr>
        <w:t>-иона НРО</w:t>
      </w:r>
      <w:r w:rsidRPr="00E13006">
        <w:rPr>
          <w:rFonts w:ascii="Times New Roman" w:eastAsia="Calibri" w:hAnsi="Times New Roman" w:cs="Times New Roman"/>
          <w:sz w:val="28"/>
          <w:szCs w:val="28"/>
          <w:vertAlign w:val="subscript"/>
        </w:rPr>
        <w:t>4</w:t>
      </w:r>
      <w:r w:rsidRPr="00E13006">
        <w:rPr>
          <w:rFonts w:ascii="Times New Roman" w:eastAsia="Calibri" w:hAnsi="Times New Roman" w:cs="Times New Roman"/>
          <w:sz w:val="28"/>
          <w:szCs w:val="28"/>
          <w:vertAlign w:val="superscript"/>
        </w:rPr>
        <w:t>2-</w:t>
      </w:r>
      <w:r w:rsidRPr="00E13006">
        <w:rPr>
          <w:rFonts w:ascii="Times New Roman" w:eastAsia="Calibri" w:hAnsi="Times New Roman" w:cs="Times New Roman"/>
          <w:sz w:val="28"/>
          <w:szCs w:val="28"/>
        </w:rPr>
        <w:t>(полосы 3400; 1150; 1100, 613 см</w:t>
      </w:r>
      <w:r w:rsidRPr="00E13006">
        <w:rPr>
          <w:rFonts w:ascii="Times New Roman" w:eastAsia="Calibri" w:hAnsi="Times New Roman" w:cs="Times New Roman"/>
          <w:sz w:val="28"/>
          <w:szCs w:val="28"/>
          <w:vertAlign w:val="superscript"/>
        </w:rPr>
        <w:t>-1</w:t>
      </w:r>
      <w:r w:rsidRPr="00E13006">
        <w:rPr>
          <w:rFonts w:ascii="Times New Roman" w:eastAsia="Calibri" w:hAnsi="Times New Roman" w:cs="Times New Roman"/>
          <w:sz w:val="28"/>
          <w:szCs w:val="28"/>
        </w:rPr>
        <w:t xml:space="preserve">), что и подтверждает высокие защитные свойства кальций-марганец фосфатного ингибитора (таблица </w:t>
      </w:r>
      <w:r w:rsidR="00DA1055" w:rsidRPr="00E13006">
        <w:rPr>
          <w:rFonts w:ascii="Times New Roman" w:eastAsia="Calibri" w:hAnsi="Times New Roman" w:cs="Times New Roman"/>
          <w:sz w:val="28"/>
          <w:szCs w:val="28"/>
        </w:rPr>
        <w:t>1</w:t>
      </w:r>
      <w:r w:rsidR="00763CB0" w:rsidRPr="00E13006">
        <w:rPr>
          <w:rFonts w:ascii="Times New Roman" w:eastAsia="Calibri" w:hAnsi="Times New Roman" w:cs="Times New Roman"/>
          <w:sz w:val="28"/>
          <w:szCs w:val="28"/>
        </w:rPr>
        <w:t>6</w:t>
      </w:r>
      <w:r w:rsidRPr="00E13006">
        <w:rPr>
          <w:rFonts w:ascii="Times New Roman" w:eastAsia="Calibri" w:hAnsi="Times New Roman" w:cs="Times New Roman"/>
          <w:sz w:val="28"/>
          <w:szCs w:val="28"/>
        </w:rPr>
        <w:t>).</w:t>
      </w:r>
    </w:p>
    <w:p w14:paraId="13DEA1D0" w14:textId="4043D2DA" w:rsidR="00CA5105" w:rsidRPr="00E13006" w:rsidRDefault="00CA5105" w:rsidP="00CA5105">
      <w:pPr>
        <w:spacing w:after="0" w:line="240" w:lineRule="auto"/>
        <w:ind w:firstLine="709"/>
        <w:jc w:val="both"/>
        <w:rPr>
          <w:rFonts w:ascii="Times New Roman" w:eastAsia="Calibri" w:hAnsi="Times New Roman" w:cs="Times New Roman"/>
          <w:sz w:val="28"/>
          <w:szCs w:val="28"/>
        </w:rPr>
      </w:pPr>
      <w:r w:rsidRPr="00E13006">
        <w:rPr>
          <w:rFonts w:ascii="Times New Roman" w:eastAsia="Times New Roman" w:hAnsi="Times New Roman" w:cs="Times New Roman"/>
          <w:kern w:val="0"/>
          <w:sz w:val="28"/>
          <w:szCs w:val="28"/>
          <w:lang w:eastAsia="ru-RU"/>
          <w14:ligatures w14:val="none"/>
        </w:rPr>
        <w:t xml:space="preserve">Электрохимические исследования, проведенные путем снятия поляризационных кривых в </w:t>
      </w:r>
      <w:proofErr w:type="spellStart"/>
      <w:r w:rsidRPr="00E13006">
        <w:rPr>
          <w:rFonts w:ascii="Times New Roman" w:eastAsia="Times New Roman" w:hAnsi="Times New Roman" w:cs="Times New Roman"/>
          <w:kern w:val="0"/>
          <w:sz w:val="28"/>
          <w:szCs w:val="28"/>
          <w:lang w:eastAsia="ru-RU"/>
          <w14:ligatures w14:val="none"/>
        </w:rPr>
        <w:t>потенциодинамическом</w:t>
      </w:r>
      <w:proofErr w:type="spellEnd"/>
      <w:r w:rsidRPr="00E13006">
        <w:rPr>
          <w:rFonts w:ascii="Times New Roman" w:eastAsia="Times New Roman" w:hAnsi="Times New Roman" w:cs="Times New Roman"/>
          <w:kern w:val="0"/>
          <w:sz w:val="28"/>
          <w:szCs w:val="28"/>
          <w:lang w:eastAsia="ru-RU"/>
          <w14:ligatures w14:val="none"/>
        </w:rPr>
        <w:t xml:space="preserve"> режиме (рисунки </w:t>
      </w:r>
      <w:r w:rsidR="003563E3" w:rsidRPr="00E13006">
        <w:rPr>
          <w:rFonts w:ascii="Times New Roman" w:eastAsia="Times New Roman" w:hAnsi="Times New Roman" w:cs="Times New Roman"/>
          <w:kern w:val="0"/>
          <w:sz w:val="28"/>
          <w:szCs w:val="28"/>
          <w:lang w:eastAsia="ru-RU"/>
          <w14:ligatures w14:val="none"/>
        </w:rPr>
        <w:t>3</w:t>
      </w:r>
      <w:r w:rsidR="00471146" w:rsidRPr="00E13006">
        <w:rPr>
          <w:rFonts w:ascii="Times New Roman" w:eastAsia="Times New Roman" w:hAnsi="Times New Roman" w:cs="Times New Roman"/>
          <w:kern w:val="0"/>
          <w:sz w:val="28"/>
          <w:szCs w:val="28"/>
          <w:lang w:eastAsia="ru-RU"/>
          <w14:ligatures w14:val="none"/>
        </w:rPr>
        <w:t>7</w:t>
      </w:r>
      <w:r w:rsidR="003563E3" w:rsidRPr="00E13006">
        <w:rPr>
          <w:rFonts w:ascii="Times New Roman" w:eastAsia="Times New Roman" w:hAnsi="Times New Roman" w:cs="Times New Roman"/>
          <w:kern w:val="0"/>
          <w:sz w:val="28"/>
          <w:szCs w:val="28"/>
          <w:lang w:eastAsia="ru-RU"/>
          <w14:ligatures w14:val="none"/>
        </w:rPr>
        <w:t>-3</w:t>
      </w:r>
      <w:r w:rsidR="00471146" w:rsidRPr="00E13006">
        <w:rPr>
          <w:rFonts w:ascii="Times New Roman" w:eastAsia="Times New Roman" w:hAnsi="Times New Roman" w:cs="Times New Roman"/>
          <w:kern w:val="0"/>
          <w:sz w:val="28"/>
          <w:szCs w:val="28"/>
          <w:lang w:eastAsia="ru-RU"/>
          <w14:ligatures w14:val="none"/>
        </w:rPr>
        <w:t>8</w:t>
      </w:r>
      <w:r w:rsidRPr="00E13006">
        <w:rPr>
          <w:rFonts w:ascii="Times New Roman" w:eastAsia="Times New Roman" w:hAnsi="Times New Roman" w:cs="Times New Roman"/>
          <w:kern w:val="0"/>
          <w:sz w:val="28"/>
          <w:szCs w:val="28"/>
          <w:lang w:eastAsia="ru-RU"/>
          <w14:ligatures w14:val="none"/>
        </w:rPr>
        <w:t xml:space="preserve">, таблица </w:t>
      </w:r>
      <w:r w:rsidR="00DA1055" w:rsidRPr="00E13006">
        <w:rPr>
          <w:rFonts w:ascii="Times New Roman" w:eastAsia="Times New Roman" w:hAnsi="Times New Roman" w:cs="Times New Roman"/>
          <w:kern w:val="0"/>
          <w:sz w:val="28"/>
          <w:szCs w:val="28"/>
          <w:lang w:eastAsia="ru-RU"/>
          <w14:ligatures w14:val="none"/>
        </w:rPr>
        <w:t>1</w:t>
      </w:r>
      <w:r w:rsidR="00EE20B1" w:rsidRPr="00E13006">
        <w:rPr>
          <w:rFonts w:ascii="Times New Roman" w:eastAsia="Times New Roman" w:hAnsi="Times New Roman" w:cs="Times New Roman"/>
          <w:kern w:val="0"/>
          <w:sz w:val="28"/>
          <w:szCs w:val="28"/>
          <w:lang w:eastAsia="ru-RU"/>
          <w14:ligatures w14:val="none"/>
        </w:rPr>
        <w:t>8</w:t>
      </w:r>
      <w:r w:rsidRPr="00E13006">
        <w:rPr>
          <w:rFonts w:ascii="Times New Roman" w:eastAsia="Times New Roman" w:hAnsi="Times New Roman" w:cs="Times New Roman"/>
          <w:kern w:val="0"/>
          <w:sz w:val="28"/>
          <w:szCs w:val="28"/>
          <w:lang w:eastAsia="ru-RU"/>
          <w14:ligatures w14:val="none"/>
        </w:rPr>
        <w:t xml:space="preserve">) </w:t>
      </w:r>
      <w:proofErr w:type="gramStart"/>
      <w:r w:rsidRPr="00E13006">
        <w:rPr>
          <w:rFonts w:ascii="Times New Roman" w:eastAsia="Times New Roman" w:hAnsi="Times New Roman" w:cs="Times New Roman"/>
          <w:kern w:val="0"/>
          <w:sz w:val="28"/>
          <w:szCs w:val="28"/>
          <w:lang w:eastAsia="ru-RU"/>
          <w14:ligatures w14:val="none"/>
        </w:rPr>
        <w:t>показали,  что</w:t>
      </w:r>
      <w:proofErr w:type="gramEnd"/>
      <w:r w:rsidRPr="00E13006">
        <w:rPr>
          <w:rFonts w:ascii="Times New Roman" w:eastAsia="Times New Roman" w:hAnsi="Times New Roman" w:cs="Times New Roman"/>
          <w:kern w:val="0"/>
          <w:sz w:val="28"/>
          <w:szCs w:val="28"/>
          <w:lang w:eastAsia="ru-RU"/>
          <w14:ligatures w14:val="none"/>
        </w:rPr>
        <w:t xml:space="preserve"> добавки полифосфата натрия </w:t>
      </w:r>
      <w:r w:rsidRPr="00E13006">
        <w:rPr>
          <w:rFonts w:ascii="Times New Roman" w:eastAsia="Times New Roman" w:hAnsi="Times New Roman" w:cs="Times New Roman"/>
          <w:noProof/>
          <w:kern w:val="0"/>
          <w:sz w:val="28"/>
          <w:szCs w:val="28"/>
          <w:lang w:val="en-US" w:eastAsia="ru-RU"/>
          <w14:ligatures w14:val="none"/>
        </w:rPr>
        <w:t>NaPO</w:t>
      </w:r>
      <w:r w:rsidRPr="00E13006">
        <w:rPr>
          <w:rFonts w:ascii="Times New Roman" w:eastAsia="Times New Roman" w:hAnsi="Times New Roman" w:cs="Times New Roman"/>
          <w:noProof/>
          <w:kern w:val="0"/>
          <w:sz w:val="28"/>
          <w:szCs w:val="28"/>
          <w:vertAlign w:val="subscript"/>
          <w:lang w:eastAsia="ru-RU"/>
          <w14:ligatures w14:val="none"/>
        </w:rPr>
        <w:t>3</w:t>
      </w:r>
      <w:r w:rsidRPr="00E13006">
        <w:rPr>
          <w:rFonts w:ascii="Times New Roman" w:eastAsia="Times New Roman" w:hAnsi="Times New Roman" w:cs="Times New Roman"/>
          <w:noProof/>
          <w:kern w:val="0"/>
          <w:sz w:val="28"/>
          <w:szCs w:val="28"/>
          <w:lang w:eastAsia="ru-RU"/>
          <w14:ligatures w14:val="none"/>
        </w:rPr>
        <w:t xml:space="preserve"> в 3%-ный раствор </w:t>
      </w:r>
      <w:r w:rsidRPr="00E13006">
        <w:rPr>
          <w:rFonts w:ascii="Times New Roman" w:eastAsia="Calibri" w:hAnsi="Times New Roman" w:cs="Times New Roman"/>
          <w:sz w:val="28"/>
          <w:szCs w:val="28"/>
          <w:lang w:val="en-US"/>
        </w:rPr>
        <w:t>NaCl</w:t>
      </w:r>
      <w:r w:rsidRPr="00E13006">
        <w:rPr>
          <w:rFonts w:ascii="Times New Roman" w:eastAsia="Calibri" w:hAnsi="Times New Roman" w:cs="Times New Roman"/>
          <w:sz w:val="28"/>
          <w:szCs w:val="28"/>
        </w:rPr>
        <w:t xml:space="preserve">  при всех концентрациях</w:t>
      </w:r>
      <w:r w:rsidRPr="00E13006">
        <w:rPr>
          <w:rFonts w:ascii="Times New Roman" w:eastAsia="Times New Roman" w:hAnsi="Times New Roman" w:cs="Times New Roman"/>
          <w:noProof/>
          <w:kern w:val="0"/>
          <w:sz w:val="28"/>
          <w:szCs w:val="28"/>
          <w:lang w:eastAsia="ru-RU"/>
          <w14:ligatures w14:val="none"/>
        </w:rPr>
        <w:t xml:space="preserve"> </w:t>
      </w:r>
      <w:r w:rsidRPr="00E13006">
        <w:rPr>
          <w:rFonts w:ascii="Times New Roman" w:eastAsia="Times New Roman" w:hAnsi="Times New Roman" w:cs="Times New Roman"/>
          <w:noProof/>
          <w:kern w:val="0"/>
          <w:sz w:val="28"/>
          <w:szCs w:val="28"/>
          <w:lang w:val="en-US" w:eastAsia="ru-RU"/>
          <w14:ligatures w14:val="none"/>
        </w:rPr>
        <w:t>NaPO</w:t>
      </w:r>
      <w:r w:rsidRPr="00E13006">
        <w:rPr>
          <w:rFonts w:ascii="Times New Roman" w:eastAsia="Times New Roman" w:hAnsi="Times New Roman" w:cs="Times New Roman"/>
          <w:noProof/>
          <w:kern w:val="0"/>
          <w:sz w:val="28"/>
          <w:szCs w:val="28"/>
          <w:vertAlign w:val="subscript"/>
          <w:lang w:eastAsia="ru-RU"/>
          <w14:ligatures w14:val="none"/>
        </w:rPr>
        <w:t>3</w:t>
      </w:r>
      <w:r w:rsidRPr="00E13006">
        <w:rPr>
          <w:rFonts w:ascii="Times New Roman" w:eastAsia="Calibri" w:hAnsi="Times New Roman" w:cs="Times New Roman"/>
          <w:sz w:val="28"/>
          <w:szCs w:val="28"/>
        </w:rPr>
        <w:t xml:space="preserve"> сдвигают потенциал коррозии в сторону отрицательных значений (рисунок </w:t>
      </w:r>
      <w:r w:rsidR="00AC04FD" w:rsidRPr="00E13006">
        <w:rPr>
          <w:rFonts w:ascii="Times New Roman" w:eastAsia="Calibri" w:hAnsi="Times New Roman" w:cs="Times New Roman"/>
          <w:sz w:val="28"/>
          <w:szCs w:val="28"/>
        </w:rPr>
        <w:t>3</w:t>
      </w:r>
      <w:r w:rsidR="00471146" w:rsidRPr="00E13006">
        <w:rPr>
          <w:rFonts w:ascii="Times New Roman" w:eastAsia="Calibri" w:hAnsi="Times New Roman" w:cs="Times New Roman"/>
          <w:sz w:val="28"/>
          <w:szCs w:val="28"/>
        </w:rPr>
        <w:t>7</w:t>
      </w:r>
      <w:r w:rsidRPr="00E13006">
        <w:rPr>
          <w:rFonts w:ascii="Times New Roman" w:eastAsia="Calibri" w:hAnsi="Times New Roman" w:cs="Times New Roman"/>
          <w:sz w:val="28"/>
          <w:szCs w:val="28"/>
        </w:rPr>
        <w:t xml:space="preserve">) по сравнению с раствором </w:t>
      </w:r>
      <w:r w:rsidRPr="00E13006">
        <w:rPr>
          <w:rFonts w:ascii="Times New Roman" w:eastAsia="Calibri" w:hAnsi="Times New Roman" w:cs="Times New Roman"/>
          <w:sz w:val="28"/>
          <w:szCs w:val="28"/>
          <w:lang w:val="en-US"/>
        </w:rPr>
        <w:t>NaCl</w:t>
      </w:r>
      <w:r w:rsidRPr="00E13006">
        <w:rPr>
          <w:rFonts w:ascii="Times New Roman" w:eastAsia="Calibri" w:hAnsi="Times New Roman" w:cs="Times New Roman"/>
          <w:sz w:val="28"/>
          <w:szCs w:val="28"/>
        </w:rPr>
        <w:t xml:space="preserve"> без добавок полифосфата натрия.</w:t>
      </w:r>
    </w:p>
    <w:p w14:paraId="5EF26F85" w14:textId="6FFBB0D2" w:rsidR="00CA5105" w:rsidRPr="00E13006" w:rsidRDefault="00CA5105" w:rsidP="00CA5105">
      <w:pPr>
        <w:spacing w:after="0" w:line="240" w:lineRule="auto"/>
        <w:ind w:firstLine="709"/>
        <w:jc w:val="both"/>
        <w:rPr>
          <w:rFonts w:ascii="Times New Roman" w:eastAsia="Times New Roman" w:hAnsi="Times New Roman" w:cs="Times New Roman"/>
          <w:kern w:val="0"/>
          <w:sz w:val="28"/>
          <w:szCs w:val="28"/>
          <w:lang w:eastAsia="ru-RU"/>
          <w14:ligatures w14:val="none"/>
        </w:rPr>
      </w:pPr>
      <w:r w:rsidRPr="00E13006">
        <w:rPr>
          <w:rFonts w:ascii="Times New Roman" w:eastAsia="Calibri" w:hAnsi="Times New Roman" w:cs="Times New Roman"/>
          <w:sz w:val="28"/>
          <w:szCs w:val="28"/>
        </w:rPr>
        <w:t xml:space="preserve">При этом плотность тока коррозии выше, чем в растворе хлорида натрия без ингибитора (таблица </w:t>
      </w:r>
      <w:r w:rsidR="00DA1055" w:rsidRPr="00E13006">
        <w:rPr>
          <w:rFonts w:ascii="Times New Roman" w:eastAsia="Calibri" w:hAnsi="Times New Roman" w:cs="Times New Roman"/>
          <w:sz w:val="28"/>
          <w:szCs w:val="28"/>
        </w:rPr>
        <w:t>1</w:t>
      </w:r>
      <w:r w:rsidR="00EE20B1" w:rsidRPr="00E13006">
        <w:rPr>
          <w:rFonts w:ascii="Times New Roman" w:eastAsia="Calibri" w:hAnsi="Times New Roman" w:cs="Times New Roman"/>
          <w:sz w:val="28"/>
          <w:szCs w:val="28"/>
        </w:rPr>
        <w:t>8</w:t>
      </w:r>
      <w:r w:rsidRPr="00E13006">
        <w:rPr>
          <w:rFonts w:ascii="Times New Roman" w:eastAsia="Calibri" w:hAnsi="Times New Roman" w:cs="Times New Roman"/>
          <w:sz w:val="28"/>
          <w:szCs w:val="28"/>
        </w:rPr>
        <w:t>), что говорит об отсутствии ингибирующего</w:t>
      </w:r>
      <w:r w:rsidRPr="00E97BDF">
        <w:rPr>
          <w:rFonts w:ascii="Times New Roman" w:eastAsia="Calibri" w:hAnsi="Times New Roman" w:cs="Times New Roman"/>
          <w:sz w:val="28"/>
          <w:szCs w:val="28"/>
        </w:rPr>
        <w:t xml:space="preserve"> действия </w:t>
      </w:r>
      <w:proofErr w:type="spellStart"/>
      <w:r w:rsidRPr="00E97BDF">
        <w:rPr>
          <w:rFonts w:ascii="Times New Roman" w:eastAsia="Calibri" w:hAnsi="Times New Roman" w:cs="Times New Roman"/>
          <w:sz w:val="28"/>
          <w:szCs w:val="28"/>
          <w:lang w:val="en-US"/>
        </w:rPr>
        <w:t>NaPO</w:t>
      </w:r>
      <w:proofErr w:type="spellEnd"/>
      <w:r w:rsidRPr="00E97BDF">
        <w:rPr>
          <w:rFonts w:ascii="Times New Roman" w:eastAsia="Calibri" w:hAnsi="Times New Roman" w:cs="Times New Roman"/>
          <w:sz w:val="28"/>
          <w:szCs w:val="28"/>
          <w:vertAlign w:val="subscript"/>
        </w:rPr>
        <w:t>3</w:t>
      </w:r>
      <w:r w:rsidRPr="00E97BDF">
        <w:rPr>
          <w:rFonts w:ascii="Times New Roman" w:eastAsia="Calibri" w:hAnsi="Times New Roman" w:cs="Times New Roman"/>
          <w:sz w:val="28"/>
          <w:szCs w:val="28"/>
        </w:rPr>
        <w:t xml:space="preserve"> в водах с повышенным содержанием хлорид-ионов и подтверждает результаты гравиметрических </w:t>
      </w:r>
      <w:r w:rsidRPr="00E13006">
        <w:rPr>
          <w:rFonts w:ascii="Times New Roman" w:eastAsia="Calibri" w:hAnsi="Times New Roman" w:cs="Times New Roman"/>
          <w:sz w:val="28"/>
          <w:szCs w:val="28"/>
        </w:rPr>
        <w:t>испытаний.</w:t>
      </w:r>
    </w:p>
    <w:p w14:paraId="15AD1BAF" w14:textId="1FC19140" w:rsidR="00CA5105" w:rsidRPr="00E13006" w:rsidRDefault="00CA5105" w:rsidP="00CA5105">
      <w:pPr>
        <w:widowControl w:val="0"/>
        <w:shd w:val="clear" w:color="auto" w:fill="FFFFFF"/>
        <w:autoSpaceDE w:val="0"/>
        <w:autoSpaceDN w:val="0"/>
        <w:adjustRightInd w:val="0"/>
        <w:spacing w:after="0" w:line="240" w:lineRule="auto"/>
        <w:ind w:firstLine="720"/>
        <w:jc w:val="both"/>
        <w:rPr>
          <w:rFonts w:ascii="Times New Roman" w:eastAsia="Times New Roman" w:hAnsi="Times New Roman" w:cs="Times New Roman"/>
          <w:kern w:val="0"/>
          <w:sz w:val="28"/>
          <w:szCs w:val="28"/>
          <w:lang w:eastAsia="ru-RU"/>
          <w14:ligatures w14:val="none"/>
        </w:rPr>
      </w:pPr>
      <w:r w:rsidRPr="00E13006">
        <w:rPr>
          <w:rFonts w:ascii="Times New Roman" w:eastAsia="Times New Roman" w:hAnsi="Times New Roman" w:cs="Times New Roman"/>
          <w:kern w:val="0"/>
          <w:sz w:val="28"/>
          <w:szCs w:val="28"/>
          <w:lang w:eastAsia="ru-RU"/>
          <w14:ligatures w14:val="none"/>
        </w:rPr>
        <w:t xml:space="preserve">Из результатов также следует, что введение в раствор хлорида натрия кальций-марганец фосфатного ингибитора обеспечивает снижение скорости коррозии металла, то есть эффект ингибирования присутствует (таблица </w:t>
      </w:r>
      <w:r w:rsidR="00DA1055" w:rsidRPr="00E13006">
        <w:rPr>
          <w:rFonts w:ascii="Times New Roman" w:eastAsia="Times New Roman" w:hAnsi="Times New Roman" w:cs="Times New Roman"/>
          <w:kern w:val="0"/>
          <w:sz w:val="28"/>
          <w:szCs w:val="28"/>
          <w:lang w:eastAsia="ru-RU"/>
          <w14:ligatures w14:val="none"/>
        </w:rPr>
        <w:t>1</w:t>
      </w:r>
      <w:r w:rsidR="00EE20B1" w:rsidRPr="00E13006">
        <w:rPr>
          <w:rFonts w:ascii="Times New Roman" w:eastAsia="Times New Roman" w:hAnsi="Times New Roman" w:cs="Times New Roman"/>
          <w:kern w:val="0"/>
          <w:sz w:val="28"/>
          <w:szCs w:val="28"/>
          <w:lang w:eastAsia="ru-RU"/>
          <w14:ligatures w14:val="none"/>
        </w:rPr>
        <w:t>8</w:t>
      </w:r>
      <w:r w:rsidRPr="00E13006">
        <w:rPr>
          <w:rFonts w:ascii="Times New Roman" w:eastAsia="Times New Roman" w:hAnsi="Times New Roman" w:cs="Times New Roman"/>
          <w:kern w:val="0"/>
          <w:sz w:val="28"/>
          <w:szCs w:val="28"/>
          <w:lang w:eastAsia="ru-RU"/>
          <w14:ligatures w14:val="none"/>
        </w:rPr>
        <w:t>), хотя четкая корреляция между концентрацией ингибитора и снижением плотности коррозионного тока отсутствует.</w:t>
      </w:r>
    </w:p>
    <w:p w14:paraId="2D0BBE4D" w14:textId="57A0ECF4" w:rsidR="00CA5105" w:rsidRPr="00E13006" w:rsidRDefault="00CA5105" w:rsidP="00CA5105">
      <w:pPr>
        <w:spacing w:after="0" w:line="240" w:lineRule="auto"/>
        <w:ind w:firstLine="425"/>
        <w:jc w:val="both"/>
        <w:rPr>
          <w:rFonts w:ascii="Times New Roman" w:eastAsia="Calibri" w:hAnsi="Times New Roman" w:cs="Times New Roman"/>
          <w:sz w:val="28"/>
          <w:szCs w:val="28"/>
        </w:rPr>
      </w:pPr>
      <w:r w:rsidRPr="00E13006">
        <w:rPr>
          <w:rFonts w:ascii="Times New Roman" w:eastAsia="Times New Roman" w:hAnsi="Times New Roman" w:cs="Times New Roman"/>
          <w:kern w:val="0"/>
          <w:sz w:val="28"/>
          <w:szCs w:val="28"/>
          <w:lang w:eastAsia="ru-RU"/>
          <w14:ligatures w14:val="none"/>
        </w:rPr>
        <w:t xml:space="preserve">Также была изучена динамика изменения коррозионного потенциала рабочего электрода в 3%-ном растворе хлорида натрия в присутствии различных ингибиторов (рисунок </w:t>
      </w:r>
      <w:r w:rsidR="00AC04FD" w:rsidRPr="00E13006">
        <w:rPr>
          <w:rFonts w:ascii="Times New Roman" w:eastAsia="Times New Roman" w:hAnsi="Times New Roman" w:cs="Times New Roman"/>
          <w:kern w:val="0"/>
          <w:sz w:val="28"/>
          <w:szCs w:val="28"/>
          <w:lang w:eastAsia="ru-RU"/>
          <w14:ligatures w14:val="none"/>
        </w:rPr>
        <w:t>3</w:t>
      </w:r>
      <w:r w:rsidR="00471146" w:rsidRPr="00E13006">
        <w:rPr>
          <w:rFonts w:ascii="Times New Roman" w:eastAsia="Times New Roman" w:hAnsi="Times New Roman" w:cs="Times New Roman"/>
          <w:kern w:val="0"/>
          <w:sz w:val="28"/>
          <w:szCs w:val="28"/>
          <w:lang w:eastAsia="ru-RU"/>
          <w14:ligatures w14:val="none"/>
        </w:rPr>
        <w:t>9</w:t>
      </w:r>
      <w:r w:rsidRPr="00E13006">
        <w:rPr>
          <w:rFonts w:ascii="Times New Roman" w:eastAsia="Times New Roman" w:hAnsi="Times New Roman" w:cs="Times New Roman"/>
          <w:kern w:val="0"/>
          <w:sz w:val="28"/>
          <w:szCs w:val="28"/>
          <w:lang w:eastAsia="ru-RU"/>
          <w14:ligatures w14:val="none"/>
        </w:rPr>
        <w:t xml:space="preserve">). </w:t>
      </w:r>
    </w:p>
    <w:p w14:paraId="36904C84" w14:textId="04B9C7F3" w:rsidR="00CA5105" w:rsidRPr="00775FCE" w:rsidRDefault="00CA5105" w:rsidP="00CA5105">
      <w:pPr>
        <w:spacing w:after="0" w:line="240" w:lineRule="auto"/>
        <w:ind w:firstLine="709"/>
        <w:jc w:val="both"/>
        <w:rPr>
          <w:rFonts w:ascii="Times New Roman" w:eastAsia="Calibri" w:hAnsi="Times New Roman" w:cs="Times New Roman"/>
          <w:kern w:val="0"/>
          <w:sz w:val="28"/>
          <w:szCs w:val="28"/>
          <w:lang w:val="kk-KZ"/>
          <w14:ligatures w14:val="none"/>
        </w:rPr>
      </w:pPr>
      <w:r w:rsidRPr="00E13006">
        <w:rPr>
          <w:rFonts w:ascii="Times New Roman" w:eastAsia="Calibri" w:hAnsi="Times New Roman" w:cs="Times New Roman"/>
          <w:sz w:val="28"/>
          <w:szCs w:val="28"/>
        </w:rPr>
        <w:t xml:space="preserve">Установлено, что </w:t>
      </w:r>
      <w:r w:rsidRPr="00E13006">
        <w:rPr>
          <w:rFonts w:ascii="Times New Roman" w:eastAsia="Calibri" w:hAnsi="Times New Roman" w:cs="Times New Roman"/>
          <w:kern w:val="0"/>
          <w:sz w:val="28"/>
          <w:szCs w:val="28"/>
          <w:lang w:val="kk-KZ"/>
          <w14:ligatures w14:val="none"/>
        </w:rPr>
        <w:t xml:space="preserve">коррозионный потенциал рабочего электрода в растворе хлорида натрия без добавления ингибиторов в течение 15 минут смещается с -720мВ до -685 мВ, а затем постепенно стабилизируется на уровне -693 мВ (рисунок </w:t>
      </w:r>
      <w:r w:rsidR="00DA1055" w:rsidRPr="00E13006">
        <w:rPr>
          <w:rFonts w:ascii="Times New Roman" w:eastAsia="Calibri" w:hAnsi="Times New Roman" w:cs="Times New Roman"/>
          <w:kern w:val="0"/>
          <w:sz w:val="28"/>
          <w:szCs w:val="28"/>
          <w:lang w:val="kk-KZ"/>
          <w14:ligatures w14:val="none"/>
        </w:rPr>
        <w:t>3</w:t>
      </w:r>
      <w:r w:rsidR="00471146" w:rsidRPr="00E13006">
        <w:rPr>
          <w:rFonts w:ascii="Times New Roman" w:eastAsia="Calibri" w:hAnsi="Times New Roman" w:cs="Times New Roman"/>
          <w:kern w:val="0"/>
          <w:sz w:val="28"/>
          <w:szCs w:val="28"/>
          <w:lang w:val="kk-KZ"/>
          <w14:ligatures w14:val="none"/>
        </w:rPr>
        <w:t>9</w:t>
      </w:r>
      <w:r w:rsidRPr="00E13006">
        <w:rPr>
          <w:rFonts w:ascii="Times New Roman" w:eastAsia="Calibri" w:hAnsi="Times New Roman" w:cs="Times New Roman"/>
          <w:kern w:val="0"/>
          <w:sz w:val="28"/>
          <w:szCs w:val="28"/>
          <w:lang w:val="kk-KZ"/>
          <w14:ligatures w14:val="none"/>
        </w:rPr>
        <w:t>).</w:t>
      </w:r>
      <w:r w:rsidRPr="00775FCE">
        <w:rPr>
          <w:rFonts w:ascii="Times New Roman" w:eastAsia="Calibri" w:hAnsi="Times New Roman" w:cs="Times New Roman"/>
          <w:kern w:val="0"/>
          <w:sz w:val="28"/>
          <w:szCs w:val="28"/>
          <w:lang w:val="kk-KZ"/>
          <w14:ligatures w14:val="none"/>
        </w:rPr>
        <w:t xml:space="preserve"> </w:t>
      </w:r>
    </w:p>
    <w:p w14:paraId="58D434CD" w14:textId="77777777" w:rsidR="00CA5105" w:rsidRPr="00DD0E69" w:rsidRDefault="00CA5105" w:rsidP="00CA5105">
      <w:pPr>
        <w:spacing w:after="0" w:line="240" w:lineRule="auto"/>
        <w:ind w:firstLine="709"/>
        <w:jc w:val="both"/>
        <w:rPr>
          <w:rFonts w:ascii="Times New Roman" w:eastAsia="Times New Roman" w:hAnsi="Times New Roman" w:cs="Times New Roman"/>
          <w:kern w:val="0"/>
          <w:sz w:val="28"/>
          <w:szCs w:val="28"/>
          <w:lang w:val="kk-KZ" w:eastAsia="ru-RU"/>
          <w14:ligatures w14:val="none"/>
        </w:rPr>
      </w:pPr>
    </w:p>
    <w:p w14:paraId="5FFA75EF" w14:textId="77777777" w:rsidR="00CA5105" w:rsidRDefault="00CA5105" w:rsidP="00CA5105">
      <w:pPr>
        <w:widowControl w:val="0"/>
        <w:shd w:val="clear" w:color="auto" w:fill="FFFFFF"/>
        <w:autoSpaceDE w:val="0"/>
        <w:autoSpaceDN w:val="0"/>
        <w:adjustRightInd w:val="0"/>
        <w:spacing w:after="0" w:line="240" w:lineRule="auto"/>
        <w:jc w:val="both"/>
        <w:rPr>
          <w:rFonts w:ascii="Times New Roman" w:eastAsia="Calibri" w:hAnsi="Times New Roman" w:cs="Times New Roman"/>
          <w:sz w:val="28"/>
          <w:szCs w:val="28"/>
        </w:rPr>
      </w:pPr>
    </w:p>
    <w:p w14:paraId="268B4D62" w14:textId="7D89ED2E" w:rsidR="00CA5105" w:rsidRDefault="00C8183E" w:rsidP="00CA5105">
      <w:pPr>
        <w:widowControl w:val="0"/>
        <w:shd w:val="clear" w:color="auto" w:fill="FFFFFF"/>
        <w:autoSpaceDE w:val="0"/>
        <w:autoSpaceDN w:val="0"/>
        <w:adjustRightInd w:val="0"/>
        <w:spacing w:after="0" w:line="240" w:lineRule="auto"/>
        <w:ind w:firstLine="720"/>
        <w:jc w:val="both"/>
        <w:rPr>
          <w:rFonts w:ascii="Times New Roman" w:eastAsia="Calibri" w:hAnsi="Times New Roman" w:cs="Times New Roman"/>
          <w:sz w:val="28"/>
          <w:szCs w:val="28"/>
        </w:rPr>
      </w:pPr>
      <w:r w:rsidRPr="002E2B08">
        <w:rPr>
          <w:rFonts w:ascii="Times New Roman" w:eastAsia="Times New Roman" w:hAnsi="Times New Roman" w:cs="Times New Roman"/>
          <w:noProof/>
          <w:kern w:val="0"/>
          <w:sz w:val="28"/>
          <w:szCs w:val="28"/>
          <w:lang w:eastAsia="ru-RU"/>
          <w14:ligatures w14:val="none"/>
        </w:rPr>
        <w:lastRenderedPageBreak/>
        <w:drawing>
          <wp:anchor distT="0" distB="0" distL="114300" distR="114300" simplePos="0" relativeHeight="251720738" behindDoc="0" locked="0" layoutInCell="1" allowOverlap="1" wp14:anchorId="09B95AD9" wp14:editId="46A5455E">
            <wp:simplePos x="0" y="0"/>
            <wp:positionH relativeFrom="margin">
              <wp:posOffset>220618</wp:posOffset>
            </wp:positionH>
            <wp:positionV relativeFrom="paragraph">
              <wp:posOffset>1066347</wp:posOffset>
            </wp:positionV>
            <wp:extent cx="506434" cy="118936"/>
            <wp:effectExtent l="3175" t="0" r="0" b="0"/>
            <wp:wrapNone/>
            <wp:docPr id="8773805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066512" name=""/>
                    <pic:cNvPicPr/>
                  </pic:nvPicPr>
                  <pic:blipFill>
                    <a:blip r:embed="rId55" cstate="print">
                      <a:extLst>
                        <a:ext uri="{28A0092B-C50C-407E-A947-70E740481C1C}">
                          <a14:useLocalDpi xmlns:a14="http://schemas.microsoft.com/office/drawing/2010/main" val="0"/>
                        </a:ext>
                      </a:extLst>
                    </a:blip>
                    <a:stretch>
                      <a:fillRect/>
                    </a:stretch>
                  </pic:blipFill>
                  <pic:spPr>
                    <a:xfrm rot="16200000">
                      <a:off x="0" y="0"/>
                      <a:ext cx="506434" cy="118936"/>
                    </a:xfrm>
                    <a:prstGeom prst="rect">
                      <a:avLst/>
                    </a:prstGeom>
                  </pic:spPr>
                </pic:pic>
              </a:graphicData>
            </a:graphic>
            <wp14:sizeRelH relativeFrom="margin">
              <wp14:pctWidth>0</wp14:pctWidth>
            </wp14:sizeRelH>
            <wp14:sizeRelV relativeFrom="margin">
              <wp14:pctHeight>0</wp14:pctHeight>
            </wp14:sizeRelV>
          </wp:anchor>
        </w:drawing>
      </w:r>
      <w:r w:rsidRPr="00406EA1">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728930" behindDoc="0" locked="0" layoutInCell="1" allowOverlap="1" wp14:anchorId="2B9E1B30" wp14:editId="352AF1D4">
            <wp:simplePos x="0" y="0"/>
            <wp:positionH relativeFrom="column">
              <wp:posOffset>2065726</wp:posOffset>
            </wp:positionH>
            <wp:positionV relativeFrom="paragraph">
              <wp:posOffset>2305685</wp:posOffset>
            </wp:positionV>
            <wp:extent cx="829850" cy="119743"/>
            <wp:effectExtent l="0" t="0" r="0" b="0"/>
            <wp:wrapNone/>
            <wp:docPr id="1646476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032804"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829850" cy="119743"/>
                    </a:xfrm>
                    <a:prstGeom prst="rect">
                      <a:avLst/>
                    </a:prstGeom>
                  </pic:spPr>
                </pic:pic>
              </a:graphicData>
            </a:graphic>
            <wp14:sizeRelH relativeFrom="margin">
              <wp14:pctWidth>0</wp14:pctWidth>
            </wp14:sizeRelH>
            <wp14:sizeRelV relativeFrom="margin">
              <wp14:pctHeight>0</wp14:pctHeight>
            </wp14:sizeRelV>
          </wp:anchor>
        </w:drawing>
      </w:r>
      <w:r w:rsidR="00CA5105">
        <w:rPr>
          <w:rFonts w:ascii="Times New Roman" w:eastAsia="Calibri" w:hAnsi="Times New Roman" w:cs="Times New Roman"/>
          <w:noProof/>
          <w:sz w:val="28"/>
          <w:szCs w:val="28"/>
        </w:rPr>
        <w:drawing>
          <wp:inline distT="0" distB="0" distL="0" distR="0" wp14:anchorId="4D5891F3" wp14:editId="2CCE19F7">
            <wp:extent cx="3877310" cy="2420620"/>
            <wp:effectExtent l="0" t="0" r="0" b="0"/>
            <wp:docPr id="14646186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77310" cy="2420620"/>
                    </a:xfrm>
                    <a:prstGeom prst="rect">
                      <a:avLst/>
                    </a:prstGeom>
                    <a:noFill/>
                  </pic:spPr>
                </pic:pic>
              </a:graphicData>
            </a:graphic>
          </wp:inline>
        </w:drawing>
      </w:r>
      <w:r w:rsidR="00CA5105">
        <w:rPr>
          <w:rFonts w:ascii="Times New Roman" w:eastAsia="Calibri" w:hAnsi="Times New Roman" w:cs="Times New Roman"/>
          <w:sz w:val="28"/>
          <w:szCs w:val="28"/>
        </w:rPr>
        <w:t xml:space="preserve">   А</w:t>
      </w:r>
    </w:p>
    <w:p w14:paraId="4924703C" w14:textId="63BEC71D" w:rsidR="00CA5105" w:rsidRPr="00CC0881" w:rsidRDefault="00CA5105" w:rsidP="00CA5105">
      <w:pPr>
        <w:widowControl w:val="0"/>
        <w:shd w:val="clear" w:color="auto" w:fill="FFFFFF"/>
        <w:autoSpaceDE w:val="0"/>
        <w:autoSpaceDN w:val="0"/>
        <w:adjustRightInd w:val="0"/>
        <w:spacing w:after="0" w:line="240" w:lineRule="auto"/>
        <w:ind w:firstLine="720"/>
        <w:jc w:val="both"/>
        <w:rPr>
          <w:rFonts w:ascii="Times New Roman" w:eastAsia="Calibri" w:hAnsi="Times New Roman" w:cs="Times New Roman"/>
          <w:sz w:val="28"/>
          <w:szCs w:val="28"/>
        </w:rPr>
      </w:pPr>
    </w:p>
    <w:p w14:paraId="15F27A27" w14:textId="346F9D6E" w:rsidR="00CA5105" w:rsidRDefault="00C8183E" w:rsidP="00CA5105">
      <w:pPr>
        <w:spacing w:after="0" w:line="240" w:lineRule="auto"/>
        <w:ind w:firstLine="708"/>
        <w:jc w:val="both"/>
        <w:rPr>
          <w:rFonts w:ascii="Times New Roman" w:eastAsia="Times New Roman" w:hAnsi="Times New Roman" w:cs="Times New Roman"/>
          <w:kern w:val="0"/>
          <w:sz w:val="28"/>
          <w:szCs w:val="28"/>
          <w:lang w:eastAsia="ru-RU"/>
          <w14:ligatures w14:val="none"/>
        </w:rPr>
      </w:pPr>
      <w:r w:rsidRPr="00406EA1">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694114" behindDoc="0" locked="0" layoutInCell="1" allowOverlap="1" wp14:anchorId="558FE5E0" wp14:editId="40D7A1A2">
            <wp:simplePos x="0" y="0"/>
            <wp:positionH relativeFrom="column">
              <wp:posOffset>2093867</wp:posOffset>
            </wp:positionH>
            <wp:positionV relativeFrom="paragraph">
              <wp:posOffset>2341971</wp:posOffset>
            </wp:positionV>
            <wp:extent cx="905286" cy="130628"/>
            <wp:effectExtent l="0" t="0" r="0" b="3175"/>
            <wp:wrapNone/>
            <wp:docPr id="2925125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032804"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946004" cy="136503"/>
                    </a:xfrm>
                    <a:prstGeom prst="rect">
                      <a:avLst/>
                    </a:prstGeom>
                  </pic:spPr>
                </pic:pic>
              </a:graphicData>
            </a:graphic>
            <wp14:sizeRelH relativeFrom="margin">
              <wp14:pctWidth>0</wp14:pctWidth>
            </wp14:sizeRelH>
            <wp14:sizeRelV relativeFrom="margin">
              <wp14:pctHeight>0</wp14:pctHeight>
            </wp14:sizeRelV>
          </wp:anchor>
        </w:drawing>
      </w:r>
      <w:r w:rsidRPr="002E2B08">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722786" behindDoc="0" locked="0" layoutInCell="1" allowOverlap="1" wp14:anchorId="5C930F79" wp14:editId="6F9A174D">
            <wp:simplePos x="0" y="0"/>
            <wp:positionH relativeFrom="margin">
              <wp:posOffset>180594</wp:posOffset>
            </wp:positionH>
            <wp:positionV relativeFrom="paragraph">
              <wp:posOffset>1076399</wp:posOffset>
            </wp:positionV>
            <wp:extent cx="575908" cy="135252"/>
            <wp:effectExtent l="0" t="8255" r="6985" b="6985"/>
            <wp:wrapNone/>
            <wp:docPr id="10305512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066512" name=""/>
                    <pic:cNvPicPr/>
                  </pic:nvPicPr>
                  <pic:blipFill>
                    <a:blip r:embed="rId55">
                      <a:extLst>
                        <a:ext uri="{28A0092B-C50C-407E-A947-70E740481C1C}">
                          <a14:useLocalDpi xmlns:a14="http://schemas.microsoft.com/office/drawing/2010/main" val="0"/>
                        </a:ext>
                      </a:extLst>
                    </a:blip>
                    <a:stretch>
                      <a:fillRect/>
                    </a:stretch>
                  </pic:blipFill>
                  <pic:spPr>
                    <a:xfrm rot="16200000">
                      <a:off x="0" y="0"/>
                      <a:ext cx="579159" cy="136016"/>
                    </a:xfrm>
                    <a:prstGeom prst="rect">
                      <a:avLst/>
                    </a:prstGeom>
                  </pic:spPr>
                </pic:pic>
              </a:graphicData>
            </a:graphic>
            <wp14:sizeRelH relativeFrom="margin">
              <wp14:pctWidth>0</wp14:pctWidth>
            </wp14:sizeRelH>
            <wp14:sizeRelV relativeFrom="margin">
              <wp14:pctHeight>0</wp14:pctHeight>
            </wp14:sizeRelV>
          </wp:anchor>
        </w:drawing>
      </w:r>
      <w:r w:rsidR="00CA5105">
        <w:rPr>
          <w:rFonts w:ascii="Times New Roman" w:eastAsia="Times New Roman" w:hAnsi="Times New Roman" w:cs="Times New Roman"/>
          <w:noProof/>
          <w:kern w:val="0"/>
          <w:sz w:val="28"/>
          <w:szCs w:val="28"/>
          <w:lang w:eastAsia="ru-RU"/>
          <w14:ligatures w14:val="none"/>
        </w:rPr>
        <w:drawing>
          <wp:inline distT="0" distB="0" distL="0" distR="0" wp14:anchorId="181903E9" wp14:editId="19CF7FA2">
            <wp:extent cx="3884930" cy="2426335"/>
            <wp:effectExtent l="0" t="0" r="1270" b="0"/>
            <wp:docPr id="73949349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884930" cy="2426335"/>
                    </a:xfrm>
                    <a:prstGeom prst="rect">
                      <a:avLst/>
                    </a:prstGeom>
                    <a:noFill/>
                  </pic:spPr>
                </pic:pic>
              </a:graphicData>
            </a:graphic>
          </wp:inline>
        </w:drawing>
      </w:r>
      <w:r w:rsidR="00CA5105">
        <w:rPr>
          <w:rFonts w:ascii="Times New Roman" w:eastAsia="Times New Roman" w:hAnsi="Times New Roman" w:cs="Times New Roman"/>
          <w:kern w:val="0"/>
          <w:sz w:val="28"/>
          <w:szCs w:val="28"/>
          <w:lang w:eastAsia="ru-RU"/>
          <w14:ligatures w14:val="none"/>
        </w:rPr>
        <w:t xml:space="preserve">   Б</w:t>
      </w:r>
    </w:p>
    <w:p w14:paraId="1244E12B" w14:textId="77777777" w:rsidR="00CA5105" w:rsidRPr="00CC0881" w:rsidRDefault="00CA5105" w:rsidP="00CA5105">
      <w:pPr>
        <w:spacing w:after="0" w:line="240" w:lineRule="auto"/>
        <w:ind w:firstLine="708"/>
        <w:jc w:val="both"/>
        <w:rPr>
          <w:rFonts w:ascii="Times New Roman" w:eastAsia="Times New Roman" w:hAnsi="Times New Roman" w:cs="Times New Roman"/>
          <w:kern w:val="0"/>
          <w:sz w:val="28"/>
          <w:szCs w:val="28"/>
          <w:lang w:eastAsia="ru-RU"/>
          <w14:ligatures w14:val="none"/>
        </w:rPr>
      </w:pPr>
    </w:p>
    <w:p w14:paraId="777EEE88" w14:textId="4FDF4D27" w:rsidR="00CA5105" w:rsidRPr="00E13006" w:rsidRDefault="00C8183E" w:rsidP="00CA5105">
      <w:pPr>
        <w:widowControl w:val="0"/>
        <w:shd w:val="clear" w:color="auto" w:fill="FFFFFF"/>
        <w:autoSpaceDE w:val="0"/>
        <w:autoSpaceDN w:val="0"/>
        <w:adjustRightInd w:val="0"/>
        <w:spacing w:after="0" w:line="240" w:lineRule="auto"/>
        <w:ind w:firstLine="720"/>
        <w:jc w:val="both"/>
        <w:rPr>
          <w:rFonts w:ascii="Times New Roman" w:eastAsia="Calibri" w:hAnsi="Times New Roman" w:cs="Times New Roman"/>
          <w:sz w:val="28"/>
          <w:szCs w:val="28"/>
        </w:rPr>
      </w:pPr>
      <w:r w:rsidRPr="002E2B08">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724834" behindDoc="0" locked="0" layoutInCell="1" allowOverlap="1" wp14:anchorId="0FA3BA1A" wp14:editId="31A532F4">
            <wp:simplePos x="0" y="0"/>
            <wp:positionH relativeFrom="margin">
              <wp:posOffset>197530</wp:posOffset>
            </wp:positionH>
            <wp:positionV relativeFrom="paragraph">
              <wp:posOffset>1101135</wp:posOffset>
            </wp:positionV>
            <wp:extent cx="591384" cy="138887"/>
            <wp:effectExtent l="0" t="2222" r="0" b="0"/>
            <wp:wrapNone/>
            <wp:docPr id="13156632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066512" name=""/>
                    <pic:cNvPicPr/>
                  </pic:nvPicPr>
                  <pic:blipFill>
                    <a:blip r:embed="rId55">
                      <a:extLst>
                        <a:ext uri="{28A0092B-C50C-407E-A947-70E740481C1C}">
                          <a14:useLocalDpi xmlns:a14="http://schemas.microsoft.com/office/drawing/2010/main" val="0"/>
                        </a:ext>
                      </a:extLst>
                    </a:blip>
                    <a:stretch>
                      <a:fillRect/>
                    </a:stretch>
                  </pic:blipFill>
                  <pic:spPr>
                    <a:xfrm rot="16200000">
                      <a:off x="0" y="0"/>
                      <a:ext cx="591384" cy="138887"/>
                    </a:xfrm>
                    <a:prstGeom prst="rect">
                      <a:avLst/>
                    </a:prstGeom>
                  </pic:spPr>
                </pic:pic>
              </a:graphicData>
            </a:graphic>
            <wp14:sizeRelH relativeFrom="margin">
              <wp14:pctWidth>0</wp14:pctWidth>
            </wp14:sizeRelH>
            <wp14:sizeRelV relativeFrom="margin">
              <wp14:pctHeight>0</wp14:pctHeight>
            </wp14:sizeRelV>
          </wp:anchor>
        </w:drawing>
      </w:r>
      <w:r w:rsidRPr="00406EA1">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726882" behindDoc="0" locked="0" layoutInCell="1" allowOverlap="1" wp14:anchorId="77B873D8" wp14:editId="26AD147E">
            <wp:simplePos x="0" y="0"/>
            <wp:positionH relativeFrom="column">
              <wp:posOffset>2072096</wp:posOffset>
            </wp:positionH>
            <wp:positionV relativeFrom="paragraph">
              <wp:posOffset>2361837</wp:posOffset>
            </wp:positionV>
            <wp:extent cx="943014" cy="136072"/>
            <wp:effectExtent l="0" t="0" r="0" b="0"/>
            <wp:wrapNone/>
            <wp:docPr id="14664358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032804"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963312" cy="139001"/>
                    </a:xfrm>
                    <a:prstGeom prst="rect">
                      <a:avLst/>
                    </a:prstGeom>
                  </pic:spPr>
                </pic:pic>
              </a:graphicData>
            </a:graphic>
            <wp14:sizeRelH relativeFrom="margin">
              <wp14:pctWidth>0</wp14:pctWidth>
            </wp14:sizeRelH>
            <wp14:sizeRelV relativeFrom="margin">
              <wp14:pctHeight>0</wp14:pctHeight>
            </wp14:sizeRelV>
          </wp:anchor>
        </w:drawing>
      </w:r>
      <w:r w:rsidR="00CA5105" w:rsidRPr="00E13006">
        <w:rPr>
          <w:rFonts w:ascii="Times New Roman" w:eastAsia="Calibri" w:hAnsi="Times New Roman" w:cs="Times New Roman"/>
          <w:noProof/>
          <w:sz w:val="28"/>
          <w:szCs w:val="28"/>
        </w:rPr>
        <w:drawing>
          <wp:inline distT="0" distB="0" distL="0" distR="0" wp14:anchorId="2E1F0740" wp14:editId="7766011B">
            <wp:extent cx="3932555" cy="2451100"/>
            <wp:effectExtent l="0" t="0" r="0" b="6350"/>
            <wp:docPr id="47211598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932555" cy="2451100"/>
                    </a:xfrm>
                    <a:prstGeom prst="rect">
                      <a:avLst/>
                    </a:prstGeom>
                    <a:noFill/>
                  </pic:spPr>
                </pic:pic>
              </a:graphicData>
            </a:graphic>
          </wp:inline>
        </w:drawing>
      </w:r>
      <w:r w:rsidR="00CA5105" w:rsidRPr="00E13006">
        <w:rPr>
          <w:rFonts w:ascii="Times New Roman" w:eastAsia="Calibri" w:hAnsi="Times New Roman" w:cs="Times New Roman"/>
          <w:sz w:val="28"/>
          <w:szCs w:val="28"/>
        </w:rPr>
        <w:t xml:space="preserve">   В</w:t>
      </w:r>
    </w:p>
    <w:p w14:paraId="5B91D549" w14:textId="0FBBE8E5" w:rsidR="00CA5105" w:rsidRPr="00E13006" w:rsidRDefault="00CA5105" w:rsidP="00CA5105">
      <w:pPr>
        <w:spacing w:after="0" w:line="240" w:lineRule="auto"/>
        <w:jc w:val="center"/>
        <w:rPr>
          <w:rFonts w:ascii="Times New Roman" w:eastAsia="Calibri" w:hAnsi="Times New Roman" w:cs="Times New Roman"/>
          <w:sz w:val="28"/>
          <w:szCs w:val="28"/>
        </w:rPr>
      </w:pPr>
      <w:r w:rsidRPr="00E13006">
        <w:rPr>
          <w:rFonts w:ascii="Times New Roman" w:eastAsia="Calibri" w:hAnsi="Times New Roman" w:cs="Times New Roman"/>
          <w:sz w:val="28"/>
          <w:szCs w:val="28"/>
        </w:rPr>
        <w:t xml:space="preserve">Рисунок </w:t>
      </w:r>
      <w:r w:rsidR="00AC04FD" w:rsidRPr="00E13006">
        <w:rPr>
          <w:rFonts w:ascii="Times New Roman" w:eastAsia="Calibri" w:hAnsi="Times New Roman" w:cs="Times New Roman"/>
          <w:sz w:val="28"/>
          <w:szCs w:val="28"/>
        </w:rPr>
        <w:t>3</w:t>
      </w:r>
      <w:r w:rsidR="00297D27" w:rsidRPr="00E13006">
        <w:rPr>
          <w:rFonts w:ascii="Times New Roman" w:eastAsia="Calibri" w:hAnsi="Times New Roman" w:cs="Times New Roman"/>
          <w:sz w:val="28"/>
          <w:szCs w:val="28"/>
        </w:rPr>
        <w:t>6</w:t>
      </w:r>
      <w:r w:rsidRPr="00E13006">
        <w:rPr>
          <w:rFonts w:ascii="Times New Roman" w:eastAsia="Calibri" w:hAnsi="Times New Roman" w:cs="Times New Roman"/>
          <w:sz w:val="28"/>
          <w:szCs w:val="28"/>
        </w:rPr>
        <w:t xml:space="preserve"> – ИК-спектры коррозионных отложений, образовавшихся на стальных образцах (Ст3) после испытаний в </w:t>
      </w:r>
      <w:bookmarkStart w:id="63" w:name="_Hlk132822612"/>
      <w:r w:rsidRPr="00E13006">
        <w:rPr>
          <w:rFonts w:ascii="Times New Roman" w:eastAsia="Calibri" w:hAnsi="Times New Roman" w:cs="Times New Roman"/>
          <w:sz w:val="28"/>
          <w:szCs w:val="28"/>
        </w:rPr>
        <w:t xml:space="preserve">3%-ном растворе </w:t>
      </w:r>
      <w:proofErr w:type="gramStart"/>
      <w:r w:rsidRPr="00E13006">
        <w:rPr>
          <w:rFonts w:ascii="Times New Roman" w:eastAsia="Calibri" w:hAnsi="Times New Roman" w:cs="Times New Roman"/>
          <w:sz w:val="28"/>
          <w:szCs w:val="28"/>
          <w:lang w:val="en-US"/>
        </w:rPr>
        <w:t>NaCl</w:t>
      </w:r>
      <w:r w:rsidRPr="00E13006">
        <w:rPr>
          <w:rFonts w:ascii="Times New Roman" w:eastAsia="Calibri" w:hAnsi="Times New Roman" w:cs="Times New Roman"/>
          <w:sz w:val="28"/>
          <w:szCs w:val="28"/>
        </w:rPr>
        <w:t xml:space="preserve">  </w:t>
      </w:r>
      <w:bookmarkEnd w:id="63"/>
      <w:r w:rsidRPr="00E13006">
        <w:rPr>
          <w:rFonts w:ascii="Times New Roman" w:eastAsia="Calibri" w:hAnsi="Times New Roman" w:cs="Times New Roman"/>
          <w:sz w:val="28"/>
          <w:szCs w:val="28"/>
        </w:rPr>
        <w:t>без</w:t>
      </w:r>
      <w:proofErr w:type="gramEnd"/>
      <w:r w:rsidRPr="00E13006">
        <w:rPr>
          <w:rFonts w:ascii="Times New Roman" w:eastAsia="Calibri" w:hAnsi="Times New Roman" w:cs="Times New Roman"/>
          <w:sz w:val="28"/>
          <w:szCs w:val="28"/>
        </w:rPr>
        <w:t xml:space="preserve"> добавок (А) и с добавками кальций-марганец фосфатного ингибитора: </w:t>
      </w:r>
    </w:p>
    <w:p w14:paraId="04B0315B" w14:textId="77777777" w:rsidR="00CA5105" w:rsidRPr="00E13006" w:rsidRDefault="00CA5105" w:rsidP="00CA5105">
      <w:pPr>
        <w:spacing w:after="0" w:line="240" w:lineRule="auto"/>
        <w:jc w:val="center"/>
        <w:rPr>
          <w:rFonts w:ascii="Times New Roman" w:eastAsia="Calibri" w:hAnsi="Times New Roman" w:cs="Times New Roman"/>
          <w:sz w:val="28"/>
          <w:szCs w:val="28"/>
        </w:rPr>
      </w:pPr>
      <w:r w:rsidRPr="00E13006">
        <w:rPr>
          <w:rFonts w:ascii="Times New Roman" w:eastAsia="Calibri" w:hAnsi="Times New Roman" w:cs="Times New Roman"/>
          <w:sz w:val="28"/>
          <w:szCs w:val="28"/>
        </w:rPr>
        <w:t>Б – 100 мгР</w:t>
      </w:r>
      <w:r w:rsidRPr="00E13006">
        <w:rPr>
          <w:rFonts w:ascii="Times New Roman" w:eastAsia="Calibri" w:hAnsi="Times New Roman" w:cs="Times New Roman"/>
          <w:sz w:val="28"/>
          <w:szCs w:val="28"/>
          <w:vertAlign w:val="subscript"/>
        </w:rPr>
        <w:t>2</w:t>
      </w:r>
      <w:r w:rsidRPr="00E13006">
        <w:rPr>
          <w:rFonts w:ascii="Times New Roman" w:eastAsia="Calibri" w:hAnsi="Times New Roman" w:cs="Times New Roman"/>
          <w:sz w:val="28"/>
          <w:szCs w:val="28"/>
        </w:rPr>
        <w:t>О</w:t>
      </w:r>
      <w:r w:rsidRPr="00E13006">
        <w:rPr>
          <w:rFonts w:ascii="Times New Roman" w:eastAsia="Calibri" w:hAnsi="Times New Roman" w:cs="Times New Roman"/>
          <w:sz w:val="28"/>
          <w:szCs w:val="28"/>
          <w:vertAlign w:val="subscript"/>
        </w:rPr>
        <w:t>5</w:t>
      </w:r>
      <w:r w:rsidRPr="00E13006">
        <w:rPr>
          <w:rFonts w:ascii="Times New Roman" w:eastAsia="Calibri" w:hAnsi="Times New Roman" w:cs="Times New Roman"/>
          <w:sz w:val="28"/>
          <w:szCs w:val="28"/>
        </w:rPr>
        <w:t>/л; В - 50 мгР</w:t>
      </w:r>
      <w:r w:rsidRPr="00E13006">
        <w:rPr>
          <w:rFonts w:ascii="Times New Roman" w:eastAsia="Calibri" w:hAnsi="Times New Roman" w:cs="Times New Roman"/>
          <w:sz w:val="28"/>
          <w:szCs w:val="28"/>
          <w:vertAlign w:val="subscript"/>
        </w:rPr>
        <w:t>2</w:t>
      </w:r>
      <w:r w:rsidRPr="00E13006">
        <w:rPr>
          <w:rFonts w:ascii="Times New Roman" w:eastAsia="Calibri" w:hAnsi="Times New Roman" w:cs="Times New Roman"/>
          <w:sz w:val="28"/>
          <w:szCs w:val="28"/>
        </w:rPr>
        <w:t>О</w:t>
      </w:r>
      <w:r w:rsidRPr="00E13006">
        <w:rPr>
          <w:rFonts w:ascii="Times New Roman" w:eastAsia="Calibri" w:hAnsi="Times New Roman" w:cs="Times New Roman"/>
          <w:sz w:val="28"/>
          <w:szCs w:val="28"/>
          <w:vertAlign w:val="subscript"/>
        </w:rPr>
        <w:t>5</w:t>
      </w:r>
      <w:r w:rsidRPr="00E13006">
        <w:rPr>
          <w:rFonts w:ascii="Times New Roman" w:eastAsia="Calibri" w:hAnsi="Times New Roman" w:cs="Times New Roman"/>
          <w:sz w:val="28"/>
          <w:szCs w:val="28"/>
        </w:rPr>
        <w:t>/л</w:t>
      </w:r>
    </w:p>
    <w:p w14:paraId="76622FBF" w14:textId="77777777" w:rsidR="00CA5105" w:rsidRPr="00E13006" w:rsidRDefault="00CA5105" w:rsidP="00CA5105">
      <w:pPr>
        <w:widowControl w:val="0"/>
        <w:shd w:val="clear" w:color="auto" w:fill="FFFFFF"/>
        <w:autoSpaceDE w:val="0"/>
        <w:autoSpaceDN w:val="0"/>
        <w:adjustRightInd w:val="0"/>
        <w:spacing w:after="0" w:line="240" w:lineRule="auto"/>
        <w:ind w:firstLine="720"/>
        <w:jc w:val="both"/>
        <w:rPr>
          <w:rFonts w:ascii="Times New Roman" w:eastAsia="Calibri" w:hAnsi="Times New Roman" w:cs="Times New Roman"/>
          <w:sz w:val="28"/>
          <w:szCs w:val="28"/>
        </w:rPr>
      </w:pPr>
    </w:p>
    <w:p w14:paraId="2FCE9B5D" w14:textId="2FFE8452" w:rsidR="00CA5105" w:rsidRDefault="00CA5105" w:rsidP="00CA5105">
      <w:pPr>
        <w:spacing w:after="0" w:line="240" w:lineRule="auto"/>
        <w:ind w:firstLine="709"/>
        <w:jc w:val="both"/>
        <w:rPr>
          <w:rFonts w:ascii="Times New Roman" w:eastAsia="Calibri" w:hAnsi="Times New Roman" w:cs="Times New Roman"/>
          <w:sz w:val="28"/>
          <w:szCs w:val="28"/>
        </w:rPr>
      </w:pPr>
      <w:r w:rsidRPr="00E13006">
        <w:rPr>
          <w:rFonts w:ascii="Times New Roman" w:eastAsia="Times New Roman" w:hAnsi="Times New Roman" w:cs="Times New Roman"/>
          <w:noProof/>
          <w:kern w:val="0"/>
          <w:sz w:val="28"/>
          <w:szCs w:val="28"/>
          <w:lang w:eastAsia="ru-RU"/>
          <w14:ligatures w14:val="none"/>
        </w:rPr>
        <w:lastRenderedPageBreak/>
        <w:t xml:space="preserve">Таблица </w:t>
      </w:r>
      <w:r w:rsidR="0016097F" w:rsidRPr="00E13006">
        <w:rPr>
          <w:rFonts w:ascii="Times New Roman" w:eastAsia="Times New Roman" w:hAnsi="Times New Roman" w:cs="Times New Roman"/>
          <w:noProof/>
          <w:kern w:val="0"/>
          <w:sz w:val="28"/>
          <w:szCs w:val="28"/>
          <w:lang w:eastAsia="ru-RU"/>
          <w14:ligatures w14:val="none"/>
        </w:rPr>
        <w:t>1</w:t>
      </w:r>
      <w:r w:rsidR="00EE20B1" w:rsidRPr="00E13006">
        <w:rPr>
          <w:rFonts w:ascii="Times New Roman" w:eastAsia="Times New Roman" w:hAnsi="Times New Roman" w:cs="Times New Roman"/>
          <w:noProof/>
          <w:kern w:val="0"/>
          <w:sz w:val="28"/>
          <w:szCs w:val="28"/>
          <w:lang w:eastAsia="ru-RU"/>
          <w14:ligatures w14:val="none"/>
        </w:rPr>
        <w:t>8</w:t>
      </w:r>
      <w:r w:rsidRPr="00E13006">
        <w:rPr>
          <w:rFonts w:ascii="Times New Roman" w:eastAsia="Times New Roman" w:hAnsi="Times New Roman" w:cs="Times New Roman"/>
          <w:noProof/>
          <w:kern w:val="0"/>
          <w:sz w:val="28"/>
          <w:szCs w:val="28"/>
          <w:lang w:eastAsia="ru-RU"/>
          <w14:ligatures w14:val="none"/>
        </w:rPr>
        <w:t xml:space="preserve"> – Коррозионные</w:t>
      </w:r>
      <w:r w:rsidRPr="006C603F">
        <w:rPr>
          <w:rFonts w:ascii="Times New Roman" w:eastAsia="Times New Roman" w:hAnsi="Times New Roman" w:cs="Times New Roman"/>
          <w:noProof/>
          <w:kern w:val="0"/>
          <w:sz w:val="28"/>
          <w:szCs w:val="28"/>
          <w:lang w:eastAsia="ru-RU"/>
          <w14:ligatures w14:val="none"/>
        </w:rPr>
        <w:t xml:space="preserve"> показатели по результатам электрохимических испытаний Ст3 в 3%-ном растворе </w:t>
      </w:r>
      <w:r w:rsidRPr="006C603F">
        <w:rPr>
          <w:rFonts w:ascii="Times New Roman" w:eastAsia="Calibri" w:hAnsi="Times New Roman" w:cs="Times New Roman"/>
          <w:sz w:val="28"/>
          <w:szCs w:val="28"/>
          <w:lang w:val="en-US"/>
        </w:rPr>
        <w:t>NaCl</w:t>
      </w:r>
      <w:r w:rsidRPr="006C603F">
        <w:rPr>
          <w:rFonts w:ascii="Times New Roman" w:eastAsia="Calibri" w:hAnsi="Times New Roman" w:cs="Times New Roman"/>
          <w:sz w:val="28"/>
          <w:szCs w:val="28"/>
        </w:rPr>
        <w:t xml:space="preserve"> с добавками различных фосфатов</w:t>
      </w:r>
    </w:p>
    <w:p w14:paraId="242B04B2" w14:textId="77777777" w:rsidR="00CA5105" w:rsidRPr="00DB2F63" w:rsidRDefault="00CA5105" w:rsidP="00CA5105">
      <w:pPr>
        <w:spacing w:after="0" w:line="240" w:lineRule="auto"/>
        <w:jc w:val="both"/>
        <w:rPr>
          <w:rFonts w:ascii="Times New Roman" w:eastAsia="Times New Roman" w:hAnsi="Times New Roman" w:cs="Times New Roman"/>
          <w:noProof/>
          <w:kern w:val="0"/>
          <w:sz w:val="28"/>
          <w:szCs w:val="28"/>
          <w:lang w:eastAsia="ru-RU"/>
          <w14:ligatures w14:val="none"/>
        </w:rPr>
      </w:pPr>
    </w:p>
    <w:tbl>
      <w:tblPr>
        <w:tblStyle w:val="110"/>
        <w:tblW w:w="0" w:type="auto"/>
        <w:tblInd w:w="0" w:type="dxa"/>
        <w:tblLook w:val="04A0" w:firstRow="1" w:lastRow="0" w:firstColumn="1" w:lastColumn="0" w:noHBand="0" w:noVBand="1"/>
      </w:tblPr>
      <w:tblGrid>
        <w:gridCol w:w="2122"/>
        <w:gridCol w:w="1674"/>
        <w:gridCol w:w="1175"/>
        <w:gridCol w:w="1497"/>
        <w:gridCol w:w="1393"/>
        <w:gridCol w:w="1484"/>
      </w:tblGrid>
      <w:tr w:rsidR="00CA5105" w:rsidRPr="00DB2F63" w14:paraId="16674523" w14:textId="77777777" w:rsidTr="005F1146">
        <w:tc>
          <w:tcPr>
            <w:tcW w:w="2122" w:type="dxa"/>
            <w:tcBorders>
              <w:top w:val="single" w:sz="4" w:space="0" w:color="auto"/>
              <w:left w:val="single" w:sz="4" w:space="0" w:color="auto"/>
              <w:bottom w:val="single" w:sz="4" w:space="0" w:color="auto"/>
              <w:right w:val="single" w:sz="4" w:space="0" w:color="auto"/>
            </w:tcBorders>
            <w:hideMark/>
          </w:tcPr>
          <w:p w14:paraId="215FE633" w14:textId="77777777" w:rsidR="00CA5105" w:rsidRPr="00DB2F63" w:rsidRDefault="00CA5105" w:rsidP="005F1146">
            <w:pPr>
              <w:jc w:val="both"/>
              <w:rPr>
                <w:rFonts w:ascii="Times New Roman" w:eastAsia="Times New Roman" w:hAnsi="Times New Roman"/>
                <w:noProof/>
                <w:sz w:val="28"/>
                <w:szCs w:val="28"/>
                <w:lang w:eastAsia="ru-RU"/>
              </w:rPr>
            </w:pPr>
            <w:r w:rsidRPr="00DB2F63">
              <w:rPr>
                <w:rFonts w:ascii="Times New Roman" w:eastAsia="Times New Roman" w:hAnsi="Times New Roman"/>
                <w:noProof/>
                <w:sz w:val="28"/>
                <w:szCs w:val="28"/>
                <w:lang w:eastAsia="ru-RU"/>
              </w:rPr>
              <w:t>Коррозионная среда</w:t>
            </w:r>
          </w:p>
        </w:tc>
        <w:tc>
          <w:tcPr>
            <w:tcW w:w="1674" w:type="dxa"/>
            <w:tcBorders>
              <w:top w:val="single" w:sz="4" w:space="0" w:color="auto"/>
              <w:left w:val="single" w:sz="4" w:space="0" w:color="auto"/>
              <w:bottom w:val="single" w:sz="4" w:space="0" w:color="auto"/>
              <w:right w:val="single" w:sz="4" w:space="0" w:color="auto"/>
            </w:tcBorders>
            <w:hideMark/>
          </w:tcPr>
          <w:p w14:paraId="770EFB94" w14:textId="77777777" w:rsidR="00CA5105" w:rsidRPr="00DB2F63" w:rsidRDefault="00CA5105" w:rsidP="005F1146">
            <w:pPr>
              <w:jc w:val="both"/>
              <w:rPr>
                <w:rFonts w:ascii="Times New Roman" w:eastAsia="Times New Roman" w:hAnsi="Times New Roman"/>
                <w:noProof/>
                <w:sz w:val="28"/>
                <w:szCs w:val="28"/>
                <w:lang w:eastAsia="ru-RU"/>
              </w:rPr>
            </w:pPr>
            <w:r w:rsidRPr="00DB2F63">
              <w:rPr>
                <w:rFonts w:ascii="Times New Roman" w:eastAsia="Times New Roman" w:hAnsi="Times New Roman"/>
                <w:noProof/>
                <w:sz w:val="28"/>
                <w:szCs w:val="28"/>
                <w:lang w:eastAsia="ru-RU"/>
              </w:rPr>
              <w:t>Концент-рация ингибитора, мг Р</w:t>
            </w:r>
            <w:r w:rsidRPr="00DB2F63">
              <w:rPr>
                <w:rFonts w:ascii="Times New Roman" w:eastAsia="Times New Roman" w:hAnsi="Times New Roman"/>
                <w:noProof/>
                <w:sz w:val="28"/>
                <w:szCs w:val="28"/>
                <w:vertAlign w:val="subscript"/>
                <w:lang w:eastAsia="ru-RU"/>
              </w:rPr>
              <w:t>2</w:t>
            </w:r>
            <w:r w:rsidRPr="00DB2F63">
              <w:rPr>
                <w:rFonts w:ascii="Times New Roman" w:eastAsia="Times New Roman" w:hAnsi="Times New Roman"/>
                <w:noProof/>
                <w:sz w:val="28"/>
                <w:szCs w:val="28"/>
                <w:lang w:eastAsia="ru-RU"/>
              </w:rPr>
              <w:t>О</w:t>
            </w:r>
            <w:r w:rsidRPr="00DB2F63">
              <w:rPr>
                <w:rFonts w:ascii="Times New Roman" w:eastAsia="Times New Roman" w:hAnsi="Times New Roman"/>
                <w:noProof/>
                <w:sz w:val="28"/>
                <w:szCs w:val="28"/>
                <w:vertAlign w:val="subscript"/>
                <w:lang w:eastAsia="ru-RU"/>
              </w:rPr>
              <w:t>5</w:t>
            </w:r>
            <w:r w:rsidRPr="00DB2F63">
              <w:rPr>
                <w:rFonts w:ascii="Times New Roman" w:eastAsia="Times New Roman" w:hAnsi="Times New Roman"/>
                <w:noProof/>
                <w:sz w:val="28"/>
                <w:szCs w:val="28"/>
                <w:lang w:eastAsia="ru-RU"/>
              </w:rPr>
              <w:t>/л</w:t>
            </w:r>
          </w:p>
        </w:tc>
        <w:tc>
          <w:tcPr>
            <w:tcW w:w="1175" w:type="dxa"/>
            <w:tcBorders>
              <w:top w:val="single" w:sz="4" w:space="0" w:color="auto"/>
              <w:left w:val="single" w:sz="4" w:space="0" w:color="auto"/>
              <w:bottom w:val="single" w:sz="4" w:space="0" w:color="auto"/>
              <w:right w:val="single" w:sz="4" w:space="0" w:color="auto"/>
            </w:tcBorders>
            <w:hideMark/>
          </w:tcPr>
          <w:p w14:paraId="14D660CB" w14:textId="77777777" w:rsidR="00CA5105" w:rsidRPr="00DB2F63" w:rsidRDefault="00CA5105" w:rsidP="005F1146">
            <w:pPr>
              <w:jc w:val="both"/>
              <w:rPr>
                <w:rFonts w:ascii="Times New Roman" w:eastAsia="Times New Roman" w:hAnsi="Times New Roman"/>
                <w:noProof/>
                <w:sz w:val="28"/>
                <w:szCs w:val="28"/>
                <w:lang w:eastAsia="ru-RU"/>
              </w:rPr>
            </w:pPr>
            <w:r w:rsidRPr="00DB2F63">
              <w:rPr>
                <w:rFonts w:ascii="Times New Roman" w:eastAsia="Times New Roman" w:hAnsi="Times New Roman"/>
                <w:noProof/>
                <w:sz w:val="28"/>
                <w:szCs w:val="28"/>
                <w:lang w:eastAsia="ru-RU"/>
              </w:rPr>
              <w:t>Потен-циал, В</w:t>
            </w:r>
          </w:p>
        </w:tc>
        <w:tc>
          <w:tcPr>
            <w:tcW w:w="1497" w:type="dxa"/>
            <w:tcBorders>
              <w:top w:val="single" w:sz="4" w:space="0" w:color="auto"/>
              <w:left w:val="single" w:sz="4" w:space="0" w:color="auto"/>
              <w:bottom w:val="single" w:sz="4" w:space="0" w:color="auto"/>
              <w:right w:val="single" w:sz="4" w:space="0" w:color="auto"/>
            </w:tcBorders>
            <w:hideMark/>
          </w:tcPr>
          <w:p w14:paraId="7F4C0151" w14:textId="77777777" w:rsidR="00CA5105" w:rsidRPr="00DB2F63" w:rsidRDefault="00CA5105" w:rsidP="005F1146">
            <w:pPr>
              <w:jc w:val="both"/>
              <w:rPr>
                <w:rFonts w:ascii="Times New Roman" w:eastAsia="Times New Roman" w:hAnsi="Times New Roman"/>
                <w:noProof/>
                <w:sz w:val="28"/>
                <w:szCs w:val="28"/>
                <w:lang w:eastAsia="ru-RU"/>
              </w:rPr>
            </w:pPr>
            <w:r w:rsidRPr="00DB2F63">
              <w:rPr>
                <w:rFonts w:ascii="Times New Roman" w:eastAsia="Times New Roman" w:hAnsi="Times New Roman"/>
                <w:noProof/>
                <w:sz w:val="28"/>
                <w:szCs w:val="28"/>
                <w:lang w:eastAsia="ru-RU"/>
              </w:rPr>
              <w:t xml:space="preserve">Плотность тока, </w:t>
            </w:r>
            <w:proofErr w:type="spellStart"/>
            <w:r w:rsidRPr="00DB2F63">
              <w:rPr>
                <w:rFonts w:ascii="Times New Roman" w:eastAsia="Times New Roman" w:hAnsi="Times New Roman"/>
                <w:color w:val="000000"/>
                <w:sz w:val="28"/>
                <w:szCs w:val="28"/>
                <w:lang w:val="en-US" w:eastAsia="zh-CN"/>
              </w:rPr>
              <w:t>μA</w:t>
            </w:r>
            <w:proofErr w:type="spellEnd"/>
            <w:r w:rsidRPr="00DB2F63">
              <w:rPr>
                <w:rFonts w:ascii="Times New Roman" w:eastAsia="Times New Roman" w:hAnsi="Times New Roman"/>
                <w:color w:val="000000"/>
                <w:sz w:val="28"/>
                <w:szCs w:val="28"/>
                <w:lang w:val="en-US" w:eastAsia="zh-CN"/>
              </w:rPr>
              <w:t>/cm²</w:t>
            </w:r>
          </w:p>
        </w:tc>
        <w:tc>
          <w:tcPr>
            <w:tcW w:w="1393" w:type="dxa"/>
            <w:tcBorders>
              <w:top w:val="single" w:sz="4" w:space="0" w:color="auto"/>
              <w:left w:val="single" w:sz="4" w:space="0" w:color="auto"/>
              <w:bottom w:val="single" w:sz="4" w:space="0" w:color="auto"/>
              <w:right w:val="single" w:sz="4" w:space="0" w:color="auto"/>
            </w:tcBorders>
            <w:hideMark/>
          </w:tcPr>
          <w:p w14:paraId="21DB7BC3" w14:textId="77777777" w:rsidR="00CA5105" w:rsidRPr="00DB2F63" w:rsidRDefault="00CA5105" w:rsidP="005F1146">
            <w:pPr>
              <w:jc w:val="both"/>
              <w:rPr>
                <w:rFonts w:ascii="Times New Roman" w:eastAsia="Times New Roman" w:hAnsi="Times New Roman"/>
                <w:noProof/>
                <w:sz w:val="28"/>
                <w:szCs w:val="28"/>
                <w:lang w:eastAsia="ru-RU"/>
              </w:rPr>
            </w:pPr>
            <w:r w:rsidRPr="00DB2F63">
              <w:rPr>
                <w:rFonts w:ascii="Times New Roman" w:eastAsia="Times New Roman" w:hAnsi="Times New Roman"/>
                <w:noProof/>
                <w:sz w:val="28"/>
                <w:szCs w:val="28"/>
                <w:lang w:eastAsia="ru-RU"/>
              </w:rPr>
              <w:t>Скорость коррозии, мм/год</w:t>
            </w:r>
          </w:p>
        </w:tc>
        <w:tc>
          <w:tcPr>
            <w:tcW w:w="1484" w:type="dxa"/>
            <w:tcBorders>
              <w:top w:val="single" w:sz="4" w:space="0" w:color="auto"/>
              <w:left w:val="single" w:sz="4" w:space="0" w:color="auto"/>
              <w:bottom w:val="single" w:sz="4" w:space="0" w:color="auto"/>
              <w:right w:val="single" w:sz="4" w:space="0" w:color="auto"/>
            </w:tcBorders>
            <w:hideMark/>
          </w:tcPr>
          <w:p w14:paraId="7C279AB6" w14:textId="77777777" w:rsidR="00CA5105" w:rsidRPr="00DB2F63" w:rsidRDefault="00CA5105" w:rsidP="005F1146">
            <w:pPr>
              <w:jc w:val="both"/>
              <w:rPr>
                <w:rFonts w:ascii="Times New Roman" w:eastAsia="Times New Roman" w:hAnsi="Times New Roman"/>
                <w:noProof/>
                <w:sz w:val="28"/>
                <w:szCs w:val="28"/>
                <w:lang w:eastAsia="ru-RU"/>
              </w:rPr>
            </w:pPr>
            <w:r w:rsidRPr="00DB2F63">
              <w:rPr>
                <w:rFonts w:ascii="Times New Roman" w:eastAsia="Times New Roman" w:hAnsi="Times New Roman"/>
                <w:noProof/>
                <w:sz w:val="28"/>
                <w:szCs w:val="28"/>
                <w:lang w:eastAsia="ru-RU"/>
              </w:rPr>
              <w:t>Степень защитного действия, %</w:t>
            </w:r>
          </w:p>
        </w:tc>
      </w:tr>
      <w:tr w:rsidR="00CA5105" w:rsidRPr="00DB2F63" w14:paraId="6F6B1C70" w14:textId="77777777" w:rsidTr="005F1146">
        <w:tc>
          <w:tcPr>
            <w:tcW w:w="2122" w:type="dxa"/>
            <w:tcBorders>
              <w:top w:val="single" w:sz="4" w:space="0" w:color="auto"/>
              <w:left w:val="single" w:sz="4" w:space="0" w:color="auto"/>
              <w:bottom w:val="single" w:sz="4" w:space="0" w:color="auto"/>
              <w:right w:val="single" w:sz="4" w:space="0" w:color="auto"/>
            </w:tcBorders>
          </w:tcPr>
          <w:p w14:paraId="12D3FD80" w14:textId="77777777" w:rsidR="00CA5105" w:rsidRPr="00DB2F63" w:rsidRDefault="00CA5105" w:rsidP="005F1146">
            <w:pPr>
              <w:jc w:val="both"/>
              <w:rPr>
                <w:rFonts w:ascii="Times New Roman" w:eastAsia="Times New Roman" w:hAnsi="Times New Roman"/>
                <w:noProof/>
                <w:sz w:val="28"/>
                <w:szCs w:val="28"/>
                <w:lang w:eastAsia="ru-RU"/>
              </w:rPr>
            </w:pPr>
            <w:r w:rsidRPr="00DB2F63">
              <w:rPr>
                <w:rFonts w:ascii="Times New Roman" w:hAnsi="Times New Roman"/>
                <w:sz w:val="28"/>
                <w:szCs w:val="28"/>
              </w:rPr>
              <w:t xml:space="preserve">3% р-р </w:t>
            </w:r>
            <w:bookmarkStart w:id="64" w:name="_Hlk132825987"/>
            <w:proofErr w:type="gramStart"/>
            <w:r w:rsidRPr="00DB2F63">
              <w:rPr>
                <w:rFonts w:ascii="Times New Roman" w:hAnsi="Times New Roman"/>
                <w:sz w:val="28"/>
                <w:szCs w:val="28"/>
                <w:lang w:val="en-US"/>
              </w:rPr>
              <w:t>NaCl</w:t>
            </w:r>
            <w:bookmarkEnd w:id="64"/>
            <w:r w:rsidRPr="00DB2F63">
              <w:rPr>
                <w:rFonts w:ascii="Times New Roman" w:hAnsi="Times New Roman"/>
                <w:sz w:val="28"/>
                <w:szCs w:val="28"/>
              </w:rPr>
              <w:t xml:space="preserve">  </w:t>
            </w:r>
            <w:r w:rsidRPr="00DB2F63">
              <w:rPr>
                <w:rFonts w:ascii="Times New Roman" w:eastAsia="Times New Roman" w:hAnsi="Times New Roman"/>
                <w:noProof/>
                <w:sz w:val="28"/>
                <w:szCs w:val="28"/>
                <w:lang w:eastAsia="ru-RU"/>
              </w:rPr>
              <w:t>(</w:t>
            </w:r>
            <w:proofErr w:type="gramEnd"/>
            <w:r w:rsidRPr="00DB2F63">
              <w:rPr>
                <w:rFonts w:ascii="Times New Roman" w:eastAsia="Times New Roman" w:hAnsi="Times New Roman"/>
                <w:noProof/>
                <w:sz w:val="28"/>
                <w:szCs w:val="28"/>
                <w:lang w:eastAsia="ru-RU"/>
              </w:rPr>
              <w:t>контроль)</w:t>
            </w:r>
          </w:p>
        </w:tc>
        <w:tc>
          <w:tcPr>
            <w:tcW w:w="1674" w:type="dxa"/>
            <w:tcBorders>
              <w:top w:val="single" w:sz="4" w:space="0" w:color="auto"/>
              <w:left w:val="single" w:sz="4" w:space="0" w:color="auto"/>
              <w:bottom w:val="single" w:sz="4" w:space="0" w:color="auto"/>
              <w:right w:val="single" w:sz="4" w:space="0" w:color="auto"/>
            </w:tcBorders>
          </w:tcPr>
          <w:p w14:paraId="69B0CA4D" w14:textId="77777777" w:rsidR="00CA5105" w:rsidRPr="00DB2F63" w:rsidRDefault="00CA5105" w:rsidP="005F1146">
            <w:pPr>
              <w:jc w:val="center"/>
              <w:rPr>
                <w:rFonts w:ascii="Times New Roman" w:eastAsia="Times New Roman" w:hAnsi="Times New Roman"/>
                <w:noProof/>
                <w:sz w:val="28"/>
                <w:szCs w:val="28"/>
                <w:lang w:val="en-US" w:eastAsia="ru-RU"/>
              </w:rPr>
            </w:pPr>
            <w:r w:rsidRPr="00DB2F63">
              <w:rPr>
                <w:rFonts w:ascii="Times New Roman" w:eastAsia="Times New Roman" w:hAnsi="Times New Roman"/>
                <w:noProof/>
                <w:sz w:val="28"/>
                <w:szCs w:val="28"/>
                <w:lang w:val="en-US" w:eastAsia="ru-RU"/>
              </w:rPr>
              <w:t>0,0</w:t>
            </w:r>
          </w:p>
        </w:tc>
        <w:tc>
          <w:tcPr>
            <w:tcW w:w="1175" w:type="dxa"/>
            <w:tcBorders>
              <w:top w:val="single" w:sz="4" w:space="0" w:color="auto"/>
              <w:left w:val="single" w:sz="4" w:space="0" w:color="auto"/>
              <w:bottom w:val="single" w:sz="4" w:space="0" w:color="auto"/>
              <w:right w:val="single" w:sz="4" w:space="0" w:color="auto"/>
            </w:tcBorders>
          </w:tcPr>
          <w:p w14:paraId="3E4DCBA8" w14:textId="77777777" w:rsidR="00CA5105" w:rsidRPr="00DB2F63" w:rsidRDefault="00CA5105" w:rsidP="005F1146">
            <w:pPr>
              <w:jc w:val="center"/>
              <w:rPr>
                <w:rFonts w:ascii="Times New Roman" w:eastAsia="Times New Roman" w:hAnsi="Times New Roman"/>
                <w:noProof/>
                <w:sz w:val="28"/>
                <w:szCs w:val="28"/>
                <w:lang w:val="en-US" w:eastAsia="ru-RU"/>
              </w:rPr>
            </w:pPr>
            <w:r w:rsidRPr="00DB2F63">
              <w:rPr>
                <w:rFonts w:ascii="Times New Roman" w:eastAsia="Times New Roman" w:hAnsi="Times New Roman"/>
                <w:noProof/>
                <w:sz w:val="28"/>
                <w:szCs w:val="28"/>
                <w:lang w:val="en-US" w:eastAsia="ru-RU"/>
              </w:rPr>
              <w:t>-0,691</w:t>
            </w:r>
          </w:p>
        </w:tc>
        <w:tc>
          <w:tcPr>
            <w:tcW w:w="1497" w:type="dxa"/>
            <w:tcBorders>
              <w:top w:val="single" w:sz="4" w:space="0" w:color="auto"/>
              <w:left w:val="single" w:sz="4" w:space="0" w:color="auto"/>
              <w:bottom w:val="single" w:sz="4" w:space="0" w:color="auto"/>
              <w:right w:val="single" w:sz="4" w:space="0" w:color="auto"/>
            </w:tcBorders>
          </w:tcPr>
          <w:p w14:paraId="498AC426" w14:textId="77777777" w:rsidR="00CA5105" w:rsidRPr="00DB2F63" w:rsidRDefault="00CA5105" w:rsidP="005F1146">
            <w:pPr>
              <w:jc w:val="center"/>
              <w:rPr>
                <w:rFonts w:ascii="Times New Roman" w:eastAsia="Times New Roman" w:hAnsi="Times New Roman"/>
                <w:noProof/>
                <w:sz w:val="28"/>
                <w:szCs w:val="28"/>
                <w:lang w:val="en-US" w:eastAsia="ru-RU"/>
              </w:rPr>
            </w:pPr>
            <w:r w:rsidRPr="00DB2F63">
              <w:rPr>
                <w:rFonts w:ascii="Times New Roman" w:eastAsia="Times New Roman" w:hAnsi="Times New Roman"/>
                <w:noProof/>
                <w:sz w:val="28"/>
                <w:szCs w:val="28"/>
                <w:lang w:val="en-US" w:eastAsia="ru-RU"/>
              </w:rPr>
              <w:t>12,11</w:t>
            </w:r>
          </w:p>
        </w:tc>
        <w:tc>
          <w:tcPr>
            <w:tcW w:w="1393" w:type="dxa"/>
            <w:tcBorders>
              <w:top w:val="single" w:sz="4" w:space="0" w:color="auto"/>
              <w:left w:val="single" w:sz="4" w:space="0" w:color="auto"/>
              <w:bottom w:val="single" w:sz="4" w:space="0" w:color="auto"/>
              <w:right w:val="single" w:sz="4" w:space="0" w:color="auto"/>
            </w:tcBorders>
          </w:tcPr>
          <w:p w14:paraId="6B93B0A8" w14:textId="77777777" w:rsidR="00CA5105" w:rsidRPr="00DB2F63" w:rsidRDefault="00CA5105" w:rsidP="005F1146">
            <w:pPr>
              <w:jc w:val="center"/>
              <w:rPr>
                <w:rFonts w:ascii="Times New Roman" w:eastAsia="Times New Roman" w:hAnsi="Times New Roman"/>
                <w:noProof/>
                <w:sz w:val="28"/>
                <w:szCs w:val="28"/>
                <w:lang w:val="en-US" w:eastAsia="ru-RU"/>
              </w:rPr>
            </w:pPr>
            <w:r w:rsidRPr="00DB2F63">
              <w:rPr>
                <w:rFonts w:ascii="Times New Roman" w:eastAsia="Times New Roman" w:hAnsi="Times New Roman"/>
                <w:noProof/>
                <w:sz w:val="28"/>
                <w:szCs w:val="28"/>
                <w:lang w:val="en-US" w:eastAsia="ru-RU"/>
              </w:rPr>
              <w:t>0,14</w:t>
            </w:r>
          </w:p>
        </w:tc>
        <w:tc>
          <w:tcPr>
            <w:tcW w:w="1484" w:type="dxa"/>
            <w:tcBorders>
              <w:top w:val="single" w:sz="4" w:space="0" w:color="auto"/>
              <w:left w:val="single" w:sz="4" w:space="0" w:color="auto"/>
              <w:bottom w:val="single" w:sz="4" w:space="0" w:color="auto"/>
              <w:right w:val="single" w:sz="4" w:space="0" w:color="auto"/>
            </w:tcBorders>
          </w:tcPr>
          <w:p w14:paraId="1BED087B" w14:textId="77777777" w:rsidR="00CA5105" w:rsidRPr="00DB2F63" w:rsidRDefault="00CA5105" w:rsidP="005F1146">
            <w:pPr>
              <w:jc w:val="center"/>
              <w:rPr>
                <w:rFonts w:ascii="Times New Roman" w:eastAsia="Times New Roman" w:hAnsi="Times New Roman"/>
                <w:noProof/>
                <w:sz w:val="28"/>
                <w:szCs w:val="28"/>
                <w:lang w:val="en-US" w:eastAsia="ru-RU"/>
              </w:rPr>
            </w:pPr>
            <w:r w:rsidRPr="00DB2F63">
              <w:rPr>
                <w:rFonts w:ascii="Times New Roman" w:eastAsia="Times New Roman" w:hAnsi="Times New Roman"/>
                <w:noProof/>
                <w:sz w:val="28"/>
                <w:szCs w:val="28"/>
                <w:lang w:val="en-US" w:eastAsia="ru-RU"/>
              </w:rPr>
              <w:t>0</w:t>
            </w:r>
          </w:p>
        </w:tc>
      </w:tr>
      <w:tr w:rsidR="00CA5105" w:rsidRPr="00DB2F63" w14:paraId="4DB8D830" w14:textId="77777777" w:rsidTr="005F1146">
        <w:tc>
          <w:tcPr>
            <w:tcW w:w="2122" w:type="dxa"/>
            <w:vMerge w:val="restart"/>
            <w:tcBorders>
              <w:top w:val="single" w:sz="4" w:space="0" w:color="auto"/>
              <w:left w:val="single" w:sz="4" w:space="0" w:color="auto"/>
              <w:bottom w:val="single" w:sz="4" w:space="0" w:color="auto"/>
              <w:right w:val="single" w:sz="4" w:space="0" w:color="auto"/>
            </w:tcBorders>
            <w:hideMark/>
          </w:tcPr>
          <w:p w14:paraId="7B2EF902" w14:textId="77777777" w:rsidR="00CA5105" w:rsidRPr="00DB2F63" w:rsidRDefault="00CA5105" w:rsidP="005F1146">
            <w:pPr>
              <w:jc w:val="both"/>
              <w:rPr>
                <w:rFonts w:ascii="Times New Roman" w:eastAsia="Times New Roman" w:hAnsi="Times New Roman"/>
                <w:noProof/>
                <w:sz w:val="28"/>
                <w:szCs w:val="28"/>
                <w:lang w:val="en-US" w:eastAsia="ru-RU"/>
              </w:rPr>
            </w:pPr>
            <w:r w:rsidRPr="00DB2F63">
              <w:rPr>
                <w:rFonts w:ascii="Times New Roman" w:hAnsi="Times New Roman"/>
                <w:sz w:val="28"/>
                <w:szCs w:val="28"/>
                <w:lang w:val="en-US"/>
              </w:rPr>
              <w:t>3%</w:t>
            </w:r>
            <w:proofErr w:type="gramStart"/>
            <w:r w:rsidRPr="00DB2F63">
              <w:rPr>
                <w:rFonts w:ascii="Times New Roman" w:hAnsi="Times New Roman"/>
                <w:sz w:val="28"/>
                <w:szCs w:val="28"/>
                <w:lang w:val="en-US"/>
              </w:rPr>
              <w:t>NaCl  +</w:t>
            </w:r>
            <w:proofErr w:type="gramEnd"/>
            <w:r w:rsidRPr="00DB2F63">
              <w:rPr>
                <w:rFonts w:ascii="Times New Roman" w:hAnsi="Times New Roman"/>
                <w:sz w:val="28"/>
                <w:szCs w:val="28"/>
                <w:lang w:val="en-US"/>
              </w:rPr>
              <w:t xml:space="preserve"> </w:t>
            </w:r>
            <w:r w:rsidRPr="00DB2F63">
              <w:rPr>
                <w:rFonts w:ascii="Times New Roman" w:eastAsia="Times New Roman" w:hAnsi="Times New Roman"/>
                <w:color w:val="000000"/>
                <w:sz w:val="28"/>
                <w:szCs w:val="28"/>
                <w:lang w:val="en-US" w:eastAsia="zh-CN"/>
              </w:rPr>
              <w:t>(</w:t>
            </w:r>
            <w:proofErr w:type="spellStart"/>
            <w:r w:rsidRPr="00DB2F63">
              <w:rPr>
                <w:rFonts w:ascii="Times New Roman" w:eastAsia="Times New Roman" w:hAnsi="Times New Roman"/>
                <w:color w:val="000000"/>
                <w:sz w:val="28"/>
                <w:szCs w:val="28"/>
                <w:lang w:val="en-US" w:eastAsia="zh-CN"/>
              </w:rPr>
              <w:t>Mn,Ca</w:t>
            </w:r>
            <w:proofErr w:type="spellEnd"/>
            <w:r w:rsidRPr="00DB2F63">
              <w:rPr>
                <w:rFonts w:ascii="Times New Roman" w:eastAsia="Times New Roman" w:hAnsi="Times New Roman"/>
                <w:color w:val="000000"/>
                <w:sz w:val="28"/>
                <w:szCs w:val="28"/>
                <w:lang w:val="en-US" w:eastAsia="zh-CN"/>
              </w:rPr>
              <w:t>)(PO</w:t>
            </w:r>
            <w:r w:rsidRPr="00DB2F63">
              <w:rPr>
                <w:rFonts w:ascii="Times New Roman" w:eastAsia="Times New Roman" w:hAnsi="Times New Roman"/>
                <w:color w:val="000000"/>
                <w:sz w:val="28"/>
                <w:szCs w:val="28"/>
                <w:vertAlign w:val="subscript"/>
                <w:lang w:val="en-US" w:eastAsia="zh-CN"/>
              </w:rPr>
              <w:t>3</w:t>
            </w:r>
            <w:r w:rsidRPr="00DB2F63">
              <w:rPr>
                <w:rFonts w:ascii="Times New Roman" w:eastAsia="Times New Roman" w:hAnsi="Times New Roman"/>
                <w:color w:val="000000"/>
                <w:sz w:val="28"/>
                <w:szCs w:val="28"/>
                <w:lang w:val="en-US" w:eastAsia="zh-CN"/>
              </w:rPr>
              <w:t>)</w:t>
            </w:r>
            <w:r w:rsidRPr="00DB2F63">
              <w:rPr>
                <w:rFonts w:ascii="Times New Roman" w:eastAsia="Times New Roman" w:hAnsi="Times New Roman"/>
                <w:color w:val="000000"/>
                <w:sz w:val="28"/>
                <w:szCs w:val="28"/>
                <w:vertAlign w:val="subscript"/>
                <w:lang w:val="en-US" w:eastAsia="zh-CN"/>
              </w:rPr>
              <w:t>2</w:t>
            </w:r>
          </w:p>
        </w:tc>
        <w:tc>
          <w:tcPr>
            <w:tcW w:w="1674" w:type="dxa"/>
            <w:tcBorders>
              <w:top w:val="single" w:sz="4" w:space="0" w:color="auto"/>
              <w:left w:val="single" w:sz="4" w:space="0" w:color="auto"/>
              <w:bottom w:val="single" w:sz="4" w:space="0" w:color="auto"/>
              <w:right w:val="single" w:sz="4" w:space="0" w:color="auto"/>
            </w:tcBorders>
            <w:hideMark/>
          </w:tcPr>
          <w:p w14:paraId="5413B989" w14:textId="77777777" w:rsidR="00CA5105" w:rsidRPr="00DB2F63" w:rsidRDefault="00CA5105" w:rsidP="005F1146">
            <w:pPr>
              <w:jc w:val="center"/>
              <w:rPr>
                <w:rFonts w:ascii="Times New Roman" w:eastAsia="Times New Roman" w:hAnsi="Times New Roman"/>
                <w:noProof/>
                <w:sz w:val="28"/>
                <w:szCs w:val="28"/>
                <w:lang w:eastAsia="ru-RU"/>
              </w:rPr>
            </w:pPr>
            <w:r w:rsidRPr="00DB2F63">
              <w:rPr>
                <w:rFonts w:ascii="Times New Roman" w:eastAsia="Times New Roman" w:hAnsi="Times New Roman"/>
                <w:noProof/>
                <w:sz w:val="28"/>
                <w:szCs w:val="28"/>
                <w:lang w:eastAsia="ru-RU"/>
              </w:rPr>
              <w:t>1,0</w:t>
            </w:r>
          </w:p>
        </w:tc>
        <w:tc>
          <w:tcPr>
            <w:tcW w:w="1175" w:type="dxa"/>
            <w:tcBorders>
              <w:top w:val="single" w:sz="4" w:space="0" w:color="auto"/>
              <w:left w:val="single" w:sz="4" w:space="0" w:color="auto"/>
              <w:bottom w:val="single" w:sz="4" w:space="0" w:color="auto"/>
              <w:right w:val="single" w:sz="4" w:space="0" w:color="auto"/>
            </w:tcBorders>
            <w:vAlign w:val="center"/>
            <w:hideMark/>
          </w:tcPr>
          <w:p w14:paraId="13C1A7B2" w14:textId="77777777" w:rsidR="00CA5105" w:rsidRPr="00DB2F63" w:rsidRDefault="00CA5105" w:rsidP="005F1146">
            <w:pPr>
              <w:jc w:val="center"/>
              <w:rPr>
                <w:rFonts w:ascii="Times New Roman" w:eastAsia="Times New Roman" w:hAnsi="Times New Roman"/>
                <w:noProof/>
                <w:sz w:val="28"/>
                <w:szCs w:val="28"/>
                <w:lang w:val="en-US" w:eastAsia="ru-RU"/>
              </w:rPr>
            </w:pPr>
            <w:r w:rsidRPr="00DB2F63">
              <w:rPr>
                <w:rFonts w:ascii="Times New Roman" w:eastAsia="Times New Roman" w:hAnsi="Times New Roman"/>
                <w:color w:val="000000"/>
                <w:sz w:val="28"/>
                <w:szCs w:val="28"/>
                <w:lang w:eastAsia="zh-CN"/>
              </w:rPr>
              <w:t>-0,</w:t>
            </w:r>
            <w:r w:rsidRPr="00DB2F63">
              <w:rPr>
                <w:rFonts w:ascii="Times New Roman" w:eastAsia="Times New Roman" w:hAnsi="Times New Roman"/>
                <w:color w:val="000000"/>
                <w:sz w:val="28"/>
                <w:szCs w:val="28"/>
                <w:lang w:val="en-US" w:eastAsia="zh-CN"/>
              </w:rPr>
              <w:t>682</w:t>
            </w:r>
          </w:p>
        </w:tc>
        <w:tc>
          <w:tcPr>
            <w:tcW w:w="1497" w:type="dxa"/>
            <w:tcBorders>
              <w:top w:val="single" w:sz="4" w:space="0" w:color="auto"/>
              <w:left w:val="single" w:sz="4" w:space="0" w:color="auto"/>
              <w:bottom w:val="single" w:sz="4" w:space="0" w:color="auto"/>
              <w:right w:val="single" w:sz="4" w:space="0" w:color="auto"/>
            </w:tcBorders>
            <w:vAlign w:val="center"/>
            <w:hideMark/>
          </w:tcPr>
          <w:p w14:paraId="074B12DC" w14:textId="77777777" w:rsidR="00CA5105" w:rsidRPr="00DB2F63" w:rsidRDefault="00CA5105" w:rsidP="005F1146">
            <w:pPr>
              <w:jc w:val="center"/>
              <w:rPr>
                <w:rFonts w:ascii="Times New Roman" w:eastAsia="Times New Roman" w:hAnsi="Times New Roman"/>
                <w:noProof/>
                <w:sz w:val="28"/>
                <w:szCs w:val="28"/>
                <w:lang w:val="en-US" w:eastAsia="ru-RU"/>
              </w:rPr>
            </w:pPr>
            <w:r w:rsidRPr="00DB2F63">
              <w:rPr>
                <w:rFonts w:ascii="Times New Roman" w:eastAsia="Times New Roman" w:hAnsi="Times New Roman"/>
                <w:noProof/>
                <w:sz w:val="28"/>
                <w:szCs w:val="28"/>
                <w:lang w:val="en-US" w:eastAsia="ru-RU"/>
              </w:rPr>
              <w:t>9,03</w:t>
            </w:r>
          </w:p>
        </w:tc>
        <w:tc>
          <w:tcPr>
            <w:tcW w:w="1393" w:type="dxa"/>
            <w:tcBorders>
              <w:top w:val="single" w:sz="4" w:space="0" w:color="auto"/>
              <w:left w:val="single" w:sz="4" w:space="0" w:color="auto"/>
              <w:bottom w:val="single" w:sz="4" w:space="0" w:color="auto"/>
              <w:right w:val="single" w:sz="4" w:space="0" w:color="auto"/>
            </w:tcBorders>
            <w:vAlign w:val="center"/>
            <w:hideMark/>
          </w:tcPr>
          <w:p w14:paraId="661F486D" w14:textId="77777777" w:rsidR="00CA5105" w:rsidRPr="00DB2F63" w:rsidRDefault="00CA5105" w:rsidP="005F1146">
            <w:pPr>
              <w:jc w:val="center"/>
              <w:rPr>
                <w:rFonts w:ascii="Times New Roman" w:eastAsia="Times New Roman" w:hAnsi="Times New Roman"/>
                <w:noProof/>
                <w:sz w:val="28"/>
                <w:szCs w:val="28"/>
                <w:lang w:val="en-US" w:eastAsia="ru-RU"/>
              </w:rPr>
            </w:pPr>
            <w:r w:rsidRPr="00DB2F63">
              <w:rPr>
                <w:rFonts w:ascii="Times New Roman" w:eastAsia="Times New Roman" w:hAnsi="Times New Roman"/>
                <w:color w:val="000000"/>
                <w:sz w:val="28"/>
                <w:szCs w:val="28"/>
                <w:lang w:val="en-US" w:eastAsia="zh-CN"/>
              </w:rPr>
              <w:t>0,10</w:t>
            </w:r>
          </w:p>
        </w:tc>
        <w:tc>
          <w:tcPr>
            <w:tcW w:w="1484" w:type="dxa"/>
            <w:tcBorders>
              <w:top w:val="single" w:sz="4" w:space="0" w:color="auto"/>
              <w:left w:val="single" w:sz="4" w:space="0" w:color="auto"/>
              <w:bottom w:val="single" w:sz="4" w:space="0" w:color="auto"/>
              <w:right w:val="single" w:sz="4" w:space="0" w:color="auto"/>
            </w:tcBorders>
            <w:vAlign w:val="bottom"/>
            <w:hideMark/>
          </w:tcPr>
          <w:p w14:paraId="592A7AE0" w14:textId="77777777" w:rsidR="00CA5105" w:rsidRPr="00DB2F63" w:rsidRDefault="00CA5105" w:rsidP="005F1146">
            <w:pPr>
              <w:jc w:val="center"/>
              <w:rPr>
                <w:rFonts w:ascii="Times New Roman" w:eastAsia="Times New Roman" w:hAnsi="Times New Roman"/>
                <w:noProof/>
                <w:sz w:val="28"/>
                <w:szCs w:val="28"/>
                <w:lang w:val="en-US" w:eastAsia="ru-RU"/>
              </w:rPr>
            </w:pPr>
            <w:r w:rsidRPr="00DB2F63">
              <w:rPr>
                <w:rFonts w:ascii="Times New Roman" w:eastAsia="Times New Roman" w:hAnsi="Times New Roman"/>
                <w:color w:val="000000"/>
                <w:sz w:val="28"/>
                <w:szCs w:val="28"/>
                <w:lang w:val="en-US" w:eastAsia="zh-CN"/>
              </w:rPr>
              <w:t>25,4</w:t>
            </w:r>
          </w:p>
        </w:tc>
      </w:tr>
      <w:tr w:rsidR="00CA5105" w:rsidRPr="00DB2F63" w14:paraId="3506D83C" w14:textId="77777777" w:rsidTr="005F1146">
        <w:tc>
          <w:tcPr>
            <w:tcW w:w="2122" w:type="dxa"/>
            <w:vMerge/>
            <w:tcBorders>
              <w:top w:val="single" w:sz="4" w:space="0" w:color="auto"/>
              <w:left w:val="single" w:sz="4" w:space="0" w:color="auto"/>
              <w:bottom w:val="single" w:sz="4" w:space="0" w:color="auto"/>
              <w:right w:val="single" w:sz="4" w:space="0" w:color="auto"/>
            </w:tcBorders>
            <w:vAlign w:val="center"/>
            <w:hideMark/>
          </w:tcPr>
          <w:p w14:paraId="474A8A18" w14:textId="77777777" w:rsidR="00CA5105" w:rsidRPr="00DB2F63" w:rsidRDefault="00CA5105" w:rsidP="005F1146">
            <w:pPr>
              <w:rPr>
                <w:rFonts w:ascii="Times New Roman" w:eastAsia="Times New Roman" w:hAnsi="Times New Roman"/>
                <w:noProof/>
                <w:sz w:val="28"/>
                <w:szCs w:val="28"/>
                <w:lang w:eastAsia="ru-RU"/>
              </w:rPr>
            </w:pPr>
          </w:p>
        </w:tc>
        <w:tc>
          <w:tcPr>
            <w:tcW w:w="1674" w:type="dxa"/>
            <w:tcBorders>
              <w:top w:val="single" w:sz="4" w:space="0" w:color="auto"/>
              <w:left w:val="single" w:sz="4" w:space="0" w:color="auto"/>
              <w:bottom w:val="single" w:sz="4" w:space="0" w:color="auto"/>
              <w:right w:val="single" w:sz="4" w:space="0" w:color="auto"/>
            </w:tcBorders>
            <w:hideMark/>
          </w:tcPr>
          <w:p w14:paraId="11A0A0B3" w14:textId="77777777" w:rsidR="00CA5105" w:rsidRPr="00DB2F63" w:rsidRDefault="00CA5105" w:rsidP="005F1146">
            <w:pPr>
              <w:jc w:val="center"/>
              <w:rPr>
                <w:rFonts w:ascii="Times New Roman" w:eastAsia="Times New Roman" w:hAnsi="Times New Roman"/>
                <w:noProof/>
                <w:sz w:val="28"/>
                <w:szCs w:val="28"/>
                <w:lang w:eastAsia="ru-RU"/>
              </w:rPr>
            </w:pPr>
            <w:r w:rsidRPr="00DB2F63">
              <w:rPr>
                <w:rFonts w:ascii="Times New Roman" w:eastAsia="Times New Roman" w:hAnsi="Times New Roman"/>
                <w:noProof/>
                <w:sz w:val="28"/>
                <w:szCs w:val="28"/>
                <w:lang w:eastAsia="ru-RU"/>
              </w:rPr>
              <w:t>5,0</w:t>
            </w:r>
          </w:p>
        </w:tc>
        <w:tc>
          <w:tcPr>
            <w:tcW w:w="1175" w:type="dxa"/>
            <w:tcBorders>
              <w:top w:val="single" w:sz="4" w:space="0" w:color="auto"/>
              <w:left w:val="single" w:sz="4" w:space="0" w:color="auto"/>
              <w:bottom w:val="single" w:sz="4" w:space="0" w:color="auto"/>
              <w:right w:val="single" w:sz="4" w:space="0" w:color="auto"/>
            </w:tcBorders>
            <w:vAlign w:val="center"/>
            <w:hideMark/>
          </w:tcPr>
          <w:p w14:paraId="5A41AEAB" w14:textId="77777777" w:rsidR="00CA5105" w:rsidRPr="00DB2F63" w:rsidRDefault="00CA5105" w:rsidP="005F1146">
            <w:pPr>
              <w:jc w:val="center"/>
              <w:rPr>
                <w:rFonts w:ascii="Times New Roman" w:eastAsia="Times New Roman" w:hAnsi="Times New Roman"/>
                <w:noProof/>
                <w:sz w:val="28"/>
                <w:szCs w:val="28"/>
                <w:lang w:val="en-US" w:eastAsia="ru-RU"/>
              </w:rPr>
            </w:pPr>
            <w:r w:rsidRPr="00DB2F63">
              <w:rPr>
                <w:rFonts w:ascii="Times New Roman" w:eastAsia="Times New Roman" w:hAnsi="Times New Roman"/>
                <w:sz w:val="28"/>
                <w:szCs w:val="28"/>
                <w:lang w:eastAsia="zh-CN"/>
              </w:rPr>
              <w:t>-0,</w:t>
            </w:r>
            <w:r w:rsidRPr="00DB2F63">
              <w:rPr>
                <w:rFonts w:ascii="Times New Roman" w:eastAsia="Times New Roman" w:hAnsi="Times New Roman"/>
                <w:sz w:val="28"/>
                <w:szCs w:val="28"/>
                <w:lang w:val="en-US" w:eastAsia="zh-CN"/>
              </w:rPr>
              <w:t>695</w:t>
            </w:r>
          </w:p>
        </w:tc>
        <w:tc>
          <w:tcPr>
            <w:tcW w:w="1497" w:type="dxa"/>
            <w:tcBorders>
              <w:top w:val="single" w:sz="4" w:space="0" w:color="auto"/>
              <w:left w:val="single" w:sz="4" w:space="0" w:color="auto"/>
              <w:bottom w:val="single" w:sz="4" w:space="0" w:color="auto"/>
              <w:right w:val="single" w:sz="4" w:space="0" w:color="auto"/>
            </w:tcBorders>
            <w:vAlign w:val="center"/>
            <w:hideMark/>
          </w:tcPr>
          <w:p w14:paraId="24D6C671" w14:textId="77777777" w:rsidR="00CA5105" w:rsidRPr="00DB2F63" w:rsidRDefault="00CA5105" w:rsidP="005F1146">
            <w:pPr>
              <w:jc w:val="center"/>
              <w:rPr>
                <w:rFonts w:ascii="Times New Roman" w:eastAsia="Times New Roman" w:hAnsi="Times New Roman"/>
                <w:noProof/>
                <w:sz w:val="28"/>
                <w:szCs w:val="28"/>
                <w:lang w:val="en-US" w:eastAsia="ru-RU"/>
              </w:rPr>
            </w:pPr>
            <w:r w:rsidRPr="00DB2F63">
              <w:rPr>
                <w:rFonts w:ascii="Times New Roman" w:eastAsia="Times New Roman" w:hAnsi="Times New Roman"/>
                <w:sz w:val="28"/>
                <w:szCs w:val="28"/>
                <w:lang w:val="en-US" w:eastAsia="zh-CN"/>
              </w:rPr>
              <w:t>11,40</w:t>
            </w:r>
          </w:p>
        </w:tc>
        <w:tc>
          <w:tcPr>
            <w:tcW w:w="1393" w:type="dxa"/>
            <w:tcBorders>
              <w:top w:val="single" w:sz="4" w:space="0" w:color="auto"/>
              <w:left w:val="single" w:sz="4" w:space="0" w:color="auto"/>
              <w:bottom w:val="single" w:sz="4" w:space="0" w:color="auto"/>
              <w:right w:val="single" w:sz="4" w:space="0" w:color="auto"/>
            </w:tcBorders>
            <w:vAlign w:val="center"/>
            <w:hideMark/>
          </w:tcPr>
          <w:p w14:paraId="5E879B3D" w14:textId="77777777" w:rsidR="00CA5105" w:rsidRPr="00DB2F63" w:rsidRDefault="00CA5105" w:rsidP="005F1146">
            <w:pPr>
              <w:jc w:val="center"/>
              <w:rPr>
                <w:rFonts w:ascii="Times New Roman" w:eastAsia="Times New Roman" w:hAnsi="Times New Roman"/>
                <w:noProof/>
                <w:sz w:val="28"/>
                <w:szCs w:val="28"/>
                <w:lang w:eastAsia="ru-RU"/>
              </w:rPr>
            </w:pPr>
            <w:r w:rsidRPr="00DB2F63">
              <w:rPr>
                <w:rFonts w:ascii="Times New Roman" w:eastAsia="Times New Roman" w:hAnsi="Times New Roman"/>
                <w:sz w:val="28"/>
                <w:szCs w:val="28"/>
                <w:lang w:val="en-US" w:eastAsia="zh-CN"/>
              </w:rPr>
              <w:t>0,13</w:t>
            </w:r>
          </w:p>
        </w:tc>
        <w:tc>
          <w:tcPr>
            <w:tcW w:w="1484" w:type="dxa"/>
            <w:tcBorders>
              <w:top w:val="single" w:sz="4" w:space="0" w:color="auto"/>
              <w:left w:val="single" w:sz="4" w:space="0" w:color="auto"/>
              <w:bottom w:val="single" w:sz="4" w:space="0" w:color="auto"/>
              <w:right w:val="single" w:sz="4" w:space="0" w:color="auto"/>
            </w:tcBorders>
            <w:vAlign w:val="bottom"/>
            <w:hideMark/>
          </w:tcPr>
          <w:p w14:paraId="135B6A39" w14:textId="77777777" w:rsidR="00CA5105" w:rsidRPr="00DB2F63" w:rsidRDefault="00CA5105" w:rsidP="005F1146">
            <w:pPr>
              <w:jc w:val="center"/>
              <w:rPr>
                <w:rFonts w:ascii="Times New Roman" w:eastAsia="Times New Roman" w:hAnsi="Times New Roman"/>
                <w:noProof/>
                <w:sz w:val="28"/>
                <w:szCs w:val="28"/>
                <w:lang w:val="en-US" w:eastAsia="ru-RU"/>
              </w:rPr>
            </w:pPr>
            <w:r w:rsidRPr="00DB2F63">
              <w:rPr>
                <w:rFonts w:ascii="Times New Roman" w:eastAsia="Times New Roman" w:hAnsi="Times New Roman"/>
                <w:sz w:val="28"/>
                <w:szCs w:val="28"/>
                <w:lang w:val="en-US" w:eastAsia="zh-CN"/>
              </w:rPr>
              <w:t>5,8</w:t>
            </w:r>
          </w:p>
        </w:tc>
      </w:tr>
      <w:tr w:rsidR="00CA5105" w:rsidRPr="00DB2F63" w14:paraId="05F72674" w14:textId="77777777" w:rsidTr="005F1146">
        <w:tc>
          <w:tcPr>
            <w:tcW w:w="2122" w:type="dxa"/>
            <w:vMerge/>
            <w:tcBorders>
              <w:top w:val="single" w:sz="4" w:space="0" w:color="auto"/>
              <w:left w:val="single" w:sz="4" w:space="0" w:color="auto"/>
              <w:bottom w:val="single" w:sz="4" w:space="0" w:color="auto"/>
              <w:right w:val="single" w:sz="4" w:space="0" w:color="auto"/>
            </w:tcBorders>
            <w:vAlign w:val="center"/>
            <w:hideMark/>
          </w:tcPr>
          <w:p w14:paraId="62A2533B" w14:textId="77777777" w:rsidR="00CA5105" w:rsidRPr="00DB2F63" w:rsidRDefault="00CA5105" w:rsidP="005F1146">
            <w:pPr>
              <w:rPr>
                <w:rFonts w:ascii="Times New Roman" w:eastAsia="Times New Roman" w:hAnsi="Times New Roman"/>
                <w:noProof/>
                <w:sz w:val="28"/>
                <w:szCs w:val="28"/>
                <w:lang w:eastAsia="ru-RU"/>
              </w:rPr>
            </w:pPr>
          </w:p>
        </w:tc>
        <w:tc>
          <w:tcPr>
            <w:tcW w:w="1674" w:type="dxa"/>
            <w:tcBorders>
              <w:top w:val="single" w:sz="4" w:space="0" w:color="auto"/>
              <w:left w:val="single" w:sz="4" w:space="0" w:color="auto"/>
              <w:bottom w:val="single" w:sz="4" w:space="0" w:color="auto"/>
              <w:right w:val="single" w:sz="4" w:space="0" w:color="auto"/>
            </w:tcBorders>
            <w:hideMark/>
          </w:tcPr>
          <w:p w14:paraId="085FEBAF" w14:textId="77777777" w:rsidR="00CA5105" w:rsidRPr="00DB2F63" w:rsidRDefault="00CA5105" w:rsidP="005F1146">
            <w:pPr>
              <w:jc w:val="center"/>
              <w:rPr>
                <w:rFonts w:ascii="Times New Roman" w:eastAsia="Times New Roman" w:hAnsi="Times New Roman"/>
                <w:noProof/>
                <w:sz w:val="28"/>
                <w:szCs w:val="28"/>
                <w:lang w:eastAsia="ru-RU"/>
              </w:rPr>
            </w:pPr>
            <w:r w:rsidRPr="00DB2F63">
              <w:rPr>
                <w:rFonts w:ascii="Times New Roman" w:eastAsia="Times New Roman" w:hAnsi="Times New Roman"/>
                <w:noProof/>
                <w:sz w:val="28"/>
                <w:szCs w:val="28"/>
                <w:lang w:eastAsia="ru-RU"/>
              </w:rPr>
              <w:t>10,0</w:t>
            </w:r>
          </w:p>
        </w:tc>
        <w:tc>
          <w:tcPr>
            <w:tcW w:w="1175" w:type="dxa"/>
            <w:tcBorders>
              <w:top w:val="single" w:sz="4" w:space="0" w:color="auto"/>
              <w:left w:val="single" w:sz="4" w:space="0" w:color="auto"/>
              <w:bottom w:val="single" w:sz="4" w:space="0" w:color="auto"/>
              <w:right w:val="single" w:sz="4" w:space="0" w:color="auto"/>
            </w:tcBorders>
            <w:vAlign w:val="bottom"/>
            <w:hideMark/>
          </w:tcPr>
          <w:p w14:paraId="62E1459B" w14:textId="77777777" w:rsidR="00CA5105" w:rsidRPr="00DB2F63" w:rsidRDefault="00CA5105" w:rsidP="005F1146">
            <w:pPr>
              <w:jc w:val="center"/>
              <w:rPr>
                <w:rFonts w:ascii="Times New Roman" w:eastAsia="Times New Roman" w:hAnsi="Times New Roman"/>
                <w:noProof/>
                <w:sz w:val="28"/>
                <w:szCs w:val="28"/>
                <w:lang w:val="en-US" w:eastAsia="ru-RU"/>
              </w:rPr>
            </w:pPr>
            <w:r w:rsidRPr="00DB2F63">
              <w:rPr>
                <w:rFonts w:ascii="Times New Roman" w:eastAsia="Times New Roman" w:hAnsi="Times New Roman"/>
                <w:sz w:val="28"/>
                <w:szCs w:val="28"/>
                <w:lang w:eastAsia="zh-CN"/>
              </w:rPr>
              <w:t>-0,</w:t>
            </w:r>
            <w:r w:rsidRPr="00DB2F63">
              <w:rPr>
                <w:rFonts w:ascii="Times New Roman" w:eastAsia="Times New Roman" w:hAnsi="Times New Roman"/>
                <w:sz w:val="28"/>
                <w:szCs w:val="28"/>
                <w:lang w:val="en-US" w:eastAsia="zh-CN"/>
              </w:rPr>
              <w:t>693</w:t>
            </w:r>
          </w:p>
        </w:tc>
        <w:tc>
          <w:tcPr>
            <w:tcW w:w="1497" w:type="dxa"/>
            <w:tcBorders>
              <w:top w:val="single" w:sz="4" w:space="0" w:color="auto"/>
              <w:left w:val="single" w:sz="4" w:space="0" w:color="auto"/>
              <w:bottom w:val="single" w:sz="4" w:space="0" w:color="auto"/>
              <w:right w:val="single" w:sz="4" w:space="0" w:color="auto"/>
            </w:tcBorders>
            <w:vAlign w:val="bottom"/>
            <w:hideMark/>
          </w:tcPr>
          <w:p w14:paraId="77382B83" w14:textId="77777777" w:rsidR="00CA5105" w:rsidRPr="00DB2F63" w:rsidRDefault="00CA5105" w:rsidP="005F1146">
            <w:pPr>
              <w:jc w:val="center"/>
              <w:rPr>
                <w:rFonts w:ascii="Times New Roman" w:eastAsia="Times New Roman" w:hAnsi="Times New Roman"/>
                <w:noProof/>
                <w:sz w:val="28"/>
                <w:szCs w:val="28"/>
                <w:lang w:val="en-US" w:eastAsia="ru-RU"/>
              </w:rPr>
            </w:pPr>
            <w:r w:rsidRPr="00DB2F63">
              <w:rPr>
                <w:rFonts w:ascii="Times New Roman" w:eastAsia="Times New Roman" w:hAnsi="Times New Roman"/>
                <w:sz w:val="28"/>
                <w:szCs w:val="28"/>
                <w:lang w:val="en-US" w:eastAsia="zh-CN"/>
              </w:rPr>
              <w:t>7,37</w:t>
            </w:r>
          </w:p>
        </w:tc>
        <w:tc>
          <w:tcPr>
            <w:tcW w:w="1393" w:type="dxa"/>
            <w:tcBorders>
              <w:top w:val="single" w:sz="4" w:space="0" w:color="auto"/>
              <w:left w:val="single" w:sz="4" w:space="0" w:color="auto"/>
              <w:bottom w:val="single" w:sz="4" w:space="0" w:color="auto"/>
              <w:right w:val="single" w:sz="4" w:space="0" w:color="auto"/>
            </w:tcBorders>
            <w:vAlign w:val="bottom"/>
            <w:hideMark/>
          </w:tcPr>
          <w:p w14:paraId="40EA497C" w14:textId="77777777" w:rsidR="00CA5105" w:rsidRPr="00DB2F63" w:rsidRDefault="00CA5105" w:rsidP="005F1146">
            <w:pPr>
              <w:jc w:val="center"/>
              <w:rPr>
                <w:rFonts w:ascii="Times New Roman" w:eastAsia="Times New Roman" w:hAnsi="Times New Roman"/>
                <w:noProof/>
                <w:sz w:val="28"/>
                <w:szCs w:val="28"/>
                <w:lang w:val="en-US" w:eastAsia="ru-RU"/>
              </w:rPr>
            </w:pPr>
            <w:r w:rsidRPr="00DB2F63">
              <w:rPr>
                <w:rFonts w:ascii="Times New Roman" w:eastAsia="Times New Roman" w:hAnsi="Times New Roman"/>
                <w:sz w:val="28"/>
                <w:szCs w:val="28"/>
                <w:lang w:eastAsia="zh-CN"/>
              </w:rPr>
              <w:t>0,0</w:t>
            </w:r>
            <w:r w:rsidRPr="00DB2F63">
              <w:rPr>
                <w:rFonts w:ascii="Times New Roman" w:eastAsia="Times New Roman" w:hAnsi="Times New Roman"/>
                <w:sz w:val="28"/>
                <w:szCs w:val="28"/>
                <w:lang w:val="en-US" w:eastAsia="zh-CN"/>
              </w:rPr>
              <w:t>9</w:t>
            </w:r>
          </w:p>
        </w:tc>
        <w:tc>
          <w:tcPr>
            <w:tcW w:w="1484" w:type="dxa"/>
            <w:tcBorders>
              <w:top w:val="single" w:sz="4" w:space="0" w:color="auto"/>
              <w:left w:val="single" w:sz="4" w:space="0" w:color="auto"/>
              <w:bottom w:val="single" w:sz="4" w:space="0" w:color="auto"/>
              <w:right w:val="single" w:sz="4" w:space="0" w:color="auto"/>
            </w:tcBorders>
            <w:vAlign w:val="bottom"/>
            <w:hideMark/>
          </w:tcPr>
          <w:p w14:paraId="7711EE7D" w14:textId="77777777" w:rsidR="00CA5105" w:rsidRPr="00DB2F63" w:rsidRDefault="00CA5105" w:rsidP="005F1146">
            <w:pPr>
              <w:jc w:val="center"/>
              <w:rPr>
                <w:rFonts w:ascii="Times New Roman" w:eastAsia="Times New Roman" w:hAnsi="Times New Roman"/>
                <w:noProof/>
                <w:sz w:val="28"/>
                <w:szCs w:val="28"/>
                <w:lang w:val="en-US" w:eastAsia="ru-RU"/>
              </w:rPr>
            </w:pPr>
            <w:r w:rsidRPr="00DB2F63">
              <w:rPr>
                <w:rFonts w:ascii="Times New Roman" w:eastAsia="Times New Roman" w:hAnsi="Times New Roman"/>
                <w:sz w:val="28"/>
                <w:szCs w:val="28"/>
                <w:lang w:val="en-US" w:eastAsia="zh-CN"/>
              </w:rPr>
              <w:t>39,2</w:t>
            </w:r>
          </w:p>
        </w:tc>
      </w:tr>
      <w:tr w:rsidR="00CA5105" w:rsidRPr="00DB2F63" w14:paraId="66523BCA" w14:textId="77777777" w:rsidTr="005F1146">
        <w:tc>
          <w:tcPr>
            <w:tcW w:w="2122" w:type="dxa"/>
            <w:vMerge/>
            <w:tcBorders>
              <w:top w:val="single" w:sz="4" w:space="0" w:color="auto"/>
              <w:left w:val="single" w:sz="4" w:space="0" w:color="auto"/>
              <w:bottom w:val="single" w:sz="4" w:space="0" w:color="auto"/>
              <w:right w:val="single" w:sz="4" w:space="0" w:color="auto"/>
            </w:tcBorders>
            <w:vAlign w:val="center"/>
            <w:hideMark/>
          </w:tcPr>
          <w:p w14:paraId="758AD920" w14:textId="77777777" w:rsidR="00CA5105" w:rsidRPr="00DB2F63" w:rsidRDefault="00CA5105" w:rsidP="005F1146">
            <w:pPr>
              <w:rPr>
                <w:rFonts w:ascii="Times New Roman" w:eastAsia="Times New Roman" w:hAnsi="Times New Roman"/>
                <w:noProof/>
                <w:sz w:val="28"/>
                <w:szCs w:val="28"/>
                <w:lang w:eastAsia="ru-RU"/>
              </w:rPr>
            </w:pPr>
          </w:p>
        </w:tc>
        <w:tc>
          <w:tcPr>
            <w:tcW w:w="1674" w:type="dxa"/>
            <w:tcBorders>
              <w:top w:val="single" w:sz="4" w:space="0" w:color="auto"/>
              <w:left w:val="single" w:sz="4" w:space="0" w:color="auto"/>
              <w:bottom w:val="single" w:sz="4" w:space="0" w:color="auto"/>
              <w:right w:val="single" w:sz="4" w:space="0" w:color="auto"/>
            </w:tcBorders>
            <w:hideMark/>
          </w:tcPr>
          <w:p w14:paraId="6AB8882C" w14:textId="77777777" w:rsidR="00CA5105" w:rsidRPr="00DB2F63" w:rsidRDefault="00CA5105" w:rsidP="005F1146">
            <w:pPr>
              <w:jc w:val="center"/>
              <w:rPr>
                <w:rFonts w:ascii="Times New Roman" w:eastAsia="Times New Roman" w:hAnsi="Times New Roman"/>
                <w:noProof/>
                <w:sz w:val="28"/>
                <w:szCs w:val="28"/>
                <w:lang w:eastAsia="ru-RU"/>
              </w:rPr>
            </w:pPr>
            <w:r w:rsidRPr="00DB2F63">
              <w:rPr>
                <w:rFonts w:ascii="Times New Roman" w:eastAsia="Times New Roman" w:hAnsi="Times New Roman"/>
                <w:noProof/>
                <w:sz w:val="28"/>
                <w:szCs w:val="28"/>
                <w:lang w:val="en-US" w:eastAsia="ru-RU"/>
              </w:rPr>
              <w:t>2</w:t>
            </w:r>
            <w:r w:rsidRPr="00DB2F63">
              <w:rPr>
                <w:rFonts w:ascii="Times New Roman" w:eastAsia="Times New Roman" w:hAnsi="Times New Roman"/>
                <w:noProof/>
                <w:sz w:val="28"/>
                <w:szCs w:val="28"/>
                <w:lang w:eastAsia="ru-RU"/>
              </w:rPr>
              <w:t>0,0</w:t>
            </w:r>
          </w:p>
        </w:tc>
        <w:tc>
          <w:tcPr>
            <w:tcW w:w="1175" w:type="dxa"/>
            <w:tcBorders>
              <w:top w:val="single" w:sz="4" w:space="0" w:color="auto"/>
              <w:left w:val="single" w:sz="4" w:space="0" w:color="auto"/>
              <w:bottom w:val="single" w:sz="4" w:space="0" w:color="auto"/>
              <w:right w:val="single" w:sz="4" w:space="0" w:color="auto"/>
            </w:tcBorders>
            <w:vAlign w:val="bottom"/>
            <w:hideMark/>
          </w:tcPr>
          <w:p w14:paraId="444D0163" w14:textId="77777777" w:rsidR="00CA5105" w:rsidRPr="00DB2F63" w:rsidRDefault="00CA5105" w:rsidP="005F1146">
            <w:pPr>
              <w:jc w:val="center"/>
              <w:rPr>
                <w:rFonts w:ascii="Times New Roman" w:eastAsia="Times New Roman" w:hAnsi="Times New Roman"/>
                <w:noProof/>
                <w:sz w:val="28"/>
                <w:szCs w:val="28"/>
                <w:lang w:val="en-US" w:eastAsia="ru-RU"/>
              </w:rPr>
            </w:pPr>
            <w:r w:rsidRPr="00DB2F63">
              <w:rPr>
                <w:rFonts w:ascii="Times New Roman" w:eastAsia="Times New Roman" w:hAnsi="Times New Roman"/>
                <w:sz w:val="28"/>
                <w:szCs w:val="28"/>
                <w:lang w:eastAsia="zh-CN"/>
              </w:rPr>
              <w:t>-0,</w:t>
            </w:r>
            <w:r w:rsidRPr="00DB2F63">
              <w:rPr>
                <w:rFonts w:ascii="Times New Roman" w:eastAsia="Times New Roman" w:hAnsi="Times New Roman"/>
                <w:sz w:val="28"/>
                <w:szCs w:val="28"/>
                <w:lang w:val="en-US" w:eastAsia="zh-CN"/>
              </w:rPr>
              <w:t>725</w:t>
            </w:r>
          </w:p>
        </w:tc>
        <w:tc>
          <w:tcPr>
            <w:tcW w:w="1497" w:type="dxa"/>
            <w:tcBorders>
              <w:top w:val="single" w:sz="4" w:space="0" w:color="auto"/>
              <w:left w:val="single" w:sz="4" w:space="0" w:color="auto"/>
              <w:bottom w:val="single" w:sz="4" w:space="0" w:color="auto"/>
              <w:right w:val="single" w:sz="4" w:space="0" w:color="auto"/>
            </w:tcBorders>
            <w:vAlign w:val="bottom"/>
            <w:hideMark/>
          </w:tcPr>
          <w:p w14:paraId="593B010A" w14:textId="77777777" w:rsidR="00CA5105" w:rsidRPr="00DB2F63" w:rsidRDefault="00CA5105" w:rsidP="005F1146">
            <w:pPr>
              <w:jc w:val="center"/>
              <w:rPr>
                <w:rFonts w:ascii="Times New Roman" w:eastAsia="Times New Roman" w:hAnsi="Times New Roman"/>
                <w:noProof/>
                <w:sz w:val="28"/>
                <w:szCs w:val="28"/>
                <w:lang w:val="en-US" w:eastAsia="ru-RU"/>
              </w:rPr>
            </w:pPr>
            <w:r w:rsidRPr="00DB2F63">
              <w:rPr>
                <w:rFonts w:ascii="Times New Roman" w:eastAsia="Times New Roman" w:hAnsi="Times New Roman"/>
                <w:sz w:val="28"/>
                <w:szCs w:val="28"/>
                <w:lang w:val="en-US" w:eastAsia="zh-CN"/>
              </w:rPr>
              <w:t>11,90</w:t>
            </w:r>
          </w:p>
        </w:tc>
        <w:tc>
          <w:tcPr>
            <w:tcW w:w="1393" w:type="dxa"/>
            <w:tcBorders>
              <w:top w:val="single" w:sz="4" w:space="0" w:color="auto"/>
              <w:left w:val="single" w:sz="4" w:space="0" w:color="auto"/>
              <w:bottom w:val="single" w:sz="4" w:space="0" w:color="auto"/>
              <w:right w:val="single" w:sz="4" w:space="0" w:color="auto"/>
            </w:tcBorders>
            <w:vAlign w:val="bottom"/>
            <w:hideMark/>
          </w:tcPr>
          <w:p w14:paraId="47A3C0D0" w14:textId="77777777" w:rsidR="00CA5105" w:rsidRPr="00DB2F63" w:rsidRDefault="00CA5105" w:rsidP="005F1146">
            <w:pPr>
              <w:jc w:val="center"/>
              <w:rPr>
                <w:rFonts w:ascii="Times New Roman" w:eastAsia="Times New Roman" w:hAnsi="Times New Roman"/>
                <w:noProof/>
                <w:sz w:val="28"/>
                <w:szCs w:val="28"/>
                <w:lang w:val="en-US" w:eastAsia="ru-RU"/>
              </w:rPr>
            </w:pPr>
            <w:r w:rsidRPr="00DB2F63">
              <w:rPr>
                <w:rFonts w:ascii="Times New Roman" w:eastAsia="Times New Roman" w:hAnsi="Times New Roman"/>
                <w:sz w:val="28"/>
                <w:szCs w:val="28"/>
                <w:lang w:eastAsia="zh-CN"/>
              </w:rPr>
              <w:t>0,</w:t>
            </w:r>
            <w:r w:rsidRPr="00DB2F63">
              <w:rPr>
                <w:rFonts w:ascii="Times New Roman" w:eastAsia="Times New Roman" w:hAnsi="Times New Roman"/>
                <w:sz w:val="28"/>
                <w:szCs w:val="28"/>
                <w:lang w:val="en-US" w:eastAsia="zh-CN"/>
              </w:rPr>
              <w:t>14</w:t>
            </w:r>
          </w:p>
        </w:tc>
        <w:tc>
          <w:tcPr>
            <w:tcW w:w="1484" w:type="dxa"/>
            <w:tcBorders>
              <w:top w:val="single" w:sz="4" w:space="0" w:color="auto"/>
              <w:left w:val="single" w:sz="4" w:space="0" w:color="auto"/>
              <w:bottom w:val="single" w:sz="4" w:space="0" w:color="auto"/>
              <w:right w:val="single" w:sz="4" w:space="0" w:color="auto"/>
            </w:tcBorders>
            <w:vAlign w:val="bottom"/>
            <w:hideMark/>
          </w:tcPr>
          <w:p w14:paraId="7028BFC7" w14:textId="77777777" w:rsidR="00CA5105" w:rsidRPr="00DB2F63" w:rsidRDefault="00CA5105" w:rsidP="005F1146">
            <w:pPr>
              <w:jc w:val="center"/>
              <w:rPr>
                <w:rFonts w:ascii="Times New Roman" w:eastAsia="Times New Roman" w:hAnsi="Times New Roman"/>
                <w:noProof/>
                <w:sz w:val="28"/>
                <w:szCs w:val="28"/>
                <w:lang w:val="en-US" w:eastAsia="ru-RU"/>
              </w:rPr>
            </w:pPr>
            <w:r w:rsidRPr="00DB2F63">
              <w:rPr>
                <w:rFonts w:ascii="Times New Roman" w:eastAsia="Times New Roman" w:hAnsi="Times New Roman"/>
                <w:sz w:val="28"/>
                <w:szCs w:val="28"/>
                <w:lang w:val="en-US" w:eastAsia="zh-CN"/>
              </w:rPr>
              <w:t>1,7</w:t>
            </w:r>
          </w:p>
        </w:tc>
      </w:tr>
      <w:tr w:rsidR="00CA5105" w:rsidRPr="00DB2F63" w14:paraId="60783E75" w14:textId="77777777" w:rsidTr="005F1146">
        <w:tc>
          <w:tcPr>
            <w:tcW w:w="2122" w:type="dxa"/>
            <w:vMerge/>
            <w:tcBorders>
              <w:top w:val="single" w:sz="4" w:space="0" w:color="auto"/>
              <w:left w:val="single" w:sz="4" w:space="0" w:color="auto"/>
              <w:bottom w:val="single" w:sz="4" w:space="0" w:color="auto"/>
              <w:right w:val="single" w:sz="4" w:space="0" w:color="auto"/>
            </w:tcBorders>
            <w:vAlign w:val="center"/>
          </w:tcPr>
          <w:p w14:paraId="7BCC9004" w14:textId="77777777" w:rsidR="00CA5105" w:rsidRPr="00DB2F63" w:rsidRDefault="00CA5105" w:rsidP="005F1146">
            <w:pPr>
              <w:rPr>
                <w:rFonts w:ascii="Times New Roman" w:eastAsia="Times New Roman" w:hAnsi="Times New Roman"/>
                <w:noProof/>
                <w:sz w:val="28"/>
                <w:szCs w:val="28"/>
                <w:lang w:eastAsia="ru-RU"/>
              </w:rPr>
            </w:pPr>
          </w:p>
        </w:tc>
        <w:tc>
          <w:tcPr>
            <w:tcW w:w="1674" w:type="dxa"/>
            <w:tcBorders>
              <w:top w:val="single" w:sz="4" w:space="0" w:color="auto"/>
              <w:left w:val="single" w:sz="4" w:space="0" w:color="auto"/>
              <w:bottom w:val="single" w:sz="4" w:space="0" w:color="auto"/>
              <w:right w:val="single" w:sz="4" w:space="0" w:color="auto"/>
            </w:tcBorders>
          </w:tcPr>
          <w:p w14:paraId="71BDEF46" w14:textId="77777777" w:rsidR="00CA5105" w:rsidRPr="00DB2F63" w:rsidRDefault="00CA5105" w:rsidP="005F1146">
            <w:pPr>
              <w:jc w:val="center"/>
              <w:rPr>
                <w:rFonts w:ascii="Times New Roman" w:eastAsia="Times New Roman" w:hAnsi="Times New Roman"/>
                <w:noProof/>
                <w:sz w:val="28"/>
                <w:szCs w:val="28"/>
                <w:lang w:val="en-US" w:eastAsia="ru-RU"/>
              </w:rPr>
            </w:pPr>
            <w:r w:rsidRPr="00DB2F63">
              <w:rPr>
                <w:rFonts w:ascii="Times New Roman" w:eastAsia="Times New Roman" w:hAnsi="Times New Roman"/>
                <w:noProof/>
                <w:sz w:val="28"/>
                <w:szCs w:val="28"/>
                <w:lang w:val="en-US" w:eastAsia="ru-RU"/>
              </w:rPr>
              <w:t>50,0</w:t>
            </w:r>
          </w:p>
        </w:tc>
        <w:tc>
          <w:tcPr>
            <w:tcW w:w="1175" w:type="dxa"/>
            <w:tcBorders>
              <w:top w:val="single" w:sz="4" w:space="0" w:color="auto"/>
              <w:left w:val="single" w:sz="4" w:space="0" w:color="auto"/>
              <w:bottom w:val="single" w:sz="4" w:space="0" w:color="auto"/>
              <w:right w:val="single" w:sz="4" w:space="0" w:color="auto"/>
            </w:tcBorders>
            <w:vAlign w:val="bottom"/>
          </w:tcPr>
          <w:p w14:paraId="1E913A28" w14:textId="77777777" w:rsidR="00CA5105" w:rsidRPr="00DB2F63" w:rsidRDefault="00CA5105" w:rsidP="005F1146">
            <w:pPr>
              <w:jc w:val="center"/>
              <w:rPr>
                <w:rFonts w:ascii="Times New Roman" w:eastAsia="Times New Roman" w:hAnsi="Times New Roman"/>
                <w:sz w:val="28"/>
                <w:szCs w:val="28"/>
                <w:lang w:eastAsia="zh-CN"/>
              </w:rPr>
            </w:pPr>
            <w:r w:rsidRPr="00DB2F63">
              <w:rPr>
                <w:rFonts w:ascii="Times New Roman" w:eastAsia="Times New Roman" w:hAnsi="Times New Roman"/>
                <w:sz w:val="28"/>
                <w:szCs w:val="28"/>
                <w:lang w:val="en-US" w:eastAsia="zh-CN"/>
              </w:rPr>
              <w:t>-0,</w:t>
            </w:r>
            <w:r w:rsidRPr="00DB2F63">
              <w:rPr>
                <w:rFonts w:ascii="Times New Roman" w:eastAsia="Times New Roman" w:hAnsi="Times New Roman"/>
                <w:sz w:val="28"/>
                <w:szCs w:val="28"/>
                <w:lang w:eastAsia="zh-CN"/>
              </w:rPr>
              <w:t>691</w:t>
            </w:r>
          </w:p>
        </w:tc>
        <w:tc>
          <w:tcPr>
            <w:tcW w:w="1497" w:type="dxa"/>
            <w:tcBorders>
              <w:top w:val="single" w:sz="4" w:space="0" w:color="auto"/>
              <w:left w:val="single" w:sz="4" w:space="0" w:color="auto"/>
              <w:bottom w:val="single" w:sz="4" w:space="0" w:color="auto"/>
              <w:right w:val="single" w:sz="4" w:space="0" w:color="auto"/>
            </w:tcBorders>
            <w:vAlign w:val="bottom"/>
          </w:tcPr>
          <w:p w14:paraId="4470CF65" w14:textId="77777777" w:rsidR="00CA5105" w:rsidRPr="00DB2F63" w:rsidRDefault="00CA5105" w:rsidP="005F1146">
            <w:pPr>
              <w:jc w:val="center"/>
              <w:rPr>
                <w:rFonts w:ascii="Times New Roman" w:eastAsia="Times New Roman" w:hAnsi="Times New Roman"/>
                <w:sz w:val="28"/>
                <w:szCs w:val="28"/>
                <w:lang w:val="en-US" w:eastAsia="zh-CN"/>
              </w:rPr>
            </w:pPr>
            <w:r w:rsidRPr="00DB2F63">
              <w:rPr>
                <w:rFonts w:ascii="Times New Roman" w:eastAsia="Times New Roman" w:hAnsi="Times New Roman"/>
                <w:sz w:val="28"/>
                <w:szCs w:val="28"/>
                <w:lang w:val="en-US" w:eastAsia="zh-CN"/>
              </w:rPr>
              <w:t>6,91</w:t>
            </w:r>
          </w:p>
        </w:tc>
        <w:tc>
          <w:tcPr>
            <w:tcW w:w="1393" w:type="dxa"/>
            <w:tcBorders>
              <w:top w:val="single" w:sz="4" w:space="0" w:color="auto"/>
              <w:left w:val="single" w:sz="4" w:space="0" w:color="auto"/>
              <w:bottom w:val="single" w:sz="4" w:space="0" w:color="auto"/>
              <w:right w:val="single" w:sz="4" w:space="0" w:color="auto"/>
            </w:tcBorders>
            <w:vAlign w:val="bottom"/>
          </w:tcPr>
          <w:p w14:paraId="36D13EBE" w14:textId="77777777" w:rsidR="00CA5105" w:rsidRPr="00DB2F63" w:rsidRDefault="00CA5105" w:rsidP="005F1146">
            <w:pPr>
              <w:jc w:val="center"/>
              <w:rPr>
                <w:rFonts w:ascii="Times New Roman" w:eastAsia="Times New Roman" w:hAnsi="Times New Roman"/>
                <w:sz w:val="28"/>
                <w:szCs w:val="28"/>
                <w:lang w:val="en-US" w:eastAsia="zh-CN"/>
              </w:rPr>
            </w:pPr>
            <w:r w:rsidRPr="00DB2F63">
              <w:rPr>
                <w:rFonts w:ascii="Times New Roman" w:eastAsia="Times New Roman" w:hAnsi="Times New Roman"/>
                <w:sz w:val="28"/>
                <w:szCs w:val="28"/>
                <w:lang w:val="en-US" w:eastAsia="zh-CN"/>
              </w:rPr>
              <w:t>0,08</w:t>
            </w:r>
          </w:p>
        </w:tc>
        <w:tc>
          <w:tcPr>
            <w:tcW w:w="1484" w:type="dxa"/>
            <w:tcBorders>
              <w:top w:val="single" w:sz="4" w:space="0" w:color="auto"/>
              <w:left w:val="single" w:sz="4" w:space="0" w:color="auto"/>
              <w:bottom w:val="single" w:sz="4" w:space="0" w:color="auto"/>
              <w:right w:val="single" w:sz="4" w:space="0" w:color="auto"/>
            </w:tcBorders>
            <w:vAlign w:val="bottom"/>
          </w:tcPr>
          <w:p w14:paraId="1460CBD4" w14:textId="77777777" w:rsidR="00CA5105" w:rsidRPr="00DB2F63" w:rsidRDefault="00CA5105" w:rsidP="005F1146">
            <w:pPr>
              <w:jc w:val="center"/>
              <w:rPr>
                <w:rFonts w:ascii="Times New Roman" w:eastAsia="Times New Roman" w:hAnsi="Times New Roman"/>
                <w:sz w:val="28"/>
                <w:szCs w:val="28"/>
                <w:lang w:val="en-US" w:eastAsia="zh-CN"/>
              </w:rPr>
            </w:pPr>
            <w:r w:rsidRPr="00DB2F63">
              <w:rPr>
                <w:rFonts w:ascii="Times New Roman" w:eastAsia="Times New Roman" w:hAnsi="Times New Roman"/>
                <w:sz w:val="28"/>
                <w:szCs w:val="28"/>
                <w:lang w:val="en-US" w:eastAsia="zh-CN"/>
              </w:rPr>
              <w:t>42,9</w:t>
            </w:r>
          </w:p>
        </w:tc>
      </w:tr>
      <w:tr w:rsidR="00CA5105" w:rsidRPr="00DB2F63" w14:paraId="5F0ACDFE" w14:textId="77777777" w:rsidTr="005F1146">
        <w:tc>
          <w:tcPr>
            <w:tcW w:w="2122" w:type="dxa"/>
            <w:vMerge/>
            <w:tcBorders>
              <w:top w:val="single" w:sz="4" w:space="0" w:color="auto"/>
              <w:left w:val="single" w:sz="4" w:space="0" w:color="auto"/>
              <w:bottom w:val="single" w:sz="4" w:space="0" w:color="auto"/>
              <w:right w:val="single" w:sz="4" w:space="0" w:color="auto"/>
            </w:tcBorders>
            <w:vAlign w:val="center"/>
            <w:hideMark/>
          </w:tcPr>
          <w:p w14:paraId="0001026C" w14:textId="77777777" w:rsidR="00CA5105" w:rsidRPr="00DB2F63" w:rsidRDefault="00CA5105" w:rsidP="005F1146">
            <w:pPr>
              <w:rPr>
                <w:rFonts w:ascii="Times New Roman" w:eastAsia="Times New Roman" w:hAnsi="Times New Roman"/>
                <w:noProof/>
                <w:sz w:val="28"/>
                <w:szCs w:val="28"/>
                <w:lang w:eastAsia="ru-RU"/>
              </w:rPr>
            </w:pPr>
          </w:p>
        </w:tc>
        <w:tc>
          <w:tcPr>
            <w:tcW w:w="1674" w:type="dxa"/>
            <w:tcBorders>
              <w:top w:val="single" w:sz="4" w:space="0" w:color="auto"/>
              <w:left w:val="single" w:sz="4" w:space="0" w:color="auto"/>
              <w:bottom w:val="single" w:sz="4" w:space="0" w:color="auto"/>
              <w:right w:val="single" w:sz="4" w:space="0" w:color="auto"/>
            </w:tcBorders>
            <w:hideMark/>
          </w:tcPr>
          <w:p w14:paraId="41C69CA3" w14:textId="77777777" w:rsidR="00CA5105" w:rsidRPr="00DB2F63" w:rsidRDefault="00CA5105" w:rsidP="005F1146">
            <w:pPr>
              <w:jc w:val="center"/>
              <w:rPr>
                <w:rFonts w:ascii="Times New Roman" w:eastAsia="Times New Roman" w:hAnsi="Times New Roman"/>
                <w:noProof/>
                <w:sz w:val="28"/>
                <w:szCs w:val="28"/>
                <w:lang w:eastAsia="ru-RU"/>
              </w:rPr>
            </w:pPr>
            <w:r w:rsidRPr="00DB2F63">
              <w:rPr>
                <w:rFonts w:ascii="Times New Roman" w:eastAsia="Times New Roman" w:hAnsi="Times New Roman"/>
                <w:noProof/>
                <w:sz w:val="28"/>
                <w:szCs w:val="28"/>
                <w:lang w:eastAsia="ru-RU"/>
              </w:rPr>
              <w:t>100,0</w:t>
            </w:r>
          </w:p>
        </w:tc>
        <w:tc>
          <w:tcPr>
            <w:tcW w:w="1175" w:type="dxa"/>
            <w:tcBorders>
              <w:top w:val="single" w:sz="4" w:space="0" w:color="auto"/>
              <w:left w:val="single" w:sz="4" w:space="0" w:color="auto"/>
              <w:bottom w:val="single" w:sz="4" w:space="0" w:color="auto"/>
              <w:right w:val="single" w:sz="4" w:space="0" w:color="auto"/>
            </w:tcBorders>
            <w:vAlign w:val="center"/>
            <w:hideMark/>
          </w:tcPr>
          <w:p w14:paraId="7B73E3EB" w14:textId="77777777" w:rsidR="00CA5105" w:rsidRPr="00DB2F63" w:rsidRDefault="00CA5105" w:rsidP="005F1146">
            <w:pPr>
              <w:jc w:val="center"/>
              <w:rPr>
                <w:rFonts w:ascii="Times New Roman" w:eastAsia="Times New Roman" w:hAnsi="Times New Roman"/>
                <w:noProof/>
                <w:sz w:val="28"/>
                <w:szCs w:val="28"/>
                <w:lang w:val="en-US" w:eastAsia="ru-RU"/>
              </w:rPr>
            </w:pPr>
            <w:r w:rsidRPr="00DB2F63">
              <w:rPr>
                <w:rFonts w:ascii="Times New Roman" w:eastAsia="Times New Roman" w:hAnsi="Times New Roman"/>
                <w:sz w:val="28"/>
                <w:szCs w:val="28"/>
                <w:lang w:eastAsia="zh-CN"/>
              </w:rPr>
              <w:t>-0,729</w:t>
            </w:r>
          </w:p>
        </w:tc>
        <w:tc>
          <w:tcPr>
            <w:tcW w:w="1497" w:type="dxa"/>
            <w:tcBorders>
              <w:top w:val="single" w:sz="4" w:space="0" w:color="auto"/>
              <w:left w:val="single" w:sz="4" w:space="0" w:color="auto"/>
              <w:bottom w:val="single" w:sz="4" w:space="0" w:color="auto"/>
              <w:right w:val="single" w:sz="4" w:space="0" w:color="auto"/>
            </w:tcBorders>
            <w:vAlign w:val="center"/>
            <w:hideMark/>
          </w:tcPr>
          <w:p w14:paraId="27FB99BF" w14:textId="77777777" w:rsidR="00CA5105" w:rsidRPr="00DB2F63" w:rsidRDefault="00CA5105" w:rsidP="005F1146">
            <w:pPr>
              <w:jc w:val="center"/>
              <w:rPr>
                <w:rFonts w:ascii="Times New Roman" w:eastAsia="Times New Roman" w:hAnsi="Times New Roman"/>
                <w:noProof/>
                <w:sz w:val="28"/>
                <w:szCs w:val="28"/>
                <w:lang w:val="en-US" w:eastAsia="ru-RU"/>
              </w:rPr>
            </w:pPr>
            <w:r w:rsidRPr="00DB2F63">
              <w:rPr>
                <w:rFonts w:ascii="Times New Roman" w:eastAsia="Times New Roman" w:hAnsi="Times New Roman"/>
                <w:sz w:val="28"/>
                <w:szCs w:val="28"/>
                <w:lang w:val="en-US" w:eastAsia="zh-CN"/>
              </w:rPr>
              <w:t>15,12</w:t>
            </w:r>
          </w:p>
        </w:tc>
        <w:tc>
          <w:tcPr>
            <w:tcW w:w="1393" w:type="dxa"/>
            <w:tcBorders>
              <w:top w:val="single" w:sz="4" w:space="0" w:color="auto"/>
              <w:left w:val="single" w:sz="4" w:space="0" w:color="auto"/>
              <w:bottom w:val="single" w:sz="4" w:space="0" w:color="auto"/>
              <w:right w:val="single" w:sz="4" w:space="0" w:color="auto"/>
            </w:tcBorders>
            <w:vAlign w:val="center"/>
            <w:hideMark/>
          </w:tcPr>
          <w:p w14:paraId="7A45F319" w14:textId="77777777" w:rsidR="00CA5105" w:rsidRPr="00DB2F63" w:rsidRDefault="00CA5105" w:rsidP="005F1146">
            <w:pPr>
              <w:jc w:val="center"/>
              <w:rPr>
                <w:rFonts w:ascii="Times New Roman" w:eastAsia="Times New Roman" w:hAnsi="Times New Roman"/>
                <w:noProof/>
                <w:sz w:val="28"/>
                <w:szCs w:val="28"/>
                <w:lang w:val="en-US" w:eastAsia="ru-RU"/>
              </w:rPr>
            </w:pPr>
            <w:r w:rsidRPr="00DB2F63">
              <w:rPr>
                <w:rFonts w:ascii="Times New Roman" w:eastAsia="Times New Roman" w:hAnsi="Times New Roman"/>
                <w:sz w:val="28"/>
                <w:szCs w:val="28"/>
                <w:lang w:eastAsia="zh-CN"/>
              </w:rPr>
              <w:t>0,</w:t>
            </w:r>
            <w:r w:rsidRPr="00DB2F63">
              <w:rPr>
                <w:rFonts w:ascii="Times New Roman" w:eastAsia="Times New Roman" w:hAnsi="Times New Roman"/>
                <w:sz w:val="28"/>
                <w:szCs w:val="28"/>
                <w:lang w:val="en-US" w:eastAsia="zh-CN"/>
              </w:rPr>
              <w:t>18</w:t>
            </w:r>
          </w:p>
        </w:tc>
        <w:tc>
          <w:tcPr>
            <w:tcW w:w="1484" w:type="dxa"/>
            <w:tcBorders>
              <w:top w:val="single" w:sz="4" w:space="0" w:color="auto"/>
              <w:left w:val="single" w:sz="4" w:space="0" w:color="auto"/>
              <w:bottom w:val="single" w:sz="4" w:space="0" w:color="auto"/>
              <w:right w:val="single" w:sz="4" w:space="0" w:color="auto"/>
            </w:tcBorders>
            <w:vAlign w:val="bottom"/>
            <w:hideMark/>
          </w:tcPr>
          <w:p w14:paraId="688C078E" w14:textId="77777777" w:rsidR="00CA5105" w:rsidRPr="00DB2F63" w:rsidRDefault="00CA5105" w:rsidP="005F1146">
            <w:pPr>
              <w:jc w:val="center"/>
              <w:rPr>
                <w:rFonts w:ascii="Times New Roman" w:eastAsia="Times New Roman" w:hAnsi="Times New Roman"/>
                <w:noProof/>
                <w:sz w:val="28"/>
                <w:szCs w:val="28"/>
                <w:lang w:val="en-US" w:eastAsia="ru-RU"/>
              </w:rPr>
            </w:pPr>
            <w:r w:rsidRPr="00DB2F63">
              <w:rPr>
                <w:rFonts w:ascii="Times New Roman" w:eastAsia="Times New Roman" w:hAnsi="Times New Roman"/>
                <w:sz w:val="28"/>
                <w:szCs w:val="28"/>
                <w:lang w:val="en-US" w:eastAsia="zh-CN"/>
              </w:rPr>
              <w:t>0</w:t>
            </w:r>
          </w:p>
        </w:tc>
      </w:tr>
      <w:tr w:rsidR="00CA5105" w:rsidRPr="00DB2F63" w14:paraId="77F492E5" w14:textId="77777777" w:rsidTr="005F1146">
        <w:tc>
          <w:tcPr>
            <w:tcW w:w="2122" w:type="dxa"/>
            <w:vMerge w:val="restart"/>
            <w:tcBorders>
              <w:top w:val="single" w:sz="4" w:space="0" w:color="auto"/>
              <w:left w:val="single" w:sz="4" w:space="0" w:color="auto"/>
              <w:bottom w:val="single" w:sz="4" w:space="0" w:color="auto"/>
              <w:right w:val="single" w:sz="4" w:space="0" w:color="auto"/>
            </w:tcBorders>
            <w:hideMark/>
          </w:tcPr>
          <w:p w14:paraId="3C8D6955" w14:textId="77777777" w:rsidR="00CA5105" w:rsidRPr="00DB2F63" w:rsidRDefault="00CA5105" w:rsidP="005F1146">
            <w:pPr>
              <w:jc w:val="both"/>
              <w:rPr>
                <w:rFonts w:ascii="Times New Roman" w:eastAsia="Times New Roman" w:hAnsi="Times New Roman"/>
                <w:noProof/>
                <w:sz w:val="28"/>
                <w:szCs w:val="28"/>
                <w:lang w:eastAsia="ru-RU"/>
              </w:rPr>
            </w:pPr>
            <w:r w:rsidRPr="00DB2F63">
              <w:rPr>
                <w:rFonts w:ascii="Times New Roman" w:hAnsi="Times New Roman"/>
                <w:sz w:val="28"/>
                <w:szCs w:val="28"/>
              </w:rPr>
              <w:t xml:space="preserve">3% </w:t>
            </w:r>
            <w:proofErr w:type="gramStart"/>
            <w:r w:rsidRPr="00DB2F63">
              <w:rPr>
                <w:rFonts w:ascii="Times New Roman" w:hAnsi="Times New Roman"/>
                <w:sz w:val="28"/>
                <w:szCs w:val="28"/>
                <w:lang w:val="en-US"/>
              </w:rPr>
              <w:t>NaCl</w:t>
            </w:r>
            <w:r w:rsidRPr="00DB2F63">
              <w:rPr>
                <w:rFonts w:ascii="Times New Roman" w:hAnsi="Times New Roman"/>
                <w:sz w:val="28"/>
                <w:szCs w:val="28"/>
              </w:rPr>
              <w:t xml:space="preserve"> </w:t>
            </w:r>
            <w:r w:rsidRPr="00DB2F63">
              <w:rPr>
                <w:rFonts w:ascii="Times New Roman" w:hAnsi="Times New Roman"/>
                <w:sz w:val="28"/>
                <w:szCs w:val="28"/>
                <w:lang w:val="en-US"/>
              </w:rPr>
              <w:t xml:space="preserve"> +</w:t>
            </w:r>
            <w:proofErr w:type="gramEnd"/>
            <w:r w:rsidRPr="00DB2F63">
              <w:rPr>
                <w:rFonts w:ascii="Times New Roman" w:hAnsi="Times New Roman"/>
                <w:sz w:val="28"/>
                <w:szCs w:val="28"/>
              </w:rPr>
              <w:t xml:space="preserve"> </w:t>
            </w:r>
            <w:r w:rsidRPr="00DB2F63">
              <w:rPr>
                <w:rFonts w:ascii="Times New Roman" w:eastAsia="Times New Roman" w:hAnsi="Times New Roman"/>
                <w:color w:val="000000"/>
                <w:sz w:val="28"/>
                <w:szCs w:val="28"/>
                <w:lang w:eastAsia="zh-CN"/>
              </w:rPr>
              <w:t>NaPO</w:t>
            </w:r>
            <w:r w:rsidRPr="00DB2F63">
              <w:rPr>
                <w:rFonts w:ascii="Times New Roman" w:eastAsia="Times New Roman" w:hAnsi="Times New Roman"/>
                <w:color w:val="000000"/>
                <w:sz w:val="28"/>
                <w:szCs w:val="28"/>
                <w:vertAlign w:val="subscript"/>
                <w:lang w:eastAsia="zh-CN"/>
              </w:rPr>
              <w:t>3</w:t>
            </w:r>
          </w:p>
        </w:tc>
        <w:tc>
          <w:tcPr>
            <w:tcW w:w="1674" w:type="dxa"/>
            <w:tcBorders>
              <w:top w:val="single" w:sz="4" w:space="0" w:color="auto"/>
              <w:left w:val="single" w:sz="4" w:space="0" w:color="auto"/>
              <w:bottom w:val="single" w:sz="4" w:space="0" w:color="auto"/>
              <w:right w:val="single" w:sz="4" w:space="0" w:color="auto"/>
            </w:tcBorders>
            <w:hideMark/>
          </w:tcPr>
          <w:p w14:paraId="180EB67A" w14:textId="77777777" w:rsidR="00CA5105" w:rsidRPr="00DB2F63" w:rsidRDefault="00CA5105" w:rsidP="005F1146">
            <w:pPr>
              <w:jc w:val="center"/>
              <w:rPr>
                <w:rFonts w:ascii="Times New Roman" w:eastAsia="Times New Roman" w:hAnsi="Times New Roman"/>
                <w:noProof/>
                <w:sz w:val="28"/>
                <w:szCs w:val="28"/>
                <w:lang w:eastAsia="ru-RU"/>
              </w:rPr>
            </w:pPr>
            <w:r w:rsidRPr="00DB2F63">
              <w:rPr>
                <w:rFonts w:ascii="Times New Roman" w:eastAsia="Times New Roman" w:hAnsi="Times New Roman"/>
                <w:noProof/>
                <w:sz w:val="28"/>
                <w:szCs w:val="28"/>
                <w:lang w:eastAsia="ru-RU"/>
              </w:rPr>
              <w:t>1,0</w:t>
            </w:r>
          </w:p>
        </w:tc>
        <w:tc>
          <w:tcPr>
            <w:tcW w:w="1175" w:type="dxa"/>
            <w:tcBorders>
              <w:top w:val="single" w:sz="4" w:space="0" w:color="auto"/>
              <w:left w:val="single" w:sz="4" w:space="0" w:color="auto"/>
              <w:bottom w:val="single" w:sz="4" w:space="0" w:color="auto"/>
              <w:right w:val="single" w:sz="4" w:space="0" w:color="auto"/>
            </w:tcBorders>
            <w:vAlign w:val="bottom"/>
            <w:hideMark/>
          </w:tcPr>
          <w:p w14:paraId="077B1C92" w14:textId="77777777" w:rsidR="00CA5105" w:rsidRPr="00DB2F63" w:rsidRDefault="00CA5105" w:rsidP="005F1146">
            <w:pPr>
              <w:jc w:val="center"/>
              <w:rPr>
                <w:rFonts w:ascii="Times New Roman" w:eastAsia="Times New Roman" w:hAnsi="Times New Roman"/>
                <w:noProof/>
                <w:sz w:val="28"/>
                <w:szCs w:val="28"/>
                <w:lang w:val="en-US" w:eastAsia="ru-RU"/>
              </w:rPr>
            </w:pPr>
            <w:r w:rsidRPr="00DB2F63">
              <w:rPr>
                <w:rFonts w:ascii="Times New Roman" w:eastAsia="Times New Roman" w:hAnsi="Times New Roman"/>
                <w:sz w:val="28"/>
                <w:szCs w:val="28"/>
                <w:lang w:eastAsia="zh-CN"/>
              </w:rPr>
              <w:t>-0,</w:t>
            </w:r>
            <w:r w:rsidRPr="00DB2F63">
              <w:rPr>
                <w:rFonts w:ascii="Times New Roman" w:eastAsia="Times New Roman" w:hAnsi="Times New Roman"/>
                <w:sz w:val="28"/>
                <w:szCs w:val="28"/>
                <w:lang w:val="en-US" w:eastAsia="zh-CN"/>
              </w:rPr>
              <w:t>773</w:t>
            </w:r>
          </w:p>
        </w:tc>
        <w:tc>
          <w:tcPr>
            <w:tcW w:w="1497" w:type="dxa"/>
            <w:tcBorders>
              <w:top w:val="single" w:sz="4" w:space="0" w:color="auto"/>
              <w:left w:val="single" w:sz="4" w:space="0" w:color="auto"/>
              <w:bottom w:val="single" w:sz="4" w:space="0" w:color="auto"/>
              <w:right w:val="single" w:sz="4" w:space="0" w:color="auto"/>
            </w:tcBorders>
            <w:vAlign w:val="bottom"/>
            <w:hideMark/>
          </w:tcPr>
          <w:p w14:paraId="1903D400" w14:textId="77777777" w:rsidR="00CA5105" w:rsidRPr="00DB2F63" w:rsidRDefault="00CA5105" w:rsidP="005F1146">
            <w:pPr>
              <w:jc w:val="center"/>
              <w:rPr>
                <w:rFonts w:ascii="Times New Roman" w:eastAsia="Times New Roman" w:hAnsi="Times New Roman"/>
                <w:noProof/>
                <w:sz w:val="28"/>
                <w:szCs w:val="28"/>
                <w:lang w:eastAsia="ru-RU"/>
              </w:rPr>
            </w:pPr>
            <w:r w:rsidRPr="00DB2F63">
              <w:rPr>
                <w:rFonts w:ascii="Times New Roman" w:eastAsia="Times New Roman" w:hAnsi="Times New Roman"/>
                <w:sz w:val="28"/>
                <w:szCs w:val="28"/>
                <w:lang w:val="en-US" w:eastAsia="zh-CN"/>
              </w:rPr>
              <w:t>16,09</w:t>
            </w:r>
          </w:p>
        </w:tc>
        <w:tc>
          <w:tcPr>
            <w:tcW w:w="1393" w:type="dxa"/>
            <w:tcBorders>
              <w:top w:val="single" w:sz="4" w:space="0" w:color="auto"/>
              <w:left w:val="single" w:sz="4" w:space="0" w:color="auto"/>
              <w:bottom w:val="single" w:sz="4" w:space="0" w:color="auto"/>
              <w:right w:val="single" w:sz="4" w:space="0" w:color="auto"/>
            </w:tcBorders>
            <w:vAlign w:val="bottom"/>
            <w:hideMark/>
          </w:tcPr>
          <w:p w14:paraId="42E8B800" w14:textId="77777777" w:rsidR="00CA5105" w:rsidRPr="00DB2F63" w:rsidRDefault="00CA5105" w:rsidP="005F1146">
            <w:pPr>
              <w:jc w:val="center"/>
              <w:rPr>
                <w:rFonts w:ascii="Times New Roman" w:eastAsia="Times New Roman" w:hAnsi="Times New Roman"/>
                <w:noProof/>
                <w:sz w:val="28"/>
                <w:szCs w:val="28"/>
                <w:lang w:eastAsia="ru-RU"/>
              </w:rPr>
            </w:pPr>
            <w:r w:rsidRPr="00DB2F63">
              <w:rPr>
                <w:rFonts w:ascii="Times New Roman" w:eastAsia="Times New Roman" w:hAnsi="Times New Roman"/>
                <w:sz w:val="28"/>
                <w:szCs w:val="28"/>
                <w:lang w:eastAsia="zh-CN"/>
              </w:rPr>
              <w:t>0,19</w:t>
            </w:r>
          </w:p>
        </w:tc>
        <w:tc>
          <w:tcPr>
            <w:tcW w:w="1484" w:type="dxa"/>
            <w:tcBorders>
              <w:top w:val="single" w:sz="4" w:space="0" w:color="auto"/>
              <w:left w:val="single" w:sz="4" w:space="0" w:color="auto"/>
              <w:bottom w:val="single" w:sz="4" w:space="0" w:color="auto"/>
              <w:right w:val="single" w:sz="4" w:space="0" w:color="auto"/>
            </w:tcBorders>
            <w:vAlign w:val="bottom"/>
            <w:hideMark/>
          </w:tcPr>
          <w:p w14:paraId="74E7B415" w14:textId="77777777" w:rsidR="00CA5105" w:rsidRPr="00DB2F63" w:rsidRDefault="00CA5105" w:rsidP="005F1146">
            <w:pPr>
              <w:jc w:val="center"/>
              <w:rPr>
                <w:rFonts w:ascii="Times New Roman" w:eastAsia="Times New Roman" w:hAnsi="Times New Roman"/>
                <w:noProof/>
                <w:sz w:val="28"/>
                <w:szCs w:val="28"/>
                <w:lang w:val="en-US" w:eastAsia="ru-RU"/>
              </w:rPr>
            </w:pPr>
            <w:r w:rsidRPr="00DB2F63">
              <w:rPr>
                <w:rFonts w:ascii="Times New Roman" w:eastAsia="Times New Roman" w:hAnsi="Times New Roman"/>
                <w:sz w:val="28"/>
                <w:szCs w:val="28"/>
                <w:lang w:val="en-US" w:eastAsia="zh-CN"/>
              </w:rPr>
              <w:t>0</w:t>
            </w:r>
          </w:p>
        </w:tc>
      </w:tr>
      <w:tr w:rsidR="00CA5105" w:rsidRPr="00DB2F63" w14:paraId="78780CD9" w14:textId="77777777" w:rsidTr="005F1146">
        <w:tc>
          <w:tcPr>
            <w:tcW w:w="2122" w:type="dxa"/>
            <w:vMerge/>
            <w:tcBorders>
              <w:top w:val="single" w:sz="4" w:space="0" w:color="auto"/>
              <w:left w:val="single" w:sz="4" w:space="0" w:color="auto"/>
              <w:bottom w:val="single" w:sz="4" w:space="0" w:color="auto"/>
              <w:right w:val="single" w:sz="4" w:space="0" w:color="auto"/>
            </w:tcBorders>
            <w:vAlign w:val="center"/>
            <w:hideMark/>
          </w:tcPr>
          <w:p w14:paraId="7CB45266" w14:textId="77777777" w:rsidR="00CA5105" w:rsidRPr="00DB2F63" w:rsidRDefault="00CA5105" w:rsidP="005F1146">
            <w:pPr>
              <w:rPr>
                <w:rFonts w:ascii="Times New Roman" w:eastAsia="Times New Roman" w:hAnsi="Times New Roman"/>
                <w:noProof/>
                <w:sz w:val="28"/>
                <w:szCs w:val="28"/>
                <w:lang w:eastAsia="ru-RU"/>
              </w:rPr>
            </w:pPr>
          </w:p>
        </w:tc>
        <w:tc>
          <w:tcPr>
            <w:tcW w:w="1674" w:type="dxa"/>
            <w:tcBorders>
              <w:top w:val="single" w:sz="4" w:space="0" w:color="auto"/>
              <w:left w:val="single" w:sz="4" w:space="0" w:color="auto"/>
              <w:bottom w:val="single" w:sz="4" w:space="0" w:color="auto"/>
              <w:right w:val="single" w:sz="4" w:space="0" w:color="auto"/>
            </w:tcBorders>
            <w:hideMark/>
          </w:tcPr>
          <w:p w14:paraId="2CCA12F5" w14:textId="77777777" w:rsidR="00CA5105" w:rsidRPr="00DB2F63" w:rsidRDefault="00CA5105" w:rsidP="005F1146">
            <w:pPr>
              <w:jc w:val="center"/>
              <w:rPr>
                <w:rFonts w:ascii="Times New Roman" w:eastAsia="Times New Roman" w:hAnsi="Times New Roman"/>
                <w:noProof/>
                <w:sz w:val="28"/>
                <w:szCs w:val="28"/>
                <w:lang w:eastAsia="ru-RU"/>
              </w:rPr>
            </w:pPr>
            <w:r w:rsidRPr="00DB2F63">
              <w:rPr>
                <w:rFonts w:ascii="Times New Roman" w:eastAsia="Times New Roman" w:hAnsi="Times New Roman"/>
                <w:noProof/>
                <w:sz w:val="28"/>
                <w:szCs w:val="28"/>
                <w:lang w:eastAsia="ru-RU"/>
              </w:rPr>
              <w:t>5,0</w:t>
            </w:r>
          </w:p>
        </w:tc>
        <w:tc>
          <w:tcPr>
            <w:tcW w:w="1175" w:type="dxa"/>
            <w:tcBorders>
              <w:top w:val="single" w:sz="4" w:space="0" w:color="auto"/>
              <w:left w:val="single" w:sz="4" w:space="0" w:color="auto"/>
              <w:bottom w:val="single" w:sz="4" w:space="0" w:color="auto"/>
              <w:right w:val="single" w:sz="4" w:space="0" w:color="auto"/>
            </w:tcBorders>
            <w:vAlign w:val="bottom"/>
            <w:hideMark/>
          </w:tcPr>
          <w:p w14:paraId="5F461D3D" w14:textId="77777777" w:rsidR="00CA5105" w:rsidRPr="00DB2F63" w:rsidRDefault="00CA5105" w:rsidP="005F1146">
            <w:pPr>
              <w:jc w:val="center"/>
              <w:rPr>
                <w:rFonts w:ascii="Times New Roman" w:eastAsia="Times New Roman" w:hAnsi="Times New Roman"/>
                <w:noProof/>
                <w:sz w:val="28"/>
                <w:szCs w:val="28"/>
                <w:lang w:val="en-US" w:eastAsia="ru-RU"/>
              </w:rPr>
            </w:pPr>
            <w:r w:rsidRPr="00DB2F63">
              <w:rPr>
                <w:rFonts w:ascii="Times New Roman" w:eastAsia="Times New Roman" w:hAnsi="Times New Roman"/>
                <w:sz w:val="28"/>
                <w:szCs w:val="28"/>
                <w:lang w:eastAsia="zh-CN"/>
              </w:rPr>
              <w:t>-0,</w:t>
            </w:r>
            <w:r w:rsidRPr="00DB2F63">
              <w:rPr>
                <w:rFonts w:ascii="Times New Roman" w:eastAsia="Times New Roman" w:hAnsi="Times New Roman"/>
                <w:sz w:val="28"/>
                <w:szCs w:val="28"/>
                <w:lang w:val="en-US" w:eastAsia="zh-CN"/>
              </w:rPr>
              <w:t>753</w:t>
            </w:r>
          </w:p>
        </w:tc>
        <w:tc>
          <w:tcPr>
            <w:tcW w:w="1497" w:type="dxa"/>
            <w:tcBorders>
              <w:top w:val="single" w:sz="4" w:space="0" w:color="auto"/>
              <w:left w:val="single" w:sz="4" w:space="0" w:color="auto"/>
              <w:bottom w:val="single" w:sz="4" w:space="0" w:color="auto"/>
              <w:right w:val="single" w:sz="4" w:space="0" w:color="auto"/>
            </w:tcBorders>
            <w:vAlign w:val="bottom"/>
            <w:hideMark/>
          </w:tcPr>
          <w:p w14:paraId="1FDC9E01" w14:textId="77777777" w:rsidR="00CA5105" w:rsidRPr="00DB2F63" w:rsidRDefault="00CA5105" w:rsidP="005F1146">
            <w:pPr>
              <w:jc w:val="center"/>
              <w:rPr>
                <w:rFonts w:ascii="Times New Roman" w:eastAsia="Times New Roman" w:hAnsi="Times New Roman"/>
                <w:noProof/>
                <w:sz w:val="28"/>
                <w:szCs w:val="28"/>
                <w:lang w:val="en-US" w:eastAsia="ru-RU"/>
              </w:rPr>
            </w:pPr>
            <w:r w:rsidRPr="00DB2F63">
              <w:rPr>
                <w:rFonts w:ascii="Times New Roman" w:eastAsia="Times New Roman" w:hAnsi="Times New Roman"/>
                <w:sz w:val="28"/>
                <w:szCs w:val="28"/>
                <w:lang w:eastAsia="zh-CN"/>
              </w:rPr>
              <w:t>1</w:t>
            </w:r>
            <w:r w:rsidRPr="00DB2F63">
              <w:rPr>
                <w:rFonts w:ascii="Times New Roman" w:eastAsia="Times New Roman" w:hAnsi="Times New Roman"/>
                <w:sz w:val="28"/>
                <w:szCs w:val="28"/>
                <w:lang w:val="en-US" w:eastAsia="zh-CN"/>
              </w:rPr>
              <w:t>5,65</w:t>
            </w:r>
          </w:p>
        </w:tc>
        <w:tc>
          <w:tcPr>
            <w:tcW w:w="1393" w:type="dxa"/>
            <w:tcBorders>
              <w:top w:val="single" w:sz="4" w:space="0" w:color="auto"/>
              <w:left w:val="single" w:sz="4" w:space="0" w:color="auto"/>
              <w:bottom w:val="single" w:sz="4" w:space="0" w:color="auto"/>
              <w:right w:val="single" w:sz="4" w:space="0" w:color="auto"/>
            </w:tcBorders>
            <w:vAlign w:val="bottom"/>
            <w:hideMark/>
          </w:tcPr>
          <w:p w14:paraId="6DA654F7" w14:textId="77777777" w:rsidR="00CA5105" w:rsidRPr="00DB2F63" w:rsidRDefault="00CA5105" w:rsidP="005F1146">
            <w:pPr>
              <w:jc w:val="center"/>
              <w:rPr>
                <w:rFonts w:ascii="Times New Roman" w:eastAsia="Times New Roman" w:hAnsi="Times New Roman"/>
                <w:noProof/>
                <w:sz w:val="28"/>
                <w:szCs w:val="28"/>
                <w:lang w:eastAsia="ru-RU"/>
              </w:rPr>
            </w:pPr>
            <w:r w:rsidRPr="00DB2F63">
              <w:rPr>
                <w:rFonts w:ascii="Times New Roman" w:eastAsia="Times New Roman" w:hAnsi="Times New Roman"/>
                <w:sz w:val="28"/>
                <w:szCs w:val="28"/>
                <w:lang w:eastAsia="zh-CN"/>
              </w:rPr>
              <w:t xml:space="preserve">0,18 </w:t>
            </w:r>
          </w:p>
        </w:tc>
        <w:tc>
          <w:tcPr>
            <w:tcW w:w="1484" w:type="dxa"/>
            <w:tcBorders>
              <w:top w:val="single" w:sz="4" w:space="0" w:color="auto"/>
              <w:left w:val="single" w:sz="4" w:space="0" w:color="auto"/>
              <w:bottom w:val="single" w:sz="4" w:space="0" w:color="auto"/>
              <w:right w:val="single" w:sz="4" w:space="0" w:color="auto"/>
            </w:tcBorders>
            <w:vAlign w:val="bottom"/>
            <w:hideMark/>
          </w:tcPr>
          <w:p w14:paraId="2116884F" w14:textId="77777777" w:rsidR="00CA5105" w:rsidRPr="00DB2F63" w:rsidRDefault="00CA5105" w:rsidP="005F1146">
            <w:pPr>
              <w:jc w:val="center"/>
              <w:rPr>
                <w:rFonts w:ascii="Times New Roman" w:eastAsia="Times New Roman" w:hAnsi="Times New Roman"/>
                <w:noProof/>
                <w:sz w:val="28"/>
                <w:szCs w:val="28"/>
                <w:lang w:val="en-US" w:eastAsia="ru-RU"/>
              </w:rPr>
            </w:pPr>
            <w:r w:rsidRPr="00DB2F63">
              <w:rPr>
                <w:rFonts w:ascii="Times New Roman" w:eastAsia="Times New Roman" w:hAnsi="Times New Roman"/>
                <w:sz w:val="28"/>
                <w:szCs w:val="28"/>
                <w:lang w:val="en-US" w:eastAsia="zh-CN"/>
              </w:rPr>
              <w:t>0</w:t>
            </w:r>
          </w:p>
        </w:tc>
      </w:tr>
      <w:tr w:rsidR="00CA5105" w:rsidRPr="00DB2F63" w14:paraId="7D9BEC88" w14:textId="77777777" w:rsidTr="005F1146">
        <w:tc>
          <w:tcPr>
            <w:tcW w:w="2122" w:type="dxa"/>
            <w:vMerge/>
            <w:tcBorders>
              <w:top w:val="single" w:sz="4" w:space="0" w:color="auto"/>
              <w:left w:val="single" w:sz="4" w:space="0" w:color="auto"/>
              <w:bottom w:val="single" w:sz="4" w:space="0" w:color="auto"/>
              <w:right w:val="single" w:sz="4" w:space="0" w:color="auto"/>
            </w:tcBorders>
            <w:vAlign w:val="center"/>
            <w:hideMark/>
          </w:tcPr>
          <w:p w14:paraId="3091CBFB" w14:textId="77777777" w:rsidR="00CA5105" w:rsidRPr="00DB2F63" w:rsidRDefault="00CA5105" w:rsidP="005F1146">
            <w:pPr>
              <w:rPr>
                <w:rFonts w:ascii="Times New Roman" w:eastAsia="Times New Roman" w:hAnsi="Times New Roman"/>
                <w:noProof/>
                <w:sz w:val="28"/>
                <w:szCs w:val="28"/>
                <w:lang w:eastAsia="ru-RU"/>
              </w:rPr>
            </w:pPr>
          </w:p>
        </w:tc>
        <w:tc>
          <w:tcPr>
            <w:tcW w:w="1674" w:type="dxa"/>
            <w:tcBorders>
              <w:top w:val="single" w:sz="4" w:space="0" w:color="auto"/>
              <w:left w:val="single" w:sz="4" w:space="0" w:color="auto"/>
              <w:bottom w:val="single" w:sz="4" w:space="0" w:color="auto"/>
              <w:right w:val="single" w:sz="4" w:space="0" w:color="auto"/>
            </w:tcBorders>
            <w:hideMark/>
          </w:tcPr>
          <w:p w14:paraId="644B2C6E" w14:textId="77777777" w:rsidR="00CA5105" w:rsidRPr="00DB2F63" w:rsidRDefault="00CA5105" w:rsidP="005F1146">
            <w:pPr>
              <w:jc w:val="center"/>
              <w:rPr>
                <w:rFonts w:ascii="Times New Roman" w:eastAsia="Times New Roman" w:hAnsi="Times New Roman"/>
                <w:noProof/>
                <w:sz w:val="28"/>
                <w:szCs w:val="28"/>
                <w:lang w:eastAsia="ru-RU"/>
              </w:rPr>
            </w:pPr>
            <w:r w:rsidRPr="00DB2F63">
              <w:rPr>
                <w:rFonts w:ascii="Times New Roman" w:eastAsia="Times New Roman" w:hAnsi="Times New Roman"/>
                <w:noProof/>
                <w:sz w:val="28"/>
                <w:szCs w:val="28"/>
                <w:lang w:eastAsia="ru-RU"/>
              </w:rPr>
              <w:t>10,0</w:t>
            </w:r>
          </w:p>
        </w:tc>
        <w:tc>
          <w:tcPr>
            <w:tcW w:w="1175" w:type="dxa"/>
            <w:tcBorders>
              <w:top w:val="single" w:sz="4" w:space="0" w:color="auto"/>
              <w:left w:val="single" w:sz="4" w:space="0" w:color="auto"/>
              <w:bottom w:val="single" w:sz="4" w:space="0" w:color="auto"/>
              <w:right w:val="single" w:sz="4" w:space="0" w:color="auto"/>
            </w:tcBorders>
            <w:vAlign w:val="bottom"/>
            <w:hideMark/>
          </w:tcPr>
          <w:p w14:paraId="32F46668" w14:textId="77777777" w:rsidR="00CA5105" w:rsidRPr="00DB2F63" w:rsidRDefault="00CA5105" w:rsidP="005F1146">
            <w:pPr>
              <w:jc w:val="center"/>
              <w:rPr>
                <w:rFonts w:ascii="Times New Roman" w:eastAsia="Times New Roman" w:hAnsi="Times New Roman"/>
                <w:noProof/>
                <w:sz w:val="28"/>
                <w:szCs w:val="28"/>
                <w:lang w:val="en-US" w:eastAsia="ru-RU"/>
              </w:rPr>
            </w:pPr>
            <w:r w:rsidRPr="00DB2F63">
              <w:rPr>
                <w:rFonts w:ascii="Times New Roman" w:eastAsia="Times New Roman" w:hAnsi="Times New Roman"/>
                <w:sz w:val="28"/>
                <w:szCs w:val="28"/>
                <w:lang w:eastAsia="zh-CN"/>
              </w:rPr>
              <w:t>-0,</w:t>
            </w:r>
            <w:r w:rsidRPr="00DB2F63">
              <w:rPr>
                <w:rFonts w:ascii="Times New Roman" w:eastAsia="Times New Roman" w:hAnsi="Times New Roman"/>
                <w:sz w:val="28"/>
                <w:szCs w:val="28"/>
                <w:lang w:val="en-US" w:eastAsia="zh-CN"/>
              </w:rPr>
              <w:t>721</w:t>
            </w:r>
          </w:p>
        </w:tc>
        <w:tc>
          <w:tcPr>
            <w:tcW w:w="1497" w:type="dxa"/>
            <w:tcBorders>
              <w:top w:val="single" w:sz="4" w:space="0" w:color="auto"/>
              <w:left w:val="single" w:sz="4" w:space="0" w:color="auto"/>
              <w:bottom w:val="single" w:sz="4" w:space="0" w:color="auto"/>
              <w:right w:val="single" w:sz="4" w:space="0" w:color="auto"/>
            </w:tcBorders>
            <w:vAlign w:val="bottom"/>
            <w:hideMark/>
          </w:tcPr>
          <w:p w14:paraId="65097394" w14:textId="77777777" w:rsidR="00CA5105" w:rsidRPr="00DB2F63" w:rsidRDefault="00CA5105" w:rsidP="005F1146">
            <w:pPr>
              <w:jc w:val="center"/>
              <w:rPr>
                <w:rFonts w:ascii="Times New Roman" w:eastAsia="Times New Roman" w:hAnsi="Times New Roman"/>
                <w:noProof/>
                <w:sz w:val="28"/>
                <w:szCs w:val="28"/>
                <w:lang w:val="en-US" w:eastAsia="ru-RU"/>
              </w:rPr>
            </w:pPr>
            <w:r w:rsidRPr="00DB2F63">
              <w:rPr>
                <w:rFonts w:ascii="Times New Roman" w:eastAsia="Times New Roman" w:hAnsi="Times New Roman"/>
                <w:sz w:val="28"/>
                <w:szCs w:val="28"/>
                <w:lang w:eastAsia="zh-CN"/>
              </w:rPr>
              <w:t>1</w:t>
            </w:r>
            <w:r w:rsidRPr="00DB2F63">
              <w:rPr>
                <w:rFonts w:ascii="Times New Roman" w:eastAsia="Times New Roman" w:hAnsi="Times New Roman"/>
                <w:sz w:val="28"/>
                <w:szCs w:val="28"/>
                <w:lang w:val="en-US" w:eastAsia="zh-CN"/>
              </w:rPr>
              <w:t>4,79</w:t>
            </w:r>
          </w:p>
        </w:tc>
        <w:tc>
          <w:tcPr>
            <w:tcW w:w="1393" w:type="dxa"/>
            <w:tcBorders>
              <w:top w:val="single" w:sz="4" w:space="0" w:color="auto"/>
              <w:left w:val="single" w:sz="4" w:space="0" w:color="auto"/>
              <w:bottom w:val="single" w:sz="4" w:space="0" w:color="auto"/>
              <w:right w:val="single" w:sz="4" w:space="0" w:color="auto"/>
            </w:tcBorders>
            <w:vAlign w:val="bottom"/>
            <w:hideMark/>
          </w:tcPr>
          <w:p w14:paraId="36A3DFC4" w14:textId="77777777" w:rsidR="00CA5105" w:rsidRPr="00DB2F63" w:rsidRDefault="00CA5105" w:rsidP="005F1146">
            <w:pPr>
              <w:jc w:val="center"/>
              <w:rPr>
                <w:rFonts w:ascii="Times New Roman" w:eastAsia="Times New Roman" w:hAnsi="Times New Roman"/>
                <w:noProof/>
                <w:sz w:val="28"/>
                <w:szCs w:val="28"/>
                <w:lang w:val="en-US" w:eastAsia="ru-RU"/>
              </w:rPr>
            </w:pPr>
            <w:r w:rsidRPr="00DB2F63">
              <w:rPr>
                <w:rFonts w:ascii="Times New Roman" w:eastAsia="Times New Roman" w:hAnsi="Times New Roman"/>
                <w:sz w:val="28"/>
                <w:szCs w:val="28"/>
                <w:lang w:eastAsia="zh-CN"/>
              </w:rPr>
              <w:t>0,1</w:t>
            </w:r>
            <w:r w:rsidRPr="00DB2F63">
              <w:rPr>
                <w:rFonts w:ascii="Times New Roman" w:eastAsia="Times New Roman" w:hAnsi="Times New Roman"/>
                <w:sz w:val="28"/>
                <w:szCs w:val="28"/>
                <w:lang w:val="en-US" w:eastAsia="zh-CN"/>
              </w:rPr>
              <w:t>7</w:t>
            </w:r>
          </w:p>
        </w:tc>
        <w:tc>
          <w:tcPr>
            <w:tcW w:w="1484" w:type="dxa"/>
            <w:tcBorders>
              <w:top w:val="single" w:sz="4" w:space="0" w:color="auto"/>
              <w:left w:val="single" w:sz="4" w:space="0" w:color="auto"/>
              <w:bottom w:val="single" w:sz="4" w:space="0" w:color="auto"/>
              <w:right w:val="single" w:sz="4" w:space="0" w:color="auto"/>
            </w:tcBorders>
            <w:vAlign w:val="bottom"/>
            <w:hideMark/>
          </w:tcPr>
          <w:p w14:paraId="47CC245D" w14:textId="77777777" w:rsidR="00CA5105" w:rsidRPr="00DB2F63" w:rsidRDefault="00CA5105" w:rsidP="005F1146">
            <w:pPr>
              <w:jc w:val="center"/>
              <w:rPr>
                <w:rFonts w:ascii="Times New Roman" w:eastAsia="Times New Roman" w:hAnsi="Times New Roman"/>
                <w:noProof/>
                <w:sz w:val="28"/>
                <w:szCs w:val="28"/>
                <w:lang w:val="en-US" w:eastAsia="ru-RU"/>
              </w:rPr>
            </w:pPr>
            <w:r w:rsidRPr="00DB2F63">
              <w:rPr>
                <w:rFonts w:ascii="Times New Roman" w:eastAsia="Times New Roman" w:hAnsi="Times New Roman"/>
                <w:sz w:val="28"/>
                <w:szCs w:val="28"/>
                <w:lang w:val="en-US" w:eastAsia="zh-CN"/>
              </w:rPr>
              <w:t>0</w:t>
            </w:r>
          </w:p>
        </w:tc>
      </w:tr>
      <w:tr w:rsidR="00CA5105" w:rsidRPr="00DB2F63" w14:paraId="52B929E0" w14:textId="77777777" w:rsidTr="005F1146">
        <w:tc>
          <w:tcPr>
            <w:tcW w:w="2122" w:type="dxa"/>
            <w:vMerge/>
            <w:tcBorders>
              <w:top w:val="single" w:sz="4" w:space="0" w:color="auto"/>
              <w:left w:val="single" w:sz="4" w:space="0" w:color="auto"/>
              <w:bottom w:val="single" w:sz="4" w:space="0" w:color="auto"/>
              <w:right w:val="single" w:sz="4" w:space="0" w:color="auto"/>
            </w:tcBorders>
            <w:vAlign w:val="center"/>
          </w:tcPr>
          <w:p w14:paraId="61CE1B0F" w14:textId="77777777" w:rsidR="00CA5105" w:rsidRPr="00DB2F63" w:rsidRDefault="00CA5105" w:rsidP="005F1146">
            <w:pPr>
              <w:rPr>
                <w:rFonts w:ascii="Times New Roman" w:eastAsia="Times New Roman" w:hAnsi="Times New Roman"/>
                <w:noProof/>
                <w:sz w:val="28"/>
                <w:szCs w:val="28"/>
                <w:lang w:eastAsia="ru-RU"/>
              </w:rPr>
            </w:pPr>
          </w:p>
        </w:tc>
        <w:tc>
          <w:tcPr>
            <w:tcW w:w="1674" w:type="dxa"/>
            <w:tcBorders>
              <w:top w:val="single" w:sz="4" w:space="0" w:color="auto"/>
              <w:left w:val="single" w:sz="4" w:space="0" w:color="auto"/>
              <w:bottom w:val="single" w:sz="4" w:space="0" w:color="auto"/>
              <w:right w:val="single" w:sz="4" w:space="0" w:color="auto"/>
            </w:tcBorders>
          </w:tcPr>
          <w:p w14:paraId="3AF0FFD1" w14:textId="77777777" w:rsidR="00CA5105" w:rsidRPr="00DB2F63" w:rsidRDefault="00CA5105" w:rsidP="005F1146">
            <w:pPr>
              <w:jc w:val="center"/>
              <w:rPr>
                <w:rFonts w:ascii="Times New Roman" w:eastAsia="Times New Roman" w:hAnsi="Times New Roman"/>
                <w:noProof/>
                <w:sz w:val="28"/>
                <w:szCs w:val="28"/>
                <w:lang w:val="en-US" w:eastAsia="ru-RU"/>
              </w:rPr>
            </w:pPr>
            <w:r w:rsidRPr="00DB2F63">
              <w:rPr>
                <w:rFonts w:ascii="Times New Roman" w:eastAsia="Times New Roman" w:hAnsi="Times New Roman"/>
                <w:noProof/>
                <w:sz w:val="28"/>
                <w:szCs w:val="28"/>
                <w:lang w:val="en-US" w:eastAsia="ru-RU"/>
              </w:rPr>
              <w:t>20,0</w:t>
            </w:r>
          </w:p>
        </w:tc>
        <w:tc>
          <w:tcPr>
            <w:tcW w:w="1175" w:type="dxa"/>
            <w:tcBorders>
              <w:top w:val="single" w:sz="4" w:space="0" w:color="auto"/>
              <w:left w:val="single" w:sz="4" w:space="0" w:color="auto"/>
              <w:bottom w:val="single" w:sz="4" w:space="0" w:color="auto"/>
              <w:right w:val="single" w:sz="4" w:space="0" w:color="auto"/>
            </w:tcBorders>
            <w:vAlign w:val="bottom"/>
          </w:tcPr>
          <w:p w14:paraId="4A92C7F2" w14:textId="77777777" w:rsidR="00CA5105" w:rsidRPr="00DB2F63" w:rsidRDefault="00CA5105" w:rsidP="005F1146">
            <w:pPr>
              <w:jc w:val="center"/>
              <w:rPr>
                <w:rFonts w:ascii="Times New Roman" w:eastAsia="Times New Roman" w:hAnsi="Times New Roman"/>
                <w:sz w:val="28"/>
                <w:szCs w:val="28"/>
                <w:lang w:val="en-US" w:eastAsia="zh-CN"/>
              </w:rPr>
            </w:pPr>
            <w:r w:rsidRPr="00DB2F63">
              <w:rPr>
                <w:rFonts w:ascii="Times New Roman" w:eastAsia="Times New Roman" w:hAnsi="Times New Roman"/>
                <w:sz w:val="28"/>
                <w:szCs w:val="28"/>
                <w:lang w:val="en-US" w:eastAsia="zh-CN"/>
              </w:rPr>
              <w:t>-0,729</w:t>
            </w:r>
          </w:p>
        </w:tc>
        <w:tc>
          <w:tcPr>
            <w:tcW w:w="1497" w:type="dxa"/>
            <w:tcBorders>
              <w:top w:val="single" w:sz="4" w:space="0" w:color="auto"/>
              <w:left w:val="single" w:sz="4" w:space="0" w:color="auto"/>
              <w:bottom w:val="single" w:sz="4" w:space="0" w:color="auto"/>
              <w:right w:val="single" w:sz="4" w:space="0" w:color="auto"/>
            </w:tcBorders>
            <w:vAlign w:val="bottom"/>
          </w:tcPr>
          <w:p w14:paraId="7C0D72A4" w14:textId="77777777" w:rsidR="00CA5105" w:rsidRPr="00DB2F63" w:rsidRDefault="00CA5105" w:rsidP="005F1146">
            <w:pPr>
              <w:jc w:val="center"/>
              <w:rPr>
                <w:rFonts w:ascii="Times New Roman" w:eastAsia="Times New Roman" w:hAnsi="Times New Roman"/>
                <w:sz w:val="28"/>
                <w:szCs w:val="28"/>
                <w:lang w:val="en-US" w:eastAsia="zh-CN"/>
              </w:rPr>
            </w:pPr>
            <w:r w:rsidRPr="00DB2F63">
              <w:rPr>
                <w:rFonts w:ascii="Times New Roman" w:eastAsia="Times New Roman" w:hAnsi="Times New Roman"/>
                <w:sz w:val="28"/>
                <w:szCs w:val="28"/>
                <w:lang w:val="en-US" w:eastAsia="zh-CN"/>
              </w:rPr>
              <w:t>13,04</w:t>
            </w:r>
          </w:p>
        </w:tc>
        <w:tc>
          <w:tcPr>
            <w:tcW w:w="1393" w:type="dxa"/>
            <w:tcBorders>
              <w:top w:val="single" w:sz="4" w:space="0" w:color="auto"/>
              <w:left w:val="single" w:sz="4" w:space="0" w:color="auto"/>
              <w:bottom w:val="single" w:sz="4" w:space="0" w:color="auto"/>
              <w:right w:val="single" w:sz="4" w:space="0" w:color="auto"/>
            </w:tcBorders>
            <w:vAlign w:val="bottom"/>
          </w:tcPr>
          <w:p w14:paraId="2AF3F4B7" w14:textId="77777777" w:rsidR="00CA5105" w:rsidRPr="00DB2F63" w:rsidRDefault="00CA5105" w:rsidP="005F1146">
            <w:pPr>
              <w:jc w:val="center"/>
              <w:rPr>
                <w:rFonts w:ascii="Times New Roman" w:eastAsia="Times New Roman" w:hAnsi="Times New Roman"/>
                <w:sz w:val="28"/>
                <w:szCs w:val="28"/>
                <w:lang w:val="en-US" w:eastAsia="zh-CN"/>
              </w:rPr>
            </w:pPr>
            <w:r w:rsidRPr="00DB2F63">
              <w:rPr>
                <w:rFonts w:ascii="Times New Roman" w:eastAsia="Times New Roman" w:hAnsi="Times New Roman"/>
                <w:sz w:val="28"/>
                <w:szCs w:val="28"/>
                <w:lang w:val="en-US" w:eastAsia="zh-CN"/>
              </w:rPr>
              <w:t>0,15</w:t>
            </w:r>
          </w:p>
        </w:tc>
        <w:tc>
          <w:tcPr>
            <w:tcW w:w="1484" w:type="dxa"/>
            <w:tcBorders>
              <w:top w:val="single" w:sz="4" w:space="0" w:color="auto"/>
              <w:left w:val="single" w:sz="4" w:space="0" w:color="auto"/>
              <w:bottom w:val="single" w:sz="4" w:space="0" w:color="auto"/>
              <w:right w:val="single" w:sz="4" w:space="0" w:color="auto"/>
            </w:tcBorders>
            <w:vAlign w:val="bottom"/>
          </w:tcPr>
          <w:p w14:paraId="6BFFE320" w14:textId="77777777" w:rsidR="00CA5105" w:rsidRPr="00DB2F63" w:rsidRDefault="00CA5105" w:rsidP="005F1146">
            <w:pPr>
              <w:jc w:val="center"/>
              <w:rPr>
                <w:rFonts w:ascii="Times New Roman" w:eastAsia="Times New Roman" w:hAnsi="Times New Roman"/>
                <w:sz w:val="28"/>
                <w:szCs w:val="28"/>
                <w:lang w:val="en-US" w:eastAsia="zh-CN"/>
              </w:rPr>
            </w:pPr>
            <w:r w:rsidRPr="00DB2F63">
              <w:rPr>
                <w:rFonts w:ascii="Times New Roman" w:eastAsia="Times New Roman" w:hAnsi="Times New Roman"/>
                <w:sz w:val="28"/>
                <w:szCs w:val="28"/>
                <w:lang w:val="en-US" w:eastAsia="zh-CN"/>
              </w:rPr>
              <w:t>0</w:t>
            </w:r>
          </w:p>
        </w:tc>
      </w:tr>
      <w:tr w:rsidR="00CA5105" w:rsidRPr="00DB2F63" w14:paraId="7F87A5B5" w14:textId="77777777" w:rsidTr="005F1146">
        <w:tc>
          <w:tcPr>
            <w:tcW w:w="2122" w:type="dxa"/>
            <w:vMerge/>
            <w:tcBorders>
              <w:top w:val="single" w:sz="4" w:space="0" w:color="auto"/>
              <w:left w:val="single" w:sz="4" w:space="0" w:color="auto"/>
              <w:bottom w:val="single" w:sz="4" w:space="0" w:color="auto"/>
              <w:right w:val="single" w:sz="4" w:space="0" w:color="auto"/>
            </w:tcBorders>
            <w:vAlign w:val="center"/>
            <w:hideMark/>
          </w:tcPr>
          <w:p w14:paraId="24885BE8" w14:textId="77777777" w:rsidR="00CA5105" w:rsidRPr="00DB2F63" w:rsidRDefault="00CA5105" w:rsidP="005F1146">
            <w:pPr>
              <w:rPr>
                <w:rFonts w:ascii="Times New Roman" w:eastAsia="Times New Roman" w:hAnsi="Times New Roman"/>
                <w:noProof/>
                <w:sz w:val="28"/>
                <w:szCs w:val="28"/>
                <w:lang w:eastAsia="ru-RU"/>
              </w:rPr>
            </w:pPr>
          </w:p>
        </w:tc>
        <w:tc>
          <w:tcPr>
            <w:tcW w:w="1674" w:type="dxa"/>
            <w:tcBorders>
              <w:top w:val="single" w:sz="4" w:space="0" w:color="auto"/>
              <w:left w:val="single" w:sz="4" w:space="0" w:color="auto"/>
              <w:bottom w:val="single" w:sz="4" w:space="0" w:color="auto"/>
              <w:right w:val="single" w:sz="4" w:space="0" w:color="auto"/>
            </w:tcBorders>
            <w:hideMark/>
          </w:tcPr>
          <w:p w14:paraId="1E3A8B7B" w14:textId="77777777" w:rsidR="00CA5105" w:rsidRPr="00DB2F63" w:rsidRDefault="00CA5105" w:rsidP="005F1146">
            <w:pPr>
              <w:jc w:val="center"/>
              <w:rPr>
                <w:rFonts w:ascii="Times New Roman" w:eastAsia="Times New Roman" w:hAnsi="Times New Roman"/>
                <w:noProof/>
                <w:sz w:val="28"/>
                <w:szCs w:val="28"/>
                <w:lang w:eastAsia="ru-RU"/>
              </w:rPr>
            </w:pPr>
            <w:r w:rsidRPr="00DB2F63">
              <w:rPr>
                <w:rFonts w:ascii="Times New Roman" w:eastAsia="Times New Roman" w:hAnsi="Times New Roman"/>
                <w:noProof/>
                <w:sz w:val="28"/>
                <w:szCs w:val="28"/>
                <w:lang w:eastAsia="ru-RU"/>
              </w:rPr>
              <w:t>50,0</w:t>
            </w:r>
          </w:p>
        </w:tc>
        <w:tc>
          <w:tcPr>
            <w:tcW w:w="1175" w:type="dxa"/>
            <w:tcBorders>
              <w:top w:val="single" w:sz="4" w:space="0" w:color="auto"/>
              <w:left w:val="single" w:sz="4" w:space="0" w:color="auto"/>
              <w:bottom w:val="single" w:sz="4" w:space="0" w:color="auto"/>
              <w:right w:val="single" w:sz="4" w:space="0" w:color="auto"/>
            </w:tcBorders>
            <w:vAlign w:val="bottom"/>
            <w:hideMark/>
          </w:tcPr>
          <w:p w14:paraId="4705AA00" w14:textId="77777777" w:rsidR="00CA5105" w:rsidRPr="00DB2F63" w:rsidRDefault="00CA5105" w:rsidP="005F1146">
            <w:pPr>
              <w:jc w:val="center"/>
              <w:rPr>
                <w:rFonts w:ascii="Times New Roman" w:eastAsia="Times New Roman" w:hAnsi="Times New Roman"/>
                <w:sz w:val="28"/>
                <w:szCs w:val="28"/>
                <w:lang w:val="en-US" w:eastAsia="zh-CN"/>
              </w:rPr>
            </w:pPr>
            <w:r w:rsidRPr="00DB2F63">
              <w:rPr>
                <w:rFonts w:ascii="Times New Roman" w:eastAsia="Times New Roman" w:hAnsi="Times New Roman"/>
                <w:sz w:val="28"/>
                <w:szCs w:val="28"/>
                <w:lang w:eastAsia="zh-CN"/>
              </w:rPr>
              <w:t>-0,</w:t>
            </w:r>
            <w:r w:rsidRPr="00DB2F63">
              <w:rPr>
                <w:rFonts w:ascii="Times New Roman" w:eastAsia="Times New Roman" w:hAnsi="Times New Roman"/>
                <w:sz w:val="28"/>
                <w:szCs w:val="28"/>
                <w:lang w:val="en-US" w:eastAsia="zh-CN"/>
              </w:rPr>
              <w:t>728</w:t>
            </w:r>
          </w:p>
        </w:tc>
        <w:tc>
          <w:tcPr>
            <w:tcW w:w="1497" w:type="dxa"/>
            <w:tcBorders>
              <w:top w:val="single" w:sz="4" w:space="0" w:color="auto"/>
              <w:left w:val="single" w:sz="4" w:space="0" w:color="auto"/>
              <w:bottom w:val="single" w:sz="4" w:space="0" w:color="auto"/>
              <w:right w:val="single" w:sz="4" w:space="0" w:color="auto"/>
            </w:tcBorders>
            <w:vAlign w:val="bottom"/>
            <w:hideMark/>
          </w:tcPr>
          <w:p w14:paraId="3F57A44E" w14:textId="77777777" w:rsidR="00CA5105" w:rsidRPr="00DB2F63" w:rsidRDefault="00CA5105" w:rsidP="005F1146">
            <w:pPr>
              <w:jc w:val="center"/>
              <w:rPr>
                <w:rFonts w:ascii="Times New Roman" w:eastAsia="Times New Roman" w:hAnsi="Times New Roman"/>
                <w:sz w:val="28"/>
                <w:szCs w:val="28"/>
                <w:lang w:val="en-US" w:eastAsia="zh-CN"/>
              </w:rPr>
            </w:pPr>
            <w:r w:rsidRPr="00DB2F63">
              <w:rPr>
                <w:rFonts w:ascii="Times New Roman" w:eastAsia="Times New Roman" w:hAnsi="Times New Roman"/>
                <w:sz w:val="28"/>
                <w:szCs w:val="28"/>
                <w:lang w:eastAsia="zh-CN"/>
              </w:rPr>
              <w:t>1</w:t>
            </w:r>
            <w:r w:rsidRPr="00DB2F63">
              <w:rPr>
                <w:rFonts w:ascii="Times New Roman" w:eastAsia="Times New Roman" w:hAnsi="Times New Roman"/>
                <w:sz w:val="28"/>
                <w:szCs w:val="28"/>
                <w:lang w:val="en-US" w:eastAsia="zh-CN"/>
              </w:rPr>
              <w:t>4,43</w:t>
            </w:r>
          </w:p>
        </w:tc>
        <w:tc>
          <w:tcPr>
            <w:tcW w:w="1393" w:type="dxa"/>
            <w:tcBorders>
              <w:top w:val="single" w:sz="4" w:space="0" w:color="auto"/>
              <w:left w:val="single" w:sz="4" w:space="0" w:color="auto"/>
              <w:bottom w:val="single" w:sz="4" w:space="0" w:color="auto"/>
              <w:right w:val="single" w:sz="4" w:space="0" w:color="auto"/>
            </w:tcBorders>
            <w:vAlign w:val="bottom"/>
            <w:hideMark/>
          </w:tcPr>
          <w:p w14:paraId="20472A2A" w14:textId="77777777" w:rsidR="00CA5105" w:rsidRPr="00DB2F63" w:rsidRDefault="00CA5105" w:rsidP="005F1146">
            <w:pPr>
              <w:jc w:val="center"/>
              <w:rPr>
                <w:rFonts w:ascii="Times New Roman" w:eastAsia="Times New Roman" w:hAnsi="Times New Roman"/>
                <w:sz w:val="28"/>
                <w:szCs w:val="28"/>
                <w:lang w:val="en-US" w:eastAsia="zh-CN"/>
              </w:rPr>
            </w:pPr>
            <w:r w:rsidRPr="00DB2F63">
              <w:rPr>
                <w:rFonts w:ascii="Times New Roman" w:eastAsia="Times New Roman" w:hAnsi="Times New Roman"/>
                <w:sz w:val="28"/>
                <w:szCs w:val="28"/>
                <w:lang w:eastAsia="zh-CN"/>
              </w:rPr>
              <w:t>0,1</w:t>
            </w:r>
            <w:r w:rsidRPr="00DB2F63">
              <w:rPr>
                <w:rFonts w:ascii="Times New Roman" w:eastAsia="Times New Roman" w:hAnsi="Times New Roman"/>
                <w:sz w:val="28"/>
                <w:szCs w:val="28"/>
                <w:lang w:val="en-US" w:eastAsia="zh-CN"/>
              </w:rPr>
              <w:t>7</w:t>
            </w:r>
          </w:p>
        </w:tc>
        <w:tc>
          <w:tcPr>
            <w:tcW w:w="1484" w:type="dxa"/>
            <w:tcBorders>
              <w:top w:val="single" w:sz="4" w:space="0" w:color="auto"/>
              <w:left w:val="single" w:sz="4" w:space="0" w:color="auto"/>
              <w:bottom w:val="single" w:sz="4" w:space="0" w:color="auto"/>
              <w:right w:val="single" w:sz="4" w:space="0" w:color="auto"/>
            </w:tcBorders>
            <w:vAlign w:val="bottom"/>
            <w:hideMark/>
          </w:tcPr>
          <w:p w14:paraId="65296153" w14:textId="77777777" w:rsidR="00CA5105" w:rsidRPr="00DB2F63" w:rsidRDefault="00CA5105" w:rsidP="005F1146">
            <w:pPr>
              <w:jc w:val="center"/>
              <w:rPr>
                <w:rFonts w:ascii="Times New Roman" w:eastAsia="Times New Roman" w:hAnsi="Times New Roman"/>
                <w:sz w:val="28"/>
                <w:szCs w:val="28"/>
                <w:lang w:val="en-US" w:eastAsia="zh-CN"/>
              </w:rPr>
            </w:pPr>
            <w:r w:rsidRPr="00DB2F63">
              <w:rPr>
                <w:rFonts w:ascii="Times New Roman" w:eastAsia="Times New Roman" w:hAnsi="Times New Roman"/>
                <w:sz w:val="28"/>
                <w:szCs w:val="28"/>
                <w:lang w:val="en-US" w:eastAsia="zh-CN"/>
              </w:rPr>
              <w:t>0</w:t>
            </w:r>
          </w:p>
        </w:tc>
      </w:tr>
      <w:tr w:rsidR="00CA5105" w:rsidRPr="00DB2F63" w14:paraId="06D194B8" w14:textId="77777777" w:rsidTr="005F1146">
        <w:tc>
          <w:tcPr>
            <w:tcW w:w="2122" w:type="dxa"/>
            <w:vMerge/>
            <w:tcBorders>
              <w:top w:val="single" w:sz="4" w:space="0" w:color="auto"/>
              <w:left w:val="single" w:sz="4" w:space="0" w:color="auto"/>
              <w:bottom w:val="single" w:sz="4" w:space="0" w:color="auto"/>
              <w:right w:val="single" w:sz="4" w:space="0" w:color="auto"/>
            </w:tcBorders>
            <w:vAlign w:val="center"/>
            <w:hideMark/>
          </w:tcPr>
          <w:p w14:paraId="11ED1AED" w14:textId="77777777" w:rsidR="00CA5105" w:rsidRPr="00DB2F63" w:rsidRDefault="00CA5105" w:rsidP="005F1146">
            <w:pPr>
              <w:rPr>
                <w:rFonts w:ascii="Times New Roman" w:eastAsia="Times New Roman" w:hAnsi="Times New Roman"/>
                <w:noProof/>
                <w:sz w:val="28"/>
                <w:szCs w:val="28"/>
                <w:lang w:eastAsia="ru-RU"/>
              </w:rPr>
            </w:pPr>
          </w:p>
        </w:tc>
        <w:tc>
          <w:tcPr>
            <w:tcW w:w="1674" w:type="dxa"/>
            <w:tcBorders>
              <w:top w:val="single" w:sz="4" w:space="0" w:color="auto"/>
              <w:left w:val="single" w:sz="4" w:space="0" w:color="auto"/>
              <w:bottom w:val="single" w:sz="4" w:space="0" w:color="auto"/>
              <w:right w:val="single" w:sz="4" w:space="0" w:color="auto"/>
            </w:tcBorders>
            <w:hideMark/>
          </w:tcPr>
          <w:p w14:paraId="502EA77A" w14:textId="77777777" w:rsidR="00CA5105" w:rsidRPr="00DB2F63" w:rsidRDefault="00CA5105" w:rsidP="005F1146">
            <w:pPr>
              <w:jc w:val="center"/>
              <w:rPr>
                <w:rFonts w:ascii="Times New Roman" w:eastAsia="Times New Roman" w:hAnsi="Times New Roman"/>
                <w:noProof/>
                <w:sz w:val="28"/>
                <w:szCs w:val="28"/>
                <w:lang w:eastAsia="ru-RU"/>
              </w:rPr>
            </w:pPr>
            <w:r w:rsidRPr="00DB2F63">
              <w:rPr>
                <w:rFonts w:ascii="Times New Roman" w:eastAsia="Times New Roman" w:hAnsi="Times New Roman"/>
                <w:noProof/>
                <w:sz w:val="28"/>
                <w:szCs w:val="28"/>
                <w:lang w:eastAsia="ru-RU"/>
              </w:rPr>
              <w:t>100,0</w:t>
            </w:r>
          </w:p>
        </w:tc>
        <w:tc>
          <w:tcPr>
            <w:tcW w:w="1175" w:type="dxa"/>
            <w:tcBorders>
              <w:top w:val="single" w:sz="4" w:space="0" w:color="auto"/>
              <w:left w:val="single" w:sz="4" w:space="0" w:color="auto"/>
              <w:bottom w:val="single" w:sz="4" w:space="0" w:color="auto"/>
              <w:right w:val="single" w:sz="4" w:space="0" w:color="auto"/>
            </w:tcBorders>
            <w:vAlign w:val="bottom"/>
            <w:hideMark/>
          </w:tcPr>
          <w:p w14:paraId="28DBC1B2" w14:textId="77777777" w:rsidR="00CA5105" w:rsidRPr="00DB2F63" w:rsidRDefault="00CA5105" w:rsidP="005F1146">
            <w:pPr>
              <w:jc w:val="center"/>
              <w:rPr>
                <w:rFonts w:ascii="Times New Roman" w:eastAsia="Times New Roman" w:hAnsi="Times New Roman"/>
                <w:noProof/>
                <w:sz w:val="28"/>
                <w:szCs w:val="28"/>
                <w:lang w:val="en-US" w:eastAsia="ru-RU"/>
              </w:rPr>
            </w:pPr>
            <w:r w:rsidRPr="00DB2F63">
              <w:rPr>
                <w:rFonts w:ascii="Times New Roman" w:eastAsia="Times New Roman" w:hAnsi="Times New Roman"/>
                <w:sz w:val="28"/>
                <w:szCs w:val="28"/>
                <w:lang w:eastAsia="zh-CN"/>
              </w:rPr>
              <w:t>-0,</w:t>
            </w:r>
            <w:r w:rsidRPr="00DB2F63">
              <w:rPr>
                <w:rFonts w:ascii="Times New Roman" w:eastAsia="Times New Roman" w:hAnsi="Times New Roman"/>
                <w:sz w:val="28"/>
                <w:szCs w:val="28"/>
                <w:lang w:val="en-US" w:eastAsia="zh-CN"/>
              </w:rPr>
              <w:t>750</w:t>
            </w:r>
          </w:p>
        </w:tc>
        <w:tc>
          <w:tcPr>
            <w:tcW w:w="1497" w:type="dxa"/>
            <w:tcBorders>
              <w:top w:val="single" w:sz="4" w:space="0" w:color="auto"/>
              <w:left w:val="single" w:sz="4" w:space="0" w:color="auto"/>
              <w:bottom w:val="single" w:sz="4" w:space="0" w:color="auto"/>
              <w:right w:val="single" w:sz="4" w:space="0" w:color="auto"/>
            </w:tcBorders>
            <w:vAlign w:val="bottom"/>
            <w:hideMark/>
          </w:tcPr>
          <w:p w14:paraId="11A2A35B" w14:textId="77777777" w:rsidR="00CA5105" w:rsidRPr="00DB2F63" w:rsidRDefault="00CA5105" w:rsidP="005F1146">
            <w:pPr>
              <w:jc w:val="center"/>
              <w:rPr>
                <w:rFonts w:ascii="Times New Roman" w:eastAsia="Times New Roman" w:hAnsi="Times New Roman"/>
                <w:noProof/>
                <w:sz w:val="28"/>
                <w:szCs w:val="28"/>
                <w:lang w:val="en-US" w:eastAsia="ru-RU"/>
              </w:rPr>
            </w:pPr>
            <w:r w:rsidRPr="00DB2F63">
              <w:rPr>
                <w:rFonts w:ascii="Times New Roman" w:eastAsia="Times New Roman" w:hAnsi="Times New Roman"/>
                <w:sz w:val="28"/>
                <w:szCs w:val="28"/>
                <w:lang w:val="en-US" w:eastAsia="zh-CN"/>
              </w:rPr>
              <w:t>9,91</w:t>
            </w:r>
          </w:p>
        </w:tc>
        <w:tc>
          <w:tcPr>
            <w:tcW w:w="1393" w:type="dxa"/>
            <w:tcBorders>
              <w:top w:val="single" w:sz="4" w:space="0" w:color="auto"/>
              <w:left w:val="single" w:sz="4" w:space="0" w:color="auto"/>
              <w:bottom w:val="single" w:sz="4" w:space="0" w:color="auto"/>
              <w:right w:val="single" w:sz="4" w:space="0" w:color="auto"/>
            </w:tcBorders>
            <w:vAlign w:val="bottom"/>
            <w:hideMark/>
          </w:tcPr>
          <w:p w14:paraId="27619DCC" w14:textId="77777777" w:rsidR="00CA5105" w:rsidRPr="00DB2F63" w:rsidRDefault="00CA5105" w:rsidP="005F1146">
            <w:pPr>
              <w:jc w:val="center"/>
              <w:rPr>
                <w:rFonts w:ascii="Times New Roman" w:eastAsia="Times New Roman" w:hAnsi="Times New Roman"/>
                <w:noProof/>
                <w:sz w:val="28"/>
                <w:szCs w:val="28"/>
                <w:lang w:val="en-US" w:eastAsia="ru-RU"/>
              </w:rPr>
            </w:pPr>
            <w:r w:rsidRPr="00DB2F63">
              <w:rPr>
                <w:rFonts w:ascii="Times New Roman" w:eastAsia="Times New Roman" w:hAnsi="Times New Roman"/>
                <w:sz w:val="28"/>
                <w:szCs w:val="28"/>
                <w:lang w:eastAsia="zh-CN"/>
              </w:rPr>
              <w:t>0,</w:t>
            </w:r>
            <w:r w:rsidRPr="00DB2F63">
              <w:rPr>
                <w:rFonts w:ascii="Times New Roman" w:eastAsia="Times New Roman" w:hAnsi="Times New Roman"/>
                <w:sz w:val="28"/>
                <w:szCs w:val="28"/>
                <w:lang w:val="en-US" w:eastAsia="zh-CN"/>
              </w:rPr>
              <w:t>11</w:t>
            </w:r>
          </w:p>
        </w:tc>
        <w:tc>
          <w:tcPr>
            <w:tcW w:w="1484" w:type="dxa"/>
            <w:tcBorders>
              <w:top w:val="single" w:sz="4" w:space="0" w:color="auto"/>
              <w:left w:val="single" w:sz="4" w:space="0" w:color="auto"/>
              <w:bottom w:val="single" w:sz="4" w:space="0" w:color="auto"/>
              <w:right w:val="single" w:sz="4" w:space="0" w:color="auto"/>
            </w:tcBorders>
            <w:vAlign w:val="bottom"/>
            <w:hideMark/>
          </w:tcPr>
          <w:p w14:paraId="66EF5660" w14:textId="77777777" w:rsidR="00CA5105" w:rsidRPr="00DB2F63" w:rsidRDefault="00CA5105" w:rsidP="005F1146">
            <w:pPr>
              <w:jc w:val="center"/>
              <w:rPr>
                <w:rFonts w:ascii="Times New Roman" w:eastAsia="Times New Roman" w:hAnsi="Times New Roman"/>
                <w:noProof/>
                <w:sz w:val="28"/>
                <w:szCs w:val="28"/>
                <w:lang w:val="en-US" w:eastAsia="ru-RU"/>
              </w:rPr>
            </w:pPr>
            <w:r w:rsidRPr="00DB2F63">
              <w:rPr>
                <w:rFonts w:ascii="Times New Roman" w:eastAsia="Times New Roman" w:hAnsi="Times New Roman"/>
                <w:sz w:val="28"/>
                <w:szCs w:val="28"/>
                <w:lang w:val="en-US" w:eastAsia="zh-CN"/>
              </w:rPr>
              <w:t>18,1</w:t>
            </w:r>
          </w:p>
        </w:tc>
      </w:tr>
    </w:tbl>
    <w:p w14:paraId="31430347" w14:textId="77777777" w:rsidR="00CA5105" w:rsidRPr="00DB2F63" w:rsidRDefault="00CA5105" w:rsidP="00CA5105">
      <w:pPr>
        <w:widowControl w:val="0"/>
        <w:shd w:val="clear" w:color="auto" w:fill="FFFFFF"/>
        <w:autoSpaceDE w:val="0"/>
        <w:autoSpaceDN w:val="0"/>
        <w:adjustRightInd w:val="0"/>
        <w:spacing w:after="0" w:line="240" w:lineRule="auto"/>
        <w:jc w:val="both"/>
        <w:rPr>
          <w:rFonts w:ascii="Times New Roman" w:eastAsia="Calibri" w:hAnsi="Times New Roman" w:cs="Times New Roman"/>
          <w:sz w:val="28"/>
          <w:szCs w:val="28"/>
        </w:rPr>
      </w:pPr>
    </w:p>
    <w:p w14:paraId="72E1899D" w14:textId="77777777" w:rsidR="00CA5105" w:rsidRPr="007E4078" w:rsidRDefault="00CA5105" w:rsidP="00CA5105">
      <w:pPr>
        <w:widowControl w:val="0"/>
        <w:shd w:val="clear" w:color="auto" w:fill="FFFFFF"/>
        <w:autoSpaceDE w:val="0"/>
        <w:autoSpaceDN w:val="0"/>
        <w:adjustRightInd w:val="0"/>
        <w:spacing w:after="0" w:line="240" w:lineRule="auto"/>
        <w:ind w:firstLine="720"/>
        <w:jc w:val="both"/>
        <w:rPr>
          <w:rFonts w:ascii="Times New Roman" w:eastAsia="Calibri" w:hAnsi="Times New Roman" w:cs="Times New Roman"/>
          <w:sz w:val="28"/>
          <w:szCs w:val="28"/>
          <w:lang w:val="kk-KZ"/>
        </w:rPr>
      </w:pPr>
    </w:p>
    <w:p w14:paraId="51694F89" w14:textId="77777777" w:rsidR="00CA5105" w:rsidRPr="0075723E" w:rsidRDefault="00CA5105" w:rsidP="00CA5105">
      <w:pPr>
        <w:widowControl w:val="0"/>
        <w:shd w:val="clear" w:color="auto" w:fill="FFFFFF"/>
        <w:autoSpaceDE w:val="0"/>
        <w:autoSpaceDN w:val="0"/>
        <w:adjustRightInd w:val="0"/>
        <w:spacing w:after="0" w:line="240" w:lineRule="auto"/>
        <w:ind w:firstLine="720"/>
        <w:jc w:val="both"/>
        <w:rPr>
          <w:rFonts w:ascii="Times New Roman" w:eastAsia="Calibri" w:hAnsi="Times New Roman" w:cs="Times New Roman"/>
          <w:sz w:val="28"/>
          <w:szCs w:val="28"/>
        </w:rPr>
      </w:pPr>
      <w:r>
        <w:rPr>
          <w:rFonts w:ascii="Times New Roman" w:eastAsia="Calibri" w:hAnsi="Times New Roman" w:cs="Times New Roman"/>
          <w:noProof/>
          <w:sz w:val="28"/>
          <w:szCs w:val="28"/>
        </w:rPr>
        <w:drawing>
          <wp:inline distT="0" distB="0" distL="0" distR="0" wp14:anchorId="1F45675D" wp14:editId="449B2CAF">
            <wp:extent cx="4828540" cy="3108960"/>
            <wp:effectExtent l="0" t="0" r="0" b="0"/>
            <wp:docPr id="38483703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28540" cy="3108960"/>
                    </a:xfrm>
                    <a:prstGeom prst="rect">
                      <a:avLst/>
                    </a:prstGeom>
                    <a:noFill/>
                  </pic:spPr>
                </pic:pic>
              </a:graphicData>
            </a:graphic>
          </wp:inline>
        </w:drawing>
      </w:r>
    </w:p>
    <w:p w14:paraId="501D0C37" w14:textId="1D93203A" w:rsidR="00CA5105" w:rsidRPr="00775FCE" w:rsidRDefault="00CA5105" w:rsidP="00CA5105">
      <w:pPr>
        <w:spacing w:after="0" w:line="240" w:lineRule="auto"/>
        <w:jc w:val="center"/>
        <w:rPr>
          <w:rFonts w:ascii="Times New Roman" w:eastAsia="Times New Roman" w:hAnsi="Times New Roman" w:cs="Times New Roman"/>
          <w:noProof/>
          <w:kern w:val="0"/>
          <w:sz w:val="28"/>
          <w:szCs w:val="28"/>
          <w:lang w:eastAsia="ru-RU"/>
          <w14:ligatures w14:val="none"/>
        </w:rPr>
      </w:pPr>
      <w:r w:rsidRPr="00E13006">
        <w:rPr>
          <w:rFonts w:ascii="Times New Roman" w:eastAsia="Times New Roman" w:hAnsi="Times New Roman" w:cs="Times New Roman"/>
          <w:noProof/>
          <w:kern w:val="0"/>
          <w:sz w:val="28"/>
          <w:szCs w:val="28"/>
          <w:lang w:eastAsia="ru-RU"/>
          <w14:ligatures w14:val="none"/>
        </w:rPr>
        <w:t xml:space="preserve">Рисунок </w:t>
      </w:r>
      <w:r w:rsidR="00D35323" w:rsidRPr="00E13006">
        <w:rPr>
          <w:rFonts w:ascii="Times New Roman" w:eastAsia="Times New Roman" w:hAnsi="Times New Roman" w:cs="Times New Roman"/>
          <w:noProof/>
          <w:kern w:val="0"/>
          <w:sz w:val="28"/>
          <w:szCs w:val="28"/>
          <w:lang w:eastAsia="ru-RU"/>
          <w14:ligatures w14:val="none"/>
        </w:rPr>
        <w:t>3</w:t>
      </w:r>
      <w:r w:rsidR="00471146" w:rsidRPr="00E13006">
        <w:rPr>
          <w:rFonts w:ascii="Times New Roman" w:eastAsia="Times New Roman" w:hAnsi="Times New Roman" w:cs="Times New Roman"/>
          <w:noProof/>
          <w:kern w:val="0"/>
          <w:sz w:val="28"/>
          <w:szCs w:val="28"/>
          <w:lang w:eastAsia="ru-RU"/>
          <w14:ligatures w14:val="none"/>
        </w:rPr>
        <w:t>7</w:t>
      </w:r>
      <w:r w:rsidRPr="00E13006">
        <w:rPr>
          <w:rFonts w:ascii="Times New Roman" w:eastAsia="Times New Roman" w:hAnsi="Times New Roman" w:cs="Times New Roman"/>
          <w:noProof/>
          <w:kern w:val="0"/>
          <w:sz w:val="28"/>
          <w:szCs w:val="28"/>
          <w:lang w:eastAsia="ru-RU"/>
          <w14:ligatures w14:val="none"/>
        </w:rPr>
        <w:t xml:space="preserve"> – Потенциодинамические поляризационные кривые, снятые для стали (Ст3) в </w:t>
      </w:r>
      <w:r w:rsidRPr="00E13006">
        <w:rPr>
          <w:rFonts w:ascii="Times New Roman" w:eastAsia="Calibri" w:hAnsi="Times New Roman" w:cs="Times New Roman"/>
          <w:sz w:val="28"/>
          <w:szCs w:val="28"/>
        </w:rPr>
        <w:t>3%-но</w:t>
      </w:r>
      <w:r w:rsidRPr="00775FCE">
        <w:rPr>
          <w:rFonts w:ascii="Times New Roman" w:eastAsia="Calibri" w:hAnsi="Times New Roman" w:cs="Times New Roman"/>
          <w:sz w:val="28"/>
          <w:szCs w:val="28"/>
        </w:rPr>
        <w:t xml:space="preserve">м </w:t>
      </w:r>
      <w:bookmarkStart w:id="65" w:name="_Hlk132824046"/>
      <w:r w:rsidRPr="00775FCE">
        <w:rPr>
          <w:rFonts w:ascii="Times New Roman" w:eastAsia="Calibri" w:hAnsi="Times New Roman" w:cs="Times New Roman"/>
          <w:sz w:val="28"/>
          <w:szCs w:val="28"/>
        </w:rPr>
        <w:t xml:space="preserve">растворе </w:t>
      </w:r>
      <w:proofErr w:type="gramStart"/>
      <w:r w:rsidRPr="00775FCE">
        <w:rPr>
          <w:rFonts w:ascii="Times New Roman" w:eastAsia="Calibri" w:hAnsi="Times New Roman" w:cs="Times New Roman"/>
          <w:sz w:val="28"/>
          <w:szCs w:val="28"/>
          <w:lang w:val="en-US"/>
        </w:rPr>
        <w:t>NaCl</w:t>
      </w:r>
      <w:r w:rsidRPr="00775FCE">
        <w:rPr>
          <w:rFonts w:ascii="Times New Roman" w:eastAsia="Calibri" w:hAnsi="Times New Roman" w:cs="Times New Roman"/>
          <w:sz w:val="28"/>
          <w:szCs w:val="28"/>
        </w:rPr>
        <w:t xml:space="preserve">  </w:t>
      </w:r>
      <w:bookmarkEnd w:id="65"/>
      <w:r w:rsidRPr="00775FCE">
        <w:rPr>
          <w:rFonts w:ascii="Times New Roman" w:eastAsia="Times New Roman" w:hAnsi="Times New Roman" w:cs="Times New Roman"/>
          <w:noProof/>
          <w:kern w:val="0"/>
          <w:sz w:val="28"/>
          <w:szCs w:val="28"/>
          <w:lang w:eastAsia="ru-RU"/>
          <w14:ligatures w14:val="none"/>
        </w:rPr>
        <w:t>без</w:t>
      </w:r>
      <w:proofErr w:type="gramEnd"/>
      <w:r w:rsidRPr="00775FCE">
        <w:rPr>
          <w:rFonts w:ascii="Times New Roman" w:eastAsia="Times New Roman" w:hAnsi="Times New Roman" w:cs="Times New Roman"/>
          <w:noProof/>
          <w:kern w:val="0"/>
          <w:sz w:val="28"/>
          <w:szCs w:val="28"/>
          <w:lang w:eastAsia="ru-RU"/>
          <w14:ligatures w14:val="none"/>
        </w:rPr>
        <w:t xml:space="preserve"> ингибитора и с добавками ингибитора </w:t>
      </w:r>
      <w:bookmarkStart w:id="66" w:name="_Hlk132824013"/>
      <w:r w:rsidRPr="00775FCE">
        <w:rPr>
          <w:rFonts w:ascii="Times New Roman" w:eastAsia="Times New Roman" w:hAnsi="Times New Roman" w:cs="Times New Roman"/>
          <w:noProof/>
          <w:kern w:val="0"/>
          <w:sz w:val="28"/>
          <w:szCs w:val="28"/>
          <w:lang w:val="en-US" w:eastAsia="ru-RU"/>
          <w14:ligatures w14:val="none"/>
        </w:rPr>
        <w:t>NaPO</w:t>
      </w:r>
      <w:r w:rsidRPr="00775FCE">
        <w:rPr>
          <w:rFonts w:ascii="Times New Roman" w:eastAsia="Times New Roman" w:hAnsi="Times New Roman" w:cs="Times New Roman"/>
          <w:noProof/>
          <w:kern w:val="0"/>
          <w:sz w:val="28"/>
          <w:szCs w:val="28"/>
          <w:vertAlign w:val="subscript"/>
          <w:lang w:eastAsia="ru-RU"/>
          <w14:ligatures w14:val="none"/>
        </w:rPr>
        <w:t>3</w:t>
      </w:r>
      <w:bookmarkEnd w:id="66"/>
    </w:p>
    <w:p w14:paraId="056A84D5" w14:textId="77777777" w:rsidR="00CA5105" w:rsidRPr="0075723E" w:rsidRDefault="00CA5105" w:rsidP="00CA5105">
      <w:pPr>
        <w:spacing w:after="0" w:line="240" w:lineRule="auto"/>
        <w:ind w:firstLine="720"/>
        <w:jc w:val="both"/>
        <w:rPr>
          <w:rFonts w:ascii="Times New Roman" w:eastAsia="Calibri" w:hAnsi="Times New Roman" w:cs="Times New Roman"/>
          <w:sz w:val="28"/>
          <w:szCs w:val="28"/>
        </w:rPr>
      </w:pPr>
    </w:p>
    <w:p w14:paraId="6276939A" w14:textId="77777777" w:rsidR="00CA5105" w:rsidRPr="0075723E" w:rsidRDefault="00CA5105" w:rsidP="00CA5105">
      <w:pPr>
        <w:spacing w:after="0" w:line="240" w:lineRule="auto"/>
        <w:ind w:firstLine="426"/>
        <w:jc w:val="both"/>
        <w:rPr>
          <w:rFonts w:ascii="Times New Roman" w:eastAsia="Times New Roman" w:hAnsi="Times New Roman" w:cs="Times New Roman"/>
          <w:kern w:val="0"/>
          <w:sz w:val="28"/>
          <w:szCs w:val="28"/>
          <w:lang w:eastAsia="ru-RU"/>
          <w14:ligatures w14:val="none"/>
        </w:rPr>
      </w:pPr>
    </w:p>
    <w:p w14:paraId="7A096BEF" w14:textId="77777777" w:rsidR="00CA5105" w:rsidRPr="008F5F4E" w:rsidRDefault="00CA5105" w:rsidP="00CA5105">
      <w:pPr>
        <w:spacing w:after="0" w:line="240" w:lineRule="auto"/>
        <w:ind w:firstLine="720"/>
        <w:jc w:val="center"/>
        <w:rPr>
          <w:rFonts w:ascii="Times New Roman" w:eastAsia="Times New Roman" w:hAnsi="Times New Roman" w:cs="Times New Roman"/>
          <w:kern w:val="0"/>
          <w:sz w:val="28"/>
          <w:szCs w:val="28"/>
          <w:lang w:val="kk-KZ" w:eastAsia="ru-RU"/>
          <w14:ligatures w14:val="none"/>
        </w:rPr>
      </w:pPr>
    </w:p>
    <w:p w14:paraId="567EACBB" w14:textId="77777777" w:rsidR="00CA5105" w:rsidRDefault="00CA5105" w:rsidP="00CA5105">
      <w:pPr>
        <w:spacing w:after="0" w:line="240" w:lineRule="auto"/>
        <w:ind w:firstLine="426"/>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noProof/>
          <w:kern w:val="0"/>
          <w:sz w:val="28"/>
          <w:szCs w:val="28"/>
          <w:lang w:eastAsia="ru-RU"/>
          <w14:ligatures w14:val="none"/>
        </w:rPr>
        <w:lastRenderedPageBreak/>
        <w:drawing>
          <wp:inline distT="0" distB="0" distL="0" distR="0" wp14:anchorId="100DFD82" wp14:editId="03C32618">
            <wp:extent cx="5133340" cy="3408045"/>
            <wp:effectExtent l="0" t="0" r="0" b="1905"/>
            <wp:docPr id="162382027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133340" cy="3408045"/>
                    </a:xfrm>
                    <a:prstGeom prst="rect">
                      <a:avLst/>
                    </a:prstGeom>
                    <a:noFill/>
                  </pic:spPr>
                </pic:pic>
              </a:graphicData>
            </a:graphic>
          </wp:inline>
        </w:drawing>
      </w:r>
    </w:p>
    <w:p w14:paraId="54B553FB" w14:textId="58028816" w:rsidR="00CA5105" w:rsidRPr="00E97BDF" w:rsidRDefault="00CA5105" w:rsidP="00CA5105">
      <w:pPr>
        <w:spacing w:after="0" w:line="240" w:lineRule="auto"/>
        <w:jc w:val="center"/>
        <w:rPr>
          <w:rFonts w:ascii="Times New Roman" w:eastAsia="Times New Roman" w:hAnsi="Times New Roman" w:cs="Times New Roman"/>
          <w:noProof/>
          <w:kern w:val="0"/>
          <w:sz w:val="28"/>
          <w:szCs w:val="28"/>
          <w:lang w:eastAsia="ru-RU"/>
          <w14:ligatures w14:val="none"/>
        </w:rPr>
      </w:pPr>
      <w:r w:rsidRPr="00E13006">
        <w:rPr>
          <w:rFonts w:ascii="Times New Roman" w:eastAsia="Times New Roman" w:hAnsi="Times New Roman" w:cs="Times New Roman"/>
          <w:noProof/>
          <w:kern w:val="0"/>
          <w:sz w:val="28"/>
          <w:szCs w:val="28"/>
          <w:lang w:eastAsia="ru-RU"/>
          <w14:ligatures w14:val="none"/>
        </w:rPr>
        <w:t xml:space="preserve">Рисунок </w:t>
      </w:r>
      <w:r w:rsidR="00D35323" w:rsidRPr="00E13006">
        <w:rPr>
          <w:rFonts w:ascii="Times New Roman" w:eastAsia="Times New Roman" w:hAnsi="Times New Roman" w:cs="Times New Roman"/>
          <w:noProof/>
          <w:kern w:val="0"/>
          <w:sz w:val="28"/>
          <w:szCs w:val="28"/>
          <w:lang w:eastAsia="ru-RU"/>
          <w14:ligatures w14:val="none"/>
        </w:rPr>
        <w:t>3</w:t>
      </w:r>
      <w:r w:rsidR="00471146" w:rsidRPr="00E13006">
        <w:rPr>
          <w:rFonts w:ascii="Times New Roman" w:eastAsia="Times New Roman" w:hAnsi="Times New Roman" w:cs="Times New Roman"/>
          <w:noProof/>
          <w:kern w:val="0"/>
          <w:sz w:val="28"/>
          <w:szCs w:val="28"/>
          <w:lang w:eastAsia="ru-RU"/>
          <w14:ligatures w14:val="none"/>
        </w:rPr>
        <w:t>8</w:t>
      </w:r>
      <w:r w:rsidRPr="00E97BDF">
        <w:rPr>
          <w:rFonts w:ascii="Times New Roman" w:eastAsia="Times New Roman" w:hAnsi="Times New Roman" w:cs="Times New Roman"/>
          <w:noProof/>
          <w:kern w:val="0"/>
          <w:sz w:val="28"/>
          <w:szCs w:val="28"/>
          <w:lang w:eastAsia="ru-RU"/>
          <w14:ligatures w14:val="none"/>
        </w:rPr>
        <w:t xml:space="preserve"> – Потенциодинамические поляризационные кривые, снятые для стали (Ст3) в </w:t>
      </w:r>
      <w:r w:rsidRPr="00E97BDF">
        <w:rPr>
          <w:rFonts w:ascii="Times New Roman" w:eastAsia="Calibri" w:hAnsi="Times New Roman" w:cs="Times New Roman"/>
          <w:sz w:val="28"/>
          <w:szCs w:val="28"/>
        </w:rPr>
        <w:t xml:space="preserve">3%-ном растворе </w:t>
      </w:r>
      <w:proofErr w:type="gramStart"/>
      <w:r w:rsidRPr="00E97BDF">
        <w:rPr>
          <w:rFonts w:ascii="Times New Roman" w:eastAsia="Calibri" w:hAnsi="Times New Roman" w:cs="Times New Roman"/>
          <w:sz w:val="28"/>
          <w:szCs w:val="28"/>
          <w:lang w:val="en-US"/>
        </w:rPr>
        <w:t>NaCl</w:t>
      </w:r>
      <w:r w:rsidRPr="00E97BDF">
        <w:rPr>
          <w:rFonts w:ascii="Times New Roman" w:eastAsia="Calibri" w:hAnsi="Times New Roman" w:cs="Times New Roman"/>
          <w:sz w:val="28"/>
          <w:szCs w:val="28"/>
        </w:rPr>
        <w:t xml:space="preserve">  </w:t>
      </w:r>
      <w:r w:rsidRPr="00E97BDF">
        <w:rPr>
          <w:rFonts w:ascii="Times New Roman" w:eastAsia="Times New Roman" w:hAnsi="Times New Roman" w:cs="Times New Roman"/>
          <w:noProof/>
          <w:kern w:val="0"/>
          <w:sz w:val="28"/>
          <w:szCs w:val="28"/>
          <w:lang w:eastAsia="ru-RU"/>
          <w14:ligatures w14:val="none"/>
        </w:rPr>
        <w:t>без</w:t>
      </w:r>
      <w:proofErr w:type="gramEnd"/>
      <w:r w:rsidRPr="00E97BDF">
        <w:rPr>
          <w:rFonts w:ascii="Times New Roman" w:eastAsia="Times New Roman" w:hAnsi="Times New Roman" w:cs="Times New Roman"/>
          <w:noProof/>
          <w:kern w:val="0"/>
          <w:sz w:val="28"/>
          <w:szCs w:val="28"/>
          <w:lang w:eastAsia="ru-RU"/>
          <w14:ligatures w14:val="none"/>
        </w:rPr>
        <w:t xml:space="preserve"> ингибитора и с добавками ингибитора </w:t>
      </w:r>
      <w:r w:rsidRPr="00E97BDF">
        <w:rPr>
          <w:rFonts w:ascii="Times New Roman" w:eastAsia="Calibri" w:hAnsi="Times New Roman" w:cs="Times New Roman"/>
          <w:sz w:val="28"/>
          <w:szCs w:val="28"/>
        </w:rPr>
        <w:t>(</w:t>
      </w:r>
      <w:r w:rsidRPr="00E97BDF">
        <w:rPr>
          <w:rFonts w:ascii="Times New Roman" w:eastAsia="Calibri" w:hAnsi="Times New Roman" w:cs="Times New Roman"/>
          <w:sz w:val="28"/>
          <w:szCs w:val="28"/>
          <w:lang w:val="en-US"/>
        </w:rPr>
        <w:t>Ca</w:t>
      </w:r>
      <w:r w:rsidRPr="00E97BDF">
        <w:rPr>
          <w:rFonts w:ascii="Times New Roman" w:eastAsia="Calibri" w:hAnsi="Times New Roman" w:cs="Times New Roman"/>
          <w:sz w:val="28"/>
          <w:szCs w:val="28"/>
        </w:rPr>
        <w:t>,</w:t>
      </w:r>
      <w:r w:rsidRPr="00E97BDF">
        <w:rPr>
          <w:rFonts w:ascii="Times New Roman" w:eastAsia="Calibri" w:hAnsi="Times New Roman" w:cs="Times New Roman"/>
          <w:sz w:val="28"/>
          <w:szCs w:val="28"/>
          <w:lang w:val="en-US"/>
        </w:rPr>
        <w:t>Mn</w:t>
      </w:r>
      <w:r w:rsidRPr="00E97BDF">
        <w:rPr>
          <w:rFonts w:ascii="Times New Roman" w:eastAsia="Calibri" w:hAnsi="Times New Roman" w:cs="Times New Roman"/>
          <w:sz w:val="28"/>
          <w:szCs w:val="28"/>
        </w:rPr>
        <w:t>)(</w:t>
      </w:r>
      <w:r w:rsidRPr="00E97BDF">
        <w:rPr>
          <w:rFonts w:ascii="Times New Roman" w:eastAsia="Calibri" w:hAnsi="Times New Roman" w:cs="Times New Roman"/>
          <w:sz w:val="28"/>
          <w:szCs w:val="28"/>
          <w:lang w:val="en-US"/>
        </w:rPr>
        <w:t>PO</w:t>
      </w:r>
      <w:r w:rsidRPr="00E97BDF">
        <w:rPr>
          <w:rFonts w:ascii="Times New Roman" w:eastAsia="Calibri" w:hAnsi="Times New Roman" w:cs="Times New Roman"/>
          <w:sz w:val="28"/>
          <w:szCs w:val="28"/>
          <w:vertAlign w:val="subscript"/>
        </w:rPr>
        <w:t>3</w:t>
      </w:r>
      <w:r w:rsidRPr="00E97BDF">
        <w:rPr>
          <w:rFonts w:ascii="Times New Roman" w:eastAsia="Calibri" w:hAnsi="Times New Roman" w:cs="Times New Roman"/>
          <w:sz w:val="28"/>
          <w:szCs w:val="28"/>
        </w:rPr>
        <w:t>)</w:t>
      </w:r>
      <w:r w:rsidRPr="00E97BDF">
        <w:rPr>
          <w:rFonts w:ascii="Times New Roman" w:eastAsia="Calibri" w:hAnsi="Times New Roman" w:cs="Times New Roman"/>
          <w:sz w:val="28"/>
          <w:szCs w:val="28"/>
          <w:vertAlign w:val="subscript"/>
        </w:rPr>
        <w:t>2</w:t>
      </w:r>
      <w:r w:rsidRPr="00E97BDF">
        <w:rPr>
          <w:rFonts w:ascii="Times New Roman" w:eastAsia="Calibri" w:hAnsi="Times New Roman" w:cs="Times New Roman"/>
          <w:sz w:val="28"/>
          <w:szCs w:val="28"/>
        </w:rPr>
        <w:t xml:space="preserve"> </w:t>
      </w:r>
      <w:r w:rsidRPr="00E97BDF">
        <w:rPr>
          <w:rFonts w:ascii="Times New Roman" w:eastAsia="Times New Roman" w:hAnsi="Times New Roman" w:cs="Times New Roman"/>
          <w:noProof/>
          <w:kern w:val="0"/>
          <w:sz w:val="28"/>
          <w:szCs w:val="28"/>
          <w:lang w:eastAsia="ru-RU"/>
          <w14:ligatures w14:val="none"/>
        </w:rPr>
        <w:t xml:space="preserve"> </w:t>
      </w:r>
    </w:p>
    <w:p w14:paraId="4B639A0D" w14:textId="77777777" w:rsidR="00CA5105" w:rsidRPr="00E97BDF" w:rsidRDefault="00CA5105" w:rsidP="00CA5105">
      <w:pPr>
        <w:spacing w:after="0" w:line="240" w:lineRule="auto"/>
        <w:jc w:val="both"/>
        <w:rPr>
          <w:rFonts w:ascii="Times New Roman" w:eastAsia="Times New Roman" w:hAnsi="Times New Roman" w:cs="Times New Roman"/>
          <w:kern w:val="0"/>
          <w:sz w:val="28"/>
          <w:szCs w:val="28"/>
          <w:lang w:eastAsia="ru-RU"/>
          <w14:ligatures w14:val="none"/>
        </w:rPr>
      </w:pPr>
    </w:p>
    <w:p w14:paraId="4719C4B5" w14:textId="1CA5A71D" w:rsidR="00CA5105" w:rsidRDefault="00CA5105" w:rsidP="00CA5105">
      <w:pPr>
        <w:spacing w:after="0" w:line="240" w:lineRule="auto"/>
        <w:ind w:firstLine="709"/>
        <w:jc w:val="both"/>
        <w:rPr>
          <w:rFonts w:ascii="Times New Roman" w:eastAsia="Calibri" w:hAnsi="Times New Roman" w:cs="Times New Roman"/>
          <w:kern w:val="0"/>
          <w:sz w:val="28"/>
          <w:szCs w:val="28"/>
          <w:lang w:val="kk-KZ"/>
          <w14:ligatures w14:val="none"/>
        </w:rPr>
      </w:pPr>
      <w:r w:rsidRPr="00E97BDF">
        <w:rPr>
          <w:rFonts w:ascii="Times New Roman" w:eastAsia="Calibri" w:hAnsi="Times New Roman" w:cs="Times New Roman"/>
          <w:kern w:val="0"/>
          <w:sz w:val="28"/>
          <w:szCs w:val="28"/>
          <w:lang w:val="kk-KZ"/>
          <w14:ligatures w14:val="none"/>
        </w:rPr>
        <w:t>Введение в раствор хлорида натрия полифосфата натрия в концентрации 100 мгР</w:t>
      </w:r>
      <w:r w:rsidRPr="00E97BDF">
        <w:rPr>
          <w:rFonts w:ascii="Times New Roman" w:eastAsia="Calibri" w:hAnsi="Times New Roman" w:cs="Times New Roman"/>
          <w:kern w:val="0"/>
          <w:sz w:val="28"/>
          <w:szCs w:val="28"/>
          <w:vertAlign w:val="subscript"/>
          <w:lang w:val="kk-KZ"/>
          <w14:ligatures w14:val="none"/>
        </w:rPr>
        <w:t>2</w:t>
      </w:r>
      <w:r w:rsidRPr="00E97BDF">
        <w:rPr>
          <w:rFonts w:ascii="Times New Roman" w:eastAsia="Calibri" w:hAnsi="Times New Roman" w:cs="Times New Roman"/>
          <w:kern w:val="0"/>
          <w:sz w:val="28"/>
          <w:szCs w:val="28"/>
          <w:lang w:val="kk-KZ"/>
          <w14:ligatures w14:val="none"/>
        </w:rPr>
        <w:t>О</w:t>
      </w:r>
      <w:r w:rsidRPr="00E97BDF">
        <w:rPr>
          <w:rFonts w:ascii="Times New Roman" w:eastAsia="Calibri" w:hAnsi="Times New Roman" w:cs="Times New Roman"/>
          <w:kern w:val="0"/>
          <w:sz w:val="28"/>
          <w:szCs w:val="28"/>
          <w:vertAlign w:val="subscript"/>
          <w:lang w:val="kk-KZ"/>
          <w14:ligatures w14:val="none"/>
        </w:rPr>
        <w:t>5</w:t>
      </w:r>
      <w:r w:rsidRPr="00E97BDF">
        <w:rPr>
          <w:rFonts w:ascii="Times New Roman" w:eastAsia="Calibri" w:hAnsi="Times New Roman" w:cs="Times New Roman"/>
          <w:kern w:val="0"/>
          <w:sz w:val="28"/>
          <w:szCs w:val="28"/>
          <w:lang w:val="kk-KZ"/>
          <w14:ligatures w14:val="none"/>
        </w:rPr>
        <w:t xml:space="preserve">/л смещает коррозионный потенциал в сторону отрицательных значений и примерно через 5 минут он стабилизируется на уровне -735 мВ, что подтверждает его низкие ингибирующие свойства (рисунок </w:t>
      </w:r>
      <w:r w:rsidR="009649C6" w:rsidRPr="00E97BDF">
        <w:rPr>
          <w:rFonts w:ascii="Times New Roman" w:eastAsia="Calibri" w:hAnsi="Times New Roman" w:cs="Times New Roman"/>
          <w:kern w:val="0"/>
          <w:sz w:val="28"/>
          <w:szCs w:val="28"/>
          <w:lang w:val="kk-KZ"/>
          <w14:ligatures w14:val="none"/>
        </w:rPr>
        <w:t>38</w:t>
      </w:r>
      <w:r w:rsidRPr="00E97BDF">
        <w:rPr>
          <w:rFonts w:ascii="Times New Roman" w:eastAsia="Calibri" w:hAnsi="Times New Roman" w:cs="Times New Roman"/>
          <w:kern w:val="0"/>
          <w:sz w:val="28"/>
          <w:szCs w:val="28"/>
          <w:lang w:val="kk-KZ"/>
          <w14:ligatures w14:val="none"/>
        </w:rPr>
        <w:t>).</w:t>
      </w:r>
    </w:p>
    <w:p w14:paraId="429C2161" w14:textId="77777777" w:rsidR="00CA5105" w:rsidRDefault="00CA5105" w:rsidP="00CA5105">
      <w:pPr>
        <w:spacing w:after="0" w:line="240" w:lineRule="auto"/>
        <w:ind w:firstLine="709"/>
        <w:jc w:val="both"/>
        <w:rPr>
          <w:rFonts w:ascii="Times New Roman" w:eastAsia="Calibri" w:hAnsi="Times New Roman" w:cs="Times New Roman"/>
          <w:kern w:val="0"/>
          <w:sz w:val="28"/>
          <w:szCs w:val="28"/>
          <w:lang w:val="kk-KZ"/>
          <w14:ligatures w14:val="none"/>
        </w:rPr>
      </w:pPr>
    </w:p>
    <w:p w14:paraId="7AB966F8" w14:textId="77777777" w:rsidR="00CA5105" w:rsidRDefault="00CA5105" w:rsidP="00CA5105">
      <w:pPr>
        <w:spacing w:after="0" w:line="240" w:lineRule="auto"/>
        <w:ind w:firstLine="709"/>
        <w:jc w:val="both"/>
        <w:rPr>
          <w:rFonts w:ascii="Times New Roman" w:eastAsia="Calibri" w:hAnsi="Times New Roman" w:cs="Times New Roman"/>
          <w:kern w:val="0"/>
          <w:sz w:val="28"/>
          <w:szCs w:val="28"/>
          <w:lang w:val="kk-KZ"/>
          <w14:ligatures w14:val="none"/>
        </w:rPr>
      </w:pPr>
      <w:r>
        <w:rPr>
          <w:rFonts w:ascii="Times New Roman" w:eastAsia="Calibri" w:hAnsi="Times New Roman" w:cs="Times New Roman"/>
          <w:noProof/>
          <w:kern w:val="0"/>
          <w:sz w:val="28"/>
          <w:szCs w:val="28"/>
          <w:lang w:val="kk-KZ"/>
          <w14:ligatures w14:val="none"/>
        </w:rPr>
        <w:drawing>
          <wp:inline distT="0" distB="0" distL="0" distR="0" wp14:anchorId="70990D3B" wp14:editId="3A9D7836">
            <wp:extent cx="4859020" cy="3023870"/>
            <wp:effectExtent l="0" t="0" r="0" b="5080"/>
            <wp:docPr id="167624747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59020" cy="3023870"/>
                    </a:xfrm>
                    <a:prstGeom prst="rect">
                      <a:avLst/>
                    </a:prstGeom>
                    <a:noFill/>
                  </pic:spPr>
                </pic:pic>
              </a:graphicData>
            </a:graphic>
          </wp:inline>
        </w:drawing>
      </w:r>
    </w:p>
    <w:p w14:paraId="35B0250A" w14:textId="49DDE8A8" w:rsidR="00CA5105" w:rsidRPr="00E13006" w:rsidRDefault="00CA5105" w:rsidP="00CA5105">
      <w:pPr>
        <w:spacing w:after="0" w:line="240" w:lineRule="auto"/>
        <w:ind w:firstLine="425"/>
        <w:jc w:val="center"/>
        <w:rPr>
          <w:rFonts w:ascii="Times New Roman" w:eastAsia="Times New Roman" w:hAnsi="Times New Roman" w:cs="Times New Roman"/>
          <w:kern w:val="0"/>
          <w:sz w:val="28"/>
          <w:szCs w:val="28"/>
          <w:lang w:eastAsia="ru-RU"/>
          <w14:ligatures w14:val="none"/>
        </w:rPr>
      </w:pPr>
      <w:r w:rsidRPr="00E13006">
        <w:rPr>
          <w:rFonts w:ascii="Times New Roman" w:eastAsia="Times New Roman" w:hAnsi="Times New Roman" w:cs="Times New Roman"/>
          <w:kern w:val="0"/>
          <w:sz w:val="28"/>
          <w:szCs w:val="28"/>
          <w:lang w:eastAsia="ru-RU"/>
          <w14:ligatures w14:val="none"/>
        </w:rPr>
        <w:t xml:space="preserve">Рисунок </w:t>
      </w:r>
      <w:r w:rsidR="009649C6" w:rsidRPr="00E13006">
        <w:rPr>
          <w:rFonts w:ascii="Times New Roman" w:eastAsia="Times New Roman" w:hAnsi="Times New Roman" w:cs="Times New Roman"/>
          <w:kern w:val="0"/>
          <w:sz w:val="28"/>
          <w:szCs w:val="28"/>
          <w:lang w:eastAsia="ru-RU"/>
          <w14:ligatures w14:val="none"/>
        </w:rPr>
        <w:t>3</w:t>
      </w:r>
      <w:r w:rsidR="00471146" w:rsidRPr="00E13006">
        <w:rPr>
          <w:rFonts w:ascii="Times New Roman" w:eastAsia="Times New Roman" w:hAnsi="Times New Roman" w:cs="Times New Roman"/>
          <w:kern w:val="0"/>
          <w:sz w:val="28"/>
          <w:szCs w:val="28"/>
          <w:lang w:eastAsia="ru-RU"/>
          <w14:ligatures w14:val="none"/>
        </w:rPr>
        <w:t>9</w:t>
      </w:r>
      <w:r w:rsidRPr="00E13006">
        <w:rPr>
          <w:rFonts w:ascii="Times New Roman" w:eastAsia="Times New Roman" w:hAnsi="Times New Roman" w:cs="Times New Roman"/>
          <w:kern w:val="0"/>
          <w:sz w:val="28"/>
          <w:szCs w:val="28"/>
          <w:lang w:eastAsia="ru-RU"/>
          <w14:ligatures w14:val="none"/>
        </w:rPr>
        <w:t xml:space="preserve"> – Динамика изменения коррозионного потенциала рабочего электрода в 3%-ном растворе хлорида натрия в присутствии различных ингибиторов </w:t>
      </w:r>
    </w:p>
    <w:p w14:paraId="4189CEAB" w14:textId="77777777" w:rsidR="00CA5105" w:rsidRPr="00E13006" w:rsidRDefault="00CA5105" w:rsidP="00CA5105">
      <w:pPr>
        <w:spacing w:after="0" w:line="240" w:lineRule="auto"/>
        <w:ind w:firstLine="709"/>
        <w:jc w:val="both"/>
        <w:rPr>
          <w:rFonts w:ascii="Times New Roman" w:eastAsia="Calibri" w:hAnsi="Times New Roman" w:cs="Times New Roman"/>
          <w:kern w:val="0"/>
          <w:sz w:val="28"/>
          <w:szCs w:val="28"/>
          <w14:ligatures w14:val="none"/>
        </w:rPr>
      </w:pPr>
    </w:p>
    <w:p w14:paraId="5ECA4E63" w14:textId="0B25252E" w:rsidR="00CA5105" w:rsidRPr="005C5DFB" w:rsidRDefault="006D6B67" w:rsidP="00CA5105">
      <w:pPr>
        <w:spacing w:after="0" w:line="240" w:lineRule="auto"/>
        <w:ind w:firstLine="709"/>
        <w:jc w:val="both"/>
        <w:rPr>
          <w:rFonts w:ascii="Times New Roman" w:eastAsia="Calibri" w:hAnsi="Times New Roman" w:cs="Times New Roman"/>
          <w:kern w:val="0"/>
          <w:sz w:val="28"/>
          <w:szCs w:val="28"/>
          <w:lang w:val="kk-KZ"/>
          <w14:ligatures w14:val="none"/>
        </w:rPr>
      </w:pPr>
      <w:r w:rsidRPr="00E13006">
        <w:rPr>
          <w:rFonts w:ascii="Times New Roman" w:eastAsia="Calibri" w:hAnsi="Times New Roman" w:cs="Times New Roman"/>
          <w:kern w:val="0"/>
          <w:sz w:val="28"/>
          <w:szCs w:val="28"/>
          <w:lang w:val="kk-KZ"/>
          <w14:ligatures w14:val="none"/>
        </w:rPr>
        <w:lastRenderedPageBreak/>
        <w:t>При</w:t>
      </w:r>
      <w:r w:rsidR="00CA5105" w:rsidRPr="00E13006">
        <w:rPr>
          <w:rFonts w:ascii="Times New Roman" w:eastAsia="Calibri" w:hAnsi="Times New Roman" w:cs="Times New Roman"/>
          <w:kern w:val="0"/>
          <w:sz w:val="28"/>
          <w:szCs w:val="28"/>
          <w:lang w:val="kk-KZ"/>
          <w14:ligatures w14:val="none"/>
        </w:rPr>
        <w:t xml:space="preserve"> добавлени</w:t>
      </w:r>
      <w:r w:rsidR="0030370E" w:rsidRPr="00E13006">
        <w:rPr>
          <w:rFonts w:ascii="Times New Roman" w:eastAsia="Calibri" w:hAnsi="Times New Roman" w:cs="Times New Roman"/>
          <w:kern w:val="0"/>
          <w:sz w:val="28"/>
          <w:szCs w:val="28"/>
          <w:lang w:val="kk-KZ"/>
          <w14:ligatures w14:val="none"/>
        </w:rPr>
        <w:t>и</w:t>
      </w:r>
      <w:r w:rsidR="00CA5105" w:rsidRPr="00E13006">
        <w:rPr>
          <w:rFonts w:ascii="Times New Roman" w:eastAsia="Calibri" w:hAnsi="Times New Roman" w:cs="Times New Roman"/>
          <w:kern w:val="0"/>
          <w:sz w:val="28"/>
          <w:szCs w:val="28"/>
          <w:lang w:val="kk-KZ"/>
          <w14:ligatures w14:val="none"/>
        </w:rPr>
        <w:t xml:space="preserve"> в раствор хлорида натрия кальций-марганец фосфатного ингибитора в т</w:t>
      </w:r>
      <w:r w:rsidR="0030370E" w:rsidRPr="00E13006">
        <w:rPr>
          <w:rFonts w:ascii="Times New Roman" w:eastAsia="Calibri" w:hAnsi="Times New Roman" w:cs="Times New Roman"/>
          <w:kern w:val="0"/>
          <w:sz w:val="28"/>
          <w:szCs w:val="28"/>
          <w:lang w:val="kk-KZ"/>
          <w14:ligatures w14:val="none"/>
        </w:rPr>
        <w:t>акой</w:t>
      </w:r>
      <w:r w:rsidR="00CA5105" w:rsidRPr="00E13006">
        <w:rPr>
          <w:rFonts w:ascii="Times New Roman" w:eastAsia="Calibri" w:hAnsi="Times New Roman" w:cs="Times New Roman"/>
          <w:kern w:val="0"/>
          <w:sz w:val="28"/>
          <w:szCs w:val="28"/>
          <w:lang w:val="kk-KZ"/>
          <w14:ligatures w14:val="none"/>
        </w:rPr>
        <w:t xml:space="preserve"> же концентрации сдвигает потенциал электрода в положительную сторону до значений -677 мВ (рисунок </w:t>
      </w:r>
      <w:r w:rsidR="009649C6" w:rsidRPr="00E13006">
        <w:rPr>
          <w:rFonts w:ascii="Times New Roman" w:eastAsia="Calibri" w:hAnsi="Times New Roman" w:cs="Times New Roman"/>
          <w:kern w:val="0"/>
          <w:sz w:val="28"/>
          <w:szCs w:val="28"/>
          <w:lang w:val="kk-KZ"/>
          <w14:ligatures w14:val="none"/>
        </w:rPr>
        <w:t>3</w:t>
      </w:r>
      <w:r w:rsidR="00471146" w:rsidRPr="00E13006">
        <w:rPr>
          <w:rFonts w:ascii="Times New Roman" w:eastAsia="Calibri" w:hAnsi="Times New Roman" w:cs="Times New Roman"/>
          <w:kern w:val="0"/>
          <w:sz w:val="28"/>
          <w:szCs w:val="28"/>
          <w:lang w:val="kk-KZ"/>
          <w14:ligatures w14:val="none"/>
        </w:rPr>
        <w:t>9</w:t>
      </w:r>
      <w:r w:rsidR="00CA5105" w:rsidRPr="00E13006">
        <w:rPr>
          <w:rFonts w:ascii="Times New Roman" w:eastAsia="Calibri" w:hAnsi="Times New Roman" w:cs="Times New Roman"/>
          <w:kern w:val="0"/>
          <w:sz w:val="28"/>
          <w:szCs w:val="28"/>
          <w:lang w:val="kk-KZ"/>
          <w14:ligatures w14:val="none"/>
        </w:rPr>
        <w:t xml:space="preserve">), </w:t>
      </w:r>
      <w:r w:rsidR="0030370E" w:rsidRPr="00E13006">
        <w:rPr>
          <w:rFonts w:ascii="Times New Roman" w:eastAsia="Calibri" w:hAnsi="Times New Roman" w:cs="Times New Roman"/>
          <w:kern w:val="0"/>
          <w:sz w:val="28"/>
          <w:szCs w:val="28"/>
          <w:lang w:val="kk-KZ"/>
          <w14:ligatures w14:val="none"/>
        </w:rPr>
        <w:t>это</w:t>
      </w:r>
      <w:r w:rsidR="00CA5105" w:rsidRPr="00E13006">
        <w:rPr>
          <w:rFonts w:ascii="Times New Roman" w:eastAsia="Calibri" w:hAnsi="Times New Roman" w:cs="Times New Roman"/>
          <w:kern w:val="0"/>
          <w:sz w:val="28"/>
          <w:szCs w:val="28"/>
          <w:lang w:val="kk-KZ"/>
          <w14:ligatures w14:val="none"/>
        </w:rPr>
        <w:t xml:space="preserve"> говорит о формировании на поверхности металла защитного слоя и, таким образом, подтверждает эффективность действия кальций-марганец фосфатного продукта как ингибитора коррозии низкоуглеродистой</w:t>
      </w:r>
      <w:r w:rsidR="00CA5105" w:rsidRPr="00E97BDF">
        <w:rPr>
          <w:rFonts w:ascii="Times New Roman" w:eastAsia="Calibri" w:hAnsi="Times New Roman" w:cs="Times New Roman"/>
          <w:kern w:val="0"/>
          <w:sz w:val="28"/>
          <w:szCs w:val="28"/>
          <w:lang w:val="kk-KZ"/>
          <w14:ligatures w14:val="none"/>
        </w:rPr>
        <w:t xml:space="preserve"> стали в водах с повышенным содержанием хлорид-ионов </w:t>
      </w:r>
      <w:r w:rsidR="00CA5105" w:rsidRPr="00E97BDF">
        <w:rPr>
          <w:rFonts w:ascii="Times New Roman" w:eastAsia="Calibri" w:hAnsi="Times New Roman" w:cs="Times New Roman"/>
          <w:kern w:val="0"/>
          <w:sz w:val="28"/>
          <w:szCs w:val="28"/>
          <w14:ligatures w14:val="none"/>
        </w:rPr>
        <w:t>[</w:t>
      </w:r>
      <w:r w:rsidR="003F12CB" w:rsidRPr="00E97BDF">
        <w:rPr>
          <w:rFonts w:ascii="Times New Roman" w:eastAsia="Calibri" w:hAnsi="Times New Roman" w:cs="Times New Roman"/>
          <w:kern w:val="0"/>
          <w:sz w:val="28"/>
          <w:szCs w:val="28"/>
          <w14:ligatures w14:val="none"/>
        </w:rPr>
        <w:t>149</w:t>
      </w:r>
      <w:r w:rsidR="00CA5105" w:rsidRPr="00E97BDF">
        <w:rPr>
          <w:rFonts w:ascii="Times New Roman" w:eastAsia="Calibri" w:hAnsi="Times New Roman" w:cs="Times New Roman"/>
          <w:kern w:val="0"/>
          <w:sz w:val="28"/>
          <w:szCs w:val="28"/>
          <w14:ligatures w14:val="none"/>
        </w:rPr>
        <w:t>]</w:t>
      </w:r>
      <w:r w:rsidR="00CA5105" w:rsidRPr="00E97BDF">
        <w:rPr>
          <w:rFonts w:ascii="Times New Roman" w:eastAsia="Calibri" w:hAnsi="Times New Roman" w:cs="Times New Roman"/>
          <w:kern w:val="0"/>
          <w:sz w:val="28"/>
          <w:szCs w:val="28"/>
          <w:lang w:val="kk-KZ"/>
          <w14:ligatures w14:val="none"/>
        </w:rPr>
        <w:t>.</w:t>
      </w:r>
    </w:p>
    <w:p w14:paraId="122E04C2" w14:textId="77777777" w:rsidR="00CA5105" w:rsidRPr="0075723E" w:rsidRDefault="00CA5105" w:rsidP="00CA5105">
      <w:pPr>
        <w:spacing w:after="0" w:line="240" w:lineRule="auto"/>
        <w:jc w:val="both"/>
        <w:rPr>
          <w:rFonts w:ascii="Times New Roman" w:eastAsia="Calibri" w:hAnsi="Times New Roman" w:cs="Times New Roman"/>
          <w:b/>
          <w:bCs/>
          <w:kern w:val="0"/>
          <w:sz w:val="28"/>
          <w:szCs w:val="28"/>
          <w14:ligatures w14:val="none"/>
        </w:rPr>
      </w:pPr>
    </w:p>
    <w:p w14:paraId="0A794352" w14:textId="56792647" w:rsidR="00CA5105" w:rsidRDefault="00CA5105" w:rsidP="00CA5105">
      <w:pPr>
        <w:spacing w:after="0" w:line="240" w:lineRule="auto"/>
        <w:ind w:firstLine="720"/>
        <w:jc w:val="both"/>
        <w:rPr>
          <w:rFonts w:ascii="Times New Roman" w:eastAsia="Calibri" w:hAnsi="Times New Roman" w:cs="Times New Roman"/>
          <w:kern w:val="0"/>
          <w:sz w:val="28"/>
          <w:szCs w:val="28"/>
          <w14:ligatures w14:val="none"/>
        </w:rPr>
      </w:pPr>
      <w:r w:rsidRPr="00B563EC">
        <w:rPr>
          <w:rFonts w:ascii="Times New Roman" w:eastAsia="Calibri" w:hAnsi="Times New Roman" w:cs="Times New Roman"/>
          <w:b/>
          <w:bCs/>
          <w:kern w:val="0"/>
          <w:sz w:val="28"/>
          <w:szCs w:val="28"/>
          <w14:ligatures w14:val="none"/>
        </w:rPr>
        <w:t>Выводы по четвертому разделу</w:t>
      </w:r>
    </w:p>
    <w:p w14:paraId="69186725" w14:textId="6E65A047" w:rsidR="00CA5105" w:rsidRPr="00B563EC" w:rsidRDefault="00CA5105" w:rsidP="00CA5105">
      <w:pPr>
        <w:spacing w:after="0" w:line="240" w:lineRule="auto"/>
        <w:ind w:firstLine="720"/>
        <w:jc w:val="both"/>
        <w:rPr>
          <w:rFonts w:ascii="Times New Roman" w:eastAsia="Calibri" w:hAnsi="Times New Roman" w:cs="Times New Roman"/>
          <w:kern w:val="0"/>
          <w:sz w:val="28"/>
          <w:szCs w:val="28"/>
          <w14:ligatures w14:val="none"/>
        </w:rPr>
      </w:pPr>
      <w:r w:rsidRPr="00B563EC">
        <w:rPr>
          <w:rFonts w:ascii="Times New Roman" w:eastAsia="Calibri" w:hAnsi="Times New Roman" w:cs="Times New Roman"/>
          <w:kern w:val="0"/>
          <w:sz w:val="28"/>
          <w:szCs w:val="28"/>
          <w14:ligatures w14:val="none"/>
        </w:rPr>
        <w:t>На основе отвальных хвостов крупнокусковой отсадки</w:t>
      </w:r>
      <w:r>
        <w:rPr>
          <w:rFonts w:ascii="Times New Roman" w:eastAsia="Calibri" w:hAnsi="Times New Roman" w:cs="Times New Roman"/>
          <w:kern w:val="0"/>
          <w:sz w:val="28"/>
          <w:szCs w:val="28"/>
          <w14:ligatures w14:val="none"/>
        </w:rPr>
        <w:t xml:space="preserve"> марганцевой руды </w:t>
      </w:r>
      <w:proofErr w:type="spellStart"/>
      <w:r>
        <w:rPr>
          <w:rFonts w:ascii="Times New Roman" w:eastAsia="Calibri" w:hAnsi="Times New Roman" w:cs="Times New Roman"/>
          <w:kern w:val="0"/>
          <w:sz w:val="28"/>
          <w:szCs w:val="28"/>
          <w14:ligatures w14:val="none"/>
        </w:rPr>
        <w:t>м.Жайрем</w:t>
      </w:r>
      <w:proofErr w:type="spellEnd"/>
      <w:r w:rsidRPr="00B563EC">
        <w:rPr>
          <w:rFonts w:ascii="Times New Roman" w:eastAsia="Calibri" w:hAnsi="Times New Roman" w:cs="Times New Roman"/>
          <w:kern w:val="0"/>
          <w:sz w:val="28"/>
          <w:szCs w:val="28"/>
          <w14:ligatures w14:val="none"/>
        </w:rPr>
        <w:t xml:space="preserve"> при температурах 200-800</w:t>
      </w:r>
      <w:r w:rsidRPr="00B563EC">
        <w:rPr>
          <w:rFonts w:ascii="Times New Roman" w:eastAsia="Calibri" w:hAnsi="Times New Roman" w:cs="Times New Roman"/>
          <w:kern w:val="0"/>
          <w:sz w:val="28"/>
          <w:szCs w:val="28"/>
          <w:vertAlign w:val="superscript"/>
          <w14:ligatures w14:val="none"/>
        </w:rPr>
        <w:t>о</w:t>
      </w:r>
      <w:r w:rsidRPr="00B563EC">
        <w:rPr>
          <w:rFonts w:ascii="Times New Roman" w:eastAsia="Calibri" w:hAnsi="Times New Roman" w:cs="Times New Roman"/>
          <w:kern w:val="0"/>
          <w:sz w:val="28"/>
          <w:szCs w:val="28"/>
          <w14:ligatures w14:val="none"/>
        </w:rPr>
        <w:t>С синтезированы фосфатные материалы. Показано, что при температуре 200</w:t>
      </w:r>
      <w:r w:rsidRPr="00B563EC">
        <w:rPr>
          <w:rFonts w:ascii="Times New Roman" w:eastAsia="Calibri" w:hAnsi="Times New Roman" w:cs="Times New Roman"/>
          <w:kern w:val="0"/>
          <w:sz w:val="28"/>
          <w:szCs w:val="28"/>
          <w:vertAlign w:val="superscript"/>
          <w14:ligatures w14:val="none"/>
        </w:rPr>
        <w:t>о</w:t>
      </w:r>
      <w:r w:rsidRPr="00B563EC">
        <w:rPr>
          <w:rFonts w:ascii="Times New Roman" w:eastAsia="Calibri" w:hAnsi="Times New Roman" w:cs="Times New Roman"/>
          <w:kern w:val="0"/>
          <w:sz w:val="28"/>
          <w:szCs w:val="28"/>
          <w14:ligatures w14:val="none"/>
        </w:rPr>
        <w:t xml:space="preserve">С образуются в основном конденсированные фосфаты, соответствующие кислым </w:t>
      </w:r>
      <w:proofErr w:type="spellStart"/>
      <w:r w:rsidRPr="00B563EC">
        <w:rPr>
          <w:rFonts w:ascii="Times New Roman" w:eastAsia="Calibri" w:hAnsi="Times New Roman" w:cs="Times New Roman"/>
          <w:kern w:val="0"/>
          <w:sz w:val="28"/>
          <w:szCs w:val="28"/>
          <w14:ligatures w14:val="none"/>
        </w:rPr>
        <w:t>дифосфатам</w:t>
      </w:r>
      <w:proofErr w:type="spellEnd"/>
      <w:r w:rsidRPr="00B563EC">
        <w:rPr>
          <w:rFonts w:ascii="Times New Roman" w:eastAsia="Calibri" w:hAnsi="Times New Roman" w:cs="Times New Roman"/>
          <w:kern w:val="0"/>
          <w:sz w:val="28"/>
          <w:szCs w:val="28"/>
          <w14:ligatures w14:val="none"/>
        </w:rPr>
        <w:t xml:space="preserve"> кальция с мольным соотношение основных компонентов в пересчете на оксиды </w:t>
      </w:r>
      <w:proofErr w:type="spellStart"/>
      <w:proofErr w:type="gramStart"/>
      <w:r w:rsidRPr="00B563EC">
        <w:rPr>
          <w:rFonts w:ascii="Times New Roman" w:eastAsia="Calibri" w:hAnsi="Times New Roman" w:cs="Times New Roman"/>
          <w:kern w:val="0"/>
          <w:sz w:val="28"/>
          <w:szCs w:val="28"/>
          <w14:ligatures w14:val="none"/>
        </w:rPr>
        <w:t>СаО</w:t>
      </w:r>
      <w:proofErr w:type="spellEnd"/>
      <w:r w:rsidRPr="00B563EC">
        <w:rPr>
          <w:rFonts w:ascii="Times New Roman" w:eastAsia="Calibri" w:hAnsi="Times New Roman" w:cs="Times New Roman"/>
          <w:kern w:val="0"/>
          <w:sz w:val="28"/>
          <w:szCs w:val="28"/>
          <w14:ligatures w14:val="none"/>
        </w:rPr>
        <w:t>:</w:t>
      </w:r>
      <w:proofErr w:type="spellStart"/>
      <w:r w:rsidRPr="00B563EC">
        <w:rPr>
          <w:rFonts w:ascii="Times New Roman" w:eastAsia="Calibri" w:hAnsi="Times New Roman" w:cs="Times New Roman"/>
          <w:kern w:val="0"/>
          <w:sz w:val="28"/>
          <w:szCs w:val="28"/>
          <w:lang w:val="en-US"/>
          <w14:ligatures w14:val="none"/>
        </w:rPr>
        <w:t>MnO</w:t>
      </w:r>
      <w:proofErr w:type="spellEnd"/>
      <w:proofErr w:type="gramEnd"/>
      <w:r w:rsidRPr="00B563EC">
        <w:rPr>
          <w:rFonts w:ascii="Times New Roman" w:eastAsia="Calibri" w:hAnsi="Times New Roman" w:cs="Times New Roman"/>
          <w:kern w:val="0"/>
          <w:sz w:val="28"/>
          <w:szCs w:val="28"/>
          <w14:ligatures w14:val="none"/>
        </w:rPr>
        <w:t>:Р</w:t>
      </w:r>
      <w:r w:rsidRPr="00B563EC">
        <w:rPr>
          <w:rFonts w:ascii="Times New Roman" w:eastAsia="Calibri" w:hAnsi="Times New Roman" w:cs="Times New Roman"/>
          <w:kern w:val="0"/>
          <w:sz w:val="28"/>
          <w:szCs w:val="28"/>
          <w:vertAlign w:val="subscript"/>
          <w14:ligatures w14:val="none"/>
        </w:rPr>
        <w:t>2</w:t>
      </w:r>
      <w:r w:rsidRPr="00B563EC">
        <w:rPr>
          <w:rFonts w:ascii="Times New Roman" w:eastAsia="Calibri" w:hAnsi="Times New Roman" w:cs="Times New Roman"/>
          <w:kern w:val="0"/>
          <w:sz w:val="28"/>
          <w:szCs w:val="28"/>
          <w14:ligatures w14:val="none"/>
        </w:rPr>
        <w:t>О</w:t>
      </w:r>
      <w:r w:rsidRPr="00B563EC">
        <w:rPr>
          <w:rFonts w:ascii="Times New Roman" w:eastAsia="Calibri" w:hAnsi="Times New Roman" w:cs="Times New Roman"/>
          <w:kern w:val="0"/>
          <w:sz w:val="28"/>
          <w:szCs w:val="28"/>
          <w:vertAlign w:val="subscript"/>
          <w14:ligatures w14:val="none"/>
        </w:rPr>
        <w:t>5</w:t>
      </w:r>
      <w:r w:rsidRPr="00B563EC">
        <w:rPr>
          <w:rFonts w:ascii="Times New Roman" w:eastAsia="Calibri" w:hAnsi="Times New Roman" w:cs="Times New Roman"/>
          <w:kern w:val="0"/>
          <w:sz w:val="28"/>
          <w:szCs w:val="28"/>
          <w14:ligatures w14:val="none"/>
        </w:rPr>
        <w:t xml:space="preserve"> = 1,00:0,11:1,54. </w:t>
      </w:r>
      <w:r w:rsidRPr="00B563EC">
        <w:rPr>
          <w:rFonts w:ascii="Times New Roman" w:eastAsia="Times New Roman" w:hAnsi="Times New Roman" w:cs="Times New Roman"/>
          <w:kern w:val="0"/>
          <w:sz w:val="28"/>
          <w:szCs w:val="28"/>
          <w:lang w:eastAsia="ru-RU"/>
          <w14:ligatures w14:val="none"/>
        </w:rPr>
        <w:t xml:space="preserve">Установлено, что </w:t>
      </w:r>
      <w:r w:rsidRPr="00B563EC">
        <w:rPr>
          <w:rFonts w:ascii="Times New Roman" w:eastAsia="Calibri" w:hAnsi="Times New Roman" w:cs="Times New Roman"/>
          <w:kern w:val="0"/>
          <w:sz w:val="28"/>
          <w:szCs w:val="28"/>
          <w14:ligatures w14:val="none"/>
        </w:rPr>
        <w:t>повышение температуры синтеза до 400</w:t>
      </w:r>
      <w:r w:rsidRPr="00B563EC">
        <w:rPr>
          <w:rFonts w:ascii="Times New Roman" w:eastAsia="Calibri" w:hAnsi="Times New Roman" w:cs="Times New Roman"/>
          <w:kern w:val="0"/>
          <w:sz w:val="28"/>
          <w:szCs w:val="28"/>
          <w:vertAlign w:val="superscript"/>
          <w14:ligatures w14:val="none"/>
        </w:rPr>
        <w:t>о</w:t>
      </w:r>
      <w:r w:rsidRPr="00B563EC">
        <w:rPr>
          <w:rFonts w:ascii="Times New Roman" w:eastAsia="Calibri" w:hAnsi="Times New Roman" w:cs="Times New Roman"/>
          <w:kern w:val="0"/>
          <w:sz w:val="28"/>
          <w:szCs w:val="28"/>
          <w14:ligatures w14:val="none"/>
        </w:rPr>
        <w:t xml:space="preserve"> и 600</w:t>
      </w:r>
      <w:r w:rsidRPr="00B563EC">
        <w:rPr>
          <w:rFonts w:ascii="Times New Roman" w:eastAsia="Calibri" w:hAnsi="Times New Roman" w:cs="Times New Roman"/>
          <w:kern w:val="0"/>
          <w:sz w:val="28"/>
          <w:szCs w:val="28"/>
          <w:vertAlign w:val="superscript"/>
          <w14:ligatures w14:val="none"/>
        </w:rPr>
        <w:t>о</w:t>
      </w:r>
      <w:r w:rsidRPr="00B563EC">
        <w:rPr>
          <w:rFonts w:ascii="Times New Roman" w:eastAsia="Calibri" w:hAnsi="Times New Roman" w:cs="Times New Roman"/>
          <w:kern w:val="0"/>
          <w:sz w:val="28"/>
          <w:szCs w:val="28"/>
          <w14:ligatures w14:val="none"/>
        </w:rPr>
        <w:t xml:space="preserve">С  увеличивает глубину процесса дегидратации фосфатных анионов. В результате основной фазой продуктов являются </w:t>
      </w:r>
      <w:r>
        <w:rPr>
          <w:rFonts w:ascii="Times New Roman" w:eastAsia="Calibri" w:hAnsi="Times New Roman" w:cs="Times New Roman"/>
          <w:kern w:val="0"/>
          <w:sz w:val="28"/>
          <w:szCs w:val="28"/>
          <w14:ligatures w14:val="none"/>
        </w:rPr>
        <w:t xml:space="preserve">плохо растворимые </w:t>
      </w:r>
      <w:r w:rsidRPr="00B563EC">
        <w:rPr>
          <w:rFonts w:ascii="Times New Roman" w:eastAsia="Calibri" w:hAnsi="Times New Roman" w:cs="Times New Roman"/>
          <w:kern w:val="0"/>
          <w:sz w:val="28"/>
          <w:szCs w:val="28"/>
          <w14:ligatures w14:val="none"/>
        </w:rPr>
        <w:t xml:space="preserve">полифосфаты кальция </w:t>
      </w:r>
      <w:proofErr w:type="gramStart"/>
      <w:r w:rsidRPr="00B563EC">
        <w:rPr>
          <w:rFonts w:ascii="Times New Roman" w:eastAsia="Calibri" w:hAnsi="Times New Roman" w:cs="Times New Roman"/>
          <w:kern w:val="0"/>
          <w:sz w:val="28"/>
          <w:szCs w:val="28"/>
          <w14:ligatures w14:val="none"/>
        </w:rPr>
        <w:t>Са(</w:t>
      </w:r>
      <w:proofErr w:type="gramEnd"/>
      <w:r w:rsidRPr="00B563EC">
        <w:rPr>
          <w:rFonts w:ascii="Times New Roman" w:eastAsia="Calibri" w:hAnsi="Times New Roman" w:cs="Times New Roman"/>
          <w:kern w:val="0"/>
          <w:sz w:val="28"/>
          <w:szCs w:val="28"/>
          <w14:ligatures w14:val="none"/>
        </w:rPr>
        <w:t>РО</w:t>
      </w:r>
      <w:r w:rsidRPr="00B563EC">
        <w:rPr>
          <w:rFonts w:ascii="Times New Roman" w:eastAsia="Calibri" w:hAnsi="Times New Roman" w:cs="Times New Roman"/>
          <w:kern w:val="0"/>
          <w:sz w:val="28"/>
          <w:szCs w:val="28"/>
          <w:vertAlign w:val="subscript"/>
          <w14:ligatures w14:val="none"/>
        </w:rPr>
        <w:t>3</w:t>
      </w:r>
      <w:r w:rsidRPr="00B563EC">
        <w:rPr>
          <w:rFonts w:ascii="Times New Roman" w:eastAsia="Calibri" w:hAnsi="Times New Roman" w:cs="Times New Roman"/>
          <w:kern w:val="0"/>
          <w:sz w:val="28"/>
          <w:szCs w:val="28"/>
          <w14:ligatures w14:val="none"/>
        </w:rPr>
        <w:t>)</w:t>
      </w:r>
      <w:r w:rsidRPr="00B563EC">
        <w:rPr>
          <w:rFonts w:ascii="Times New Roman" w:eastAsia="Calibri" w:hAnsi="Times New Roman" w:cs="Times New Roman"/>
          <w:kern w:val="0"/>
          <w:sz w:val="28"/>
          <w:szCs w:val="28"/>
          <w:vertAlign w:val="subscript"/>
          <w14:ligatures w14:val="none"/>
        </w:rPr>
        <w:t>2</w:t>
      </w:r>
      <w:r w:rsidRPr="00B563EC">
        <w:rPr>
          <w:rFonts w:ascii="Times New Roman" w:eastAsia="Calibri" w:hAnsi="Times New Roman" w:cs="Times New Roman"/>
          <w:kern w:val="0"/>
          <w:sz w:val="28"/>
          <w:szCs w:val="28"/>
          <w14:ligatures w14:val="none"/>
        </w:rPr>
        <w:t xml:space="preserve"> и  трехвалентного марганца </w:t>
      </w:r>
      <w:r w:rsidRPr="00B563EC">
        <w:rPr>
          <w:rFonts w:ascii="Times New Roman" w:eastAsia="Calibri" w:hAnsi="Times New Roman" w:cs="Times New Roman"/>
          <w:kern w:val="0"/>
          <w:sz w:val="28"/>
          <w:szCs w:val="28"/>
          <w:lang w:val="en-US"/>
          <w14:ligatures w14:val="none"/>
        </w:rPr>
        <w:t>Mn</w:t>
      </w:r>
      <w:r w:rsidRPr="00B563EC">
        <w:rPr>
          <w:rFonts w:ascii="Times New Roman" w:eastAsia="Calibri" w:hAnsi="Times New Roman" w:cs="Times New Roman"/>
          <w:kern w:val="0"/>
          <w:sz w:val="28"/>
          <w:szCs w:val="28"/>
          <w14:ligatures w14:val="none"/>
        </w:rPr>
        <w:t>(</w:t>
      </w:r>
      <w:r w:rsidRPr="00B563EC">
        <w:rPr>
          <w:rFonts w:ascii="Times New Roman" w:eastAsia="Calibri" w:hAnsi="Times New Roman" w:cs="Times New Roman"/>
          <w:kern w:val="0"/>
          <w:sz w:val="28"/>
          <w:szCs w:val="28"/>
          <w:lang w:val="en-US"/>
          <w14:ligatures w14:val="none"/>
        </w:rPr>
        <w:t>PO</w:t>
      </w:r>
      <w:r w:rsidRPr="00B563EC">
        <w:rPr>
          <w:rFonts w:ascii="Times New Roman" w:eastAsia="Calibri" w:hAnsi="Times New Roman" w:cs="Times New Roman"/>
          <w:kern w:val="0"/>
          <w:sz w:val="28"/>
          <w:szCs w:val="28"/>
          <w:vertAlign w:val="subscript"/>
          <w14:ligatures w14:val="none"/>
        </w:rPr>
        <w:t>3</w:t>
      </w:r>
      <w:r w:rsidRPr="00B563EC">
        <w:rPr>
          <w:rFonts w:ascii="Times New Roman" w:eastAsia="Calibri" w:hAnsi="Times New Roman" w:cs="Times New Roman"/>
          <w:kern w:val="0"/>
          <w:sz w:val="28"/>
          <w:szCs w:val="28"/>
          <w14:ligatures w14:val="none"/>
        </w:rPr>
        <w:t>)</w:t>
      </w:r>
      <w:r w:rsidRPr="00B563EC">
        <w:rPr>
          <w:rFonts w:ascii="Times New Roman" w:eastAsia="Calibri" w:hAnsi="Times New Roman" w:cs="Times New Roman"/>
          <w:kern w:val="0"/>
          <w:sz w:val="28"/>
          <w:szCs w:val="28"/>
          <w:vertAlign w:val="subscript"/>
          <w14:ligatures w14:val="none"/>
        </w:rPr>
        <w:t>3</w:t>
      </w:r>
      <w:r w:rsidRPr="00B563EC">
        <w:rPr>
          <w:rFonts w:ascii="Times New Roman" w:eastAsia="Calibri" w:hAnsi="Times New Roman" w:cs="Times New Roman"/>
          <w:kern w:val="0"/>
          <w:sz w:val="28"/>
          <w:szCs w:val="28"/>
          <w14:ligatures w14:val="none"/>
        </w:rPr>
        <w:t xml:space="preserve"> с мольным соотношением компонентов в пересчете на оксиды  </w:t>
      </w:r>
      <w:proofErr w:type="spellStart"/>
      <w:r w:rsidRPr="00B563EC">
        <w:rPr>
          <w:rFonts w:ascii="Times New Roman" w:eastAsia="Calibri" w:hAnsi="Times New Roman" w:cs="Times New Roman"/>
          <w:kern w:val="0"/>
          <w:sz w:val="28"/>
          <w:szCs w:val="28"/>
          <w14:ligatures w14:val="none"/>
        </w:rPr>
        <w:t>СаО</w:t>
      </w:r>
      <w:proofErr w:type="spellEnd"/>
      <w:r w:rsidRPr="00B563EC">
        <w:rPr>
          <w:rFonts w:ascii="Times New Roman" w:eastAsia="Calibri" w:hAnsi="Times New Roman" w:cs="Times New Roman"/>
          <w:kern w:val="0"/>
          <w:sz w:val="28"/>
          <w:szCs w:val="28"/>
          <w14:ligatures w14:val="none"/>
        </w:rPr>
        <w:t>:</w:t>
      </w:r>
      <w:proofErr w:type="spellStart"/>
      <w:r w:rsidRPr="00B563EC">
        <w:rPr>
          <w:rFonts w:ascii="Times New Roman" w:eastAsia="Calibri" w:hAnsi="Times New Roman" w:cs="Times New Roman"/>
          <w:kern w:val="0"/>
          <w:sz w:val="28"/>
          <w:szCs w:val="28"/>
          <w:lang w:val="en-US"/>
          <w14:ligatures w14:val="none"/>
        </w:rPr>
        <w:t>MnO</w:t>
      </w:r>
      <w:proofErr w:type="spellEnd"/>
      <w:r w:rsidRPr="00B563EC">
        <w:rPr>
          <w:rFonts w:ascii="Times New Roman" w:eastAsia="Calibri" w:hAnsi="Times New Roman" w:cs="Times New Roman"/>
          <w:kern w:val="0"/>
          <w:sz w:val="28"/>
          <w:szCs w:val="28"/>
          <w14:ligatures w14:val="none"/>
        </w:rPr>
        <w:t>:Р</w:t>
      </w:r>
      <w:r w:rsidRPr="00B563EC">
        <w:rPr>
          <w:rFonts w:ascii="Times New Roman" w:eastAsia="Calibri" w:hAnsi="Times New Roman" w:cs="Times New Roman"/>
          <w:kern w:val="0"/>
          <w:sz w:val="28"/>
          <w:szCs w:val="28"/>
          <w:vertAlign w:val="subscript"/>
          <w14:ligatures w14:val="none"/>
        </w:rPr>
        <w:t>2</w:t>
      </w:r>
      <w:r w:rsidRPr="00B563EC">
        <w:rPr>
          <w:rFonts w:ascii="Times New Roman" w:eastAsia="Calibri" w:hAnsi="Times New Roman" w:cs="Times New Roman"/>
          <w:kern w:val="0"/>
          <w:sz w:val="28"/>
          <w:szCs w:val="28"/>
          <w14:ligatures w14:val="none"/>
        </w:rPr>
        <w:t>О</w:t>
      </w:r>
      <w:r w:rsidRPr="00B563EC">
        <w:rPr>
          <w:rFonts w:ascii="Times New Roman" w:eastAsia="Calibri" w:hAnsi="Times New Roman" w:cs="Times New Roman"/>
          <w:kern w:val="0"/>
          <w:sz w:val="28"/>
          <w:szCs w:val="28"/>
          <w:vertAlign w:val="subscript"/>
          <w14:ligatures w14:val="none"/>
        </w:rPr>
        <w:t>5</w:t>
      </w:r>
      <w:r w:rsidRPr="00B563EC">
        <w:rPr>
          <w:rFonts w:ascii="Times New Roman" w:eastAsia="Calibri" w:hAnsi="Times New Roman" w:cs="Times New Roman"/>
          <w:kern w:val="0"/>
          <w:sz w:val="28"/>
          <w:szCs w:val="28"/>
          <w14:ligatures w14:val="none"/>
        </w:rPr>
        <w:t xml:space="preserve"> = 1,00:0,14:1,09. В продуктах также присутствует некоторое количество низкотемпературной модификации </w:t>
      </w:r>
      <w:proofErr w:type="spellStart"/>
      <w:r w:rsidRPr="00B563EC">
        <w:rPr>
          <w:rFonts w:ascii="Times New Roman" w:eastAsia="Calibri" w:hAnsi="Times New Roman" w:cs="Times New Roman"/>
          <w:kern w:val="0"/>
          <w:sz w:val="28"/>
          <w:szCs w:val="28"/>
          <w14:ligatures w14:val="none"/>
        </w:rPr>
        <w:t>дифосфата</w:t>
      </w:r>
      <w:proofErr w:type="spellEnd"/>
      <w:r w:rsidRPr="00B563EC">
        <w:rPr>
          <w:rFonts w:ascii="Times New Roman" w:eastAsia="Calibri" w:hAnsi="Times New Roman" w:cs="Times New Roman"/>
          <w:kern w:val="0"/>
          <w:sz w:val="28"/>
          <w:szCs w:val="28"/>
          <w14:ligatures w14:val="none"/>
        </w:rPr>
        <w:t xml:space="preserve"> кремния. </w:t>
      </w:r>
    </w:p>
    <w:p w14:paraId="6839E5C8" w14:textId="77777777" w:rsidR="00CA5105" w:rsidRPr="00B563EC" w:rsidRDefault="00CA5105" w:rsidP="00CA5105">
      <w:pPr>
        <w:spacing w:after="0" w:line="240" w:lineRule="auto"/>
        <w:ind w:firstLine="720"/>
        <w:jc w:val="both"/>
        <w:rPr>
          <w:rFonts w:ascii="Times New Roman" w:eastAsia="Calibri" w:hAnsi="Times New Roman" w:cs="Times New Roman"/>
          <w:kern w:val="0"/>
          <w:sz w:val="28"/>
          <w:szCs w:val="28"/>
          <w14:ligatures w14:val="none"/>
        </w:rPr>
      </w:pPr>
      <w:r w:rsidRPr="00B563EC">
        <w:rPr>
          <w:rFonts w:ascii="Times New Roman" w:eastAsia="Calibri" w:hAnsi="Times New Roman" w:cs="Times New Roman"/>
          <w:kern w:val="0"/>
          <w:sz w:val="28"/>
          <w:szCs w:val="28"/>
          <w14:ligatures w14:val="none"/>
        </w:rPr>
        <w:t>Установлено, что продукт, полученный при 200</w:t>
      </w:r>
      <w:r w:rsidRPr="00B563EC">
        <w:rPr>
          <w:rFonts w:ascii="Times New Roman" w:eastAsia="Calibri" w:hAnsi="Times New Roman" w:cs="Times New Roman"/>
          <w:kern w:val="0"/>
          <w:sz w:val="28"/>
          <w:szCs w:val="28"/>
          <w:vertAlign w:val="superscript"/>
          <w14:ligatures w14:val="none"/>
        </w:rPr>
        <w:t>о</w:t>
      </w:r>
      <w:r w:rsidRPr="00B563EC">
        <w:rPr>
          <w:rFonts w:ascii="Times New Roman" w:eastAsia="Calibri" w:hAnsi="Times New Roman" w:cs="Times New Roman"/>
          <w:kern w:val="0"/>
          <w:sz w:val="28"/>
          <w:szCs w:val="28"/>
          <w14:ligatures w14:val="none"/>
        </w:rPr>
        <w:t xml:space="preserve">С, практически полностью растворим в воде – 92,41 </w:t>
      </w:r>
      <w:proofErr w:type="spellStart"/>
      <w:proofErr w:type="gramStart"/>
      <w:r w:rsidRPr="00B563EC">
        <w:rPr>
          <w:rFonts w:ascii="Times New Roman" w:eastAsia="Calibri" w:hAnsi="Times New Roman" w:cs="Times New Roman"/>
          <w:kern w:val="0"/>
          <w:sz w:val="28"/>
          <w:szCs w:val="28"/>
          <w14:ligatures w14:val="none"/>
        </w:rPr>
        <w:t>отн</w:t>
      </w:r>
      <w:proofErr w:type="spellEnd"/>
      <w:r w:rsidRPr="00B563EC">
        <w:rPr>
          <w:rFonts w:ascii="Times New Roman" w:eastAsia="Calibri" w:hAnsi="Times New Roman" w:cs="Times New Roman"/>
          <w:kern w:val="0"/>
          <w:sz w:val="28"/>
          <w:szCs w:val="28"/>
          <w14:ligatures w14:val="none"/>
        </w:rPr>
        <w:t>.%</w:t>
      </w:r>
      <w:proofErr w:type="gramEnd"/>
      <w:r w:rsidRPr="00B563EC">
        <w:rPr>
          <w:rFonts w:ascii="Times New Roman" w:eastAsia="Calibri" w:hAnsi="Times New Roman" w:cs="Times New Roman"/>
          <w:kern w:val="0"/>
          <w:sz w:val="28"/>
          <w:szCs w:val="28"/>
          <w14:ligatures w14:val="none"/>
        </w:rPr>
        <w:t xml:space="preserve">, что  объясняется не только образованием хорошо растворимых </w:t>
      </w:r>
      <w:proofErr w:type="spellStart"/>
      <w:r w:rsidRPr="00B563EC">
        <w:rPr>
          <w:rFonts w:ascii="Times New Roman" w:eastAsia="Calibri" w:hAnsi="Times New Roman" w:cs="Times New Roman"/>
          <w:kern w:val="0"/>
          <w:sz w:val="28"/>
          <w:szCs w:val="28"/>
          <w14:ligatures w14:val="none"/>
        </w:rPr>
        <w:t>дигидрофосфатов</w:t>
      </w:r>
      <w:proofErr w:type="spellEnd"/>
      <w:r w:rsidRPr="00B563EC">
        <w:rPr>
          <w:rFonts w:ascii="Times New Roman" w:eastAsia="Calibri" w:hAnsi="Times New Roman" w:cs="Times New Roman"/>
          <w:kern w:val="0"/>
          <w:sz w:val="28"/>
          <w:szCs w:val="28"/>
          <w14:ligatures w14:val="none"/>
        </w:rPr>
        <w:t xml:space="preserve"> и гидратированных </w:t>
      </w:r>
      <w:proofErr w:type="spellStart"/>
      <w:r w:rsidRPr="00B563EC">
        <w:rPr>
          <w:rFonts w:ascii="Times New Roman" w:eastAsia="Calibri" w:hAnsi="Times New Roman" w:cs="Times New Roman"/>
          <w:kern w:val="0"/>
          <w:sz w:val="28"/>
          <w:szCs w:val="28"/>
          <w14:ligatures w14:val="none"/>
        </w:rPr>
        <w:t>гидродифосфатов</w:t>
      </w:r>
      <w:proofErr w:type="spellEnd"/>
      <w:r w:rsidRPr="00B563EC">
        <w:rPr>
          <w:rFonts w:ascii="Times New Roman" w:eastAsia="Calibri" w:hAnsi="Times New Roman" w:cs="Times New Roman"/>
          <w:kern w:val="0"/>
          <w:sz w:val="28"/>
          <w:szCs w:val="28"/>
          <w14:ligatures w14:val="none"/>
        </w:rPr>
        <w:t xml:space="preserve">, но и присутствием достаточно растворимого </w:t>
      </w:r>
      <w:proofErr w:type="spellStart"/>
      <w:r w:rsidRPr="00B563EC">
        <w:rPr>
          <w:rFonts w:ascii="Times New Roman" w:eastAsia="Calibri" w:hAnsi="Times New Roman" w:cs="Times New Roman"/>
          <w:kern w:val="0"/>
          <w:sz w:val="28"/>
          <w:szCs w:val="28"/>
          <w14:ligatures w14:val="none"/>
        </w:rPr>
        <w:t>дифосфата</w:t>
      </w:r>
      <w:proofErr w:type="spellEnd"/>
      <w:r w:rsidRPr="00B563EC">
        <w:rPr>
          <w:rFonts w:ascii="Times New Roman" w:eastAsia="Calibri" w:hAnsi="Times New Roman" w:cs="Times New Roman"/>
          <w:kern w:val="0"/>
          <w:sz w:val="28"/>
          <w:szCs w:val="28"/>
          <w14:ligatures w14:val="none"/>
        </w:rPr>
        <w:t xml:space="preserve"> кремния, что позволяет рекомендовать данный продукт для антикоррозионной обработки воды в качестве ингибитора коррозии нелегированной стали.</w:t>
      </w:r>
    </w:p>
    <w:p w14:paraId="103126B7" w14:textId="1344158B" w:rsidR="00CA5105" w:rsidRPr="001E1C39" w:rsidRDefault="00CA5105" w:rsidP="00CA5105">
      <w:pPr>
        <w:spacing w:after="0" w:line="240" w:lineRule="auto"/>
        <w:ind w:firstLine="720"/>
        <w:jc w:val="both"/>
        <w:rPr>
          <w:rFonts w:ascii="Times New Roman" w:eastAsia="Times New Roman" w:hAnsi="Times New Roman" w:cs="Times New Roman"/>
          <w:kern w:val="0"/>
          <w:sz w:val="28"/>
          <w:szCs w:val="28"/>
          <w:lang w:eastAsia="ru-RU"/>
          <w14:ligatures w14:val="none"/>
        </w:rPr>
      </w:pPr>
      <w:r w:rsidRPr="001E1C39">
        <w:rPr>
          <w:rFonts w:ascii="Times New Roman" w:eastAsia="Times New Roman" w:hAnsi="Times New Roman" w:cs="Times New Roman"/>
          <w:kern w:val="0"/>
          <w:sz w:val="28"/>
          <w:szCs w:val="28"/>
          <w:lang w:eastAsia="ru-RU"/>
          <w14:ligatures w14:val="none"/>
        </w:rPr>
        <w:t>Гравиметрическим методом на низкоуглеродистой стали (Ст3) в статических условиях при комнатной температуре изучено ингибирующее действие кальций-марганец фосфатного</w:t>
      </w:r>
      <w:r>
        <w:rPr>
          <w:rFonts w:ascii="Times New Roman" w:eastAsia="Times New Roman" w:hAnsi="Times New Roman" w:cs="Times New Roman"/>
          <w:kern w:val="0"/>
          <w:sz w:val="28"/>
          <w:szCs w:val="28"/>
          <w:lang w:eastAsia="ru-RU"/>
          <w14:ligatures w14:val="none"/>
        </w:rPr>
        <w:t xml:space="preserve"> продукта</w:t>
      </w:r>
      <w:r w:rsidRPr="001E1C39">
        <w:rPr>
          <w:rFonts w:ascii="Times New Roman" w:eastAsia="Times New Roman" w:hAnsi="Times New Roman" w:cs="Times New Roman"/>
          <w:kern w:val="0"/>
          <w:sz w:val="28"/>
          <w:szCs w:val="28"/>
          <w:lang w:eastAsia="ru-RU"/>
          <w14:ligatures w14:val="none"/>
        </w:rPr>
        <w:t xml:space="preserve">, синтезированного на основе отходов обогащения марганцевой руды месторождения </w:t>
      </w:r>
      <w:proofErr w:type="spellStart"/>
      <w:r w:rsidRPr="001E1C39">
        <w:rPr>
          <w:rFonts w:ascii="Times New Roman" w:eastAsia="Times New Roman" w:hAnsi="Times New Roman" w:cs="Times New Roman"/>
          <w:kern w:val="0"/>
          <w:sz w:val="28"/>
          <w:szCs w:val="28"/>
          <w:lang w:eastAsia="ru-RU"/>
          <w14:ligatures w14:val="none"/>
        </w:rPr>
        <w:t>Жайрем</w:t>
      </w:r>
      <w:proofErr w:type="spellEnd"/>
      <w:r>
        <w:rPr>
          <w:rFonts w:ascii="Times New Roman" w:eastAsia="Times New Roman" w:hAnsi="Times New Roman" w:cs="Times New Roman"/>
          <w:kern w:val="0"/>
          <w:sz w:val="28"/>
          <w:szCs w:val="28"/>
          <w:lang w:eastAsia="ru-RU"/>
          <w14:ligatures w14:val="none"/>
        </w:rPr>
        <w:t xml:space="preserve"> при 200</w:t>
      </w:r>
      <w:r>
        <w:rPr>
          <w:rFonts w:ascii="Times New Roman" w:eastAsia="Times New Roman" w:hAnsi="Times New Roman" w:cs="Times New Roman"/>
          <w:kern w:val="0"/>
          <w:sz w:val="28"/>
          <w:szCs w:val="28"/>
          <w:vertAlign w:val="superscript"/>
          <w:lang w:eastAsia="ru-RU"/>
          <w14:ligatures w14:val="none"/>
        </w:rPr>
        <w:t>о</w:t>
      </w:r>
      <w:r>
        <w:rPr>
          <w:rFonts w:ascii="Times New Roman" w:eastAsia="Times New Roman" w:hAnsi="Times New Roman" w:cs="Times New Roman"/>
          <w:kern w:val="0"/>
          <w:sz w:val="28"/>
          <w:szCs w:val="28"/>
          <w:lang w:eastAsia="ru-RU"/>
          <w14:ligatures w14:val="none"/>
        </w:rPr>
        <w:t>С</w:t>
      </w:r>
      <w:r w:rsidRPr="001E1C39">
        <w:rPr>
          <w:rFonts w:ascii="Times New Roman" w:eastAsia="Times New Roman" w:hAnsi="Times New Roman" w:cs="Times New Roman"/>
          <w:kern w:val="0"/>
          <w:sz w:val="28"/>
          <w:szCs w:val="28"/>
          <w:lang w:eastAsia="ru-RU"/>
          <w14:ligatures w14:val="none"/>
        </w:rPr>
        <w:t>. Показано, что кальций-марганец фосфатный ингибитор (</w:t>
      </w:r>
      <w:proofErr w:type="gramStart"/>
      <w:r w:rsidRPr="001E1C39">
        <w:rPr>
          <w:rFonts w:ascii="Times New Roman" w:eastAsia="Times New Roman" w:hAnsi="Times New Roman" w:cs="Times New Roman"/>
          <w:kern w:val="0"/>
          <w:sz w:val="28"/>
          <w:szCs w:val="28"/>
          <w:lang w:eastAsia="ru-RU"/>
          <w14:ligatures w14:val="none"/>
        </w:rPr>
        <w:t>Са,</w:t>
      </w:r>
      <w:r w:rsidRPr="001E1C39">
        <w:rPr>
          <w:rFonts w:ascii="Times New Roman" w:eastAsia="Times New Roman" w:hAnsi="Times New Roman" w:cs="Times New Roman"/>
          <w:kern w:val="0"/>
          <w:sz w:val="28"/>
          <w:szCs w:val="28"/>
          <w:lang w:val="en-US" w:eastAsia="ru-RU"/>
          <w14:ligatures w14:val="none"/>
        </w:rPr>
        <w:t>Mn</w:t>
      </w:r>
      <w:proofErr w:type="gramEnd"/>
      <w:r w:rsidRPr="001E1C39">
        <w:rPr>
          <w:rFonts w:ascii="Times New Roman" w:eastAsia="Times New Roman" w:hAnsi="Times New Roman" w:cs="Times New Roman"/>
          <w:kern w:val="0"/>
          <w:sz w:val="28"/>
          <w:szCs w:val="28"/>
          <w:lang w:eastAsia="ru-RU"/>
          <w14:ligatures w14:val="none"/>
        </w:rPr>
        <w:t>)(</w:t>
      </w:r>
      <w:r w:rsidRPr="001E1C39">
        <w:rPr>
          <w:rFonts w:ascii="Times New Roman" w:eastAsia="Times New Roman" w:hAnsi="Times New Roman" w:cs="Times New Roman"/>
          <w:kern w:val="0"/>
          <w:sz w:val="28"/>
          <w:szCs w:val="28"/>
          <w:lang w:val="en-US" w:eastAsia="ru-RU"/>
          <w14:ligatures w14:val="none"/>
        </w:rPr>
        <w:t>PO</w:t>
      </w:r>
      <w:r w:rsidRPr="001E1C39">
        <w:rPr>
          <w:rFonts w:ascii="Times New Roman" w:eastAsia="Times New Roman" w:hAnsi="Times New Roman" w:cs="Times New Roman"/>
          <w:kern w:val="0"/>
          <w:sz w:val="28"/>
          <w:szCs w:val="28"/>
          <w:vertAlign w:val="subscript"/>
          <w:lang w:eastAsia="ru-RU"/>
          <w14:ligatures w14:val="none"/>
        </w:rPr>
        <w:t>3</w:t>
      </w:r>
      <w:r w:rsidRPr="001E1C39">
        <w:rPr>
          <w:rFonts w:ascii="Times New Roman" w:eastAsia="Times New Roman" w:hAnsi="Times New Roman" w:cs="Times New Roman"/>
          <w:kern w:val="0"/>
          <w:sz w:val="28"/>
          <w:szCs w:val="28"/>
          <w:lang w:eastAsia="ru-RU"/>
          <w14:ligatures w14:val="none"/>
        </w:rPr>
        <w:t>)</w:t>
      </w:r>
      <w:r w:rsidRPr="001E1C39">
        <w:rPr>
          <w:rFonts w:ascii="Times New Roman" w:eastAsia="Times New Roman" w:hAnsi="Times New Roman" w:cs="Times New Roman"/>
          <w:kern w:val="0"/>
          <w:sz w:val="28"/>
          <w:szCs w:val="28"/>
          <w:vertAlign w:val="subscript"/>
          <w:lang w:eastAsia="ru-RU"/>
          <w14:ligatures w14:val="none"/>
        </w:rPr>
        <w:t xml:space="preserve">2 </w:t>
      </w:r>
      <w:r w:rsidRPr="001E1C39">
        <w:rPr>
          <w:rFonts w:ascii="Times New Roman" w:eastAsia="Times New Roman" w:hAnsi="Times New Roman" w:cs="Times New Roman"/>
          <w:kern w:val="0"/>
          <w:sz w:val="28"/>
          <w:szCs w:val="28"/>
          <w:lang w:eastAsia="ru-RU"/>
          <w14:ligatures w14:val="none"/>
        </w:rPr>
        <w:t>снижает скорость коррозии стали (Ст3) во всем исследованном диапазоне концентраций от 1,0 до 100,0 мгР</w:t>
      </w:r>
      <w:r w:rsidRPr="001E1C39">
        <w:rPr>
          <w:rFonts w:ascii="Times New Roman" w:eastAsia="Times New Roman" w:hAnsi="Times New Roman" w:cs="Times New Roman"/>
          <w:kern w:val="0"/>
          <w:sz w:val="28"/>
          <w:szCs w:val="28"/>
          <w:vertAlign w:val="subscript"/>
          <w:lang w:eastAsia="ru-RU"/>
          <w14:ligatures w14:val="none"/>
        </w:rPr>
        <w:t>2</w:t>
      </w:r>
      <w:r w:rsidRPr="001E1C39">
        <w:rPr>
          <w:rFonts w:ascii="Times New Roman" w:eastAsia="Times New Roman" w:hAnsi="Times New Roman" w:cs="Times New Roman"/>
          <w:kern w:val="0"/>
          <w:sz w:val="28"/>
          <w:szCs w:val="28"/>
          <w:lang w:eastAsia="ru-RU"/>
          <w14:ligatures w14:val="none"/>
        </w:rPr>
        <w:t>О</w:t>
      </w:r>
      <w:r w:rsidRPr="001E1C39">
        <w:rPr>
          <w:rFonts w:ascii="Times New Roman" w:eastAsia="Times New Roman" w:hAnsi="Times New Roman" w:cs="Times New Roman"/>
          <w:kern w:val="0"/>
          <w:sz w:val="28"/>
          <w:szCs w:val="28"/>
          <w:vertAlign w:val="subscript"/>
          <w:lang w:eastAsia="ru-RU"/>
          <w14:ligatures w14:val="none"/>
        </w:rPr>
        <w:t>5</w:t>
      </w:r>
      <w:r w:rsidRPr="001E1C39">
        <w:rPr>
          <w:rFonts w:ascii="Times New Roman" w:eastAsia="Times New Roman" w:hAnsi="Times New Roman" w:cs="Times New Roman"/>
          <w:kern w:val="0"/>
          <w:sz w:val="28"/>
          <w:szCs w:val="28"/>
          <w:lang w:eastAsia="ru-RU"/>
          <w14:ligatures w14:val="none"/>
        </w:rPr>
        <w:t xml:space="preserve"> /л. При этом степень защитного действия уже при концентрации 1,0 мгР</w:t>
      </w:r>
      <w:r w:rsidRPr="001E1C39">
        <w:rPr>
          <w:rFonts w:ascii="Times New Roman" w:eastAsia="Times New Roman" w:hAnsi="Times New Roman" w:cs="Times New Roman"/>
          <w:kern w:val="0"/>
          <w:sz w:val="28"/>
          <w:szCs w:val="28"/>
          <w:vertAlign w:val="subscript"/>
          <w:lang w:eastAsia="ru-RU"/>
          <w14:ligatures w14:val="none"/>
        </w:rPr>
        <w:t>2</w:t>
      </w:r>
      <w:r w:rsidRPr="001E1C39">
        <w:rPr>
          <w:rFonts w:ascii="Times New Roman" w:eastAsia="Times New Roman" w:hAnsi="Times New Roman" w:cs="Times New Roman"/>
          <w:kern w:val="0"/>
          <w:sz w:val="28"/>
          <w:szCs w:val="28"/>
          <w:lang w:eastAsia="ru-RU"/>
          <w14:ligatures w14:val="none"/>
        </w:rPr>
        <w:t>О</w:t>
      </w:r>
      <w:r w:rsidRPr="001E1C39">
        <w:rPr>
          <w:rFonts w:ascii="Times New Roman" w:eastAsia="Times New Roman" w:hAnsi="Times New Roman" w:cs="Times New Roman"/>
          <w:kern w:val="0"/>
          <w:sz w:val="28"/>
          <w:szCs w:val="28"/>
          <w:vertAlign w:val="subscript"/>
          <w:lang w:eastAsia="ru-RU"/>
          <w14:ligatures w14:val="none"/>
        </w:rPr>
        <w:t>5</w:t>
      </w:r>
      <w:r w:rsidRPr="001E1C39">
        <w:rPr>
          <w:rFonts w:ascii="Times New Roman" w:eastAsia="Times New Roman" w:hAnsi="Times New Roman" w:cs="Times New Roman"/>
          <w:kern w:val="0"/>
          <w:sz w:val="28"/>
          <w:szCs w:val="28"/>
          <w:lang w:eastAsia="ru-RU"/>
          <w14:ligatures w14:val="none"/>
        </w:rPr>
        <w:t xml:space="preserve"> /л составляет 20,2</w:t>
      </w:r>
      <w:proofErr w:type="gramStart"/>
      <w:r w:rsidRPr="001E1C39">
        <w:rPr>
          <w:rFonts w:ascii="Times New Roman" w:eastAsia="Times New Roman" w:hAnsi="Times New Roman" w:cs="Times New Roman"/>
          <w:kern w:val="0"/>
          <w:sz w:val="28"/>
          <w:szCs w:val="28"/>
          <w:lang w:eastAsia="ru-RU"/>
          <w14:ligatures w14:val="none"/>
        </w:rPr>
        <w:t xml:space="preserve">%, </w:t>
      </w:r>
      <w:r>
        <w:rPr>
          <w:rFonts w:ascii="Times New Roman" w:eastAsia="Times New Roman" w:hAnsi="Times New Roman" w:cs="Times New Roman"/>
          <w:kern w:val="0"/>
          <w:sz w:val="28"/>
          <w:szCs w:val="28"/>
          <w:lang w:eastAsia="ru-RU"/>
          <w14:ligatures w14:val="none"/>
        </w:rPr>
        <w:t xml:space="preserve"> </w:t>
      </w:r>
      <w:r w:rsidRPr="001E1C39">
        <w:rPr>
          <w:rFonts w:ascii="Times New Roman" w:eastAsia="Times New Roman" w:hAnsi="Times New Roman" w:cs="Times New Roman"/>
          <w:kern w:val="0"/>
          <w:sz w:val="28"/>
          <w:szCs w:val="28"/>
          <w:lang w:eastAsia="ru-RU"/>
          <w14:ligatures w14:val="none"/>
        </w:rPr>
        <w:t>в</w:t>
      </w:r>
      <w:proofErr w:type="gramEnd"/>
      <w:r w:rsidRPr="001E1C39">
        <w:rPr>
          <w:rFonts w:ascii="Times New Roman" w:eastAsia="Times New Roman" w:hAnsi="Times New Roman" w:cs="Times New Roman"/>
          <w:kern w:val="0"/>
          <w:sz w:val="28"/>
          <w:szCs w:val="28"/>
          <w:lang w:eastAsia="ru-RU"/>
          <w14:ligatures w14:val="none"/>
        </w:rPr>
        <w:t xml:space="preserve"> отличие от полифосфата натрия, степень защиты  которого при этой концентрации практически в два раза ниже и составляет 11,5 %. При концентрации кальций-марганец фосфатного ингибитора 50,0 мгР</w:t>
      </w:r>
      <w:r w:rsidRPr="001E1C39">
        <w:rPr>
          <w:rFonts w:ascii="Times New Roman" w:eastAsia="Times New Roman" w:hAnsi="Times New Roman" w:cs="Times New Roman"/>
          <w:kern w:val="0"/>
          <w:sz w:val="28"/>
          <w:szCs w:val="28"/>
          <w:vertAlign w:val="subscript"/>
          <w:lang w:eastAsia="ru-RU"/>
          <w14:ligatures w14:val="none"/>
        </w:rPr>
        <w:t>2</w:t>
      </w:r>
      <w:r w:rsidRPr="001E1C39">
        <w:rPr>
          <w:rFonts w:ascii="Times New Roman" w:eastAsia="Times New Roman" w:hAnsi="Times New Roman" w:cs="Times New Roman"/>
          <w:kern w:val="0"/>
          <w:sz w:val="28"/>
          <w:szCs w:val="28"/>
          <w:lang w:eastAsia="ru-RU"/>
          <w14:ligatures w14:val="none"/>
        </w:rPr>
        <w:t>О</w:t>
      </w:r>
      <w:r w:rsidRPr="001E1C39">
        <w:rPr>
          <w:rFonts w:ascii="Times New Roman" w:eastAsia="Times New Roman" w:hAnsi="Times New Roman" w:cs="Times New Roman"/>
          <w:kern w:val="0"/>
          <w:sz w:val="28"/>
          <w:szCs w:val="28"/>
          <w:vertAlign w:val="subscript"/>
          <w:lang w:eastAsia="ru-RU"/>
          <w14:ligatures w14:val="none"/>
        </w:rPr>
        <w:t>5</w:t>
      </w:r>
      <w:r w:rsidRPr="001E1C39">
        <w:rPr>
          <w:rFonts w:ascii="Times New Roman" w:eastAsia="Times New Roman" w:hAnsi="Times New Roman" w:cs="Times New Roman"/>
          <w:kern w:val="0"/>
          <w:sz w:val="28"/>
          <w:szCs w:val="28"/>
          <w:lang w:eastAsia="ru-RU"/>
          <w14:ligatures w14:val="none"/>
        </w:rPr>
        <w:t>/л коррозия стали практически отсутствует, а степень защитного действия составляет 98,2%. Степень защитного действия полифосфата натрия при этой концентрации составляет 41,1%. Установлено, что кальций-марганец фосфатный ингибитор также снижает скорость накопления коррозионно-солевых отложений на поверхности стальных образцов, которая практически равна нулю при его концентрации 50 мг Р</w:t>
      </w:r>
      <w:r w:rsidRPr="001E1C39">
        <w:rPr>
          <w:rFonts w:ascii="Times New Roman" w:eastAsia="Times New Roman" w:hAnsi="Times New Roman" w:cs="Times New Roman"/>
          <w:kern w:val="0"/>
          <w:sz w:val="28"/>
          <w:szCs w:val="28"/>
          <w:vertAlign w:val="subscript"/>
          <w:lang w:eastAsia="ru-RU"/>
          <w14:ligatures w14:val="none"/>
        </w:rPr>
        <w:t>2</w:t>
      </w:r>
      <w:r w:rsidRPr="001E1C39">
        <w:rPr>
          <w:rFonts w:ascii="Times New Roman" w:eastAsia="Times New Roman" w:hAnsi="Times New Roman" w:cs="Times New Roman"/>
          <w:kern w:val="0"/>
          <w:sz w:val="28"/>
          <w:szCs w:val="28"/>
          <w:lang w:eastAsia="ru-RU"/>
          <w14:ligatures w14:val="none"/>
        </w:rPr>
        <w:t>О</w:t>
      </w:r>
      <w:r w:rsidRPr="001E1C39">
        <w:rPr>
          <w:rFonts w:ascii="Times New Roman" w:eastAsia="Times New Roman" w:hAnsi="Times New Roman" w:cs="Times New Roman"/>
          <w:kern w:val="0"/>
          <w:sz w:val="28"/>
          <w:szCs w:val="28"/>
          <w:vertAlign w:val="subscript"/>
          <w:lang w:eastAsia="ru-RU"/>
          <w14:ligatures w14:val="none"/>
        </w:rPr>
        <w:t>5</w:t>
      </w:r>
      <w:r w:rsidRPr="001E1C39">
        <w:rPr>
          <w:rFonts w:ascii="Times New Roman" w:eastAsia="Times New Roman" w:hAnsi="Times New Roman" w:cs="Times New Roman"/>
          <w:kern w:val="0"/>
          <w:sz w:val="28"/>
          <w:szCs w:val="28"/>
          <w:lang w:eastAsia="ru-RU"/>
          <w14:ligatures w14:val="none"/>
        </w:rPr>
        <w:t>/л. При концентрации кальций-марганец фосфатного ингибитора 1 мг Р</w:t>
      </w:r>
      <w:r w:rsidRPr="001E1C39">
        <w:rPr>
          <w:rFonts w:ascii="Times New Roman" w:eastAsia="Times New Roman" w:hAnsi="Times New Roman" w:cs="Times New Roman"/>
          <w:kern w:val="0"/>
          <w:sz w:val="28"/>
          <w:szCs w:val="28"/>
          <w:vertAlign w:val="subscript"/>
          <w:lang w:eastAsia="ru-RU"/>
          <w14:ligatures w14:val="none"/>
        </w:rPr>
        <w:t>2</w:t>
      </w:r>
      <w:r w:rsidRPr="001E1C39">
        <w:rPr>
          <w:rFonts w:ascii="Times New Roman" w:eastAsia="Times New Roman" w:hAnsi="Times New Roman" w:cs="Times New Roman"/>
          <w:kern w:val="0"/>
          <w:sz w:val="28"/>
          <w:szCs w:val="28"/>
          <w:lang w:eastAsia="ru-RU"/>
          <w14:ligatures w14:val="none"/>
        </w:rPr>
        <w:t>О</w:t>
      </w:r>
      <w:r w:rsidRPr="001E1C39">
        <w:rPr>
          <w:rFonts w:ascii="Times New Roman" w:eastAsia="Times New Roman" w:hAnsi="Times New Roman" w:cs="Times New Roman"/>
          <w:kern w:val="0"/>
          <w:sz w:val="28"/>
          <w:szCs w:val="28"/>
          <w:vertAlign w:val="subscript"/>
          <w:lang w:eastAsia="ru-RU"/>
          <w14:ligatures w14:val="none"/>
        </w:rPr>
        <w:t>5</w:t>
      </w:r>
      <w:r w:rsidRPr="001E1C39">
        <w:rPr>
          <w:rFonts w:ascii="Times New Roman" w:eastAsia="Times New Roman" w:hAnsi="Times New Roman" w:cs="Times New Roman"/>
          <w:kern w:val="0"/>
          <w:sz w:val="28"/>
          <w:szCs w:val="28"/>
          <w:lang w:eastAsia="ru-RU"/>
          <w14:ligatures w14:val="none"/>
        </w:rPr>
        <w:t xml:space="preserve">/л, скорость накопления отложений на стальной поверхности </w:t>
      </w:r>
      <w:r w:rsidRPr="001E1C39">
        <w:rPr>
          <w:rFonts w:ascii="Times New Roman" w:eastAsia="Times New Roman" w:hAnsi="Times New Roman" w:cs="Times New Roman"/>
          <w:kern w:val="0"/>
          <w:sz w:val="28"/>
          <w:szCs w:val="28"/>
          <w:lang w:eastAsia="ru-RU"/>
          <w14:ligatures w14:val="none"/>
        </w:rPr>
        <w:lastRenderedPageBreak/>
        <w:t xml:space="preserve">снижается в 2 раза по сравнению со скоростью накопления отложений на поверхности металла в воде без добавки ингибитора.  </w:t>
      </w:r>
    </w:p>
    <w:p w14:paraId="48A6F406" w14:textId="77777777" w:rsidR="00CA5105" w:rsidRDefault="00CA5105" w:rsidP="00CA5105">
      <w:pPr>
        <w:spacing w:after="0" w:line="240" w:lineRule="auto"/>
        <w:ind w:firstLine="720"/>
        <w:jc w:val="both"/>
        <w:rPr>
          <w:rFonts w:ascii="Times New Roman" w:eastAsia="Times New Roman" w:hAnsi="Times New Roman" w:cs="Times New Roman"/>
          <w:kern w:val="0"/>
          <w:sz w:val="28"/>
          <w:szCs w:val="28"/>
          <w:lang w:eastAsia="ru-RU"/>
          <w14:ligatures w14:val="none"/>
        </w:rPr>
      </w:pPr>
      <w:r w:rsidRPr="001E1C39">
        <w:rPr>
          <w:rFonts w:ascii="Times New Roman" w:eastAsia="Times New Roman" w:hAnsi="Times New Roman" w:cs="Times New Roman"/>
          <w:kern w:val="0"/>
          <w:sz w:val="28"/>
          <w:szCs w:val="28"/>
          <w:lang w:eastAsia="ru-RU"/>
          <w14:ligatures w14:val="none"/>
        </w:rPr>
        <w:t xml:space="preserve">Электрохимические исследования, проведенные методом снятия поляризационных кривых, показали, что при увеличении концентрации </w:t>
      </w:r>
      <w:r w:rsidRPr="001E1C39">
        <w:rPr>
          <w:rFonts w:ascii="Times New Roman" w:eastAsia="Times New Roman" w:hAnsi="Times New Roman" w:cs="Times New Roman"/>
          <w:noProof/>
          <w:kern w:val="0"/>
          <w:sz w:val="28"/>
          <w:szCs w:val="28"/>
          <w:lang w:eastAsia="ru-RU"/>
          <w14:ligatures w14:val="none"/>
        </w:rPr>
        <w:t xml:space="preserve">кальций-марганец фосфатного ингибитора от 1 до 100  </w:t>
      </w:r>
      <w:r w:rsidRPr="001E1C39">
        <w:rPr>
          <w:rFonts w:ascii="Times New Roman" w:eastAsia="Times New Roman" w:hAnsi="Times New Roman" w:cs="Times New Roman"/>
          <w:kern w:val="0"/>
          <w:sz w:val="28"/>
          <w:szCs w:val="28"/>
          <w:lang w:val="kk-KZ" w:eastAsia="ru-RU"/>
          <w14:ligatures w14:val="none"/>
        </w:rPr>
        <w:t>мгР</w:t>
      </w:r>
      <w:r w:rsidRPr="001E1C39">
        <w:rPr>
          <w:rFonts w:ascii="Times New Roman" w:eastAsia="Times New Roman" w:hAnsi="Times New Roman" w:cs="Times New Roman"/>
          <w:kern w:val="0"/>
          <w:sz w:val="28"/>
          <w:szCs w:val="28"/>
          <w:vertAlign w:val="subscript"/>
          <w:lang w:val="kk-KZ" w:eastAsia="ru-RU"/>
          <w14:ligatures w14:val="none"/>
        </w:rPr>
        <w:t>2</w:t>
      </w:r>
      <w:r w:rsidRPr="001E1C39">
        <w:rPr>
          <w:rFonts w:ascii="Times New Roman" w:eastAsia="Times New Roman" w:hAnsi="Times New Roman" w:cs="Times New Roman"/>
          <w:kern w:val="0"/>
          <w:sz w:val="28"/>
          <w:szCs w:val="28"/>
          <w:lang w:val="kk-KZ" w:eastAsia="ru-RU"/>
          <w14:ligatures w14:val="none"/>
        </w:rPr>
        <w:t>О</w:t>
      </w:r>
      <w:r w:rsidRPr="001E1C39">
        <w:rPr>
          <w:rFonts w:ascii="Times New Roman" w:eastAsia="Times New Roman" w:hAnsi="Times New Roman" w:cs="Times New Roman"/>
          <w:kern w:val="0"/>
          <w:sz w:val="28"/>
          <w:szCs w:val="28"/>
          <w:vertAlign w:val="subscript"/>
          <w:lang w:val="kk-KZ" w:eastAsia="ru-RU"/>
          <w14:ligatures w14:val="none"/>
        </w:rPr>
        <w:t>5</w:t>
      </w:r>
      <w:r w:rsidRPr="001E1C39">
        <w:rPr>
          <w:rFonts w:ascii="Times New Roman" w:eastAsia="Times New Roman" w:hAnsi="Times New Roman" w:cs="Times New Roman"/>
          <w:kern w:val="0"/>
          <w:sz w:val="28"/>
          <w:szCs w:val="28"/>
          <w:lang w:val="kk-KZ" w:eastAsia="ru-RU"/>
          <w14:ligatures w14:val="none"/>
        </w:rPr>
        <w:t>/л потенциал коррозии сдвигается в направлении положительного значения на 122 мВ, а плотность тока коррозии уменьшается в 2,2 раза для концентрации ингибитора 1 мгР</w:t>
      </w:r>
      <w:r w:rsidRPr="001E1C39">
        <w:rPr>
          <w:rFonts w:ascii="Times New Roman" w:eastAsia="Times New Roman" w:hAnsi="Times New Roman" w:cs="Times New Roman"/>
          <w:kern w:val="0"/>
          <w:sz w:val="28"/>
          <w:szCs w:val="28"/>
          <w:vertAlign w:val="subscript"/>
          <w:lang w:val="kk-KZ" w:eastAsia="ru-RU"/>
          <w14:ligatures w14:val="none"/>
        </w:rPr>
        <w:t>2</w:t>
      </w:r>
      <w:r w:rsidRPr="001E1C39">
        <w:rPr>
          <w:rFonts w:ascii="Times New Roman" w:eastAsia="Times New Roman" w:hAnsi="Times New Roman" w:cs="Times New Roman"/>
          <w:kern w:val="0"/>
          <w:sz w:val="28"/>
          <w:szCs w:val="28"/>
          <w:lang w:val="kk-KZ" w:eastAsia="ru-RU"/>
          <w14:ligatures w14:val="none"/>
        </w:rPr>
        <w:t>О</w:t>
      </w:r>
      <w:r w:rsidRPr="001E1C39">
        <w:rPr>
          <w:rFonts w:ascii="Times New Roman" w:eastAsia="Times New Roman" w:hAnsi="Times New Roman" w:cs="Times New Roman"/>
          <w:kern w:val="0"/>
          <w:sz w:val="28"/>
          <w:szCs w:val="28"/>
          <w:vertAlign w:val="subscript"/>
          <w:lang w:val="kk-KZ" w:eastAsia="ru-RU"/>
          <w14:ligatures w14:val="none"/>
        </w:rPr>
        <w:t>5</w:t>
      </w:r>
      <w:r w:rsidRPr="001E1C39">
        <w:rPr>
          <w:rFonts w:ascii="Times New Roman" w:eastAsia="Times New Roman" w:hAnsi="Times New Roman" w:cs="Times New Roman"/>
          <w:kern w:val="0"/>
          <w:sz w:val="28"/>
          <w:szCs w:val="28"/>
          <w:lang w:val="kk-KZ" w:eastAsia="ru-RU"/>
          <w14:ligatures w14:val="none"/>
        </w:rPr>
        <w:t>/л и в 11,7 раз при концентрации ингибитора 100 мгР</w:t>
      </w:r>
      <w:r w:rsidRPr="001E1C39">
        <w:rPr>
          <w:rFonts w:ascii="Times New Roman" w:eastAsia="Times New Roman" w:hAnsi="Times New Roman" w:cs="Times New Roman"/>
          <w:kern w:val="0"/>
          <w:sz w:val="28"/>
          <w:szCs w:val="28"/>
          <w:vertAlign w:val="subscript"/>
          <w:lang w:val="kk-KZ" w:eastAsia="ru-RU"/>
          <w14:ligatures w14:val="none"/>
        </w:rPr>
        <w:t>2</w:t>
      </w:r>
      <w:r w:rsidRPr="001E1C39">
        <w:rPr>
          <w:rFonts w:ascii="Times New Roman" w:eastAsia="Times New Roman" w:hAnsi="Times New Roman" w:cs="Times New Roman"/>
          <w:kern w:val="0"/>
          <w:sz w:val="28"/>
          <w:szCs w:val="28"/>
          <w:lang w:val="kk-KZ" w:eastAsia="ru-RU"/>
          <w14:ligatures w14:val="none"/>
        </w:rPr>
        <w:t>О</w:t>
      </w:r>
      <w:r w:rsidRPr="001E1C39">
        <w:rPr>
          <w:rFonts w:ascii="Times New Roman" w:eastAsia="Times New Roman" w:hAnsi="Times New Roman" w:cs="Times New Roman"/>
          <w:kern w:val="0"/>
          <w:sz w:val="28"/>
          <w:szCs w:val="28"/>
          <w:vertAlign w:val="subscript"/>
          <w:lang w:val="kk-KZ" w:eastAsia="ru-RU"/>
          <w14:ligatures w14:val="none"/>
        </w:rPr>
        <w:t>5</w:t>
      </w:r>
      <w:r w:rsidRPr="001E1C39">
        <w:rPr>
          <w:rFonts w:ascii="Times New Roman" w:eastAsia="Times New Roman" w:hAnsi="Times New Roman" w:cs="Times New Roman"/>
          <w:kern w:val="0"/>
          <w:sz w:val="28"/>
          <w:szCs w:val="28"/>
          <w:lang w:val="kk-KZ" w:eastAsia="ru-RU"/>
          <w14:ligatures w14:val="none"/>
        </w:rPr>
        <w:t>/л, что свидетельствует о высокой эффективности ингибирующего действия разработанного ингибитора.</w:t>
      </w:r>
    </w:p>
    <w:p w14:paraId="47EC7733" w14:textId="77777777" w:rsidR="00CA5105" w:rsidRPr="001E1C39" w:rsidRDefault="00CA5105" w:rsidP="00CA5105">
      <w:pPr>
        <w:spacing w:after="0" w:line="240" w:lineRule="auto"/>
        <w:ind w:firstLine="720"/>
        <w:jc w:val="both"/>
        <w:rPr>
          <w:rFonts w:ascii="Times New Roman" w:eastAsia="Times New Roman" w:hAnsi="Times New Roman" w:cs="Times New Roman"/>
          <w:kern w:val="0"/>
          <w:sz w:val="28"/>
          <w:szCs w:val="28"/>
          <w:lang w:eastAsia="ru-RU"/>
          <w14:ligatures w14:val="none"/>
        </w:rPr>
      </w:pPr>
      <w:r w:rsidRPr="001E1C39">
        <w:rPr>
          <w:rFonts w:ascii="Times New Roman" w:eastAsia="Times New Roman" w:hAnsi="Times New Roman" w:cs="Times New Roman"/>
          <w:kern w:val="0"/>
          <w:sz w:val="28"/>
          <w:szCs w:val="28"/>
          <w:lang w:val="kk-KZ" w:eastAsia="ru-RU"/>
          <w14:ligatures w14:val="none"/>
        </w:rPr>
        <w:t>Согласно представленным данным морфологических исследований</w:t>
      </w:r>
      <w:r w:rsidRPr="001E1C39">
        <w:rPr>
          <w:rFonts w:ascii="Times New Roman" w:eastAsia="Times New Roman" w:hAnsi="Times New Roman" w:cs="Times New Roman"/>
          <w:kern w:val="0"/>
          <w:sz w:val="28"/>
          <w:szCs w:val="28"/>
          <w:lang w:eastAsia="ru-RU"/>
          <w14:ligatures w14:val="none"/>
        </w:rPr>
        <w:t xml:space="preserve">, а также данным картирования было установлено, что использование </w:t>
      </w:r>
      <w:r>
        <w:rPr>
          <w:rFonts w:ascii="Times New Roman" w:eastAsia="Times New Roman" w:hAnsi="Times New Roman" w:cs="Times New Roman"/>
          <w:kern w:val="0"/>
          <w:sz w:val="28"/>
          <w:szCs w:val="28"/>
          <w:lang w:eastAsia="ru-RU"/>
          <w14:ligatures w14:val="none"/>
        </w:rPr>
        <w:t xml:space="preserve">кальций-марганец фосфатного продукта в качестве ингибитора коррозии </w:t>
      </w:r>
      <w:r w:rsidRPr="001E1C39">
        <w:rPr>
          <w:rFonts w:ascii="Times New Roman" w:eastAsia="Times New Roman" w:hAnsi="Times New Roman" w:cs="Times New Roman"/>
          <w:kern w:val="0"/>
          <w:sz w:val="28"/>
          <w:szCs w:val="28"/>
          <w:lang w:eastAsia="ru-RU"/>
          <w14:ligatures w14:val="none"/>
        </w:rPr>
        <w:t xml:space="preserve">приводит к </w:t>
      </w:r>
      <w:r>
        <w:rPr>
          <w:rFonts w:ascii="Times New Roman" w:eastAsia="Times New Roman" w:hAnsi="Times New Roman" w:cs="Times New Roman"/>
          <w:kern w:val="0"/>
          <w:sz w:val="28"/>
          <w:szCs w:val="28"/>
          <w:lang w:eastAsia="ru-RU"/>
          <w14:ligatures w14:val="none"/>
        </w:rPr>
        <w:t xml:space="preserve">повышению </w:t>
      </w:r>
      <w:r w:rsidRPr="001E1C39">
        <w:rPr>
          <w:rFonts w:ascii="Times New Roman" w:eastAsia="Times New Roman" w:hAnsi="Times New Roman" w:cs="Times New Roman"/>
          <w:kern w:val="0"/>
          <w:sz w:val="28"/>
          <w:szCs w:val="28"/>
          <w:lang w:eastAsia="ru-RU"/>
          <w14:ligatures w14:val="none"/>
        </w:rPr>
        <w:t xml:space="preserve">устойчивости </w:t>
      </w:r>
      <w:r>
        <w:rPr>
          <w:rFonts w:ascii="Times New Roman" w:eastAsia="Times New Roman" w:hAnsi="Times New Roman" w:cs="Times New Roman"/>
          <w:kern w:val="0"/>
          <w:sz w:val="28"/>
          <w:szCs w:val="28"/>
          <w:lang w:eastAsia="ru-RU"/>
          <w14:ligatures w14:val="none"/>
        </w:rPr>
        <w:t xml:space="preserve">стальной </w:t>
      </w:r>
      <w:r w:rsidRPr="001E1C39">
        <w:rPr>
          <w:rFonts w:ascii="Times New Roman" w:eastAsia="Times New Roman" w:hAnsi="Times New Roman" w:cs="Times New Roman"/>
          <w:kern w:val="0"/>
          <w:sz w:val="28"/>
          <w:szCs w:val="28"/>
          <w:lang w:eastAsia="ru-RU"/>
          <w14:ligatures w14:val="none"/>
        </w:rPr>
        <w:t xml:space="preserve">поверхности к </w:t>
      </w:r>
      <w:r>
        <w:rPr>
          <w:rFonts w:ascii="Times New Roman" w:eastAsia="Times New Roman" w:hAnsi="Times New Roman" w:cs="Times New Roman"/>
          <w:kern w:val="0"/>
          <w:sz w:val="28"/>
          <w:szCs w:val="28"/>
          <w:lang w:eastAsia="ru-RU"/>
          <w14:ligatures w14:val="none"/>
        </w:rPr>
        <w:t>коррозионному разрушению вследствие</w:t>
      </w:r>
      <w:r w:rsidRPr="001E1C39">
        <w:rPr>
          <w:rFonts w:ascii="Times New Roman" w:eastAsia="Times New Roman" w:hAnsi="Times New Roman" w:cs="Times New Roman"/>
          <w:kern w:val="0"/>
          <w:sz w:val="28"/>
          <w:szCs w:val="28"/>
          <w:lang w:eastAsia="ru-RU"/>
          <w14:ligatures w14:val="none"/>
        </w:rPr>
        <w:t xml:space="preserve"> образовани</w:t>
      </w:r>
      <w:r>
        <w:rPr>
          <w:rFonts w:ascii="Times New Roman" w:eastAsia="Times New Roman" w:hAnsi="Times New Roman" w:cs="Times New Roman"/>
          <w:kern w:val="0"/>
          <w:sz w:val="28"/>
          <w:szCs w:val="28"/>
          <w:lang w:eastAsia="ru-RU"/>
          <w14:ligatures w14:val="none"/>
        </w:rPr>
        <w:t>я</w:t>
      </w:r>
      <w:r w:rsidRPr="001E1C39">
        <w:rPr>
          <w:rFonts w:ascii="Times New Roman" w:eastAsia="Times New Roman" w:hAnsi="Times New Roman" w:cs="Times New Roman"/>
          <w:kern w:val="0"/>
          <w:sz w:val="28"/>
          <w:szCs w:val="28"/>
          <w:lang w:eastAsia="ru-RU"/>
          <w14:ligatures w14:val="none"/>
        </w:rPr>
        <w:t xml:space="preserve"> </w:t>
      </w:r>
      <w:r>
        <w:rPr>
          <w:rFonts w:ascii="Times New Roman" w:eastAsia="Times New Roman" w:hAnsi="Times New Roman" w:cs="Times New Roman"/>
          <w:kern w:val="0"/>
          <w:sz w:val="28"/>
          <w:szCs w:val="28"/>
          <w:lang w:eastAsia="ru-RU"/>
          <w14:ligatures w14:val="none"/>
        </w:rPr>
        <w:t xml:space="preserve">защитных </w:t>
      </w:r>
      <w:r w:rsidRPr="001E1C39">
        <w:rPr>
          <w:rFonts w:ascii="Times New Roman" w:eastAsia="Times New Roman" w:hAnsi="Times New Roman" w:cs="Times New Roman"/>
          <w:kern w:val="0"/>
          <w:sz w:val="28"/>
          <w:szCs w:val="28"/>
          <w:lang w:eastAsia="ru-RU"/>
          <w14:ligatures w14:val="none"/>
        </w:rPr>
        <w:t>пленок</w:t>
      </w:r>
      <w:r>
        <w:rPr>
          <w:rFonts w:ascii="Times New Roman" w:eastAsia="Times New Roman" w:hAnsi="Times New Roman" w:cs="Times New Roman"/>
          <w:kern w:val="0"/>
          <w:sz w:val="28"/>
          <w:szCs w:val="28"/>
          <w:lang w:eastAsia="ru-RU"/>
          <w14:ligatures w14:val="none"/>
        </w:rPr>
        <w:t>, содержащих фосфор, кальций, марганец,</w:t>
      </w:r>
      <w:r w:rsidRPr="001E1C39">
        <w:rPr>
          <w:rFonts w:ascii="Times New Roman" w:eastAsia="Times New Roman" w:hAnsi="Times New Roman" w:cs="Times New Roman"/>
          <w:kern w:val="0"/>
          <w:sz w:val="28"/>
          <w:szCs w:val="28"/>
          <w:lang w:eastAsia="ru-RU"/>
          <w14:ligatures w14:val="none"/>
        </w:rPr>
        <w:t xml:space="preserve"> приводящих к уменьшению скорости </w:t>
      </w:r>
      <w:r>
        <w:rPr>
          <w:rFonts w:ascii="Times New Roman" w:eastAsia="Times New Roman" w:hAnsi="Times New Roman" w:cs="Times New Roman"/>
          <w:kern w:val="0"/>
          <w:sz w:val="28"/>
          <w:szCs w:val="28"/>
          <w:lang w:eastAsia="ru-RU"/>
          <w14:ligatures w14:val="none"/>
        </w:rPr>
        <w:t>коррозии</w:t>
      </w:r>
      <w:r w:rsidRPr="001E1C39">
        <w:rPr>
          <w:rFonts w:ascii="Times New Roman" w:eastAsia="Times New Roman" w:hAnsi="Times New Roman" w:cs="Times New Roman"/>
          <w:kern w:val="0"/>
          <w:sz w:val="28"/>
          <w:szCs w:val="28"/>
          <w:lang w:eastAsia="ru-RU"/>
          <w14:ligatures w14:val="none"/>
        </w:rPr>
        <w:t xml:space="preserve"> и образованию наростов. </w:t>
      </w:r>
    </w:p>
    <w:p w14:paraId="55A5C461" w14:textId="023A95C4" w:rsidR="00CA5105" w:rsidRPr="008F5F4E" w:rsidRDefault="00CA5105" w:rsidP="00CA5105">
      <w:pPr>
        <w:spacing w:after="0" w:line="240" w:lineRule="auto"/>
        <w:ind w:firstLine="720"/>
        <w:jc w:val="both"/>
        <w:rPr>
          <w:rFonts w:ascii="Times New Roman" w:eastAsia="Times New Roman" w:hAnsi="Times New Roman" w:cs="Times New Roman"/>
          <w:kern w:val="0"/>
          <w:sz w:val="28"/>
          <w:szCs w:val="28"/>
          <w:lang w:eastAsia="ru-RU"/>
          <w14:ligatures w14:val="none"/>
        </w:rPr>
      </w:pPr>
      <w:r w:rsidRPr="008F5F4E">
        <w:rPr>
          <w:rFonts w:ascii="Times New Roman" w:eastAsia="Times New Roman" w:hAnsi="Times New Roman" w:cs="Times New Roman"/>
          <w:kern w:val="0"/>
          <w:sz w:val="28"/>
          <w:szCs w:val="28"/>
          <w:lang w:eastAsia="ru-RU"/>
          <w14:ligatures w14:val="none"/>
        </w:rPr>
        <w:t>Показано, что кальций-марганец фосфатный продукт (</w:t>
      </w:r>
      <w:proofErr w:type="gramStart"/>
      <w:r w:rsidRPr="008F5F4E">
        <w:rPr>
          <w:rFonts w:ascii="Times New Roman" w:eastAsia="Times New Roman" w:hAnsi="Times New Roman" w:cs="Times New Roman"/>
          <w:kern w:val="0"/>
          <w:sz w:val="28"/>
          <w:szCs w:val="28"/>
          <w:lang w:eastAsia="ru-RU"/>
          <w14:ligatures w14:val="none"/>
        </w:rPr>
        <w:t>Са,</w:t>
      </w:r>
      <w:r w:rsidRPr="008F5F4E">
        <w:rPr>
          <w:rFonts w:ascii="Times New Roman" w:eastAsia="Times New Roman" w:hAnsi="Times New Roman" w:cs="Times New Roman"/>
          <w:kern w:val="0"/>
          <w:sz w:val="28"/>
          <w:szCs w:val="28"/>
          <w:lang w:val="en-US" w:eastAsia="ru-RU"/>
          <w14:ligatures w14:val="none"/>
        </w:rPr>
        <w:t>Mn</w:t>
      </w:r>
      <w:proofErr w:type="gramEnd"/>
      <w:r w:rsidRPr="008F5F4E">
        <w:rPr>
          <w:rFonts w:ascii="Times New Roman" w:eastAsia="Times New Roman" w:hAnsi="Times New Roman" w:cs="Times New Roman"/>
          <w:kern w:val="0"/>
          <w:sz w:val="28"/>
          <w:szCs w:val="28"/>
          <w:lang w:eastAsia="ru-RU"/>
          <w14:ligatures w14:val="none"/>
        </w:rPr>
        <w:t>)(</w:t>
      </w:r>
      <w:r w:rsidRPr="008F5F4E">
        <w:rPr>
          <w:rFonts w:ascii="Times New Roman" w:eastAsia="Times New Roman" w:hAnsi="Times New Roman" w:cs="Times New Roman"/>
          <w:kern w:val="0"/>
          <w:sz w:val="28"/>
          <w:szCs w:val="28"/>
          <w:lang w:val="en-US" w:eastAsia="ru-RU"/>
          <w14:ligatures w14:val="none"/>
        </w:rPr>
        <w:t>PO</w:t>
      </w:r>
      <w:r w:rsidRPr="008F5F4E">
        <w:rPr>
          <w:rFonts w:ascii="Times New Roman" w:eastAsia="Times New Roman" w:hAnsi="Times New Roman" w:cs="Times New Roman"/>
          <w:kern w:val="0"/>
          <w:sz w:val="28"/>
          <w:szCs w:val="28"/>
          <w:vertAlign w:val="subscript"/>
          <w:lang w:eastAsia="ru-RU"/>
          <w14:ligatures w14:val="none"/>
        </w:rPr>
        <w:t>3</w:t>
      </w:r>
      <w:r w:rsidRPr="008F5F4E">
        <w:rPr>
          <w:rFonts w:ascii="Times New Roman" w:eastAsia="Times New Roman" w:hAnsi="Times New Roman" w:cs="Times New Roman"/>
          <w:kern w:val="0"/>
          <w:sz w:val="28"/>
          <w:szCs w:val="28"/>
          <w:lang w:eastAsia="ru-RU"/>
          <w14:ligatures w14:val="none"/>
        </w:rPr>
        <w:t>)</w:t>
      </w:r>
      <w:r w:rsidRPr="008F5F4E">
        <w:rPr>
          <w:rFonts w:ascii="Times New Roman" w:eastAsia="Times New Roman" w:hAnsi="Times New Roman" w:cs="Times New Roman"/>
          <w:kern w:val="0"/>
          <w:sz w:val="28"/>
          <w:szCs w:val="28"/>
          <w:vertAlign w:val="subscript"/>
          <w:lang w:eastAsia="ru-RU"/>
          <w14:ligatures w14:val="none"/>
        </w:rPr>
        <w:t>2</w:t>
      </w:r>
      <w:r w:rsidRPr="008F5F4E">
        <w:rPr>
          <w:rFonts w:ascii="Times New Roman" w:eastAsia="Times New Roman" w:hAnsi="Times New Roman" w:cs="Times New Roman"/>
          <w:kern w:val="0"/>
          <w:sz w:val="28"/>
          <w:szCs w:val="28"/>
          <w:lang w:eastAsia="ru-RU"/>
          <w14:ligatures w14:val="none"/>
        </w:rPr>
        <w:t xml:space="preserve">, полученный на основе отходов обогащения марганцевой руды </w:t>
      </w:r>
      <w:proofErr w:type="spellStart"/>
      <w:r w:rsidRPr="008F5F4E">
        <w:rPr>
          <w:rFonts w:ascii="Times New Roman" w:eastAsia="Times New Roman" w:hAnsi="Times New Roman" w:cs="Times New Roman"/>
          <w:kern w:val="0"/>
          <w:sz w:val="28"/>
          <w:szCs w:val="28"/>
          <w:lang w:eastAsia="ru-RU"/>
          <w14:ligatures w14:val="none"/>
        </w:rPr>
        <w:t>м.Жайрем</w:t>
      </w:r>
      <w:proofErr w:type="spellEnd"/>
      <w:r w:rsidRPr="008F5F4E">
        <w:rPr>
          <w:rFonts w:ascii="Times New Roman" w:eastAsia="Times New Roman" w:hAnsi="Times New Roman" w:cs="Times New Roman"/>
          <w:kern w:val="0"/>
          <w:sz w:val="28"/>
          <w:szCs w:val="28"/>
          <w:vertAlign w:val="subscript"/>
          <w:lang w:eastAsia="ru-RU"/>
          <w14:ligatures w14:val="none"/>
        </w:rPr>
        <w:t xml:space="preserve"> </w:t>
      </w:r>
      <w:r w:rsidRPr="008F5F4E">
        <w:rPr>
          <w:rFonts w:ascii="Times New Roman" w:eastAsia="Times New Roman" w:hAnsi="Times New Roman" w:cs="Times New Roman"/>
          <w:kern w:val="0"/>
          <w:sz w:val="28"/>
          <w:szCs w:val="28"/>
          <w:lang w:eastAsia="ru-RU"/>
          <w14:ligatures w14:val="none"/>
        </w:rPr>
        <w:t>в области концентраций 20-100 мгР</w:t>
      </w:r>
      <w:r w:rsidRPr="008F5F4E">
        <w:rPr>
          <w:rFonts w:ascii="Times New Roman" w:eastAsia="Times New Roman" w:hAnsi="Times New Roman" w:cs="Times New Roman"/>
          <w:kern w:val="0"/>
          <w:sz w:val="28"/>
          <w:szCs w:val="28"/>
          <w:vertAlign w:val="subscript"/>
          <w:lang w:eastAsia="ru-RU"/>
          <w14:ligatures w14:val="none"/>
        </w:rPr>
        <w:t>2</w:t>
      </w:r>
      <w:r w:rsidRPr="008F5F4E">
        <w:rPr>
          <w:rFonts w:ascii="Times New Roman" w:eastAsia="Times New Roman" w:hAnsi="Times New Roman" w:cs="Times New Roman"/>
          <w:kern w:val="0"/>
          <w:sz w:val="28"/>
          <w:szCs w:val="28"/>
          <w:lang w:eastAsia="ru-RU"/>
          <w14:ligatures w14:val="none"/>
        </w:rPr>
        <w:t>О</w:t>
      </w:r>
      <w:r w:rsidRPr="008F5F4E">
        <w:rPr>
          <w:rFonts w:ascii="Times New Roman" w:eastAsia="Times New Roman" w:hAnsi="Times New Roman" w:cs="Times New Roman"/>
          <w:kern w:val="0"/>
          <w:sz w:val="28"/>
          <w:szCs w:val="28"/>
          <w:vertAlign w:val="subscript"/>
          <w:lang w:eastAsia="ru-RU"/>
          <w14:ligatures w14:val="none"/>
        </w:rPr>
        <w:t>5</w:t>
      </w:r>
      <w:r w:rsidRPr="008F5F4E">
        <w:rPr>
          <w:rFonts w:ascii="Times New Roman" w:eastAsia="Times New Roman" w:hAnsi="Times New Roman" w:cs="Times New Roman"/>
          <w:kern w:val="0"/>
          <w:sz w:val="28"/>
          <w:szCs w:val="28"/>
          <w:lang w:eastAsia="ru-RU"/>
          <w14:ligatures w14:val="none"/>
        </w:rPr>
        <w:t>/л</w:t>
      </w:r>
      <w:r w:rsidRPr="008F5F4E">
        <w:rPr>
          <w:rFonts w:ascii="Times New Roman" w:eastAsia="Times New Roman" w:hAnsi="Times New Roman" w:cs="Times New Roman"/>
          <w:kern w:val="0"/>
          <w:sz w:val="28"/>
          <w:szCs w:val="28"/>
          <w:vertAlign w:val="subscript"/>
          <w:lang w:eastAsia="ru-RU"/>
          <w14:ligatures w14:val="none"/>
        </w:rPr>
        <w:t xml:space="preserve"> </w:t>
      </w:r>
      <w:r w:rsidRPr="008F5F4E">
        <w:rPr>
          <w:rFonts w:ascii="Times New Roman" w:eastAsia="Times New Roman" w:hAnsi="Times New Roman" w:cs="Times New Roman"/>
          <w:kern w:val="0"/>
          <w:sz w:val="28"/>
          <w:szCs w:val="28"/>
          <w:lang w:eastAsia="ru-RU"/>
          <w14:ligatures w14:val="none"/>
        </w:rPr>
        <w:t>снижает скорость коррозии стали (Ст3) практически на поряд</w:t>
      </w:r>
      <w:r w:rsidR="00C41FD4">
        <w:rPr>
          <w:rFonts w:ascii="Times New Roman" w:eastAsia="Times New Roman" w:hAnsi="Times New Roman" w:cs="Times New Roman"/>
          <w:kern w:val="0"/>
          <w:sz w:val="28"/>
          <w:szCs w:val="28"/>
          <w:lang w:eastAsia="ru-RU"/>
          <w14:ligatures w14:val="none"/>
        </w:rPr>
        <w:t>ок</w:t>
      </w:r>
      <w:r w:rsidRPr="008F5F4E">
        <w:rPr>
          <w:rFonts w:ascii="Times New Roman" w:eastAsia="Times New Roman" w:hAnsi="Times New Roman" w:cs="Times New Roman"/>
          <w:kern w:val="0"/>
          <w:sz w:val="28"/>
          <w:szCs w:val="28"/>
          <w:lang w:eastAsia="ru-RU"/>
          <w14:ligatures w14:val="none"/>
        </w:rPr>
        <w:t xml:space="preserve"> по сравнению со скоростью коррозии металла в растворе сульфата натрия (1000 мг</w:t>
      </w:r>
      <w:r w:rsidRPr="008F5F4E">
        <w:rPr>
          <w:rFonts w:ascii="Times New Roman" w:eastAsia="Times New Roman" w:hAnsi="Times New Roman" w:cs="Times New Roman"/>
          <w:kern w:val="0"/>
          <w:sz w:val="28"/>
          <w:szCs w:val="28"/>
          <w:lang w:val="en-US" w:eastAsia="ru-RU"/>
          <w14:ligatures w14:val="none"/>
        </w:rPr>
        <w:t>SO</w:t>
      </w:r>
      <w:r w:rsidRPr="008F5F4E">
        <w:rPr>
          <w:rFonts w:ascii="Times New Roman" w:eastAsia="Times New Roman" w:hAnsi="Times New Roman" w:cs="Times New Roman"/>
          <w:kern w:val="0"/>
          <w:sz w:val="28"/>
          <w:szCs w:val="28"/>
          <w:vertAlign w:val="subscript"/>
          <w:lang w:eastAsia="ru-RU"/>
          <w14:ligatures w14:val="none"/>
        </w:rPr>
        <w:t>4</w:t>
      </w:r>
      <w:r w:rsidRPr="008F5F4E">
        <w:rPr>
          <w:rFonts w:ascii="Times New Roman" w:eastAsia="Times New Roman" w:hAnsi="Times New Roman" w:cs="Times New Roman"/>
          <w:kern w:val="0"/>
          <w:sz w:val="28"/>
          <w:szCs w:val="28"/>
          <w:vertAlign w:val="superscript"/>
          <w:lang w:eastAsia="ru-RU"/>
          <w14:ligatures w14:val="none"/>
        </w:rPr>
        <w:t>2-</w:t>
      </w:r>
      <w:r w:rsidRPr="008F5F4E">
        <w:rPr>
          <w:rFonts w:ascii="Times New Roman" w:eastAsia="Times New Roman" w:hAnsi="Times New Roman" w:cs="Times New Roman"/>
          <w:kern w:val="0"/>
          <w:sz w:val="28"/>
          <w:szCs w:val="28"/>
          <w:lang w:eastAsia="ru-RU"/>
          <w14:ligatures w14:val="none"/>
        </w:rPr>
        <w:t xml:space="preserve">) без добавок. При этом степень защитного действия составляет 47,3; 88,7 и 96,2 %, а коэффициент торможения коррозии 1,90; 8,84 и 24,3 для концентраций 20; 50 и 100 </w:t>
      </w:r>
      <w:r w:rsidRPr="008F5F4E">
        <w:rPr>
          <w:rFonts w:ascii="Times New Roman" w:eastAsia="Times New Roman" w:hAnsi="Times New Roman" w:cs="Times New Roman"/>
          <w:kern w:val="0"/>
          <w:sz w:val="28"/>
          <w:szCs w:val="28"/>
          <w:lang w:eastAsia="ko-KR"/>
          <w14:ligatures w14:val="none"/>
        </w:rPr>
        <w:t>мг</w:t>
      </w:r>
      <w:r w:rsidRPr="008F5F4E">
        <w:rPr>
          <w:rFonts w:ascii="Times New Roman" w:eastAsia="Times New Roman" w:hAnsi="Times New Roman" w:cs="Times New Roman"/>
          <w:kern w:val="0"/>
          <w:sz w:val="28"/>
          <w:szCs w:val="28"/>
          <w:lang w:eastAsia="ru-RU"/>
          <w14:ligatures w14:val="none"/>
        </w:rPr>
        <w:t xml:space="preserve"> Р</w:t>
      </w:r>
      <w:r w:rsidRPr="008F5F4E">
        <w:rPr>
          <w:rFonts w:ascii="Times New Roman" w:eastAsia="Times New Roman" w:hAnsi="Times New Roman" w:cs="Times New Roman"/>
          <w:kern w:val="0"/>
          <w:sz w:val="28"/>
          <w:szCs w:val="28"/>
          <w:vertAlign w:val="subscript"/>
          <w:lang w:eastAsia="ru-RU"/>
          <w14:ligatures w14:val="none"/>
        </w:rPr>
        <w:t>2</w:t>
      </w:r>
      <w:r w:rsidRPr="008F5F4E">
        <w:rPr>
          <w:rFonts w:ascii="Times New Roman" w:eastAsia="Times New Roman" w:hAnsi="Times New Roman" w:cs="Times New Roman"/>
          <w:kern w:val="0"/>
          <w:sz w:val="28"/>
          <w:szCs w:val="28"/>
          <w:lang w:eastAsia="ru-RU"/>
          <w14:ligatures w14:val="none"/>
        </w:rPr>
        <w:t>О</w:t>
      </w:r>
      <w:r w:rsidRPr="008F5F4E">
        <w:rPr>
          <w:rFonts w:ascii="Times New Roman" w:eastAsia="Times New Roman" w:hAnsi="Times New Roman" w:cs="Times New Roman"/>
          <w:kern w:val="0"/>
          <w:sz w:val="28"/>
          <w:szCs w:val="28"/>
          <w:vertAlign w:val="subscript"/>
          <w:lang w:eastAsia="ru-RU"/>
          <w14:ligatures w14:val="none"/>
        </w:rPr>
        <w:t>5</w:t>
      </w:r>
      <w:r w:rsidRPr="008F5F4E">
        <w:rPr>
          <w:rFonts w:ascii="Times New Roman" w:eastAsia="Times New Roman" w:hAnsi="Times New Roman" w:cs="Times New Roman"/>
          <w:kern w:val="0"/>
          <w:sz w:val="28"/>
          <w:szCs w:val="28"/>
          <w:lang w:eastAsia="ru-RU"/>
          <w14:ligatures w14:val="none"/>
        </w:rPr>
        <w:t>/л соответственно.</w:t>
      </w:r>
      <w:r>
        <w:rPr>
          <w:rFonts w:ascii="Times New Roman" w:eastAsia="Times New Roman" w:hAnsi="Times New Roman" w:cs="Times New Roman"/>
          <w:kern w:val="0"/>
          <w:sz w:val="28"/>
          <w:szCs w:val="28"/>
          <w:lang w:eastAsia="ru-RU"/>
          <w14:ligatures w14:val="none"/>
        </w:rPr>
        <w:t xml:space="preserve"> </w:t>
      </w:r>
      <w:r w:rsidRPr="008F5F4E">
        <w:rPr>
          <w:rFonts w:ascii="Times New Roman" w:eastAsia="Times New Roman" w:hAnsi="Times New Roman" w:cs="Times New Roman"/>
          <w:kern w:val="0"/>
          <w:sz w:val="28"/>
          <w:szCs w:val="28"/>
          <w:lang w:eastAsia="ko-KR"/>
          <w14:ligatures w14:val="none"/>
        </w:rPr>
        <w:t xml:space="preserve">С использованием ИК-спектроскопии установлено, </w:t>
      </w:r>
      <w:r w:rsidRPr="008F5F4E">
        <w:rPr>
          <w:rFonts w:ascii="Times New Roman" w:eastAsia="Times New Roman" w:hAnsi="Times New Roman" w:cs="Times New Roman"/>
          <w:kern w:val="0"/>
          <w:sz w:val="28"/>
          <w:szCs w:val="28"/>
          <w:lang w:eastAsia="ru-RU"/>
          <w14:ligatures w14:val="none"/>
        </w:rPr>
        <w:t xml:space="preserve">что на поверхности стальных образцов, находящихся в растворе сульфата натрия без добавок, образуются отложения, состоящие в основном из гидратированных оксидных соединений железа. Тогда как на поверхности стали, находящейся в сульфатных растворах с добавками фосфата кальций-марганца основным компонентом отложений является </w:t>
      </w:r>
      <w:proofErr w:type="spellStart"/>
      <w:r w:rsidRPr="008F5F4E">
        <w:rPr>
          <w:rFonts w:ascii="Times New Roman" w:eastAsia="Times New Roman" w:hAnsi="Times New Roman" w:cs="Times New Roman"/>
          <w:kern w:val="0"/>
          <w:sz w:val="28"/>
          <w:szCs w:val="28"/>
          <w:lang w:eastAsia="ru-RU"/>
          <w14:ligatures w14:val="none"/>
        </w:rPr>
        <w:t>гидрофосфат</w:t>
      </w:r>
      <w:proofErr w:type="spellEnd"/>
      <w:r w:rsidRPr="008F5F4E">
        <w:rPr>
          <w:rFonts w:ascii="Times New Roman" w:eastAsia="Times New Roman" w:hAnsi="Times New Roman" w:cs="Times New Roman"/>
          <w:kern w:val="0"/>
          <w:sz w:val="28"/>
          <w:szCs w:val="28"/>
          <w:lang w:eastAsia="ru-RU"/>
          <w14:ligatures w14:val="none"/>
        </w:rPr>
        <w:t xml:space="preserve">-ион. </w:t>
      </w:r>
    </w:p>
    <w:p w14:paraId="536BA9CF" w14:textId="127AE2B5" w:rsidR="00CA5105" w:rsidRPr="000F106C" w:rsidRDefault="00CA5105" w:rsidP="00CA5105">
      <w:pPr>
        <w:widowControl w:val="0"/>
        <w:suppressAutoHyphens/>
        <w:spacing w:after="0" w:line="240" w:lineRule="auto"/>
        <w:ind w:firstLine="720"/>
        <w:jc w:val="both"/>
        <w:rPr>
          <w:rFonts w:ascii="Times New Roman" w:eastAsia="Lucida Sans Unicode" w:hAnsi="Times New Roman" w:cs="Times New Roman"/>
          <w:b/>
          <w:bCs/>
          <w:i/>
          <w:iCs/>
          <w:sz w:val="28"/>
          <w:szCs w:val="24"/>
          <w14:ligatures w14:val="none"/>
        </w:rPr>
      </w:pPr>
      <w:r w:rsidRPr="000F106C">
        <w:rPr>
          <w:rFonts w:ascii="Times New Roman" w:eastAsia="Calibri" w:hAnsi="Times New Roman" w:cs="Times New Roman"/>
          <w:sz w:val="28"/>
          <w:szCs w:val="28"/>
        </w:rPr>
        <w:t>Впервые показано, что введение кальций-марганец фосфатного ингибитора в 3%-</w:t>
      </w:r>
      <w:proofErr w:type="spellStart"/>
      <w:r w:rsidRPr="000F106C">
        <w:rPr>
          <w:rFonts w:ascii="Times New Roman" w:eastAsia="Calibri" w:hAnsi="Times New Roman" w:cs="Times New Roman"/>
          <w:sz w:val="28"/>
          <w:szCs w:val="28"/>
        </w:rPr>
        <w:t>ный</w:t>
      </w:r>
      <w:proofErr w:type="spellEnd"/>
      <w:r w:rsidRPr="000F106C">
        <w:rPr>
          <w:rFonts w:ascii="Times New Roman" w:eastAsia="Calibri" w:hAnsi="Times New Roman" w:cs="Times New Roman"/>
          <w:sz w:val="28"/>
          <w:szCs w:val="28"/>
        </w:rPr>
        <w:t xml:space="preserve"> раствор </w:t>
      </w:r>
      <w:r w:rsidRPr="000F106C">
        <w:rPr>
          <w:rFonts w:ascii="Times New Roman" w:eastAsia="Times New Roman" w:hAnsi="Times New Roman" w:cs="Times New Roman"/>
          <w:kern w:val="0"/>
          <w:sz w:val="28"/>
          <w:szCs w:val="28"/>
          <w:lang w:val="en-US" w:eastAsia="ru-RU"/>
          <w14:ligatures w14:val="none"/>
        </w:rPr>
        <w:t>NaCl</w:t>
      </w:r>
      <w:r w:rsidRPr="000F106C">
        <w:rPr>
          <w:rFonts w:ascii="Times New Roman" w:eastAsia="Times New Roman" w:hAnsi="Times New Roman" w:cs="Times New Roman"/>
          <w:kern w:val="0"/>
          <w:sz w:val="28"/>
          <w:szCs w:val="28"/>
          <w:lang w:eastAsia="ru-RU"/>
          <w14:ligatures w14:val="none"/>
        </w:rPr>
        <w:t xml:space="preserve"> снижает скорость коррозии низкоуглеродистой стали (Ст3) от 0</w:t>
      </w:r>
      <w:r w:rsidR="00F9278B">
        <w:rPr>
          <w:rFonts w:ascii="Times New Roman" w:eastAsia="Times New Roman" w:hAnsi="Times New Roman" w:cs="Times New Roman"/>
          <w:kern w:val="0"/>
          <w:sz w:val="28"/>
          <w:szCs w:val="28"/>
          <w:lang w:eastAsia="ru-RU"/>
          <w14:ligatures w14:val="none"/>
        </w:rPr>
        <w:t>,</w:t>
      </w:r>
      <w:r w:rsidRPr="000F106C">
        <w:rPr>
          <w:rFonts w:ascii="Times New Roman" w:eastAsia="Times New Roman" w:hAnsi="Times New Roman" w:cs="Times New Roman"/>
          <w:kern w:val="0"/>
          <w:sz w:val="28"/>
          <w:szCs w:val="28"/>
          <w:lang w:eastAsia="ru-RU"/>
          <w14:ligatures w14:val="none"/>
        </w:rPr>
        <w:t xml:space="preserve">220 </w:t>
      </w:r>
      <w:bookmarkStart w:id="67" w:name="_Hlk132802053"/>
      <w:r w:rsidRPr="000F106C">
        <w:rPr>
          <w:rFonts w:ascii="Times New Roman" w:eastAsia="Times New Roman" w:hAnsi="Times New Roman" w:cs="Times New Roman"/>
          <w:kern w:val="0"/>
          <w:sz w:val="28"/>
          <w:szCs w:val="28"/>
          <w:lang w:eastAsia="ru-RU"/>
          <w14:ligatures w14:val="none"/>
        </w:rPr>
        <w:t>мг/см</w:t>
      </w:r>
      <w:r w:rsidRPr="000F106C">
        <w:rPr>
          <w:rFonts w:ascii="Times New Roman" w:eastAsia="Times New Roman" w:hAnsi="Times New Roman" w:cs="Times New Roman"/>
          <w:kern w:val="0"/>
          <w:sz w:val="28"/>
          <w:szCs w:val="28"/>
          <w:vertAlign w:val="superscript"/>
          <w:lang w:eastAsia="ru-RU"/>
          <w14:ligatures w14:val="none"/>
        </w:rPr>
        <w:t>2</w:t>
      </w:r>
      <w:r w:rsidRPr="000F106C">
        <w:rPr>
          <w:rFonts w:ascii="Times New Roman" w:eastAsia="Times New Roman" w:hAnsi="Times New Roman" w:cs="Times New Roman"/>
          <w:kern w:val="0"/>
          <w:sz w:val="28"/>
          <w:szCs w:val="28"/>
          <w:lang w:eastAsia="ru-RU"/>
          <w14:ligatures w14:val="none"/>
        </w:rPr>
        <w:t xml:space="preserve">сут </w:t>
      </w:r>
      <w:bookmarkEnd w:id="67"/>
      <w:r w:rsidRPr="000F106C">
        <w:rPr>
          <w:rFonts w:ascii="Times New Roman" w:eastAsia="Times New Roman" w:hAnsi="Times New Roman" w:cs="Times New Roman"/>
          <w:kern w:val="0"/>
          <w:sz w:val="28"/>
          <w:szCs w:val="28"/>
          <w:lang w:eastAsia="ru-RU"/>
          <w14:ligatures w14:val="none"/>
        </w:rPr>
        <w:t>до 0,018 мг/см</w:t>
      </w:r>
      <w:r w:rsidRPr="000F106C">
        <w:rPr>
          <w:rFonts w:ascii="Times New Roman" w:eastAsia="Times New Roman" w:hAnsi="Times New Roman" w:cs="Times New Roman"/>
          <w:kern w:val="0"/>
          <w:sz w:val="28"/>
          <w:szCs w:val="28"/>
          <w:vertAlign w:val="superscript"/>
          <w:lang w:eastAsia="ru-RU"/>
          <w14:ligatures w14:val="none"/>
        </w:rPr>
        <w:t>2</w:t>
      </w:r>
      <w:r w:rsidRPr="000F106C">
        <w:rPr>
          <w:rFonts w:ascii="Times New Roman" w:eastAsia="Times New Roman" w:hAnsi="Times New Roman" w:cs="Times New Roman"/>
          <w:kern w:val="0"/>
          <w:sz w:val="28"/>
          <w:szCs w:val="28"/>
          <w:lang w:eastAsia="ru-RU"/>
          <w14:ligatures w14:val="none"/>
        </w:rPr>
        <w:t>сут в диапазоне концентраций 5-100</w:t>
      </w:r>
      <w:r w:rsidRPr="000F106C">
        <w:rPr>
          <w:rFonts w:ascii="Times New Roman" w:eastAsia="Calibri" w:hAnsi="Times New Roman" w:cs="Times New Roman"/>
          <w:sz w:val="28"/>
          <w:szCs w:val="28"/>
          <w:lang w:val="kk-KZ"/>
        </w:rPr>
        <w:t xml:space="preserve"> </w:t>
      </w:r>
      <w:bookmarkStart w:id="68" w:name="_Hlk132802238"/>
      <w:r w:rsidRPr="000F106C">
        <w:rPr>
          <w:rFonts w:ascii="Times New Roman" w:eastAsia="Calibri" w:hAnsi="Times New Roman" w:cs="Times New Roman"/>
          <w:sz w:val="28"/>
          <w:szCs w:val="28"/>
          <w:lang w:val="kk-KZ"/>
        </w:rPr>
        <w:t>мг</w:t>
      </w:r>
      <w:r w:rsidRPr="000F106C">
        <w:rPr>
          <w:rFonts w:ascii="Times New Roman" w:eastAsia="Calibri" w:hAnsi="Times New Roman" w:cs="Times New Roman"/>
          <w:sz w:val="28"/>
          <w:szCs w:val="28"/>
          <w:lang w:val="en-US"/>
        </w:rPr>
        <w:t>P</w:t>
      </w:r>
      <w:r w:rsidRPr="000F106C">
        <w:rPr>
          <w:rFonts w:ascii="Times New Roman" w:eastAsia="Calibri" w:hAnsi="Times New Roman" w:cs="Times New Roman"/>
          <w:sz w:val="28"/>
          <w:szCs w:val="28"/>
          <w:vertAlign w:val="subscript"/>
        </w:rPr>
        <w:t>2</w:t>
      </w:r>
      <w:r w:rsidRPr="000F106C">
        <w:rPr>
          <w:rFonts w:ascii="Times New Roman" w:eastAsia="Calibri" w:hAnsi="Times New Roman" w:cs="Times New Roman"/>
          <w:sz w:val="28"/>
          <w:szCs w:val="28"/>
          <w:lang w:val="en-US"/>
        </w:rPr>
        <w:t>O</w:t>
      </w:r>
      <w:r w:rsidRPr="000F106C">
        <w:rPr>
          <w:rFonts w:ascii="Times New Roman" w:eastAsia="Calibri" w:hAnsi="Times New Roman" w:cs="Times New Roman"/>
          <w:sz w:val="28"/>
          <w:szCs w:val="28"/>
          <w:vertAlign w:val="subscript"/>
        </w:rPr>
        <w:t>5</w:t>
      </w:r>
      <w:r w:rsidRPr="000F106C">
        <w:rPr>
          <w:rFonts w:ascii="Times New Roman" w:eastAsia="Calibri" w:hAnsi="Times New Roman" w:cs="Times New Roman"/>
          <w:sz w:val="28"/>
          <w:szCs w:val="28"/>
        </w:rPr>
        <w:t>/л</w:t>
      </w:r>
      <w:bookmarkEnd w:id="68"/>
      <w:r w:rsidRPr="000F106C">
        <w:rPr>
          <w:rFonts w:ascii="Times New Roman" w:eastAsia="Times New Roman" w:hAnsi="Times New Roman" w:cs="Times New Roman"/>
          <w:kern w:val="0"/>
          <w:sz w:val="28"/>
          <w:szCs w:val="28"/>
          <w:lang w:eastAsia="ru-RU"/>
          <w14:ligatures w14:val="none"/>
        </w:rPr>
        <w:t xml:space="preserve">. При этом степень защитного действия при концентрации 100 </w:t>
      </w:r>
      <w:r w:rsidRPr="000F106C">
        <w:rPr>
          <w:rFonts w:ascii="Times New Roman" w:eastAsia="Calibri" w:hAnsi="Times New Roman" w:cs="Times New Roman"/>
          <w:sz w:val="28"/>
          <w:szCs w:val="28"/>
          <w:lang w:val="kk-KZ"/>
        </w:rPr>
        <w:t>мг</w:t>
      </w:r>
      <w:r w:rsidRPr="000F106C">
        <w:rPr>
          <w:rFonts w:ascii="Times New Roman" w:eastAsia="Calibri" w:hAnsi="Times New Roman" w:cs="Times New Roman"/>
          <w:sz w:val="28"/>
          <w:szCs w:val="28"/>
          <w:lang w:val="en-US"/>
        </w:rPr>
        <w:t>P</w:t>
      </w:r>
      <w:r w:rsidRPr="000F106C">
        <w:rPr>
          <w:rFonts w:ascii="Times New Roman" w:eastAsia="Calibri" w:hAnsi="Times New Roman" w:cs="Times New Roman"/>
          <w:sz w:val="28"/>
          <w:szCs w:val="28"/>
          <w:vertAlign w:val="subscript"/>
        </w:rPr>
        <w:t>2</w:t>
      </w:r>
      <w:r w:rsidRPr="000F106C">
        <w:rPr>
          <w:rFonts w:ascii="Times New Roman" w:eastAsia="Calibri" w:hAnsi="Times New Roman" w:cs="Times New Roman"/>
          <w:sz w:val="28"/>
          <w:szCs w:val="28"/>
          <w:lang w:val="en-US"/>
        </w:rPr>
        <w:t>O</w:t>
      </w:r>
      <w:r w:rsidRPr="000F106C">
        <w:rPr>
          <w:rFonts w:ascii="Times New Roman" w:eastAsia="Calibri" w:hAnsi="Times New Roman" w:cs="Times New Roman"/>
          <w:sz w:val="28"/>
          <w:szCs w:val="28"/>
          <w:vertAlign w:val="subscript"/>
        </w:rPr>
        <w:t>5</w:t>
      </w:r>
      <w:r w:rsidRPr="000F106C">
        <w:rPr>
          <w:rFonts w:ascii="Times New Roman" w:eastAsia="Calibri" w:hAnsi="Times New Roman" w:cs="Times New Roman"/>
          <w:sz w:val="28"/>
          <w:szCs w:val="28"/>
        </w:rPr>
        <w:t xml:space="preserve">/л составляет 91,8%. Также впервые показано, что полифосфат натрия в тех же условиях в области концентраций 1-20 </w:t>
      </w:r>
      <w:bookmarkStart w:id="69" w:name="_Hlk132802527"/>
      <w:r w:rsidRPr="000F106C">
        <w:rPr>
          <w:rFonts w:ascii="Times New Roman" w:eastAsia="Calibri" w:hAnsi="Times New Roman" w:cs="Times New Roman"/>
          <w:sz w:val="28"/>
          <w:szCs w:val="28"/>
          <w:lang w:val="kk-KZ"/>
        </w:rPr>
        <w:t>мг</w:t>
      </w:r>
      <w:r w:rsidRPr="000F106C">
        <w:rPr>
          <w:rFonts w:ascii="Times New Roman" w:eastAsia="Calibri" w:hAnsi="Times New Roman" w:cs="Times New Roman"/>
          <w:sz w:val="28"/>
          <w:szCs w:val="28"/>
          <w:lang w:val="en-US"/>
        </w:rPr>
        <w:t>P</w:t>
      </w:r>
      <w:r w:rsidRPr="000F106C">
        <w:rPr>
          <w:rFonts w:ascii="Times New Roman" w:eastAsia="Calibri" w:hAnsi="Times New Roman" w:cs="Times New Roman"/>
          <w:sz w:val="28"/>
          <w:szCs w:val="28"/>
          <w:vertAlign w:val="subscript"/>
        </w:rPr>
        <w:t>2</w:t>
      </w:r>
      <w:r w:rsidRPr="000F106C">
        <w:rPr>
          <w:rFonts w:ascii="Times New Roman" w:eastAsia="Calibri" w:hAnsi="Times New Roman" w:cs="Times New Roman"/>
          <w:sz w:val="28"/>
          <w:szCs w:val="28"/>
          <w:lang w:val="en-US"/>
        </w:rPr>
        <w:t>O</w:t>
      </w:r>
      <w:r w:rsidRPr="000F106C">
        <w:rPr>
          <w:rFonts w:ascii="Times New Roman" w:eastAsia="Calibri" w:hAnsi="Times New Roman" w:cs="Times New Roman"/>
          <w:sz w:val="28"/>
          <w:szCs w:val="28"/>
          <w:vertAlign w:val="subscript"/>
        </w:rPr>
        <w:t>5</w:t>
      </w:r>
      <w:r w:rsidRPr="000F106C">
        <w:rPr>
          <w:rFonts w:ascii="Times New Roman" w:eastAsia="Calibri" w:hAnsi="Times New Roman" w:cs="Times New Roman"/>
          <w:sz w:val="28"/>
          <w:szCs w:val="28"/>
        </w:rPr>
        <w:t xml:space="preserve">/л </w:t>
      </w:r>
      <w:bookmarkEnd w:id="69"/>
      <w:proofErr w:type="spellStart"/>
      <w:r w:rsidRPr="000F106C">
        <w:rPr>
          <w:rFonts w:ascii="Times New Roman" w:eastAsia="Calibri" w:hAnsi="Times New Roman" w:cs="Times New Roman"/>
          <w:sz w:val="28"/>
          <w:szCs w:val="28"/>
        </w:rPr>
        <w:t>промотирует</w:t>
      </w:r>
      <w:proofErr w:type="spellEnd"/>
      <w:r w:rsidRPr="000F106C">
        <w:rPr>
          <w:rFonts w:ascii="Times New Roman" w:eastAsia="Calibri" w:hAnsi="Times New Roman" w:cs="Times New Roman"/>
          <w:sz w:val="28"/>
          <w:szCs w:val="28"/>
        </w:rPr>
        <w:t xml:space="preserve"> коррозионный процесс, увеличивая скорость коррозии Ст3 в 1,26 раз. </w:t>
      </w:r>
    </w:p>
    <w:p w14:paraId="645E4B9B" w14:textId="77777777" w:rsidR="00CA5105" w:rsidRDefault="00CA5105" w:rsidP="00CA5105">
      <w:pPr>
        <w:spacing w:after="0" w:line="240" w:lineRule="auto"/>
        <w:ind w:firstLine="720"/>
        <w:jc w:val="both"/>
        <w:rPr>
          <w:rFonts w:ascii="Times New Roman" w:eastAsia="Times New Roman" w:hAnsi="Times New Roman" w:cs="Times New Roman"/>
          <w:kern w:val="0"/>
          <w:sz w:val="28"/>
          <w:szCs w:val="28"/>
          <w:lang w:eastAsia="ru-RU"/>
          <w14:ligatures w14:val="none"/>
        </w:rPr>
      </w:pPr>
    </w:p>
    <w:p w14:paraId="2E2B340D" w14:textId="77777777" w:rsidR="00AA0448" w:rsidRDefault="00AA0448" w:rsidP="00CA5105">
      <w:pPr>
        <w:spacing w:after="0" w:line="240" w:lineRule="auto"/>
        <w:ind w:firstLine="720"/>
        <w:jc w:val="both"/>
        <w:rPr>
          <w:rFonts w:ascii="Times New Roman" w:eastAsia="Times New Roman" w:hAnsi="Times New Roman" w:cs="Times New Roman"/>
          <w:kern w:val="0"/>
          <w:sz w:val="28"/>
          <w:szCs w:val="28"/>
          <w:lang w:eastAsia="ru-RU"/>
          <w14:ligatures w14:val="none"/>
        </w:rPr>
      </w:pPr>
    </w:p>
    <w:p w14:paraId="0E322E81" w14:textId="77777777" w:rsidR="00AA0448" w:rsidRDefault="00AA0448" w:rsidP="00CA5105">
      <w:pPr>
        <w:spacing w:after="0" w:line="240" w:lineRule="auto"/>
        <w:ind w:firstLine="720"/>
        <w:jc w:val="both"/>
        <w:rPr>
          <w:rFonts w:ascii="Times New Roman" w:eastAsia="Times New Roman" w:hAnsi="Times New Roman" w:cs="Times New Roman"/>
          <w:kern w:val="0"/>
          <w:sz w:val="28"/>
          <w:szCs w:val="28"/>
          <w:lang w:eastAsia="ru-RU"/>
          <w14:ligatures w14:val="none"/>
        </w:rPr>
      </w:pPr>
    </w:p>
    <w:p w14:paraId="39E445CE" w14:textId="77777777" w:rsidR="00AA0448" w:rsidRDefault="00AA0448" w:rsidP="00CA5105">
      <w:pPr>
        <w:spacing w:after="0" w:line="240" w:lineRule="auto"/>
        <w:ind w:firstLine="720"/>
        <w:jc w:val="both"/>
        <w:rPr>
          <w:rFonts w:ascii="Times New Roman" w:eastAsia="Times New Roman" w:hAnsi="Times New Roman" w:cs="Times New Roman"/>
          <w:kern w:val="0"/>
          <w:sz w:val="28"/>
          <w:szCs w:val="28"/>
          <w:lang w:eastAsia="ru-RU"/>
          <w14:ligatures w14:val="none"/>
        </w:rPr>
      </w:pPr>
    </w:p>
    <w:p w14:paraId="6C10F433" w14:textId="77777777" w:rsidR="00AA0448" w:rsidRDefault="00AA0448" w:rsidP="00CA5105">
      <w:pPr>
        <w:spacing w:after="0" w:line="240" w:lineRule="auto"/>
        <w:ind w:firstLine="720"/>
        <w:jc w:val="both"/>
        <w:rPr>
          <w:rFonts w:ascii="Times New Roman" w:eastAsia="Times New Roman" w:hAnsi="Times New Roman" w:cs="Times New Roman"/>
          <w:kern w:val="0"/>
          <w:sz w:val="28"/>
          <w:szCs w:val="28"/>
          <w:lang w:eastAsia="ru-RU"/>
          <w14:ligatures w14:val="none"/>
        </w:rPr>
      </w:pPr>
    </w:p>
    <w:p w14:paraId="6A90E9D2" w14:textId="77777777" w:rsidR="00AA0448" w:rsidRDefault="00AA0448" w:rsidP="00CA5105">
      <w:pPr>
        <w:spacing w:after="0" w:line="240" w:lineRule="auto"/>
        <w:ind w:firstLine="720"/>
        <w:jc w:val="both"/>
        <w:rPr>
          <w:rFonts w:ascii="Times New Roman" w:eastAsia="Times New Roman" w:hAnsi="Times New Roman" w:cs="Times New Roman"/>
          <w:kern w:val="0"/>
          <w:sz w:val="28"/>
          <w:szCs w:val="28"/>
          <w:lang w:eastAsia="ru-RU"/>
          <w14:ligatures w14:val="none"/>
        </w:rPr>
      </w:pPr>
    </w:p>
    <w:p w14:paraId="0FDDFF3D" w14:textId="52957637" w:rsidR="00AA0448" w:rsidRDefault="00AA0448">
      <w:pPr>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br w:type="page"/>
      </w:r>
    </w:p>
    <w:p w14:paraId="0ECFE18D" w14:textId="0406592B" w:rsidR="002E6AC5" w:rsidRPr="00A33A21" w:rsidRDefault="002E6AC5" w:rsidP="002E6AC5">
      <w:pPr>
        <w:spacing w:after="0" w:line="240" w:lineRule="auto"/>
        <w:ind w:firstLine="720"/>
        <w:jc w:val="both"/>
        <w:rPr>
          <w:rFonts w:ascii="Times New Roman" w:hAnsi="Times New Roman" w:cs="Times New Roman"/>
          <w:b/>
          <w:bCs/>
          <w:sz w:val="28"/>
          <w:szCs w:val="28"/>
        </w:rPr>
      </w:pPr>
      <w:r w:rsidRPr="00F13D8F">
        <w:rPr>
          <w:rFonts w:ascii="Times New Roman" w:hAnsi="Times New Roman" w:cs="Times New Roman"/>
          <w:b/>
          <w:bCs/>
          <w:sz w:val="28"/>
          <w:szCs w:val="28"/>
        </w:rPr>
        <w:lastRenderedPageBreak/>
        <w:t>5 ИССЛЕДОВАНИЕ ВОЗМОЖНОСТИ ПЕРЕРАБОТКИ</w:t>
      </w:r>
      <w:r>
        <w:rPr>
          <w:rFonts w:ascii="Times New Roman" w:hAnsi="Times New Roman" w:cs="Times New Roman"/>
          <w:b/>
          <w:bCs/>
          <w:sz w:val="28"/>
          <w:szCs w:val="28"/>
        </w:rPr>
        <w:t xml:space="preserve"> </w:t>
      </w:r>
      <w:r w:rsidRPr="00F13D8F">
        <w:rPr>
          <w:rFonts w:ascii="Times New Roman" w:hAnsi="Times New Roman" w:cs="Times New Roman"/>
          <w:b/>
          <w:bCs/>
          <w:sz w:val="28"/>
          <w:szCs w:val="28"/>
        </w:rPr>
        <w:t>ВСКРЫШНЫХ ПОРОД МЕСТОРОЖДЕНИЯ ЖАЙРЕМ</w:t>
      </w:r>
      <w:r>
        <w:rPr>
          <w:rFonts w:ascii="Times New Roman" w:hAnsi="Times New Roman" w:cs="Times New Roman"/>
          <w:b/>
          <w:bCs/>
          <w:sz w:val="28"/>
          <w:szCs w:val="28"/>
        </w:rPr>
        <w:t xml:space="preserve"> </w:t>
      </w:r>
      <w:r w:rsidRPr="00F13D8F">
        <w:rPr>
          <w:rFonts w:ascii="Times New Roman" w:hAnsi="Times New Roman" w:cs="Times New Roman"/>
          <w:b/>
          <w:bCs/>
          <w:sz w:val="28"/>
          <w:szCs w:val="28"/>
        </w:rPr>
        <w:t>НА РАСТВОРЫ ФОСФАТИРОВАНИЯ</w:t>
      </w:r>
    </w:p>
    <w:p w14:paraId="580CAA6C" w14:textId="77777777" w:rsidR="002E6AC5" w:rsidRDefault="002E6AC5" w:rsidP="002E6AC5">
      <w:pPr>
        <w:spacing w:after="0" w:line="240" w:lineRule="auto"/>
        <w:ind w:firstLine="720"/>
        <w:jc w:val="both"/>
        <w:rPr>
          <w:rFonts w:ascii="Times New Roman" w:hAnsi="Times New Roman" w:cs="Times New Roman"/>
          <w:sz w:val="28"/>
          <w:szCs w:val="28"/>
        </w:rPr>
      </w:pPr>
    </w:p>
    <w:p w14:paraId="19959957" w14:textId="77777777" w:rsidR="002E6AC5" w:rsidRPr="00B40FC8" w:rsidRDefault="002E6AC5" w:rsidP="002E6AC5">
      <w:pPr>
        <w:spacing w:after="0" w:line="240" w:lineRule="auto"/>
        <w:ind w:firstLine="720"/>
        <w:jc w:val="both"/>
        <w:rPr>
          <w:rFonts w:ascii="Times New Roman" w:hAnsi="Times New Roman" w:cs="Times New Roman"/>
          <w:b/>
          <w:bCs/>
          <w:sz w:val="28"/>
          <w:szCs w:val="28"/>
        </w:rPr>
      </w:pPr>
      <w:r w:rsidRPr="00B40FC8">
        <w:rPr>
          <w:rFonts w:ascii="Times New Roman" w:hAnsi="Times New Roman" w:cs="Times New Roman"/>
          <w:b/>
          <w:bCs/>
          <w:sz w:val="28"/>
          <w:szCs w:val="28"/>
        </w:rPr>
        <w:t xml:space="preserve">5.1 Исследование процесса </w:t>
      </w:r>
      <w:proofErr w:type="spellStart"/>
      <w:r w:rsidRPr="00B40FC8">
        <w:rPr>
          <w:rFonts w:ascii="Times New Roman" w:hAnsi="Times New Roman" w:cs="Times New Roman"/>
          <w:b/>
          <w:bCs/>
          <w:sz w:val="28"/>
          <w:szCs w:val="28"/>
        </w:rPr>
        <w:t>фосфорнокислотного</w:t>
      </w:r>
      <w:proofErr w:type="spellEnd"/>
      <w:r w:rsidRPr="00B40FC8">
        <w:rPr>
          <w:rFonts w:ascii="Times New Roman" w:hAnsi="Times New Roman" w:cs="Times New Roman"/>
          <w:b/>
          <w:bCs/>
          <w:sz w:val="28"/>
          <w:szCs w:val="28"/>
        </w:rPr>
        <w:t xml:space="preserve"> выщелачивания вскрышных отвалов месторождения </w:t>
      </w:r>
      <w:proofErr w:type="spellStart"/>
      <w:r w:rsidRPr="00B40FC8">
        <w:rPr>
          <w:rFonts w:ascii="Times New Roman" w:hAnsi="Times New Roman" w:cs="Times New Roman"/>
          <w:b/>
          <w:bCs/>
          <w:sz w:val="28"/>
          <w:szCs w:val="28"/>
        </w:rPr>
        <w:t>Жайрем</w:t>
      </w:r>
      <w:bookmarkEnd w:id="0"/>
      <w:proofErr w:type="spellEnd"/>
    </w:p>
    <w:p w14:paraId="1B284F16" w14:textId="160B7B6B" w:rsidR="002E6AC5" w:rsidRPr="00E97BDF" w:rsidRDefault="002E6AC5" w:rsidP="002E6AC5">
      <w:pPr>
        <w:spacing w:after="0" w:line="240" w:lineRule="auto"/>
        <w:ind w:firstLine="720"/>
        <w:jc w:val="both"/>
        <w:rPr>
          <w:rFonts w:ascii="Times New Roman" w:eastAsia="Times New Roman" w:hAnsi="Times New Roman" w:cs="Times New Roman"/>
          <w:kern w:val="0"/>
          <w:sz w:val="28"/>
          <w:szCs w:val="20"/>
          <w:lang w:eastAsia="ko-KR"/>
          <w14:ligatures w14:val="none"/>
        </w:rPr>
      </w:pPr>
      <w:r>
        <w:rPr>
          <w:rFonts w:ascii="Times New Roman" w:eastAsia="Times New Roman" w:hAnsi="Times New Roman" w:cs="Times New Roman"/>
          <w:kern w:val="0"/>
          <w:sz w:val="28"/>
          <w:szCs w:val="20"/>
          <w:lang w:eastAsia="ko-KR"/>
          <w14:ligatures w14:val="none"/>
        </w:rPr>
        <w:t xml:space="preserve">Известно </w:t>
      </w:r>
      <w:r w:rsidRPr="00674918">
        <w:rPr>
          <w:rFonts w:ascii="Times New Roman" w:eastAsia="Times New Roman" w:hAnsi="Times New Roman" w:cs="Times New Roman"/>
          <w:kern w:val="0"/>
          <w:sz w:val="28"/>
          <w:szCs w:val="20"/>
          <w:lang w:eastAsia="ko-KR"/>
          <w14:ligatures w14:val="none"/>
        </w:rPr>
        <w:t>[</w:t>
      </w:r>
      <w:r w:rsidR="00ED3B47" w:rsidRPr="00E97BDF">
        <w:rPr>
          <w:rFonts w:ascii="Times New Roman" w:eastAsia="Times New Roman" w:hAnsi="Times New Roman" w:cs="Times New Roman"/>
          <w:kern w:val="0"/>
          <w:sz w:val="28"/>
          <w:szCs w:val="20"/>
          <w:lang w:eastAsia="ko-KR"/>
          <w14:ligatures w14:val="none"/>
        </w:rPr>
        <w:t>150-152</w:t>
      </w:r>
      <w:r w:rsidRPr="00E97BDF">
        <w:rPr>
          <w:rFonts w:ascii="Times New Roman" w:eastAsia="Times New Roman" w:hAnsi="Times New Roman" w:cs="Times New Roman"/>
          <w:kern w:val="0"/>
          <w:sz w:val="28"/>
          <w:szCs w:val="20"/>
          <w:lang w:eastAsia="ko-KR"/>
          <w14:ligatures w14:val="none"/>
        </w:rPr>
        <w:t>], что концентрированные растворы ортофосфорной кислоты, содержащие фосфаты цинка, марганца, железа и других металлов используют для получения на поверхности металла кристаллических фосфатных защитных пленок – так называемое фосфатирование металлов [</w:t>
      </w:r>
      <w:r w:rsidR="00825959" w:rsidRPr="00E97BDF">
        <w:rPr>
          <w:rFonts w:ascii="Times New Roman" w:eastAsia="Times New Roman" w:hAnsi="Times New Roman" w:cs="Times New Roman"/>
          <w:kern w:val="0"/>
          <w:sz w:val="28"/>
          <w:szCs w:val="20"/>
          <w:lang w:eastAsia="ko-KR"/>
          <w14:ligatures w14:val="none"/>
        </w:rPr>
        <w:t>153</w:t>
      </w:r>
      <w:r w:rsidRPr="00E97BDF">
        <w:rPr>
          <w:rFonts w:ascii="Times New Roman" w:eastAsia="Times New Roman" w:hAnsi="Times New Roman" w:cs="Times New Roman"/>
          <w:kern w:val="0"/>
          <w:sz w:val="28"/>
          <w:szCs w:val="20"/>
          <w:lang w:eastAsia="ko-KR"/>
          <w14:ligatures w14:val="none"/>
        </w:rPr>
        <w:t>].</w:t>
      </w:r>
    </w:p>
    <w:p w14:paraId="746EC679" w14:textId="4DC4DF24" w:rsidR="002E6AC5" w:rsidRPr="00973EB4" w:rsidRDefault="002E6AC5" w:rsidP="002E6AC5">
      <w:pPr>
        <w:pStyle w:val="af1"/>
        <w:shd w:val="clear" w:color="auto" w:fill="FFFFFF"/>
        <w:spacing w:before="0" w:beforeAutospacing="0" w:after="0" w:afterAutospacing="0"/>
        <w:ind w:firstLine="720"/>
        <w:jc w:val="both"/>
        <w:rPr>
          <w:bCs/>
          <w:sz w:val="28"/>
          <w:szCs w:val="28"/>
        </w:rPr>
      </w:pPr>
      <w:r w:rsidRPr="00E97BDF">
        <w:rPr>
          <w:bCs/>
          <w:sz w:val="28"/>
          <w:szCs w:val="28"/>
        </w:rPr>
        <w:t xml:space="preserve">Следует отметить, что несмотря на большое количество рецептур растворов фосфатирования (глава 1), на практике, в силу ряда причин, используют лишь их небольшую часть. Наиболее широкое применение для фосфатирования в настоящее время получили </w:t>
      </w:r>
      <w:proofErr w:type="spellStart"/>
      <w:r w:rsidRPr="00E97BDF">
        <w:rPr>
          <w:bCs/>
          <w:sz w:val="28"/>
          <w:szCs w:val="28"/>
        </w:rPr>
        <w:t>фосфатирующие</w:t>
      </w:r>
      <w:proofErr w:type="spellEnd"/>
      <w:r w:rsidRPr="00E97BDF">
        <w:rPr>
          <w:bCs/>
          <w:sz w:val="28"/>
          <w:szCs w:val="28"/>
        </w:rPr>
        <w:t xml:space="preserve"> растворы на основе препарата «</w:t>
      </w:r>
      <w:proofErr w:type="spellStart"/>
      <w:r w:rsidRPr="00E97BDF">
        <w:rPr>
          <w:bCs/>
          <w:sz w:val="28"/>
          <w:szCs w:val="28"/>
        </w:rPr>
        <w:t>Мажеф</w:t>
      </w:r>
      <w:proofErr w:type="spellEnd"/>
      <w:r w:rsidRPr="00E97BDF">
        <w:rPr>
          <w:bCs/>
          <w:sz w:val="28"/>
          <w:szCs w:val="28"/>
        </w:rPr>
        <w:t xml:space="preserve">», содержащего </w:t>
      </w:r>
      <w:r w:rsidRPr="00E97BDF">
        <w:rPr>
          <w:color w:val="1A1A1A"/>
          <w:sz w:val="28"/>
          <w:szCs w:val="28"/>
        </w:rPr>
        <w:t>одно- и двузамещенные соли ортофосфорной кислоты марганца и железа (MnHPO</w:t>
      </w:r>
      <w:r w:rsidRPr="00E97BDF">
        <w:rPr>
          <w:color w:val="1A1A1A"/>
          <w:sz w:val="28"/>
          <w:szCs w:val="28"/>
          <w:vertAlign w:val="subscript"/>
        </w:rPr>
        <w:t>4</w:t>
      </w:r>
      <w:r w:rsidRPr="00E97BDF">
        <w:rPr>
          <w:color w:val="1A1A1A"/>
          <w:sz w:val="28"/>
          <w:szCs w:val="28"/>
        </w:rPr>
        <w:t>, Fe(H</w:t>
      </w:r>
      <w:r w:rsidRPr="00E97BDF">
        <w:rPr>
          <w:color w:val="1A1A1A"/>
          <w:sz w:val="28"/>
          <w:szCs w:val="28"/>
          <w:vertAlign w:val="subscript"/>
        </w:rPr>
        <w:t>2</w:t>
      </w:r>
      <w:r w:rsidRPr="00E97BDF">
        <w:rPr>
          <w:color w:val="1A1A1A"/>
          <w:sz w:val="28"/>
          <w:szCs w:val="28"/>
        </w:rPr>
        <w:t>PO</w:t>
      </w:r>
      <w:r w:rsidRPr="00E97BDF">
        <w:rPr>
          <w:color w:val="1A1A1A"/>
          <w:sz w:val="28"/>
          <w:szCs w:val="28"/>
          <w:vertAlign w:val="subscript"/>
        </w:rPr>
        <w:t>4</w:t>
      </w:r>
      <w:r w:rsidRPr="00E97BDF">
        <w:rPr>
          <w:color w:val="1A1A1A"/>
          <w:sz w:val="28"/>
          <w:szCs w:val="28"/>
        </w:rPr>
        <w:t>)</w:t>
      </w:r>
      <w:r w:rsidRPr="00E97BDF">
        <w:rPr>
          <w:color w:val="1A1A1A"/>
          <w:sz w:val="28"/>
          <w:szCs w:val="28"/>
          <w:vertAlign w:val="subscript"/>
        </w:rPr>
        <w:t>2</w:t>
      </w:r>
      <w:r w:rsidRPr="00E97BDF">
        <w:rPr>
          <w:color w:val="1A1A1A"/>
          <w:sz w:val="28"/>
          <w:szCs w:val="28"/>
        </w:rPr>
        <w:t xml:space="preserve">, </w:t>
      </w:r>
      <w:proofErr w:type="spellStart"/>
      <w:r w:rsidRPr="00E97BDF">
        <w:rPr>
          <w:color w:val="1A1A1A"/>
          <w:sz w:val="28"/>
          <w:szCs w:val="28"/>
        </w:rPr>
        <w:t>Mn</w:t>
      </w:r>
      <w:proofErr w:type="spellEnd"/>
      <w:r w:rsidRPr="00E97BDF">
        <w:rPr>
          <w:color w:val="1A1A1A"/>
          <w:sz w:val="28"/>
          <w:szCs w:val="28"/>
        </w:rPr>
        <w:t>(H</w:t>
      </w:r>
      <w:r w:rsidRPr="00E97BDF">
        <w:rPr>
          <w:color w:val="1A1A1A"/>
          <w:sz w:val="28"/>
          <w:szCs w:val="28"/>
          <w:vertAlign w:val="subscript"/>
        </w:rPr>
        <w:t>2</w:t>
      </w:r>
      <w:r w:rsidRPr="00E97BDF">
        <w:rPr>
          <w:color w:val="1A1A1A"/>
          <w:sz w:val="28"/>
          <w:szCs w:val="28"/>
        </w:rPr>
        <w:t>PO</w:t>
      </w:r>
      <w:r w:rsidRPr="00E97BDF">
        <w:rPr>
          <w:color w:val="1A1A1A"/>
          <w:sz w:val="28"/>
          <w:szCs w:val="28"/>
          <w:vertAlign w:val="subscript"/>
        </w:rPr>
        <w:t>4</w:t>
      </w:r>
      <w:r w:rsidRPr="00E97BDF">
        <w:rPr>
          <w:color w:val="1A1A1A"/>
          <w:sz w:val="28"/>
          <w:szCs w:val="28"/>
        </w:rPr>
        <w:t>)</w:t>
      </w:r>
      <w:r w:rsidRPr="00E97BDF">
        <w:rPr>
          <w:color w:val="1A1A1A"/>
          <w:sz w:val="28"/>
          <w:szCs w:val="28"/>
          <w:vertAlign w:val="subscript"/>
        </w:rPr>
        <w:t>2</w:t>
      </w:r>
      <w:r w:rsidRPr="00E97BDF">
        <w:rPr>
          <w:color w:val="1A1A1A"/>
          <w:sz w:val="28"/>
          <w:szCs w:val="28"/>
        </w:rPr>
        <w:t>). Эти растворы легко приготавливаются, стабильны в эксплуатации и позволяют получать конверсионные фосфатные покрытия на низкоуглеродистой стали хорошего качества [</w:t>
      </w:r>
      <w:r w:rsidR="00825959" w:rsidRPr="00E97BDF">
        <w:rPr>
          <w:color w:val="1A1A1A"/>
          <w:sz w:val="28"/>
          <w:szCs w:val="28"/>
        </w:rPr>
        <w:t>154</w:t>
      </w:r>
      <w:r w:rsidRPr="00E97BDF">
        <w:rPr>
          <w:color w:val="1A1A1A"/>
          <w:sz w:val="28"/>
          <w:szCs w:val="28"/>
        </w:rPr>
        <w:t>].</w:t>
      </w:r>
    </w:p>
    <w:p w14:paraId="58C0F4BC" w14:textId="3ED81834" w:rsidR="002E6AC5" w:rsidRDefault="002E6AC5" w:rsidP="002E6AC5">
      <w:pPr>
        <w:spacing w:after="0" w:line="240" w:lineRule="auto"/>
        <w:ind w:firstLine="720"/>
        <w:jc w:val="both"/>
        <w:rPr>
          <w:rFonts w:ascii="Times New Roman" w:eastAsia="Calibri" w:hAnsi="Times New Roman" w:cs="Times New Roman"/>
          <w:kern w:val="0"/>
          <w:sz w:val="28"/>
          <w:szCs w:val="28"/>
          <w14:ligatures w14:val="none"/>
        </w:rPr>
      </w:pPr>
      <w:r>
        <w:rPr>
          <w:rFonts w:ascii="Times New Roman" w:hAnsi="Times New Roman" w:cs="Times New Roman"/>
          <w:sz w:val="28"/>
          <w:szCs w:val="28"/>
        </w:rPr>
        <w:t xml:space="preserve">Ранее было установлено (глава 3), </w:t>
      </w:r>
      <w:r w:rsidRPr="00B21F68">
        <w:rPr>
          <w:rFonts w:ascii="Times New Roman" w:eastAsia="Times New Roman" w:hAnsi="Times New Roman" w:cs="Times New Roman"/>
          <w:kern w:val="0"/>
          <w:sz w:val="28"/>
          <w:szCs w:val="28"/>
          <w:lang w:eastAsia="ru-RU"/>
          <w14:ligatures w14:val="none"/>
        </w:rPr>
        <w:t xml:space="preserve">что вскрышные породы, образующиеся при подготовке карьера для добычи марганцевой руды м. </w:t>
      </w:r>
      <w:proofErr w:type="spellStart"/>
      <w:r w:rsidRPr="00B21F68">
        <w:rPr>
          <w:rFonts w:ascii="Times New Roman" w:eastAsia="Times New Roman" w:hAnsi="Times New Roman" w:cs="Times New Roman"/>
          <w:kern w:val="0"/>
          <w:sz w:val="28"/>
          <w:szCs w:val="28"/>
          <w:lang w:eastAsia="ru-RU"/>
          <w14:ligatures w14:val="none"/>
        </w:rPr>
        <w:t>Жайрем</w:t>
      </w:r>
      <w:proofErr w:type="spellEnd"/>
      <w:r w:rsidRPr="00B21F68">
        <w:rPr>
          <w:rFonts w:ascii="Times New Roman" w:eastAsia="Times New Roman" w:hAnsi="Times New Roman" w:cs="Times New Roman"/>
          <w:kern w:val="0"/>
          <w:sz w:val="28"/>
          <w:szCs w:val="28"/>
          <w:lang w:eastAsia="ru-RU"/>
          <w14:ligatures w14:val="none"/>
        </w:rPr>
        <w:t xml:space="preserve"> имеют довольно </w:t>
      </w:r>
      <w:r>
        <w:rPr>
          <w:rFonts w:ascii="Times New Roman" w:eastAsia="Times New Roman" w:hAnsi="Times New Roman" w:cs="Times New Roman"/>
          <w:kern w:val="0"/>
          <w:sz w:val="28"/>
          <w:szCs w:val="28"/>
          <w:lang w:eastAsia="ru-RU"/>
          <w14:ligatures w14:val="none"/>
        </w:rPr>
        <w:t xml:space="preserve">высокое содержание </w:t>
      </w:r>
      <w:r w:rsidRPr="00783F91">
        <w:rPr>
          <w:rFonts w:ascii="Times New Roman" w:eastAsia="Calibri" w:hAnsi="Times New Roman" w:cs="Times New Roman"/>
          <w:kern w:val="0"/>
          <w:sz w:val="28"/>
          <w:szCs w:val="28"/>
          <w14:ligatures w14:val="none"/>
        </w:rPr>
        <w:t>марганц</w:t>
      </w:r>
      <w:r>
        <w:rPr>
          <w:rFonts w:ascii="Times New Roman" w:eastAsia="Calibri" w:hAnsi="Times New Roman" w:cs="Times New Roman"/>
          <w:kern w:val="0"/>
          <w:sz w:val="28"/>
          <w:szCs w:val="28"/>
          <w14:ligatures w14:val="none"/>
        </w:rPr>
        <w:t>а. При этом минеральный состав их довольно разнороден и состоит из карбонатов кальция, кварца, алюмосиликатов, барита и соединений железа.</w:t>
      </w:r>
      <w:r w:rsidRPr="00783F91">
        <w:rPr>
          <w:rFonts w:ascii="Times New Roman" w:eastAsia="Calibri" w:hAnsi="Times New Roman" w:cs="Times New Roman"/>
          <w:kern w:val="0"/>
          <w:sz w:val="28"/>
          <w:szCs w:val="28"/>
          <w14:ligatures w14:val="none"/>
        </w:rPr>
        <w:t xml:space="preserve"> Поэтому </w:t>
      </w:r>
      <w:r>
        <w:rPr>
          <w:rFonts w:ascii="Times New Roman" w:eastAsia="Calibri" w:hAnsi="Times New Roman" w:cs="Times New Roman"/>
          <w:kern w:val="0"/>
          <w:sz w:val="28"/>
          <w:szCs w:val="28"/>
          <w14:ligatures w14:val="none"/>
        </w:rPr>
        <w:t xml:space="preserve">для </w:t>
      </w:r>
      <w:r w:rsidRPr="00783F91">
        <w:rPr>
          <w:rFonts w:ascii="Times New Roman" w:eastAsia="Calibri" w:hAnsi="Times New Roman" w:cs="Times New Roman"/>
          <w:kern w:val="0"/>
          <w:sz w:val="28"/>
          <w:szCs w:val="28"/>
          <w14:ligatures w14:val="none"/>
        </w:rPr>
        <w:t>возможн</w:t>
      </w:r>
      <w:r>
        <w:rPr>
          <w:rFonts w:ascii="Times New Roman" w:eastAsia="Calibri" w:hAnsi="Times New Roman" w:cs="Times New Roman"/>
          <w:kern w:val="0"/>
          <w:sz w:val="28"/>
          <w:szCs w:val="28"/>
          <w14:ligatures w14:val="none"/>
        </w:rPr>
        <w:t>ого вовлечения</w:t>
      </w:r>
      <w:r w:rsidRPr="00783F91">
        <w:rPr>
          <w:rFonts w:ascii="Times New Roman" w:eastAsia="Calibri" w:hAnsi="Times New Roman" w:cs="Times New Roman"/>
          <w:kern w:val="0"/>
          <w:sz w:val="28"/>
          <w:szCs w:val="28"/>
          <w14:ligatures w14:val="none"/>
        </w:rPr>
        <w:t xml:space="preserve"> </w:t>
      </w:r>
      <w:r>
        <w:rPr>
          <w:rFonts w:ascii="Times New Roman" w:eastAsia="Calibri" w:hAnsi="Times New Roman" w:cs="Times New Roman"/>
          <w:kern w:val="0"/>
          <w:sz w:val="28"/>
          <w:szCs w:val="28"/>
          <w14:ligatures w14:val="none"/>
        </w:rPr>
        <w:t>вскрышных</w:t>
      </w:r>
      <w:r w:rsidRPr="00783F91">
        <w:rPr>
          <w:rFonts w:ascii="Times New Roman" w:eastAsia="Calibri" w:hAnsi="Times New Roman" w:cs="Times New Roman"/>
          <w:kern w:val="0"/>
          <w:sz w:val="28"/>
          <w:szCs w:val="28"/>
          <w14:ligatures w14:val="none"/>
        </w:rPr>
        <w:t xml:space="preserve"> отходов </w:t>
      </w:r>
      <w:r>
        <w:rPr>
          <w:rFonts w:ascii="Times New Roman" w:eastAsia="Calibri" w:hAnsi="Times New Roman" w:cs="Times New Roman"/>
          <w:kern w:val="0"/>
          <w:sz w:val="28"/>
          <w:szCs w:val="28"/>
          <w14:ligatures w14:val="none"/>
        </w:rPr>
        <w:t xml:space="preserve">в переработку было предложено провести их </w:t>
      </w:r>
      <w:proofErr w:type="spellStart"/>
      <w:r>
        <w:rPr>
          <w:rFonts w:ascii="Times New Roman" w:eastAsia="Calibri" w:hAnsi="Times New Roman" w:cs="Times New Roman"/>
          <w:kern w:val="0"/>
          <w:sz w:val="28"/>
          <w:szCs w:val="28"/>
          <w14:ligatures w14:val="none"/>
        </w:rPr>
        <w:t>фосфорнокислотное</w:t>
      </w:r>
      <w:proofErr w:type="spellEnd"/>
      <w:r>
        <w:rPr>
          <w:rFonts w:ascii="Times New Roman" w:eastAsia="Calibri" w:hAnsi="Times New Roman" w:cs="Times New Roman"/>
          <w:kern w:val="0"/>
          <w:sz w:val="28"/>
          <w:szCs w:val="28"/>
          <w14:ligatures w14:val="none"/>
        </w:rPr>
        <w:t xml:space="preserve"> выщелачивание с целью извлечения в раствор фосфатов металлов, входящих в состав минералов вскрышных пород</w:t>
      </w:r>
      <w:r w:rsidR="00F9278B">
        <w:rPr>
          <w:rFonts w:ascii="Times New Roman" w:eastAsia="Calibri" w:hAnsi="Times New Roman" w:cs="Times New Roman"/>
          <w:kern w:val="0"/>
          <w:sz w:val="28"/>
          <w:szCs w:val="28"/>
          <w14:ligatures w14:val="none"/>
        </w:rPr>
        <w:t>,</w:t>
      </w:r>
      <w:r>
        <w:rPr>
          <w:rFonts w:ascii="Times New Roman" w:eastAsia="Calibri" w:hAnsi="Times New Roman" w:cs="Times New Roman"/>
          <w:kern w:val="0"/>
          <w:sz w:val="28"/>
          <w:szCs w:val="28"/>
          <w14:ligatures w14:val="none"/>
        </w:rPr>
        <w:t xml:space="preserve"> и исследовать возможность применения полученного концентрированного фосфатного раствора для получения антикоррозионных конверсионных фосфатных покрытий. </w:t>
      </w:r>
    </w:p>
    <w:p w14:paraId="7D79B5F9" w14:textId="58B1F5B5" w:rsidR="002E6AC5" w:rsidRPr="00E13006" w:rsidRDefault="002E6AC5" w:rsidP="00E97BDF">
      <w:pPr>
        <w:spacing w:after="0" w:line="240" w:lineRule="auto"/>
        <w:ind w:firstLine="720"/>
        <w:jc w:val="both"/>
        <w:rPr>
          <w:rFonts w:ascii="Times New Roman" w:eastAsia="Aptos" w:hAnsi="Times New Roman" w:cs="Times New Roman"/>
          <w:sz w:val="28"/>
          <w:szCs w:val="28"/>
        </w:rPr>
      </w:pPr>
      <w:r>
        <w:rPr>
          <w:rFonts w:ascii="Times New Roman" w:eastAsia="Aptos" w:hAnsi="Times New Roman" w:cs="Times New Roman"/>
          <w:sz w:val="28"/>
          <w:szCs w:val="28"/>
        </w:rPr>
        <w:t xml:space="preserve">Предварительно перед </w:t>
      </w:r>
      <w:r w:rsidRPr="005E32CC">
        <w:rPr>
          <w:rFonts w:ascii="Times New Roman" w:eastAsia="Aptos" w:hAnsi="Times New Roman" w:cs="Times New Roman"/>
          <w:sz w:val="28"/>
          <w:szCs w:val="28"/>
        </w:rPr>
        <w:t>испытани</w:t>
      </w:r>
      <w:r>
        <w:rPr>
          <w:rFonts w:ascii="Times New Roman" w:eastAsia="Aptos" w:hAnsi="Times New Roman" w:cs="Times New Roman"/>
          <w:sz w:val="28"/>
          <w:szCs w:val="28"/>
        </w:rPr>
        <w:t>ями</w:t>
      </w:r>
      <w:r w:rsidRPr="005E32CC">
        <w:rPr>
          <w:rFonts w:ascii="Times New Roman" w:eastAsia="Aptos" w:hAnsi="Times New Roman" w:cs="Times New Roman"/>
          <w:sz w:val="28"/>
          <w:szCs w:val="28"/>
        </w:rPr>
        <w:t xml:space="preserve"> был проведен </w:t>
      </w:r>
      <w:r>
        <w:rPr>
          <w:rFonts w:ascii="Times New Roman" w:eastAsia="Aptos" w:hAnsi="Times New Roman" w:cs="Times New Roman"/>
          <w:sz w:val="28"/>
          <w:szCs w:val="28"/>
        </w:rPr>
        <w:t xml:space="preserve">химический </w:t>
      </w:r>
      <w:r w:rsidRPr="005E32CC">
        <w:rPr>
          <w:rFonts w:ascii="Times New Roman" w:eastAsia="Aptos" w:hAnsi="Times New Roman" w:cs="Times New Roman"/>
          <w:sz w:val="28"/>
          <w:szCs w:val="28"/>
        </w:rPr>
        <w:t xml:space="preserve">анализ вскрышных пород марганцевой руды </w:t>
      </w:r>
      <w:proofErr w:type="spellStart"/>
      <w:r w:rsidRPr="005E32CC">
        <w:rPr>
          <w:rFonts w:ascii="Times New Roman" w:eastAsia="Aptos" w:hAnsi="Times New Roman" w:cs="Times New Roman"/>
          <w:sz w:val="28"/>
          <w:szCs w:val="28"/>
        </w:rPr>
        <w:t>м.Жайрем</w:t>
      </w:r>
      <w:proofErr w:type="spellEnd"/>
      <w:r w:rsidRPr="005E32CC">
        <w:rPr>
          <w:rFonts w:ascii="Times New Roman" w:eastAsia="Aptos" w:hAnsi="Times New Roman" w:cs="Times New Roman"/>
          <w:sz w:val="28"/>
          <w:szCs w:val="28"/>
        </w:rPr>
        <w:t xml:space="preserve">. Для этого были подготовлены усредненные пробы путем тщательного истирания и смешения </w:t>
      </w:r>
      <w:r>
        <w:rPr>
          <w:rFonts w:ascii="Times New Roman" w:eastAsia="Aptos" w:hAnsi="Times New Roman" w:cs="Times New Roman"/>
          <w:sz w:val="28"/>
          <w:szCs w:val="28"/>
        </w:rPr>
        <w:t xml:space="preserve">методом </w:t>
      </w:r>
      <w:proofErr w:type="spellStart"/>
      <w:r>
        <w:rPr>
          <w:rFonts w:ascii="Times New Roman" w:eastAsia="Aptos" w:hAnsi="Times New Roman" w:cs="Times New Roman"/>
          <w:sz w:val="28"/>
          <w:szCs w:val="28"/>
        </w:rPr>
        <w:t>квартования</w:t>
      </w:r>
      <w:proofErr w:type="spellEnd"/>
      <w:r>
        <w:rPr>
          <w:rFonts w:ascii="Times New Roman" w:eastAsia="Aptos" w:hAnsi="Times New Roman" w:cs="Times New Roman"/>
          <w:sz w:val="28"/>
          <w:szCs w:val="28"/>
        </w:rPr>
        <w:t xml:space="preserve"> </w:t>
      </w:r>
      <w:r w:rsidRPr="005E32CC">
        <w:rPr>
          <w:rFonts w:ascii="Times New Roman" w:eastAsia="Aptos" w:hAnsi="Times New Roman" w:cs="Times New Roman"/>
          <w:sz w:val="28"/>
          <w:szCs w:val="28"/>
        </w:rPr>
        <w:t xml:space="preserve">отдельных порций образцов </w:t>
      </w:r>
      <w:r>
        <w:rPr>
          <w:rFonts w:ascii="Times New Roman" w:eastAsia="Aptos" w:hAnsi="Times New Roman" w:cs="Times New Roman"/>
          <w:sz w:val="28"/>
          <w:szCs w:val="28"/>
        </w:rPr>
        <w:t xml:space="preserve">проб </w:t>
      </w:r>
      <w:r w:rsidRPr="005E32CC">
        <w:rPr>
          <w:rFonts w:ascii="Times New Roman" w:eastAsia="Aptos" w:hAnsi="Times New Roman" w:cs="Times New Roman"/>
          <w:sz w:val="28"/>
          <w:szCs w:val="28"/>
        </w:rPr>
        <w:t xml:space="preserve">вскрышных пород. </w:t>
      </w:r>
      <w:r>
        <w:rPr>
          <w:rFonts w:ascii="Times New Roman" w:eastAsia="Aptos" w:hAnsi="Times New Roman" w:cs="Times New Roman"/>
          <w:sz w:val="28"/>
          <w:szCs w:val="28"/>
        </w:rPr>
        <w:t xml:space="preserve">Усредненные результаты </w:t>
      </w:r>
      <w:r w:rsidRPr="00E13006">
        <w:rPr>
          <w:rFonts w:ascii="Times New Roman" w:eastAsia="Aptos" w:hAnsi="Times New Roman" w:cs="Times New Roman"/>
          <w:sz w:val="28"/>
          <w:szCs w:val="28"/>
        </w:rPr>
        <w:t xml:space="preserve">анализа по трем параллельным пробам показаны в таблице </w:t>
      </w:r>
      <w:r w:rsidR="00CC184C" w:rsidRPr="00E13006">
        <w:rPr>
          <w:rFonts w:ascii="Times New Roman" w:eastAsia="Aptos" w:hAnsi="Times New Roman" w:cs="Times New Roman"/>
          <w:sz w:val="28"/>
          <w:szCs w:val="28"/>
        </w:rPr>
        <w:t>1</w:t>
      </w:r>
      <w:r w:rsidR="008F0E3C" w:rsidRPr="00E13006">
        <w:rPr>
          <w:rFonts w:ascii="Times New Roman" w:eastAsia="Aptos" w:hAnsi="Times New Roman" w:cs="Times New Roman"/>
          <w:sz w:val="28"/>
          <w:szCs w:val="28"/>
        </w:rPr>
        <w:t>9</w:t>
      </w:r>
      <w:r w:rsidR="00763CB0" w:rsidRPr="00E13006">
        <w:rPr>
          <w:rFonts w:ascii="Times New Roman" w:eastAsia="Aptos" w:hAnsi="Times New Roman" w:cs="Times New Roman"/>
          <w:sz w:val="28"/>
          <w:szCs w:val="28"/>
        </w:rPr>
        <w:t>.</w:t>
      </w:r>
    </w:p>
    <w:p w14:paraId="4146FDF4" w14:textId="77777777" w:rsidR="002E6AC5" w:rsidRPr="00E13006" w:rsidRDefault="002E6AC5" w:rsidP="00E97BDF">
      <w:pPr>
        <w:spacing w:after="0" w:line="240" w:lineRule="auto"/>
        <w:ind w:firstLine="720"/>
        <w:jc w:val="both"/>
        <w:rPr>
          <w:rFonts w:ascii="Times New Roman" w:eastAsia="Aptos" w:hAnsi="Times New Roman" w:cs="Times New Roman"/>
          <w:sz w:val="28"/>
          <w:szCs w:val="28"/>
        </w:rPr>
      </w:pPr>
    </w:p>
    <w:p w14:paraId="5B895414" w14:textId="45C0EA20" w:rsidR="002E6AC5" w:rsidRPr="00E13006" w:rsidRDefault="002E6AC5" w:rsidP="00E97BDF">
      <w:pPr>
        <w:spacing w:after="0" w:line="240" w:lineRule="auto"/>
        <w:ind w:firstLine="720"/>
        <w:jc w:val="both"/>
        <w:rPr>
          <w:rFonts w:ascii="Times New Roman" w:eastAsia="Calibri" w:hAnsi="Times New Roman" w:cs="Times New Roman"/>
          <w:kern w:val="0"/>
          <w:sz w:val="28"/>
          <w:szCs w:val="28"/>
          <w14:ligatures w14:val="none"/>
        </w:rPr>
      </w:pPr>
      <w:r w:rsidRPr="00E13006">
        <w:rPr>
          <w:rFonts w:ascii="Times New Roman" w:eastAsia="Calibri" w:hAnsi="Times New Roman" w:cs="Times New Roman"/>
          <w:kern w:val="0"/>
          <w:sz w:val="28"/>
          <w:szCs w:val="28"/>
          <w14:ligatures w14:val="none"/>
        </w:rPr>
        <w:t xml:space="preserve">Таблица </w:t>
      </w:r>
      <w:r w:rsidR="00CC184C" w:rsidRPr="00E13006">
        <w:rPr>
          <w:rFonts w:ascii="Times New Roman" w:eastAsia="Calibri" w:hAnsi="Times New Roman" w:cs="Times New Roman"/>
          <w:kern w:val="0"/>
          <w:sz w:val="28"/>
          <w:szCs w:val="28"/>
          <w14:ligatures w14:val="none"/>
        </w:rPr>
        <w:t>1</w:t>
      </w:r>
      <w:r w:rsidR="008F0E3C" w:rsidRPr="00E13006">
        <w:rPr>
          <w:rFonts w:ascii="Times New Roman" w:eastAsia="Calibri" w:hAnsi="Times New Roman" w:cs="Times New Roman"/>
          <w:kern w:val="0"/>
          <w:sz w:val="28"/>
          <w:szCs w:val="28"/>
          <w14:ligatures w14:val="none"/>
        </w:rPr>
        <w:t>9</w:t>
      </w:r>
      <w:r w:rsidRPr="00E13006">
        <w:rPr>
          <w:rFonts w:ascii="Times New Roman" w:eastAsia="Calibri" w:hAnsi="Times New Roman" w:cs="Times New Roman"/>
          <w:kern w:val="0"/>
          <w:sz w:val="28"/>
          <w:szCs w:val="28"/>
          <w14:ligatures w14:val="none"/>
        </w:rPr>
        <w:t xml:space="preserve"> – Результаты химического анализа вскрышных пород марганцевой руды месторождения </w:t>
      </w:r>
      <w:proofErr w:type="spellStart"/>
      <w:r w:rsidRPr="00E13006">
        <w:rPr>
          <w:rFonts w:ascii="Times New Roman" w:eastAsia="Calibri" w:hAnsi="Times New Roman" w:cs="Times New Roman"/>
          <w:kern w:val="0"/>
          <w:sz w:val="28"/>
          <w:szCs w:val="28"/>
          <w14:ligatures w14:val="none"/>
        </w:rPr>
        <w:t>Жайрем</w:t>
      </w:r>
      <w:proofErr w:type="spellEnd"/>
    </w:p>
    <w:p w14:paraId="3E6B6652" w14:textId="77777777" w:rsidR="002E6AC5" w:rsidRPr="00E13006" w:rsidRDefault="002E6AC5" w:rsidP="002E6AC5">
      <w:pPr>
        <w:shd w:val="clear" w:color="auto" w:fill="FFFFFF"/>
        <w:spacing w:after="0" w:line="240" w:lineRule="auto"/>
        <w:ind w:firstLine="720"/>
        <w:jc w:val="both"/>
        <w:rPr>
          <w:rFonts w:ascii="Times New Roman" w:eastAsia="Calibri" w:hAnsi="Times New Roman" w:cs="Times New Roman"/>
          <w:kern w:val="0"/>
          <w:sz w:val="28"/>
          <w:szCs w:val="28"/>
          <w14:ligatures w14:val="none"/>
        </w:rPr>
      </w:pPr>
    </w:p>
    <w:tbl>
      <w:tblPr>
        <w:tblStyle w:val="31"/>
        <w:tblW w:w="0" w:type="auto"/>
        <w:tblInd w:w="0" w:type="dxa"/>
        <w:tblLook w:val="04A0" w:firstRow="1" w:lastRow="0" w:firstColumn="1" w:lastColumn="0" w:noHBand="0" w:noVBand="1"/>
      </w:tblPr>
      <w:tblGrid>
        <w:gridCol w:w="1647"/>
        <w:gridCol w:w="1147"/>
        <w:gridCol w:w="1142"/>
        <w:gridCol w:w="1142"/>
        <w:gridCol w:w="1149"/>
        <w:gridCol w:w="1119"/>
        <w:gridCol w:w="1137"/>
        <w:gridCol w:w="1145"/>
      </w:tblGrid>
      <w:tr w:rsidR="002E6AC5" w:rsidRPr="00E13006" w14:paraId="05EEAE12" w14:textId="77777777" w:rsidTr="005F1146">
        <w:tc>
          <w:tcPr>
            <w:tcW w:w="1647" w:type="dxa"/>
            <w:vMerge w:val="restart"/>
            <w:tcBorders>
              <w:top w:val="single" w:sz="4" w:space="0" w:color="auto"/>
              <w:left w:val="single" w:sz="4" w:space="0" w:color="auto"/>
              <w:bottom w:val="single" w:sz="4" w:space="0" w:color="auto"/>
              <w:right w:val="single" w:sz="4" w:space="0" w:color="auto"/>
            </w:tcBorders>
            <w:hideMark/>
          </w:tcPr>
          <w:p w14:paraId="39413693" w14:textId="77777777" w:rsidR="002E6AC5" w:rsidRPr="00E13006" w:rsidRDefault="002E6AC5" w:rsidP="005F1146">
            <w:pPr>
              <w:jc w:val="both"/>
              <w:rPr>
                <w:rFonts w:eastAsia="Calibri"/>
                <w:sz w:val="28"/>
                <w:szCs w:val="28"/>
              </w:rPr>
            </w:pPr>
            <w:r w:rsidRPr="00E13006">
              <w:rPr>
                <w:rFonts w:eastAsia="Calibri"/>
                <w:sz w:val="28"/>
                <w:szCs w:val="28"/>
              </w:rPr>
              <w:t>Образец</w:t>
            </w:r>
          </w:p>
        </w:tc>
        <w:tc>
          <w:tcPr>
            <w:tcW w:w="7981" w:type="dxa"/>
            <w:gridSpan w:val="7"/>
            <w:tcBorders>
              <w:top w:val="single" w:sz="4" w:space="0" w:color="auto"/>
              <w:left w:val="single" w:sz="4" w:space="0" w:color="auto"/>
              <w:bottom w:val="single" w:sz="4" w:space="0" w:color="auto"/>
              <w:right w:val="single" w:sz="4" w:space="0" w:color="auto"/>
            </w:tcBorders>
            <w:hideMark/>
          </w:tcPr>
          <w:p w14:paraId="15D776A1" w14:textId="77777777" w:rsidR="002E6AC5" w:rsidRPr="00E13006" w:rsidRDefault="002E6AC5" w:rsidP="005F1146">
            <w:pPr>
              <w:jc w:val="center"/>
              <w:rPr>
                <w:rFonts w:eastAsia="Calibri"/>
                <w:sz w:val="28"/>
                <w:szCs w:val="28"/>
              </w:rPr>
            </w:pPr>
            <w:r w:rsidRPr="00E13006">
              <w:rPr>
                <w:rFonts w:eastAsia="Calibri"/>
                <w:sz w:val="28"/>
                <w:szCs w:val="28"/>
              </w:rPr>
              <w:t xml:space="preserve">Содержание, </w:t>
            </w:r>
            <w:proofErr w:type="gramStart"/>
            <w:r w:rsidRPr="00E13006">
              <w:rPr>
                <w:rFonts w:eastAsia="Calibri"/>
                <w:sz w:val="28"/>
                <w:szCs w:val="28"/>
              </w:rPr>
              <w:t>масс.%</w:t>
            </w:r>
            <w:proofErr w:type="gramEnd"/>
          </w:p>
        </w:tc>
      </w:tr>
      <w:tr w:rsidR="002E6AC5" w:rsidRPr="00E13006" w14:paraId="228D5990" w14:textId="77777777" w:rsidTr="005F1146">
        <w:tc>
          <w:tcPr>
            <w:tcW w:w="0" w:type="auto"/>
            <w:vMerge/>
            <w:tcBorders>
              <w:top w:val="single" w:sz="4" w:space="0" w:color="auto"/>
              <w:left w:val="single" w:sz="4" w:space="0" w:color="auto"/>
              <w:bottom w:val="single" w:sz="4" w:space="0" w:color="auto"/>
              <w:right w:val="single" w:sz="4" w:space="0" w:color="auto"/>
            </w:tcBorders>
            <w:vAlign w:val="center"/>
            <w:hideMark/>
          </w:tcPr>
          <w:p w14:paraId="3098A921" w14:textId="77777777" w:rsidR="002E6AC5" w:rsidRPr="00E13006" w:rsidRDefault="002E6AC5" w:rsidP="005F1146">
            <w:pPr>
              <w:rPr>
                <w:rFonts w:eastAsia="Calibri"/>
                <w:sz w:val="28"/>
                <w:szCs w:val="28"/>
              </w:rPr>
            </w:pPr>
          </w:p>
        </w:tc>
        <w:tc>
          <w:tcPr>
            <w:tcW w:w="1147" w:type="dxa"/>
            <w:tcBorders>
              <w:top w:val="single" w:sz="4" w:space="0" w:color="auto"/>
              <w:left w:val="single" w:sz="4" w:space="0" w:color="auto"/>
              <w:bottom w:val="single" w:sz="4" w:space="0" w:color="auto"/>
              <w:right w:val="single" w:sz="4" w:space="0" w:color="auto"/>
            </w:tcBorders>
            <w:hideMark/>
          </w:tcPr>
          <w:p w14:paraId="6B9D207E" w14:textId="77777777" w:rsidR="002E6AC5" w:rsidRPr="00E13006" w:rsidRDefault="002E6AC5" w:rsidP="005F1146">
            <w:pPr>
              <w:jc w:val="center"/>
              <w:rPr>
                <w:rFonts w:eastAsia="Calibri"/>
                <w:sz w:val="28"/>
                <w:szCs w:val="28"/>
              </w:rPr>
            </w:pPr>
            <w:proofErr w:type="spellStart"/>
            <w:r w:rsidRPr="00E13006">
              <w:rPr>
                <w:rFonts w:eastAsia="Calibri"/>
                <w:sz w:val="28"/>
                <w:szCs w:val="28"/>
              </w:rPr>
              <w:t>п.п.п</w:t>
            </w:r>
            <w:proofErr w:type="spellEnd"/>
            <w:r w:rsidRPr="00E13006">
              <w:rPr>
                <w:rFonts w:eastAsia="Calibri"/>
                <w:sz w:val="28"/>
                <w:szCs w:val="28"/>
              </w:rPr>
              <w:t>.</w:t>
            </w:r>
          </w:p>
        </w:tc>
        <w:tc>
          <w:tcPr>
            <w:tcW w:w="1142" w:type="dxa"/>
            <w:tcBorders>
              <w:top w:val="single" w:sz="4" w:space="0" w:color="auto"/>
              <w:left w:val="single" w:sz="4" w:space="0" w:color="auto"/>
              <w:bottom w:val="single" w:sz="4" w:space="0" w:color="auto"/>
              <w:right w:val="single" w:sz="4" w:space="0" w:color="auto"/>
            </w:tcBorders>
            <w:hideMark/>
          </w:tcPr>
          <w:p w14:paraId="05F462E2" w14:textId="77777777" w:rsidR="002E6AC5" w:rsidRPr="00E13006" w:rsidRDefault="002E6AC5" w:rsidP="005F1146">
            <w:pPr>
              <w:jc w:val="center"/>
              <w:rPr>
                <w:rFonts w:eastAsia="Calibri"/>
                <w:sz w:val="28"/>
                <w:szCs w:val="28"/>
              </w:rPr>
            </w:pPr>
            <w:proofErr w:type="spellStart"/>
            <w:r w:rsidRPr="00E13006">
              <w:rPr>
                <w:rFonts w:eastAsia="Calibri"/>
                <w:sz w:val="28"/>
                <w:szCs w:val="28"/>
              </w:rPr>
              <w:t>СаО</w:t>
            </w:r>
            <w:proofErr w:type="spellEnd"/>
          </w:p>
        </w:tc>
        <w:tc>
          <w:tcPr>
            <w:tcW w:w="1142" w:type="dxa"/>
            <w:tcBorders>
              <w:top w:val="single" w:sz="4" w:space="0" w:color="auto"/>
              <w:left w:val="single" w:sz="4" w:space="0" w:color="auto"/>
              <w:bottom w:val="single" w:sz="4" w:space="0" w:color="auto"/>
              <w:right w:val="single" w:sz="4" w:space="0" w:color="auto"/>
            </w:tcBorders>
            <w:hideMark/>
          </w:tcPr>
          <w:p w14:paraId="0B823B2A" w14:textId="77777777" w:rsidR="002E6AC5" w:rsidRPr="00E13006" w:rsidRDefault="002E6AC5" w:rsidP="005F1146">
            <w:pPr>
              <w:jc w:val="center"/>
              <w:rPr>
                <w:rFonts w:eastAsia="Calibri"/>
                <w:sz w:val="28"/>
                <w:szCs w:val="28"/>
                <w:lang w:val="en-US"/>
              </w:rPr>
            </w:pPr>
            <w:proofErr w:type="spellStart"/>
            <w:r w:rsidRPr="00E13006">
              <w:rPr>
                <w:rFonts w:eastAsia="Calibri"/>
                <w:sz w:val="28"/>
                <w:szCs w:val="28"/>
                <w:lang w:val="en-US"/>
              </w:rPr>
              <w:t>MnO</w:t>
            </w:r>
            <w:proofErr w:type="spellEnd"/>
          </w:p>
        </w:tc>
        <w:tc>
          <w:tcPr>
            <w:tcW w:w="1149" w:type="dxa"/>
            <w:tcBorders>
              <w:top w:val="single" w:sz="4" w:space="0" w:color="auto"/>
              <w:left w:val="single" w:sz="4" w:space="0" w:color="auto"/>
              <w:bottom w:val="single" w:sz="4" w:space="0" w:color="auto"/>
              <w:right w:val="single" w:sz="4" w:space="0" w:color="auto"/>
            </w:tcBorders>
            <w:hideMark/>
          </w:tcPr>
          <w:p w14:paraId="1E24838A" w14:textId="77777777" w:rsidR="002E6AC5" w:rsidRPr="00E13006" w:rsidRDefault="002E6AC5" w:rsidP="005F1146">
            <w:pPr>
              <w:jc w:val="center"/>
              <w:rPr>
                <w:rFonts w:eastAsia="Calibri"/>
                <w:sz w:val="28"/>
                <w:szCs w:val="28"/>
                <w:lang w:val="en-US"/>
              </w:rPr>
            </w:pPr>
            <w:r w:rsidRPr="00E13006">
              <w:rPr>
                <w:rFonts w:eastAsia="Calibri"/>
                <w:sz w:val="28"/>
                <w:szCs w:val="28"/>
                <w:lang w:val="en-US"/>
              </w:rPr>
              <w:t>Al</w:t>
            </w:r>
            <w:r w:rsidRPr="00E13006">
              <w:rPr>
                <w:rFonts w:eastAsia="Calibri"/>
                <w:sz w:val="28"/>
                <w:szCs w:val="28"/>
                <w:vertAlign w:val="subscript"/>
                <w:lang w:val="en-US"/>
              </w:rPr>
              <w:t>2</w:t>
            </w:r>
            <w:r w:rsidRPr="00E13006">
              <w:rPr>
                <w:rFonts w:eastAsia="Calibri"/>
                <w:sz w:val="28"/>
                <w:szCs w:val="28"/>
                <w:lang w:val="en-US"/>
              </w:rPr>
              <w:t>O</w:t>
            </w:r>
            <w:r w:rsidRPr="00E13006">
              <w:rPr>
                <w:rFonts w:eastAsia="Calibri"/>
                <w:sz w:val="28"/>
                <w:szCs w:val="28"/>
                <w:vertAlign w:val="subscript"/>
                <w:lang w:val="en-US"/>
              </w:rPr>
              <w:t>3</w:t>
            </w:r>
          </w:p>
        </w:tc>
        <w:tc>
          <w:tcPr>
            <w:tcW w:w="1119" w:type="dxa"/>
            <w:tcBorders>
              <w:top w:val="single" w:sz="4" w:space="0" w:color="auto"/>
              <w:left w:val="single" w:sz="4" w:space="0" w:color="auto"/>
              <w:bottom w:val="single" w:sz="4" w:space="0" w:color="auto"/>
              <w:right w:val="single" w:sz="4" w:space="0" w:color="auto"/>
            </w:tcBorders>
            <w:hideMark/>
          </w:tcPr>
          <w:p w14:paraId="79D71155" w14:textId="77777777" w:rsidR="002E6AC5" w:rsidRPr="00E13006" w:rsidRDefault="002E6AC5" w:rsidP="005F1146">
            <w:pPr>
              <w:jc w:val="center"/>
              <w:rPr>
                <w:rFonts w:eastAsia="Calibri"/>
                <w:sz w:val="28"/>
                <w:szCs w:val="28"/>
                <w:lang w:val="en-US"/>
              </w:rPr>
            </w:pPr>
            <w:proofErr w:type="spellStart"/>
            <w:r w:rsidRPr="00E13006">
              <w:rPr>
                <w:rFonts w:eastAsia="Calibri"/>
                <w:sz w:val="28"/>
                <w:szCs w:val="28"/>
                <w:lang w:val="en-US"/>
              </w:rPr>
              <w:t>FeO</w:t>
            </w:r>
            <w:proofErr w:type="spellEnd"/>
          </w:p>
        </w:tc>
        <w:tc>
          <w:tcPr>
            <w:tcW w:w="1137" w:type="dxa"/>
            <w:tcBorders>
              <w:top w:val="single" w:sz="4" w:space="0" w:color="auto"/>
              <w:left w:val="single" w:sz="4" w:space="0" w:color="auto"/>
              <w:bottom w:val="single" w:sz="4" w:space="0" w:color="auto"/>
              <w:right w:val="single" w:sz="4" w:space="0" w:color="auto"/>
            </w:tcBorders>
            <w:hideMark/>
          </w:tcPr>
          <w:p w14:paraId="4AC0DFAA" w14:textId="77777777" w:rsidR="002E6AC5" w:rsidRPr="00E13006" w:rsidRDefault="002E6AC5" w:rsidP="005F1146">
            <w:pPr>
              <w:jc w:val="center"/>
              <w:rPr>
                <w:rFonts w:eastAsia="Calibri"/>
                <w:sz w:val="28"/>
                <w:szCs w:val="28"/>
                <w:lang w:val="en-US"/>
              </w:rPr>
            </w:pPr>
            <w:r w:rsidRPr="00E13006">
              <w:rPr>
                <w:rFonts w:eastAsia="Calibri"/>
                <w:sz w:val="28"/>
                <w:szCs w:val="28"/>
                <w:lang w:val="en-US"/>
              </w:rPr>
              <w:t>MgO</w:t>
            </w:r>
          </w:p>
        </w:tc>
        <w:tc>
          <w:tcPr>
            <w:tcW w:w="1145" w:type="dxa"/>
            <w:tcBorders>
              <w:top w:val="single" w:sz="4" w:space="0" w:color="auto"/>
              <w:left w:val="single" w:sz="4" w:space="0" w:color="auto"/>
              <w:bottom w:val="single" w:sz="4" w:space="0" w:color="auto"/>
              <w:right w:val="single" w:sz="4" w:space="0" w:color="auto"/>
            </w:tcBorders>
            <w:hideMark/>
          </w:tcPr>
          <w:p w14:paraId="64516B46" w14:textId="77777777" w:rsidR="002E6AC5" w:rsidRPr="00E13006" w:rsidRDefault="002E6AC5" w:rsidP="005F1146">
            <w:pPr>
              <w:jc w:val="center"/>
              <w:rPr>
                <w:rFonts w:eastAsia="Calibri"/>
                <w:sz w:val="28"/>
                <w:szCs w:val="28"/>
              </w:rPr>
            </w:pPr>
            <w:proofErr w:type="spellStart"/>
            <w:r w:rsidRPr="00E13006">
              <w:rPr>
                <w:rFonts w:eastAsia="Calibri"/>
                <w:sz w:val="28"/>
                <w:szCs w:val="28"/>
              </w:rPr>
              <w:t>н.р.о</w:t>
            </w:r>
            <w:proofErr w:type="spellEnd"/>
            <w:r w:rsidRPr="00E13006">
              <w:rPr>
                <w:rFonts w:eastAsia="Calibri"/>
                <w:sz w:val="28"/>
                <w:szCs w:val="28"/>
              </w:rPr>
              <w:t>.</w:t>
            </w:r>
          </w:p>
        </w:tc>
      </w:tr>
      <w:tr w:rsidR="002E6AC5" w:rsidRPr="00E13006" w14:paraId="0CCD4332" w14:textId="77777777" w:rsidTr="005F1146">
        <w:tc>
          <w:tcPr>
            <w:tcW w:w="1647" w:type="dxa"/>
            <w:tcBorders>
              <w:top w:val="single" w:sz="4" w:space="0" w:color="auto"/>
              <w:left w:val="single" w:sz="4" w:space="0" w:color="auto"/>
              <w:bottom w:val="single" w:sz="4" w:space="0" w:color="auto"/>
              <w:right w:val="single" w:sz="4" w:space="0" w:color="auto"/>
            </w:tcBorders>
            <w:hideMark/>
          </w:tcPr>
          <w:p w14:paraId="23B1A9D4" w14:textId="77777777" w:rsidR="002E6AC5" w:rsidRPr="00E13006" w:rsidRDefault="002E6AC5" w:rsidP="005F1146">
            <w:pPr>
              <w:jc w:val="both"/>
              <w:rPr>
                <w:rFonts w:eastAsia="Calibri"/>
                <w:sz w:val="28"/>
                <w:szCs w:val="28"/>
              </w:rPr>
            </w:pPr>
            <w:r w:rsidRPr="00E13006">
              <w:rPr>
                <w:rFonts w:eastAsia="Calibri"/>
                <w:sz w:val="28"/>
                <w:szCs w:val="28"/>
              </w:rPr>
              <w:t>Отходы вскрыши</w:t>
            </w:r>
          </w:p>
        </w:tc>
        <w:tc>
          <w:tcPr>
            <w:tcW w:w="1147" w:type="dxa"/>
            <w:tcBorders>
              <w:top w:val="single" w:sz="4" w:space="0" w:color="auto"/>
              <w:left w:val="single" w:sz="4" w:space="0" w:color="auto"/>
              <w:bottom w:val="single" w:sz="4" w:space="0" w:color="auto"/>
              <w:right w:val="single" w:sz="4" w:space="0" w:color="auto"/>
            </w:tcBorders>
            <w:hideMark/>
          </w:tcPr>
          <w:p w14:paraId="71CCEC8D" w14:textId="77777777" w:rsidR="002E6AC5" w:rsidRPr="00E13006" w:rsidRDefault="002E6AC5" w:rsidP="005F1146">
            <w:pPr>
              <w:jc w:val="both"/>
              <w:rPr>
                <w:rFonts w:eastAsia="Calibri"/>
                <w:sz w:val="28"/>
                <w:szCs w:val="28"/>
              </w:rPr>
            </w:pPr>
            <w:r w:rsidRPr="00E13006">
              <w:rPr>
                <w:rFonts w:eastAsia="Calibri"/>
                <w:sz w:val="28"/>
                <w:szCs w:val="28"/>
              </w:rPr>
              <w:t>20,45</w:t>
            </w:r>
          </w:p>
        </w:tc>
        <w:tc>
          <w:tcPr>
            <w:tcW w:w="1142" w:type="dxa"/>
            <w:tcBorders>
              <w:top w:val="single" w:sz="4" w:space="0" w:color="auto"/>
              <w:left w:val="single" w:sz="4" w:space="0" w:color="auto"/>
              <w:bottom w:val="single" w:sz="4" w:space="0" w:color="auto"/>
              <w:right w:val="single" w:sz="4" w:space="0" w:color="auto"/>
            </w:tcBorders>
            <w:hideMark/>
          </w:tcPr>
          <w:p w14:paraId="5D9BC273" w14:textId="77777777" w:rsidR="002E6AC5" w:rsidRPr="00E13006" w:rsidRDefault="002E6AC5" w:rsidP="005F1146">
            <w:pPr>
              <w:jc w:val="center"/>
              <w:rPr>
                <w:rFonts w:eastAsia="Calibri"/>
                <w:sz w:val="28"/>
                <w:szCs w:val="28"/>
              </w:rPr>
            </w:pPr>
            <w:r w:rsidRPr="00E13006">
              <w:rPr>
                <w:rFonts w:eastAsia="Calibri"/>
                <w:sz w:val="28"/>
                <w:szCs w:val="28"/>
              </w:rPr>
              <w:t>22,61</w:t>
            </w:r>
          </w:p>
        </w:tc>
        <w:tc>
          <w:tcPr>
            <w:tcW w:w="1142" w:type="dxa"/>
            <w:tcBorders>
              <w:top w:val="single" w:sz="4" w:space="0" w:color="auto"/>
              <w:left w:val="single" w:sz="4" w:space="0" w:color="auto"/>
              <w:bottom w:val="single" w:sz="4" w:space="0" w:color="auto"/>
              <w:right w:val="single" w:sz="4" w:space="0" w:color="auto"/>
            </w:tcBorders>
            <w:hideMark/>
          </w:tcPr>
          <w:p w14:paraId="3B7F9EE7" w14:textId="77777777" w:rsidR="002E6AC5" w:rsidRPr="00E13006" w:rsidRDefault="002E6AC5" w:rsidP="005F1146">
            <w:pPr>
              <w:jc w:val="center"/>
              <w:rPr>
                <w:rFonts w:eastAsia="Calibri"/>
                <w:sz w:val="28"/>
                <w:szCs w:val="28"/>
              </w:rPr>
            </w:pPr>
            <w:r w:rsidRPr="00E13006">
              <w:rPr>
                <w:rFonts w:eastAsia="Calibri"/>
                <w:sz w:val="28"/>
                <w:szCs w:val="28"/>
              </w:rPr>
              <w:t>14,76</w:t>
            </w:r>
          </w:p>
        </w:tc>
        <w:tc>
          <w:tcPr>
            <w:tcW w:w="1149" w:type="dxa"/>
            <w:tcBorders>
              <w:top w:val="single" w:sz="4" w:space="0" w:color="auto"/>
              <w:left w:val="single" w:sz="4" w:space="0" w:color="auto"/>
              <w:bottom w:val="single" w:sz="4" w:space="0" w:color="auto"/>
              <w:right w:val="single" w:sz="4" w:space="0" w:color="auto"/>
            </w:tcBorders>
            <w:hideMark/>
          </w:tcPr>
          <w:p w14:paraId="29FFD7B1" w14:textId="77777777" w:rsidR="002E6AC5" w:rsidRPr="00E13006" w:rsidRDefault="002E6AC5" w:rsidP="005F1146">
            <w:pPr>
              <w:jc w:val="center"/>
              <w:rPr>
                <w:rFonts w:eastAsia="Calibri"/>
                <w:sz w:val="28"/>
                <w:szCs w:val="28"/>
              </w:rPr>
            </w:pPr>
            <w:r w:rsidRPr="00E13006">
              <w:rPr>
                <w:rFonts w:eastAsia="Calibri"/>
                <w:sz w:val="28"/>
                <w:szCs w:val="28"/>
              </w:rPr>
              <w:t>3,20</w:t>
            </w:r>
          </w:p>
        </w:tc>
        <w:tc>
          <w:tcPr>
            <w:tcW w:w="1119" w:type="dxa"/>
            <w:tcBorders>
              <w:top w:val="single" w:sz="4" w:space="0" w:color="auto"/>
              <w:left w:val="single" w:sz="4" w:space="0" w:color="auto"/>
              <w:bottom w:val="single" w:sz="4" w:space="0" w:color="auto"/>
              <w:right w:val="single" w:sz="4" w:space="0" w:color="auto"/>
            </w:tcBorders>
            <w:hideMark/>
          </w:tcPr>
          <w:p w14:paraId="5702579F" w14:textId="77777777" w:rsidR="002E6AC5" w:rsidRPr="00E13006" w:rsidRDefault="002E6AC5" w:rsidP="005F1146">
            <w:pPr>
              <w:jc w:val="center"/>
              <w:rPr>
                <w:rFonts w:eastAsia="Calibri"/>
                <w:sz w:val="28"/>
                <w:szCs w:val="28"/>
              </w:rPr>
            </w:pPr>
            <w:r w:rsidRPr="00E13006">
              <w:rPr>
                <w:rFonts w:eastAsia="Calibri"/>
                <w:sz w:val="28"/>
                <w:szCs w:val="28"/>
              </w:rPr>
              <w:t>3,25</w:t>
            </w:r>
          </w:p>
        </w:tc>
        <w:tc>
          <w:tcPr>
            <w:tcW w:w="1137" w:type="dxa"/>
            <w:tcBorders>
              <w:top w:val="single" w:sz="4" w:space="0" w:color="auto"/>
              <w:left w:val="single" w:sz="4" w:space="0" w:color="auto"/>
              <w:bottom w:val="single" w:sz="4" w:space="0" w:color="auto"/>
              <w:right w:val="single" w:sz="4" w:space="0" w:color="auto"/>
            </w:tcBorders>
            <w:hideMark/>
          </w:tcPr>
          <w:p w14:paraId="0FE8630E" w14:textId="77777777" w:rsidR="002E6AC5" w:rsidRPr="00E13006" w:rsidRDefault="002E6AC5" w:rsidP="005F1146">
            <w:pPr>
              <w:jc w:val="center"/>
              <w:rPr>
                <w:rFonts w:eastAsia="Calibri"/>
                <w:sz w:val="28"/>
                <w:szCs w:val="28"/>
              </w:rPr>
            </w:pPr>
            <w:r w:rsidRPr="00E13006">
              <w:rPr>
                <w:rFonts w:eastAsia="Calibri"/>
                <w:sz w:val="28"/>
                <w:szCs w:val="28"/>
              </w:rPr>
              <w:t>1,85</w:t>
            </w:r>
          </w:p>
        </w:tc>
        <w:tc>
          <w:tcPr>
            <w:tcW w:w="1145" w:type="dxa"/>
            <w:tcBorders>
              <w:top w:val="single" w:sz="4" w:space="0" w:color="auto"/>
              <w:left w:val="single" w:sz="4" w:space="0" w:color="auto"/>
              <w:bottom w:val="single" w:sz="4" w:space="0" w:color="auto"/>
              <w:right w:val="single" w:sz="4" w:space="0" w:color="auto"/>
            </w:tcBorders>
            <w:hideMark/>
          </w:tcPr>
          <w:p w14:paraId="612CBFF7" w14:textId="77777777" w:rsidR="002E6AC5" w:rsidRPr="00E13006" w:rsidRDefault="002E6AC5" w:rsidP="005F1146">
            <w:pPr>
              <w:jc w:val="center"/>
              <w:rPr>
                <w:rFonts w:eastAsia="Calibri"/>
                <w:sz w:val="28"/>
                <w:szCs w:val="28"/>
              </w:rPr>
            </w:pPr>
            <w:r w:rsidRPr="00E13006">
              <w:rPr>
                <w:rFonts w:eastAsia="Calibri"/>
                <w:sz w:val="28"/>
                <w:szCs w:val="28"/>
              </w:rPr>
              <w:t>33,88</w:t>
            </w:r>
          </w:p>
        </w:tc>
      </w:tr>
    </w:tbl>
    <w:p w14:paraId="39978E2F" w14:textId="77777777" w:rsidR="002E6AC5" w:rsidRPr="00E13006" w:rsidRDefault="002E6AC5" w:rsidP="002E6AC5">
      <w:pPr>
        <w:spacing w:after="0" w:line="240" w:lineRule="auto"/>
        <w:ind w:firstLine="720"/>
        <w:jc w:val="both"/>
        <w:rPr>
          <w:rFonts w:ascii="Times New Roman" w:eastAsia="Calibri" w:hAnsi="Times New Roman" w:cs="Times New Roman"/>
          <w:kern w:val="0"/>
          <w:sz w:val="28"/>
          <w:szCs w:val="28"/>
          <w14:ligatures w14:val="none"/>
        </w:rPr>
      </w:pPr>
    </w:p>
    <w:p w14:paraId="063683AF" w14:textId="3B80C521" w:rsidR="002E6AC5" w:rsidRPr="00E13006" w:rsidRDefault="002E6AC5" w:rsidP="002E6AC5">
      <w:pPr>
        <w:spacing w:after="0" w:line="240" w:lineRule="auto"/>
        <w:ind w:firstLine="720"/>
        <w:jc w:val="both"/>
        <w:rPr>
          <w:rFonts w:ascii="Times New Roman" w:eastAsia="Aptos" w:hAnsi="Times New Roman" w:cs="Times New Roman"/>
          <w:sz w:val="28"/>
          <w:szCs w:val="28"/>
        </w:rPr>
      </w:pPr>
      <w:r w:rsidRPr="00E13006">
        <w:rPr>
          <w:rFonts w:ascii="Times New Roman" w:eastAsia="Aptos" w:hAnsi="Times New Roman" w:cs="Times New Roman"/>
          <w:sz w:val="28"/>
          <w:szCs w:val="28"/>
        </w:rPr>
        <w:lastRenderedPageBreak/>
        <w:t xml:space="preserve">Данные результаты воспроизводимы с данными вещественного и фазового анализов, полученными инструментальными методами (глава 3). На основании этого усредненный состав вскрышных пород, определенный химическим методом, был принят как наиболее достоверный и использовался в дальнейших исследованиях (таблица </w:t>
      </w:r>
      <w:r w:rsidR="00C16C1A" w:rsidRPr="00E13006">
        <w:rPr>
          <w:rFonts w:ascii="Times New Roman" w:eastAsia="Aptos" w:hAnsi="Times New Roman" w:cs="Times New Roman"/>
          <w:sz w:val="28"/>
          <w:szCs w:val="28"/>
        </w:rPr>
        <w:t>1</w:t>
      </w:r>
      <w:r w:rsidR="008F0E3C" w:rsidRPr="00E13006">
        <w:rPr>
          <w:rFonts w:ascii="Times New Roman" w:eastAsia="Aptos" w:hAnsi="Times New Roman" w:cs="Times New Roman"/>
          <w:sz w:val="28"/>
          <w:szCs w:val="28"/>
        </w:rPr>
        <w:t>9</w:t>
      </w:r>
      <w:r w:rsidRPr="00E13006">
        <w:rPr>
          <w:rFonts w:ascii="Times New Roman" w:eastAsia="Aptos" w:hAnsi="Times New Roman" w:cs="Times New Roman"/>
          <w:sz w:val="28"/>
          <w:szCs w:val="28"/>
        </w:rPr>
        <w:t>).</w:t>
      </w:r>
    </w:p>
    <w:p w14:paraId="7466858C" w14:textId="0F580582" w:rsidR="002E6AC5" w:rsidRPr="00E13006" w:rsidRDefault="002E6AC5" w:rsidP="002E6AC5">
      <w:pPr>
        <w:spacing w:after="0" w:line="240" w:lineRule="auto"/>
        <w:ind w:firstLine="720"/>
        <w:jc w:val="both"/>
        <w:rPr>
          <w:rFonts w:ascii="Times New Roman" w:eastAsia="Times New Roman" w:hAnsi="Times New Roman" w:cs="Times New Roman"/>
          <w:snapToGrid w:val="0"/>
          <w:kern w:val="0"/>
          <w:sz w:val="28"/>
          <w:szCs w:val="20"/>
          <w:lang w:eastAsia="ru-RU"/>
          <w14:ligatures w14:val="none"/>
        </w:rPr>
      </w:pPr>
      <w:r w:rsidRPr="00E13006">
        <w:rPr>
          <w:rFonts w:ascii="Times New Roman" w:eastAsia="Times New Roman" w:hAnsi="Times New Roman" w:cs="Times New Roman"/>
          <w:snapToGrid w:val="0"/>
          <w:kern w:val="0"/>
          <w:sz w:val="28"/>
          <w:szCs w:val="20"/>
          <w:lang w:eastAsia="ru-RU"/>
          <w14:ligatures w14:val="none"/>
        </w:rPr>
        <w:t>Вскрышные породы</w:t>
      </w:r>
      <w:r w:rsidRPr="00E13006">
        <w:rPr>
          <w:rFonts w:ascii="Times New Roman" w:eastAsia="Times New Roman" w:hAnsi="Times New Roman" w:cs="Times New Roman"/>
          <w:kern w:val="0"/>
          <w:sz w:val="28"/>
          <w:szCs w:val="28"/>
          <w:lang w:eastAsia="ru-RU"/>
          <w14:ligatures w14:val="none"/>
        </w:rPr>
        <w:t xml:space="preserve">, </w:t>
      </w:r>
      <w:r w:rsidRPr="00E13006">
        <w:rPr>
          <w:rFonts w:ascii="Times New Roman" w:eastAsia="Times New Roman" w:hAnsi="Times New Roman" w:cs="Times New Roman"/>
          <w:kern w:val="0"/>
          <w:sz w:val="28"/>
          <w:szCs w:val="28"/>
          <w:lang w:val="kk-KZ" w:eastAsia="ru-RU"/>
          <w14:ligatures w14:val="none"/>
        </w:rPr>
        <w:t>образующи</w:t>
      </w:r>
      <w:r w:rsidRPr="00E13006">
        <w:rPr>
          <w:rFonts w:ascii="Times New Roman" w:eastAsia="Times New Roman" w:hAnsi="Times New Roman" w:cs="Times New Roman"/>
          <w:kern w:val="0"/>
          <w:sz w:val="28"/>
          <w:szCs w:val="28"/>
          <w:lang w:eastAsia="ru-RU"/>
          <w14:ligatures w14:val="none"/>
        </w:rPr>
        <w:t>е</w:t>
      </w:r>
      <w:r w:rsidRPr="00E13006">
        <w:rPr>
          <w:rFonts w:ascii="Times New Roman" w:eastAsia="Times New Roman" w:hAnsi="Times New Roman" w:cs="Times New Roman"/>
          <w:kern w:val="0"/>
          <w:sz w:val="28"/>
          <w:szCs w:val="28"/>
          <w:lang w:val="kk-KZ" w:eastAsia="ru-RU"/>
          <w14:ligatures w14:val="none"/>
        </w:rPr>
        <w:t>ся при подготовке карьера для добычи марганцевой руды м. Жайрем</w:t>
      </w:r>
      <w:r w:rsidRPr="00E13006">
        <w:rPr>
          <w:rFonts w:ascii="Times New Roman" w:eastAsia="Times New Roman" w:hAnsi="Times New Roman" w:cs="Times New Roman"/>
          <w:kern w:val="0"/>
          <w:sz w:val="28"/>
          <w:szCs w:val="28"/>
          <w:lang w:eastAsia="ru-RU"/>
          <w14:ligatures w14:val="none"/>
        </w:rPr>
        <w:t xml:space="preserve"> </w:t>
      </w:r>
      <w:r w:rsidRPr="00E13006">
        <w:rPr>
          <w:rFonts w:ascii="Times New Roman" w:eastAsia="Times New Roman" w:hAnsi="Times New Roman" w:cs="Times New Roman"/>
          <w:snapToGrid w:val="0"/>
          <w:kern w:val="0"/>
          <w:sz w:val="28"/>
          <w:szCs w:val="20"/>
          <w:lang w:eastAsia="ru-RU"/>
          <w14:ligatures w14:val="none"/>
        </w:rPr>
        <w:t>предварительно</w:t>
      </w:r>
      <w:r w:rsidRPr="00523C8D">
        <w:rPr>
          <w:rFonts w:ascii="Times New Roman" w:eastAsia="Times New Roman" w:hAnsi="Times New Roman" w:cs="Times New Roman"/>
          <w:snapToGrid w:val="0"/>
          <w:kern w:val="0"/>
          <w:sz w:val="28"/>
          <w:szCs w:val="20"/>
          <w:lang w:eastAsia="ru-RU"/>
          <w14:ligatures w14:val="none"/>
        </w:rPr>
        <w:t xml:space="preserve"> измельчали, растира</w:t>
      </w:r>
      <w:r>
        <w:rPr>
          <w:rFonts w:ascii="Times New Roman" w:eastAsia="Times New Roman" w:hAnsi="Times New Roman" w:cs="Times New Roman"/>
          <w:snapToGrid w:val="0"/>
          <w:kern w:val="0"/>
          <w:sz w:val="28"/>
          <w:szCs w:val="20"/>
          <w:lang w:eastAsia="ru-RU"/>
          <w14:ligatures w14:val="none"/>
        </w:rPr>
        <w:t>я</w:t>
      </w:r>
      <w:r w:rsidRPr="00523C8D">
        <w:rPr>
          <w:rFonts w:ascii="Times New Roman" w:eastAsia="Times New Roman" w:hAnsi="Times New Roman" w:cs="Times New Roman"/>
          <w:snapToGrid w:val="0"/>
          <w:kern w:val="0"/>
          <w:sz w:val="28"/>
          <w:szCs w:val="20"/>
          <w:lang w:eastAsia="ru-RU"/>
          <w14:ligatures w14:val="none"/>
        </w:rPr>
        <w:t xml:space="preserve"> до определенной степени дисперсности (~0,15 мм)</w:t>
      </w:r>
      <w:r w:rsidR="00F9278B">
        <w:rPr>
          <w:rFonts w:ascii="Times New Roman" w:eastAsia="Times New Roman" w:hAnsi="Times New Roman" w:cs="Times New Roman"/>
          <w:snapToGrid w:val="0"/>
          <w:kern w:val="0"/>
          <w:sz w:val="28"/>
          <w:szCs w:val="20"/>
          <w:lang w:eastAsia="ru-RU"/>
          <w14:ligatures w14:val="none"/>
        </w:rPr>
        <w:t>,</w:t>
      </w:r>
      <w:r w:rsidRPr="00523C8D">
        <w:rPr>
          <w:rFonts w:ascii="Times New Roman" w:eastAsia="Times New Roman" w:hAnsi="Times New Roman" w:cs="Times New Roman"/>
          <w:snapToGrid w:val="0"/>
          <w:kern w:val="0"/>
          <w:sz w:val="28"/>
          <w:szCs w:val="20"/>
          <w:lang w:eastAsia="ru-RU"/>
          <w14:ligatures w14:val="none"/>
        </w:rPr>
        <w:t xml:space="preserve"> и исследовали кинетику извлечения марганца в раствор</w:t>
      </w:r>
      <w:r>
        <w:rPr>
          <w:rFonts w:ascii="Times New Roman" w:eastAsia="Times New Roman" w:hAnsi="Times New Roman" w:cs="Times New Roman"/>
          <w:snapToGrid w:val="0"/>
          <w:kern w:val="0"/>
          <w:sz w:val="28"/>
          <w:szCs w:val="20"/>
          <w:lang w:eastAsia="ru-RU"/>
          <w14:ligatures w14:val="none"/>
        </w:rPr>
        <w:t>ы</w:t>
      </w:r>
      <w:r w:rsidRPr="00523C8D">
        <w:rPr>
          <w:rFonts w:ascii="Times New Roman" w:eastAsia="Times New Roman" w:hAnsi="Times New Roman" w:cs="Times New Roman"/>
          <w:snapToGrid w:val="0"/>
          <w:kern w:val="0"/>
          <w:sz w:val="28"/>
          <w:szCs w:val="20"/>
          <w:lang w:eastAsia="ru-RU"/>
          <w14:ligatures w14:val="none"/>
        </w:rPr>
        <w:t xml:space="preserve"> фосфорной кислоты различной концентрации в зависимости от времени и температуры. Степень извлечения марганца из </w:t>
      </w:r>
      <w:r>
        <w:rPr>
          <w:rFonts w:ascii="Times New Roman" w:eastAsia="Times New Roman" w:hAnsi="Times New Roman" w:cs="Times New Roman"/>
          <w:snapToGrid w:val="0"/>
          <w:kern w:val="0"/>
          <w:sz w:val="28"/>
          <w:szCs w:val="20"/>
          <w:lang w:eastAsia="ru-RU"/>
          <w14:ligatures w14:val="none"/>
        </w:rPr>
        <w:t>вскрышных пород</w:t>
      </w:r>
      <w:r w:rsidRPr="00523C8D">
        <w:rPr>
          <w:rFonts w:ascii="Times New Roman" w:eastAsia="Times New Roman" w:hAnsi="Times New Roman" w:cs="Times New Roman"/>
          <w:snapToGrid w:val="0"/>
          <w:kern w:val="0"/>
          <w:sz w:val="28"/>
          <w:szCs w:val="20"/>
          <w:lang w:eastAsia="ru-RU"/>
          <w14:ligatures w14:val="none"/>
        </w:rPr>
        <w:t xml:space="preserve"> определяли </w:t>
      </w:r>
      <w:r>
        <w:rPr>
          <w:rFonts w:ascii="Times New Roman" w:eastAsia="Times New Roman" w:hAnsi="Times New Roman" w:cs="Times New Roman"/>
          <w:snapToGrid w:val="0"/>
          <w:kern w:val="0"/>
          <w:sz w:val="28"/>
          <w:szCs w:val="20"/>
          <w:lang w:eastAsia="ru-RU"/>
          <w14:ligatures w14:val="none"/>
        </w:rPr>
        <w:t xml:space="preserve">фотоколориметрическим методом с персульфатом аммония при </w:t>
      </w:r>
      <w:r w:rsidRPr="00E13006">
        <w:rPr>
          <w:rFonts w:ascii="Times New Roman" w:eastAsia="Times New Roman" w:hAnsi="Times New Roman" w:cs="Times New Roman"/>
          <w:snapToGrid w:val="0"/>
          <w:kern w:val="0"/>
          <w:sz w:val="28"/>
          <w:szCs w:val="20"/>
          <w:lang w:eastAsia="ru-RU"/>
          <w14:ligatures w14:val="none"/>
        </w:rPr>
        <w:t>длине волны 520 нм (глава 2).</w:t>
      </w:r>
    </w:p>
    <w:p w14:paraId="1C1E35CF" w14:textId="534957AD" w:rsidR="002E6AC5" w:rsidRPr="00E13006" w:rsidRDefault="002E6AC5" w:rsidP="002E6AC5">
      <w:pPr>
        <w:spacing w:after="0" w:line="240" w:lineRule="auto"/>
        <w:ind w:firstLine="720"/>
        <w:jc w:val="both"/>
        <w:rPr>
          <w:rFonts w:ascii="Times New Roman" w:eastAsia="Times New Roman" w:hAnsi="Times New Roman" w:cs="Times New Roman"/>
          <w:snapToGrid w:val="0"/>
          <w:kern w:val="0"/>
          <w:sz w:val="28"/>
          <w:szCs w:val="20"/>
          <w:lang w:eastAsia="ru-RU"/>
          <w14:ligatures w14:val="none"/>
        </w:rPr>
      </w:pPr>
      <w:r w:rsidRPr="00E13006">
        <w:rPr>
          <w:rFonts w:ascii="Times New Roman" w:eastAsia="Times New Roman" w:hAnsi="Times New Roman" w:cs="Times New Roman"/>
          <w:snapToGrid w:val="0"/>
          <w:kern w:val="0"/>
          <w:sz w:val="28"/>
          <w:szCs w:val="20"/>
          <w:lang w:eastAsia="ru-RU"/>
          <w14:ligatures w14:val="none"/>
        </w:rPr>
        <w:t>Исследо</w:t>
      </w:r>
      <w:r w:rsidRPr="00E13006">
        <w:rPr>
          <w:rFonts w:ascii="Times New Roman" w:eastAsia="Times New Roman" w:hAnsi="Times New Roman" w:cs="Times New Roman"/>
          <w:snapToGrid w:val="0"/>
          <w:kern w:val="0"/>
          <w:sz w:val="28"/>
          <w:szCs w:val="20"/>
          <w:lang w:eastAsia="ru-RU"/>
          <w14:ligatures w14:val="none"/>
        </w:rPr>
        <w:softHyphen/>
        <w:t>вания проводили в статических условиях при температурах 20, 45 и 75°С. Концентрация фосфорной кислоты при этом составляла 5; 10; 20 % при плотности растворов 1,025; 1,053; 1,113 г/см</w:t>
      </w:r>
      <w:r w:rsidRPr="00E13006">
        <w:rPr>
          <w:rFonts w:ascii="Times New Roman" w:eastAsia="Times New Roman" w:hAnsi="Times New Roman" w:cs="Times New Roman"/>
          <w:snapToGrid w:val="0"/>
          <w:kern w:val="0"/>
          <w:sz w:val="28"/>
          <w:szCs w:val="20"/>
          <w:vertAlign w:val="superscript"/>
          <w:lang w:eastAsia="ru-RU"/>
          <w14:ligatures w14:val="none"/>
        </w:rPr>
        <w:t>3</w:t>
      </w:r>
      <w:r w:rsidRPr="00E13006">
        <w:rPr>
          <w:rFonts w:ascii="Times New Roman" w:eastAsia="Times New Roman" w:hAnsi="Times New Roman" w:cs="Times New Roman"/>
          <w:snapToGrid w:val="0"/>
          <w:kern w:val="0"/>
          <w:sz w:val="28"/>
          <w:szCs w:val="20"/>
          <w:lang w:eastAsia="ru-RU"/>
          <w14:ligatures w14:val="none"/>
        </w:rPr>
        <w:t xml:space="preserve"> соответственно. Отно</w:t>
      </w:r>
      <w:r w:rsidRPr="00E13006">
        <w:rPr>
          <w:rFonts w:ascii="Times New Roman" w:eastAsia="Times New Roman" w:hAnsi="Times New Roman" w:cs="Times New Roman"/>
          <w:snapToGrid w:val="0"/>
          <w:kern w:val="0"/>
          <w:sz w:val="28"/>
          <w:szCs w:val="20"/>
          <w:lang w:eastAsia="ru-RU"/>
          <w14:ligatures w14:val="none"/>
        </w:rPr>
        <w:softHyphen/>
        <w:t xml:space="preserve">шение </w:t>
      </w:r>
      <w:proofErr w:type="gramStart"/>
      <w:r w:rsidRPr="00E13006">
        <w:rPr>
          <w:rFonts w:ascii="Times New Roman" w:eastAsia="Times New Roman" w:hAnsi="Times New Roman" w:cs="Times New Roman"/>
          <w:snapToGrid w:val="0"/>
          <w:kern w:val="0"/>
          <w:sz w:val="28"/>
          <w:szCs w:val="20"/>
          <w:lang w:eastAsia="ru-RU"/>
          <w14:ligatures w14:val="none"/>
        </w:rPr>
        <w:t>Т:Ж</w:t>
      </w:r>
      <w:proofErr w:type="gramEnd"/>
      <w:r w:rsidRPr="00E13006">
        <w:rPr>
          <w:rFonts w:ascii="Times New Roman" w:eastAsia="Times New Roman" w:hAnsi="Times New Roman" w:cs="Times New Roman"/>
          <w:snapToGrid w:val="0"/>
          <w:kern w:val="0"/>
          <w:sz w:val="28"/>
          <w:szCs w:val="20"/>
          <w:lang w:eastAsia="ru-RU"/>
          <w14:ligatures w14:val="none"/>
        </w:rPr>
        <w:t xml:space="preserve"> принимали равным 1:100. Полученные результаты показаны в таблице </w:t>
      </w:r>
      <w:r w:rsidR="009E08A0" w:rsidRPr="00E13006">
        <w:rPr>
          <w:rFonts w:ascii="Times New Roman" w:eastAsia="Times New Roman" w:hAnsi="Times New Roman" w:cs="Times New Roman"/>
          <w:snapToGrid w:val="0"/>
          <w:kern w:val="0"/>
          <w:sz w:val="28"/>
          <w:szCs w:val="20"/>
          <w:lang w:eastAsia="ru-RU"/>
          <w14:ligatures w14:val="none"/>
        </w:rPr>
        <w:t>20</w:t>
      </w:r>
      <w:r w:rsidRPr="00E13006">
        <w:rPr>
          <w:rFonts w:ascii="Times New Roman" w:eastAsia="Times New Roman" w:hAnsi="Times New Roman" w:cs="Times New Roman"/>
          <w:snapToGrid w:val="0"/>
          <w:kern w:val="0"/>
          <w:sz w:val="28"/>
          <w:szCs w:val="20"/>
          <w:lang w:eastAsia="ru-RU"/>
          <w14:ligatures w14:val="none"/>
        </w:rPr>
        <w:t>.</w:t>
      </w:r>
    </w:p>
    <w:p w14:paraId="4E031A0B" w14:textId="77777777" w:rsidR="002E6AC5" w:rsidRPr="00E13006" w:rsidRDefault="002E6AC5" w:rsidP="002E6AC5">
      <w:pPr>
        <w:pStyle w:val="af1"/>
        <w:spacing w:before="0" w:beforeAutospacing="0" w:after="0" w:afterAutospacing="0"/>
        <w:ind w:firstLine="720"/>
        <w:jc w:val="both"/>
        <w:textAlignment w:val="baseline"/>
        <w:rPr>
          <w:color w:val="000000"/>
          <w:kern w:val="24"/>
          <w:sz w:val="28"/>
          <w:szCs w:val="28"/>
        </w:rPr>
      </w:pPr>
    </w:p>
    <w:p w14:paraId="680AFBA6" w14:textId="0284B48B" w:rsidR="002E6AC5" w:rsidRPr="00E13006" w:rsidRDefault="002E6AC5" w:rsidP="002E6AC5">
      <w:pPr>
        <w:pStyle w:val="af1"/>
        <w:spacing w:before="0" w:beforeAutospacing="0" w:after="0" w:afterAutospacing="0"/>
        <w:ind w:firstLine="720"/>
        <w:jc w:val="both"/>
        <w:textAlignment w:val="baseline"/>
        <w:rPr>
          <w:color w:val="000000"/>
          <w:kern w:val="24"/>
          <w:sz w:val="28"/>
          <w:szCs w:val="28"/>
        </w:rPr>
      </w:pPr>
      <w:r w:rsidRPr="00E13006">
        <w:rPr>
          <w:color w:val="000000"/>
          <w:kern w:val="24"/>
          <w:sz w:val="28"/>
          <w:szCs w:val="28"/>
        </w:rPr>
        <w:t xml:space="preserve">Таблица </w:t>
      </w:r>
      <w:r w:rsidR="008F0E3C" w:rsidRPr="00E13006">
        <w:rPr>
          <w:color w:val="000000"/>
          <w:kern w:val="24"/>
          <w:sz w:val="28"/>
          <w:szCs w:val="28"/>
        </w:rPr>
        <w:t>20</w:t>
      </w:r>
      <w:r w:rsidRPr="00E13006">
        <w:rPr>
          <w:color w:val="000000"/>
          <w:kern w:val="24"/>
          <w:sz w:val="28"/>
          <w:szCs w:val="28"/>
        </w:rPr>
        <w:t xml:space="preserve"> - Степень извлечения марганца в растворы фосфорной кислоты в зависимости от концентрации, времени и температуры при </w:t>
      </w:r>
      <w:proofErr w:type="gramStart"/>
      <w:r w:rsidRPr="00E13006">
        <w:rPr>
          <w:color w:val="000000"/>
          <w:kern w:val="24"/>
          <w:sz w:val="28"/>
          <w:szCs w:val="28"/>
        </w:rPr>
        <w:t>Т:Ж</w:t>
      </w:r>
      <w:proofErr w:type="gramEnd"/>
      <w:r w:rsidRPr="00E13006">
        <w:rPr>
          <w:color w:val="000000"/>
          <w:kern w:val="24"/>
          <w:sz w:val="28"/>
          <w:szCs w:val="28"/>
        </w:rPr>
        <w:t xml:space="preserve"> = 1:100 </w:t>
      </w:r>
    </w:p>
    <w:p w14:paraId="0864FF7A" w14:textId="77777777" w:rsidR="002E6AC5" w:rsidRPr="00E13006" w:rsidRDefault="002E6AC5" w:rsidP="002E6AC5">
      <w:pPr>
        <w:pStyle w:val="af1"/>
        <w:spacing w:before="0" w:beforeAutospacing="0" w:after="0" w:afterAutospacing="0"/>
        <w:ind w:firstLine="720"/>
        <w:jc w:val="both"/>
        <w:textAlignment w:val="baseline"/>
        <w:rPr>
          <w:color w:val="000000"/>
          <w:kern w:val="24"/>
          <w:sz w:val="28"/>
          <w:szCs w:val="28"/>
        </w:rPr>
      </w:pPr>
    </w:p>
    <w:tbl>
      <w:tblPr>
        <w:tblStyle w:val="ac"/>
        <w:tblW w:w="0" w:type="auto"/>
        <w:tblLook w:val="04A0" w:firstRow="1" w:lastRow="0" w:firstColumn="1" w:lastColumn="0" w:noHBand="0" w:noVBand="1"/>
      </w:tblPr>
      <w:tblGrid>
        <w:gridCol w:w="1687"/>
        <w:gridCol w:w="1026"/>
        <w:gridCol w:w="944"/>
        <w:gridCol w:w="945"/>
        <w:gridCol w:w="945"/>
        <w:gridCol w:w="945"/>
        <w:gridCol w:w="946"/>
        <w:gridCol w:w="1204"/>
        <w:gridCol w:w="992"/>
      </w:tblGrid>
      <w:tr w:rsidR="002E6AC5" w:rsidRPr="00E13006" w14:paraId="7ADF3D03" w14:textId="77777777" w:rsidTr="0027760C">
        <w:tc>
          <w:tcPr>
            <w:tcW w:w="1687" w:type="dxa"/>
            <w:vMerge w:val="restart"/>
          </w:tcPr>
          <w:p w14:paraId="25A99B93" w14:textId="77777777" w:rsidR="002E6AC5" w:rsidRPr="00E13006" w:rsidRDefault="002E6AC5" w:rsidP="005F1146">
            <w:pPr>
              <w:pStyle w:val="af1"/>
              <w:spacing w:before="0" w:beforeAutospacing="0" w:after="0" w:afterAutospacing="0"/>
              <w:jc w:val="center"/>
              <w:textAlignment w:val="baseline"/>
            </w:pPr>
            <w:r w:rsidRPr="00E13006">
              <w:t>Концентрация Н</w:t>
            </w:r>
            <w:r w:rsidRPr="00E13006">
              <w:rPr>
                <w:vertAlign w:val="subscript"/>
              </w:rPr>
              <w:t>3</w:t>
            </w:r>
            <w:r w:rsidRPr="00E13006">
              <w:t>РО</w:t>
            </w:r>
            <w:r w:rsidRPr="00E13006">
              <w:rPr>
                <w:vertAlign w:val="subscript"/>
              </w:rPr>
              <w:t>4</w:t>
            </w:r>
            <w:r w:rsidRPr="00E13006">
              <w:t>, %</w:t>
            </w:r>
          </w:p>
        </w:tc>
        <w:tc>
          <w:tcPr>
            <w:tcW w:w="1026" w:type="dxa"/>
            <w:vMerge w:val="restart"/>
          </w:tcPr>
          <w:p w14:paraId="76C22F57" w14:textId="77777777" w:rsidR="002E6AC5" w:rsidRPr="00E13006" w:rsidRDefault="002E6AC5" w:rsidP="005F1146">
            <w:pPr>
              <w:pStyle w:val="af1"/>
              <w:spacing w:before="0" w:beforeAutospacing="0" w:after="0" w:afterAutospacing="0"/>
              <w:jc w:val="center"/>
              <w:textAlignment w:val="baseline"/>
            </w:pPr>
            <w:proofErr w:type="gramStart"/>
            <w:r w:rsidRPr="00E13006">
              <w:t>Темпе-</w:t>
            </w:r>
            <w:proofErr w:type="spellStart"/>
            <w:r w:rsidRPr="00E13006">
              <w:t>ратура</w:t>
            </w:r>
            <w:proofErr w:type="spellEnd"/>
            <w:proofErr w:type="gramEnd"/>
            <w:r w:rsidRPr="00E13006">
              <w:t xml:space="preserve">, </w:t>
            </w:r>
            <w:proofErr w:type="spellStart"/>
            <w:r w:rsidRPr="00E13006">
              <w:rPr>
                <w:vertAlign w:val="superscript"/>
              </w:rPr>
              <w:t>о</w:t>
            </w:r>
            <w:r w:rsidRPr="00E13006">
              <w:t>С</w:t>
            </w:r>
            <w:proofErr w:type="spellEnd"/>
          </w:p>
        </w:tc>
        <w:tc>
          <w:tcPr>
            <w:tcW w:w="6921" w:type="dxa"/>
            <w:gridSpan w:val="7"/>
          </w:tcPr>
          <w:p w14:paraId="129F0DC0" w14:textId="77777777" w:rsidR="002E6AC5" w:rsidRPr="00E13006" w:rsidRDefault="002E6AC5" w:rsidP="005F1146">
            <w:pPr>
              <w:pStyle w:val="af1"/>
              <w:spacing w:before="0" w:beforeAutospacing="0" w:after="0" w:afterAutospacing="0"/>
              <w:jc w:val="center"/>
              <w:textAlignment w:val="baseline"/>
            </w:pPr>
            <w:r w:rsidRPr="00E13006">
              <w:t>Время выщелачивания, час</w:t>
            </w:r>
          </w:p>
        </w:tc>
      </w:tr>
      <w:tr w:rsidR="002E6AC5" w:rsidRPr="00E13006" w14:paraId="24EAAEFA" w14:textId="77777777" w:rsidTr="0027760C">
        <w:tc>
          <w:tcPr>
            <w:tcW w:w="1687" w:type="dxa"/>
            <w:vMerge/>
          </w:tcPr>
          <w:p w14:paraId="61349A1E" w14:textId="77777777" w:rsidR="002E6AC5" w:rsidRPr="00E13006" w:rsidRDefault="002E6AC5" w:rsidP="005F1146">
            <w:pPr>
              <w:pStyle w:val="af1"/>
              <w:spacing w:before="0" w:beforeAutospacing="0" w:after="0" w:afterAutospacing="0"/>
              <w:jc w:val="both"/>
              <w:textAlignment w:val="baseline"/>
            </w:pPr>
          </w:p>
        </w:tc>
        <w:tc>
          <w:tcPr>
            <w:tcW w:w="1026" w:type="dxa"/>
            <w:vMerge/>
          </w:tcPr>
          <w:p w14:paraId="3A095ED2" w14:textId="77777777" w:rsidR="002E6AC5" w:rsidRPr="00E13006" w:rsidRDefault="002E6AC5" w:rsidP="005F1146">
            <w:pPr>
              <w:pStyle w:val="af1"/>
              <w:spacing w:before="0" w:beforeAutospacing="0" w:after="0" w:afterAutospacing="0"/>
              <w:jc w:val="both"/>
              <w:textAlignment w:val="baseline"/>
            </w:pPr>
          </w:p>
        </w:tc>
        <w:tc>
          <w:tcPr>
            <w:tcW w:w="944" w:type="dxa"/>
          </w:tcPr>
          <w:p w14:paraId="148763AD" w14:textId="77777777" w:rsidR="002E6AC5" w:rsidRPr="00E13006" w:rsidRDefault="002E6AC5" w:rsidP="005F1146">
            <w:pPr>
              <w:pStyle w:val="af1"/>
              <w:spacing w:before="0" w:beforeAutospacing="0" w:after="0" w:afterAutospacing="0"/>
              <w:jc w:val="center"/>
              <w:textAlignment w:val="baseline"/>
            </w:pPr>
            <w:r w:rsidRPr="00E13006">
              <w:t>1</w:t>
            </w:r>
          </w:p>
        </w:tc>
        <w:tc>
          <w:tcPr>
            <w:tcW w:w="945" w:type="dxa"/>
          </w:tcPr>
          <w:p w14:paraId="29079EF8" w14:textId="77777777" w:rsidR="002E6AC5" w:rsidRPr="00E13006" w:rsidRDefault="002E6AC5" w:rsidP="005F1146">
            <w:pPr>
              <w:pStyle w:val="af1"/>
              <w:spacing w:before="0" w:beforeAutospacing="0" w:after="0" w:afterAutospacing="0"/>
              <w:jc w:val="center"/>
              <w:textAlignment w:val="baseline"/>
            </w:pPr>
            <w:r w:rsidRPr="00E13006">
              <w:t>2</w:t>
            </w:r>
          </w:p>
        </w:tc>
        <w:tc>
          <w:tcPr>
            <w:tcW w:w="945" w:type="dxa"/>
          </w:tcPr>
          <w:p w14:paraId="246A4FA3" w14:textId="77777777" w:rsidR="002E6AC5" w:rsidRPr="00E13006" w:rsidRDefault="002E6AC5" w:rsidP="005F1146">
            <w:pPr>
              <w:pStyle w:val="af1"/>
              <w:spacing w:before="0" w:beforeAutospacing="0" w:after="0" w:afterAutospacing="0"/>
              <w:jc w:val="center"/>
              <w:textAlignment w:val="baseline"/>
            </w:pPr>
            <w:r w:rsidRPr="00E13006">
              <w:t>3</w:t>
            </w:r>
          </w:p>
        </w:tc>
        <w:tc>
          <w:tcPr>
            <w:tcW w:w="945" w:type="dxa"/>
          </w:tcPr>
          <w:p w14:paraId="1D7DD4E4" w14:textId="77777777" w:rsidR="002E6AC5" w:rsidRPr="00E13006" w:rsidRDefault="002E6AC5" w:rsidP="005F1146">
            <w:pPr>
              <w:pStyle w:val="af1"/>
              <w:spacing w:before="0" w:beforeAutospacing="0" w:after="0" w:afterAutospacing="0"/>
              <w:jc w:val="center"/>
              <w:textAlignment w:val="baseline"/>
            </w:pPr>
            <w:r w:rsidRPr="00E13006">
              <w:t>4</w:t>
            </w:r>
          </w:p>
        </w:tc>
        <w:tc>
          <w:tcPr>
            <w:tcW w:w="946" w:type="dxa"/>
          </w:tcPr>
          <w:p w14:paraId="7F5CFCE6" w14:textId="77777777" w:rsidR="002E6AC5" w:rsidRPr="00E13006" w:rsidRDefault="002E6AC5" w:rsidP="005F1146">
            <w:pPr>
              <w:pStyle w:val="af1"/>
              <w:spacing w:before="0" w:beforeAutospacing="0" w:after="0" w:afterAutospacing="0"/>
              <w:jc w:val="center"/>
              <w:textAlignment w:val="baseline"/>
            </w:pPr>
            <w:r w:rsidRPr="00E13006">
              <w:t>6</w:t>
            </w:r>
          </w:p>
        </w:tc>
        <w:tc>
          <w:tcPr>
            <w:tcW w:w="1204" w:type="dxa"/>
          </w:tcPr>
          <w:p w14:paraId="2D5F0E19" w14:textId="77777777" w:rsidR="002E6AC5" w:rsidRPr="00E13006" w:rsidRDefault="002E6AC5" w:rsidP="005F1146">
            <w:pPr>
              <w:pStyle w:val="af1"/>
              <w:spacing w:before="0" w:beforeAutospacing="0" w:after="0" w:afterAutospacing="0"/>
              <w:jc w:val="center"/>
              <w:textAlignment w:val="baseline"/>
            </w:pPr>
            <w:r w:rsidRPr="00E13006">
              <w:t>8</w:t>
            </w:r>
          </w:p>
        </w:tc>
        <w:tc>
          <w:tcPr>
            <w:tcW w:w="992" w:type="dxa"/>
          </w:tcPr>
          <w:p w14:paraId="32ACA961" w14:textId="77777777" w:rsidR="002E6AC5" w:rsidRPr="00E13006" w:rsidRDefault="002E6AC5" w:rsidP="005F1146">
            <w:pPr>
              <w:pStyle w:val="af1"/>
              <w:spacing w:before="0" w:beforeAutospacing="0" w:after="0" w:afterAutospacing="0"/>
              <w:jc w:val="center"/>
              <w:textAlignment w:val="baseline"/>
            </w:pPr>
            <w:r w:rsidRPr="00E13006">
              <w:t>24</w:t>
            </w:r>
          </w:p>
        </w:tc>
      </w:tr>
      <w:tr w:rsidR="002E6AC5" w14:paraId="7A87DE69" w14:textId="77777777" w:rsidTr="0027760C">
        <w:tc>
          <w:tcPr>
            <w:tcW w:w="1687" w:type="dxa"/>
            <w:vMerge/>
          </w:tcPr>
          <w:p w14:paraId="5A478443" w14:textId="77777777" w:rsidR="002E6AC5" w:rsidRPr="00E13006" w:rsidRDefault="002E6AC5" w:rsidP="005F1146">
            <w:pPr>
              <w:pStyle w:val="af1"/>
              <w:spacing w:before="0" w:beforeAutospacing="0" w:after="0" w:afterAutospacing="0"/>
              <w:jc w:val="both"/>
              <w:textAlignment w:val="baseline"/>
            </w:pPr>
          </w:p>
        </w:tc>
        <w:tc>
          <w:tcPr>
            <w:tcW w:w="1026" w:type="dxa"/>
            <w:vMerge/>
          </w:tcPr>
          <w:p w14:paraId="04A9D735" w14:textId="77777777" w:rsidR="002E6AC5" w:rsidRPr="00E13006" w:rsidRDefault="002E6AC5" w:rsidP="005F1146">
            <w:pPr>
              <w:pStyle w:val="af1"/>
              <w:spacing w:before="0" w:beforeAutospacing="0" w:after="0" w:afterAutospacing="0"/>
              <w:jc w:val="both"/>
              <w:textAlignment w:val="baseline"/>
            </w:pPr>
          </w:p>
        </w:tc>
        <w:tc>
          <w:tcPr>
            <w:tcW w:w="6921" w:type="dxa"/>
            <w:gridSpan w:val="7"/>
          </w:tcPr>
          <w:p w14:paraId="02B1D011" w14:textId="77777777" w:rsidR="002E6AC5" w:rsidRPr="00794831" w:rsidRDefault="002E6AC5" w:rsidP="005F1146">
            <w:pPr>
              <w:pStyle w:val="af1"/>
              <w:spacing w:before="0" w:beforeAutospacing="0" w:after="0" w:afterAutospacing="0"/>
              <w:jc w:val="center"/>
              <w:textAlignment w:val="baseline"/>
            </w:pPr>
            <w:r w:rsidRPr="00E13006">
              <w:t>Степень извлечения марганца, %</w:t>
            </w:r>
          </w:p>
        </w:tc>
      </w:tr>
      <w:tr w:rsidR="002E6AC5" w14:paraId="1688ED59" w14:textId="77777777" w:rsidTr="0027760C">
        <w:tc>
          <w:tcPr>
            <w:tcW w:w="1687" w:type="dxa"/>
            <w:vMerge w:val="restart"/>
          </w:tcPr>
          <w:p w14:paraId="496C51DD" w14:textId="77777777" w:rsidR="002E6AC5" w:rsidRPr="00794831" w:rsidRDefault="002E6AC5" w:rsidP="005F1146">
            <w:pPr>
              <w:pStyle w:val="af1"/>
              <w:spacing w:before="0" w:beforeAutospacing="0" w:after="0" w:afterAutospacing="0"/>
              <w:jc w:val="center"/>
              <w:textAlignment w:val="baseline"/>
            </w:pPr>
            <w:r>
              <w:t>5</w:t>
            </w:r>
          </w:p>
        </w:tc>
        <w:tc>
          <w:tcPr>
            <w:tcW w:w="1026" w:type="dxa"/>
          </w:tcPr>
          <w:p w14:paraId="5B8D7575" w14:textId="77777777" w:rsidR="002E6AC5" w:rsidRPr="00794831" w:rsidRDefault="002E6AC5" w:rsidP="005F1146">
            <w:pPr>
              <w:pStyle w:val="af1"/>
              <w:spacing w:before="0" w:beforeAutospacing="0" w:after="0" w:afterAutospacing="0"/>
              <w:jc w:val="center"/>
              <w:textAlignment w:val="baseline"/>
            </w:pPr>
            <w:r>
              <w:t>20</w:t>
            </w:r>
          </w:p>
        </w:tc>
        <w:tc>
          <w:tcPr>
            <w:tcW w:w="944" w:type="dxa"/>
          </w:tcPr>
          <w:p w14:paraId="5CDFF21A" w14:textId="77777777" w:rsidR="002E6AC5" w:rsidRPr="00794831" w:rsidRDefault="002E6AC5" w:rsidP="005F1146">
            <w:pPr>
              <w:pStyle w:val="af1"/>
              <w:spacing w:before="0" w:beforeAutospacing="0" w:after="0" w:afterAutospacing="0"/>
              <w:jc w:val="center"/>
              <w:textAlignment w:val="baseline"/>
            </w:pPr>
            <w:r>
              <w:t>5,2</w:t>
            </w:r>
          </w:p>
        </w:tc>
        <w:tc>
          <w:tcPr>
            <w:tcW w:w="945" w:type="dxa"/>
          </w:tcPr>
          <w:p w14:paraId="1657BF2B" w14:textId="77777777" w:rsidR="002E6AC5" w:rsidRPr="00794831" w:rsidRDefault="002E6AC5" w:rsidP="005F1146">
            <w:pPr>
              <w:pStyle w:val="af1"/>
              <w:spacing w:before="0" w:beforeAutospacing="0" w:after="0" w:afterAutospacing="0"/>
              <w:jc w:val="center"/>
              <w:textAlignment w:val="baseline"/>
            </w:pPr>
            <w:r>
              <w:t>8,5</w:t>
            </w:r>
          </w:p>
        </w:tc>
        <w:tc>
          <w:tcPr>
            <w:tcW w:w="945" w:type="dxa"/>
          </w:tcPr>
          <w:p w14:paraId="3F4D816E" w14:textId="77777777" w:rsidR="002E6AC5" w:rsidRPr="00794831" w:rsidRDefault="002E6AC5" w:rsidP="005F1146">
            <w:pPr>
              <w:pStyle w:val="af1"/>
              <w:spacing w:before="0" w:beforeAutospacing="0" w:after="0" w:afterAutospacing="0"/>
              <w:jc w:val="center"/>
              <w:textAlignment w:val="baseline"/>
            </w:pPr>
            <w:r>
              <w:t>11,5</w:t>
            </w:r>
          </w:p>
        </w:tc>
        <w:tc>
          <w:tcPr>
            <w:tcW w:w="945" w:type="dxa"/>
          </w:tcPr>
          <w:p w14:paraId="1B6B2444" w14:textId="77777777" w:rsidR="002E6AC5" w:rsidRPr="00794831" w:rsidRDefault="002E6AC5" w:rsidP="005F1146">
            <w:pPr>
              <w:pStyle w:val="af1"/>
              <w:spacing w:before="0" w:beforeAutospacing="0" w:after="0" w:afterAutospacing="0"/>
              <w:jc w:val="center"/>
              <w:textAlignment w:val="baseline"/>
            </w:pPr>
            <w:r>
              <w:t>15,2</w:t>
            </w:r>
          </w:p>
        </w:tc>
        <w:tc>
          <w:tcPr>
            <w:tcW w:w="946" w:type="dxa"/>
          </w:tcPr>
          <w:p w14:paraId="785B0D3B" w14:textId="77777777" w:rsidR="002E6AC5" w:rsidRPr="00794831" w:rsidRDefault="002E6AC5" w:rsidP="005F1146">
            <w:pPr>
              <w:pStyle w:val="af1"/>
              <w:spacing w:before="0" w:beforeAutospacing="0" w:after="0" w:afterAutospacing="0"/>
              <w:jc w:val="center"/>
              <w:textAlignment w:val="baseline"/>
            </w:pPr>
            <w:r>
              <w:t>17,5</w:t>
            </w:r>
          </w:p>
        </w:tc>
        <w:tc>
          <w:tcPr>
            <w:tcW w:w="1204" w:type="dxa"/>
          </w:tcPr>
          <w:p w14:paraId="58178A0B" w14:textId="77777777" w:rsidR="002E6AC5" w:rsidRPr="00794831" w:rsidRDefault="002E6AC5" w:rsidP="005F1146">
            <w:pPr>
              <w:pStyle w:val="af1"/>
              <w:spacing w:before="0" w:beforeAutospacing="0" w:after="0" w:afterAutospacing="0"/>
              <w:jc w:val="center"/>
              <w:textAlignment w:val="baseline"/>
            </w:pPr>
            <w:r>
              <w:t>18,8</w:t>
            </w:r>
          </w:p>
        </w:tc>
        <w:tc>
          <w:tcPr>
            <w:tcW w:w="992" w:type="dxa"/>
          </w:tcPr>
          <w:p w14:paraId="1A179A58" w14:textId="77777777" w:rsidR="002E6AC5" w:rsidRPr="00794831" w:rsidRDefault="002E6AC5" w:rsidP="005F1146">
            <w:pPr>
              <w:pStyle w:val="af1"/>
              <w:spacing w:before="0" w:beforeAutospacing="0" w:after="0" w:afterAutospacing="0"/>
              <w:jc w:val="center"/>
              <w:textAlignment w:val="baseline"/>
            </w:pPr>
            <w:r>
              <w:t>23,0</w:t>
            </w:r>
          </w:p>
        </w:tc>
      </w:tr>
      <w:tr w:rsidR="002E6AC5" w14:paraId="1BB27465" w14:textId="77777777" w:rsidTr="0027760C">
        <w:tc>
          <w:tcPr>
            <w:tcW w:w="1687" w:type="dxa"/>
            <w:vMerge/>
          </w:tcPr>
          <w:p w14:paraId="1E063ED5" w14:textId="77777777" w:rsidR="002E6AC5" w:rsidRDefault="002E6AC5" w:rsidP="005F1146">
            <w:pPr>
              <w:pStyle w:val="af1"/>
              <w:spacing w:before="0" w:beforeAutospacing="0" w:after="0" w:afterAutospacing="0"/>
              <w:jc w:val="center"/>
              <w:textAlignment w:val="baseline"/>
            </w:pPr>
          </w:p>
        </w:tc>
        <w:tc>
          <w:tcPr>
            <w:tcW w:w="1026" w:type="dxa"/>
          </w:tcPr>
          <w:p w14:paraId="70A54080" w14:textId="77777777" w:rsidR="002E6AC5" w:rsidRPr="00794831" w:rsidRDefault="002E6AC5" w:rsidP="005F1146">
            <w:pPr>
              <w:pStyle w:val="af1"/>
              <w:spacing w:before="0" w:beforeAutospacing="0" w:after="0" w:afterAutospacing="0"/>
              <w:jc w:val="center"/>
              <w:textAlignment w:val="baseline"/>
            </w:pPr>
            <w:r>
              <w:t>45</w:t>
            </w:r>
          </w:p>
        </w:tc>
        <w:tc>
          <w:tcPr>
            <w:tcW w:w="944" w:type="dxa"/>
          </w:tcPr>
          <w:p w14:paraId="0EA86783" w14:textId="77777777" w:rsidR="002E6AC5" w:rsidRPr="004234BB" w:rsidRDefault="002E6AC5" w:rsidP="005F1146">
            <w:pPr>
              <w:pStyle w:val="af1"/>
              <w:spacing w:before="0" w:beforeAutospacing="0" w:after="0" w:afterAutospacing="0"/>
              <w:jc w:val="center"/>
              <w:textAlignment w:val="baseline"/>
            </w:pPr>
            <w:r>
              <w:t>9,5</w:t>
            </w:r>
          </w:p>
        </w:tc>
        <w:tc>
          <w:tcPr>
            <w:tcW w:w="945" w:type="dxa"/>
          </w:tcPr>
          <w:p w14:paraId="6D97CD8D" w14:textId="77777777" w:rsidR="002E6AC5" w:rsidRPr="004234BB" w:rsidRDefault="002E6AC5" w:rsidP="005F1146">
            <w:pPr>
              <w:pStyle w:val="af1"/>
              <w:spacing w:before="0" w:beforeAutospacing="0" w:after="0" w:afterAutospacing="0"/>
              <w:jc w:val="center"/>
              <w:textAlignment w:val="baseline"/>
            </w:pPr>
            <w:r>
              <w:t>12,8</w:t>
            </w:r>
          </w:p>
        </w:tc>
        <w:tc>
          <w:tcPr>
            <w:tcW w:w="945" w:type="dxa"/>
          </w:tcPr>
          <w:p w14:paraId="73B58691" w14:textId="77777777" w:rsidR="002E6AC5" w:rsidRPr="004234BB" w:rsidRDefault="002E6AC5" w:rsidP="005F1146">
            <w:pPr>
              <w:pStyle w:val="af1"/>
              <w:spacing w:before="0" w:beforeAutospacing="0" w:after="0" w:afterAutospacing="0"/>
              <w:jc w:val="center"/>
              <w:textAlignment w:val="baseline"/>
            </w:pPr>
            <w:r>
              <w:t>19,0</w:t>
            </w:r>
          </w:p>
        </w:tc>
        <w:tc>
          <w:tcPr>
            <w:tcW w:w="945" w:type="dxa"/>
          </w:tcPr>
          <w:p w14:paraId="15F85BB2" w14:textId="77777777" w:rsidR="002E6AC5" w:rsidRPr="004234BB" w:rsidRDefault="002E6AC5" w:rsidP="005F1146">
            <w:pPr>
              <w:pStyle w:val="af1"/>
              <w:spacing w:before="0" w:beforeAutospacing="0" w:after="0" w:afterAutospacing="0"/>
              <w:jc w:val="center"/>
              <w:textAlignment w:val="baseline"/>
            </w:pPr>
            <w:r>
              <w:t>21,5</w:t>
            </w:r>
          </w:p>
        </w:tc>
        <w:tc>
          <w:tcPr>
            <w:tcW w:w="946" w:type="dxa"/>
          </w:tcPr>
          <w:p w14:paraId="73E2683E" w14:textId="77777777" w:rsidR="002E6AC5" w:rsidRPr="004234BB" w:rsidRDefault="002E6AC5" w:rsidP="005F1146">
            <w:pPr>
              <w:pStyle w:val="af1"/>
              <w:spacing w:before="0" w:beforeAutospacing="0" w:after="0" w:afterAutospacing="0"/>
              <w:jc w:val="center"/>
              <w:textAlignment w:val="baseline"/>
            </w:pPr>
            <w:r>
              <w:t>27,0</w:t>
            </w:r>
          </w:p>
        </w:tc>
        <w:tc>
          <w:tcPr>
            <w:tcW w:w="1204" w:type="dxa"/>
          </w:tcPr>
          <w:p w14:paraId="4FC615A6" w14:textId="77777777" w:rsidR="002E6AC5" w:rsidRPr="004234BB" w:rsidRDefault="002E6AC5" w:rsidP="005F1146">
            <w:pPr>
              <w:pStyle w:val="af1"/>
              <w:spacing w:before="0" w:beforeAutospacing="0" w:after="0" w:afterAutospacing="0"/>
              <w:jc w:val="center"/>
              <w:textAlignment w:val="baseline"/>
            </w:pPr>
            <w:r>
              <w:t>32,2</w:t>
            </w:r>
          </w:p>
        </w:tc>
        <w:tc>
          <w:tcPr>
            <w:tcW w:w="992" w:type="dxa"/>
          </w:tcPr>
          <w:p w14:paraId="7D395658" w14:textId="77777777" w:rsidR="002E6AC5" w:rsidRPr="004234BB" w:rsidRDefault="002E6AC5" w:rsidP="005F1146">
            <w:pPr>
              <w:pStyle w:val="af1"/>
              <w:spacing w:before="0" w:beforeAutospacing="0" w:after="0" w:afterAutospacing="0"/>
              <w:jc w:val="center"/>
              <w:textAlignment w:val="baseline"/>
            </w:pPr>
            <w:r>
              <w:t>-</w:t>
            </w:r>
          </w:p>
        </w:tc>
      </w:tr>
      <w:tr w:rsidR="002E6AC5" w14:paraId="72E3B357" w14:textId="77777777" w:rsidTr="0027760C">
        <w:tc>
          <w:tcPr>
            <w:tcW w:w="1687" w:type="dxa"/>
            <w:vMerge/>
          </w:tcPr>
          <w:p w14:paraId="2827F513" w14:textId="77777777" w:rsidR="002E6AC5" w:rsidRDefault="002E6AC5" w:rsidP="005F1146">
            <w:pPr>
              <w:pStyle w:val="af1"/>
              <w:spacing w:before="0" w:beforeAutospacing="0" w:after="0" w:afterAutospacing="0"/>
              <w:jc w:val="center"/>
              <w:textAlignment w:val="baseline"/>
            </w:pPr>
          </w:p>
        </w:tc>
        <w:tc>
          <w:tcPr>
            <w:tcW w:w="1026" w:type="dxa"/>
          </w:tcPr>
          <w:p w14:paraId="1FF19E17" w14:textId="77777777" w:rsidR="002E6AC5" w:rsidRPr="00794831" w:rsidRDefault="002E6AC5" w:rsidP="005F1146">
            <w:pPr>
              <w:pStyle w:val="af1"/>
              <w:spacing w:before="0" w:beforeAutospacing="0" w:after="0" w:afterAutospacing="0"/>
              <w:jc w:val="center"/>
              <w:textAlignment w:val="baseline"/>
            </w:pPr>
            <w:r>
              <w:t>75</w:t>
            </w:r>
          </w:p>
        </w:tc>
        <w:tc>
          <w:tcPr>
            <w:tcW w:w="944" w:type="dxa"/>
          </w:tcPr>
          <w:p w14:paraId="134A9713" w14:textId="77777777" w:rsidR="002E6AC5" w:rsidRPr="004234BB" w:rsidRDefault="002E6AC5" w:rsidP="005F1146">
            <w:pPr>
              <w:pStyle w:val="af1"/>
              <w:spacing w:before="0" w:beforeAutospacing="0" w:after="0" w:afterAutospacing="0"/>
              <w:jc w:val="center"/>
              <w:textAlignment w:val="baseline"/>
            </w:pPr>
            <w:r>
              <w:t>12,5</w:t>
            </w:r>
          </w:p>
        </w:tc>
        <w:tc>
          <w:tcPr>
            <w:tcW w:w="945" w:type="dxa"/>
          </w:tcPr>
          <w:p w14:paraId="2F9268A7" w14:textId="77777777" w:rsidR="002E6AC5" w:rsidRPr="004234BB" w:rsidRDefault="002E6AC5" w:rsidP="005F1146">
            <w:pPr>
              <w:pStyle w:val="af1"/>
              <w:spacing w:before="0" w:beforeAutospacing="0" w:after="0" w:afterAutospacing="0"/>
              <w:jc w:val="center"/>
              <w:textAlignment w:val="baseline"/>
            </w:pPr>
            <w:r>
              <w:t>27,5</w:t>
            </w:r>
          </w:p>
        </w:tc>
        <w:tc>
          <w:tcPr>
            <w:tcW w:w="945" w:type="dxa"/>
          </w:tcPr>
          <w:p w14:paraId="1EC5A3B7" w14:textId="77777777" w:rsidR="002E6AC5" w:rsidRPr="004234BB" w:rsidRDefault="002E6AC5" w:rsidP="005F1146">
            <w:pPr>
              <w:pStyle w:val="af1"/>
              <w:spacing w:before="0" w:beforeAutospacing="0" w:after="0" w:afterAutospacing="0"/>
              <w:jc w:val="center"/>
              <w:textAlignment w:val="baseline"/>
            </w:pPr>
            <w:r>
              <w:t>35,4</w:t>
            </w:r>
          </w:p>
        </w:tc>
        <w:tc>
          <w:tcPr>
            <w:tcW w:w="945" w:type="dxa"/>
          </w:tcPr>
          <w:p w14:paraId="1F265D2D" w14:textId="77777777" w:rsidR="002E6AC5" w:rsidRPr="004234BB" w:rsidRDefault="002E6AC5" w:rsidP="005F1146">
            <w:pPr>
              <w:pStyle w:val="af1"/>
              <w:spacing w:before="0" w:beforeAutospacing="0" w:after="0" w:afterAutospacing="0"/>
              <w:jc w:val="center"/>
              <w:textAlignment w:val="baseline"/>
            </w:pPr>
            <w:r>
              <w:t>42,3</w:t>
            </w:r>
          </w:p>
        </w:tc>
        <w:tc>
          <w:tcPr>
            <w:tcW w:w="946" w:type="dxa"/>
          </w:tcPr>
          <w:p w14:paraId="1DD15BF2" w14:textId="77777777" w:rsidR="002E6AC5" w:rsidRPr="004234BB" w:rsidRDefault="002E6AC5" w:rsidP="005F1146">
            <w:pPr>
              <w:pStyle w:val="af1"/>
              <w:spacing w:before="0" w:beforeAutospacing="0" w:after="0" w:afterAutospacing="0"/>
              <w:jc w:val="center"/>
              <w:textAlignment w:val="baseline"/>
            </w:pPr>
            <w:r>
              <w:t>51,5</w:t>
            </w:r>
          </w:p>
        </w:tc>
        <w:tc>
          <w:tcPr>
            <w:tcW w:w="1204" w:type="dxa"/>
          </w:tcPr>
          <w:p w14:paraId="03C1092B" w14:textId="77777777" w:rsidR="002E6AC5" w:rsidRPr="004234BB" w:rsidRDefault="002E6AC5" w:rsidP="005F1146">
            <w:pPr>
              <w:pStyle w:val="af1"/>
              <w:spacing w:before="0" w:beforeAutospacing="0" w:after="0" w:afterAutospacing="0"/>
              <w:jc w:val="center"/>
              <w:textAlignment w:val="baseline"/>
            </w:pPr>
            <w:r>
              <w:t>57,3</w:t>
            </w:r>
          </w:p>
        </w:tc>
        <w:tc>
          <w:tcPr>
            <w:tcW w:w="992" w:type="dxa"/>
          </w:tcPr>
          <w:p w14:paraId="1F895738" w14:textId="77777777" w:rsidR="002E6AC5" w:rsidRPr="004234BB" w:rsidRDefault="002E6AC5" w:rsidP="005F1146">
            <w:pPr>
              <w:pStyle w:val="af1"/>
              <w:spacing w:before="0" w:beforeAutospacing="0" w:after="0" w:afterAutospacing="0"/>
              <w:jc w:val="center"/>
              <w:textAlignment w:val="baseline"/>
            </w:pPr>
            <w:r>
              <w:t>-</w:t>
            </w:r>
          </w:p>
        </w:tc>
      </w:tr>
      <w:tr w:rsidR="002E6AC5" w14:paraId="143C2DAF" w14:textId="77777777" w:rsidTr="0027760C">
        <w:tc>
          <w:tcPr>
            <w:tcW w:w="1687" w:type="dxa"/>
            <w:vMerge w:val="restart"/>
          </w:tcPr>
          <w:p w14:paraId="2464130F" w14:textId="77777777" w:rsidR="002E6AC5" w:rsidRPr="00794831" w:rsidRDefault="002E6AC5" w:rsidP="005F1146">
            <w:pPr>
              <w:pStyle w:val="af1"/>
              <w:spacing w:before="0" w:beforeAutospacing="0" w:after="0" w:afterAutospacing="0"/>
              <w:jc w:val="center"/>
              <w:textAlignment w:val="baseline"/>
            </w:pPr>
            <w:r>
              <w:t>10</w:t>
            </w:r>
          </w:p>
        </w:tc>
        <w:tc>
          <w:tcPr>
            <w:tcW w:w="1026" w:type="dxa"/>
          </w:tcPr>
          <w:p w14:paraId="2E3BE311" w14:textId="77777777" w:rsidR="002E6AC5" w:rsidRPr="00794831" w:rsidRDefault="002E6AC5" w:rsidP="005F1146">
            <w:pPr>
              <w:pStyle w:val="af1"/>
              <w:spacing w:before="0" w:beforeAutospacing="0" w:after="0" w:afterAutospacing="0"/>
              <w:jc w:val="center"/>
              <w:textAlignment w:val="baseline"/>
            </w:pPr>
            <w:r>
              <w:t>20</w:t>
            </w:r>
          </w:p>
        </w:tc>
        <w:tc>
          <w:tcPr>
            <w:tcW w:w="944" w:type="dxa"/>
          </w:tcPr>
          <w:p w14:paraId="4A82DAFE" w14:textId="77777777" w:rsidR="002E6AC5" w:rsidRPr="004234BB" w:rsidRDefault="002E6AC5" w:rsidP="005F1146">
            <w:pPr>
              <w:pStyle w:val="af1"/>
              <w:spacing w:before="0" w:beforeAutospacing="0" w:after="0" w:afterAutospacing="0"/>
              <w:jc w:val="center"/>
              <w:textAlignment w:val="baseline"/>
            </w:pPr>
            <w:r>
              <w:t>6,8</w:t>
            </w:r>
          </w:p>
        </w:tc>
        <w:tc>
          <w:tcPr>
            <w:tcW w:w="945" w:type="dxa"/>
          </w:tcPr>
          <w:p w14:paraId="1918179F" w14:textId="77777777" w:rsidR="002E6AC5" w:rsidRPr="004234BB" w:rsidRDefault="002E6AC5" w:rsidP="005F1146">
            <w:pPr>
              <w:pStyle w:val="af1"/>
              <w:spacing w:before="0" w:beforeAutospacing="0" w:after="0" w:afterAutospacing="0"/>
              <w:jc w:val="center"/>
              <w:textAlignment w:val="baseline"/>
            </w:pPr>
            <w:r>
              <w:t>11,0</w:t>
            </w:r>
          </w:p>
        </w:tc>
        <w:tc>
          <w:tcPr>
            <w:tcW w:w="945" w:type="dxa"/>
          </w:tcPr>
          <w:p w14:paraId="4C4EDDF7" w14:textId="77777777" w:rsidR="002E6AC5" w:rsidRPr="004234BB" w:rsidRDefault="002E6AC5" w:rsidP="005F1146">
            <w:pPr>
              <w:pStyle w:val="af1"/>
              <w:spacing w:before="0" w:beforeAutospacing="0" w:after="0" w:afterAutospacing="0"/>
              <w:jc w:val="center"/>
              <w:textAlignment w:val="baseline"/>
            </w:pPr>
            <w:r>
              <w:t>16,5</w:t>
            </w:r>
          </w:p>
        </w:tc>
        <w:tc>
          <w:tcPr>
            <w:tcW w:w="945" w:type="dxa"/>
          </w:tcPr>
          <w:p w14:paraId="08A63735" w14:textId="77777777" w:rsidR="002E6AC5" w:rsidRPr="004234BB" w:rsidRDefault="002E6AC5" w:rsidP="005F1146">
            <w:pPr>
              <w:pStyle w:val="af1"/>
              <w:spacing w:before="0" w:beforeAutospacing="0" w:after="0" w:afterAutospacing="0"/>
              <w:jc w:val="center"/>
              <w:textAlignment w:val="baseline"/>
            </w:pPr>
            <w:r>
              <w:t>22,0</w:t>
            </w:r>
          </w:p>
        </w:tc>
        <w:tc>
          <w:tcPr>
            <w:tcW w:w="946" w:type="dxa"/>
          </w:tcPr>
          <w:p w14:paraId="6BA0A400" w14:textId="77777777" w:rsidR="002E6AC5" w:rsidRPr="004234BB" w:rsidRDefault="002E6AC5" w:rsidP="005F1146">
            <w:pPr>
              <w:pStyle w:val="af1"/>
              <w:spacing w:before="0" w:beforeAutospacing="0" w:after="0" w:afterAutospacing="0"/>
              <w:jc w:val="center"/>
              <w:textAlignment w:val="baseline"/>
            </w:pPr>
            <w:r>
              <w:t>26,5</w:t>
            </w:r>
          </w:p>
        </w:tc>
        <w:tc>
          <w:tcPr>
            <w:tcW w:w="1204" w:type="dxa"/>
          </w:tcPr>
          <w:p w14:paraId="0CC0733D" w14:textId="77777777" w:rsidR="002E6AC5" w:rsidRPr="004234BB" w:rsidRDefault="002E6AC5" w:rsidP="005F1146">
            <w:pPr>
              <w:pStyle w:val="af1"/>
              <w:spacing w:before="0" w:beforeAutospacing="0" w:after="0" w:afterAutospacing="0"/>
              <w:jc w:val="center"/>
              <w:textAlignment w:val="baseline"/>
            </w:pPr>
            <w:r>
              <w:t>29,0</w:t>
            </w:r>
          </w:p>
        </w:tc>
        <w:tc>
          <w:tcPr>
            <w:tcW w:w="992" w:type="dxa"/>
          </w:tcPr>
          <w:p w14:paraId="4E11998A" w14:textId="77777777" w:rsidR="002E6AC5" w:rsidRPr="004234BB" w:rsidRDefault="002E6AC5" w:rsidP="005F1146">
            <w:pPr>
              <w:pStyle w:val="af1"/>
              <w:spacing w:before="0" w:beforeAutospacing="0" w:after="0" w:afterAutospacing="0"/>
              <w:jc w:val="center"/>
              <w:textAlignment w:val="baseline"/>
            </w:pPr>
            <w:r>
              <w:t>32,5</w:t>
            </w:r>
          </w:p>
        </w:tc>
      </w:tr>
      <w:tr w:rsidR="002E6AC5" w14:paraId="115E1057" w14:textId="77777777" w:rsidTr="0027760C">
        <w:tc>
          <w:tcPr>
            <w:tcW w:w="1687" w:type="dxa"/>
            <w:vMerge/>
          </w:tcPr>
          <w:p w14:paraId="63B1514A" w14:textId="77777777" w:rsidR="002E6AC5" w:rsidRDefault="002E6AC5" w:rsidP="005F1146">
            <w:pPr>
              <w:pStyle w:val="af1"/>
              <w:spacing w:before="0" w:beforeAutospacing="0" w:after="0" w:afterAutospacing="0"/>
              <w:jc w:val="center"/>
              <w:textAlignment w:val="baseline"/>
            </w:pPr>
          </w:p>
        </w:tc>
        <w:tc>
          <w:tcPr>
            <w:tcW w:w="1026" w:type="dxa"/>
          </w:tcPr>
          <w:p w14:paraId="24885EFF" w14:textId="77777777" w:rsidR="002E6AC5" w:rsidRPr="00794831" w:rsidRDefault="002E6AC5" w:rsidP="005F1146">
            <w:pPr>
              <w:pStyle w:val="af1"/>
              <w:spacing w:before="0" w:beforeAutospacing="0" w:after="0" w:afterAutospacing="0"/>
              <w:jc w:val="center"/>
              <w:textAlignment w:val="baseline"/>
            </w:pPr>
            <w:r>
              <w:t>45</w:t>
            </w:r>
          </w:p>
        </w:tc>
        <w:tc>
          <w:tcPr>
            <w:tcW w:w="944" w:type="dxa"/>
          </w:tcPr>
          <w:p w14:paraId="1EB131AF" w14:textId="77777777" w:rsidR="002E6AC5" w:rsidRPr="004234BB" w:rsidRDefault="002E6AC5" w:rsidP="005F1146">
            <w:pPr>
              <w:pStyle w:val="af1"/>
              <w:spacing w:before="0" w:beforeAutospacing="0" w:after="0" w:afterAutospacing="0"/>
              <w:jc w:val="center"/>
              <w:textAlignment w:val="baseline"/>
            </w:pPr>
            <w:r>
              <w:t>11,3</w:t>
            </w:r>
          </w:p>
        </w:tc>
        <w:tc>
          <w:tcPr>
            <w:tcW w:w="945" w:type="dxa"/>
          </w:tcPr>
          <w:p w14:paraId="0ECBC046" w14:textId="77777777" w:rsidR="002E6AC5" w:rsidRPr="004234BB" w:rsidRDefault="002E6AC5" w:rsidP="005F1146">
            <w:pPr>
              <w:pStyle w:val="af1"/>
              <w:spacing w:before="0" w:beforeAutospacing="0" w:after="0" w:afterAutospacing="0"/>
              <w:jc w:val="center"/>
              <w:textAlignment w:val="baseline"/>
            </w:pPr>
            <w:r>
              <w:t>21,7</w:t>
            </w:r>
          </w:p>
        </w:tc>
        <w:tc>
          <w:tcPr>
            <w:tcW w:w="945" w:type="dxa"/>
          </w:tcPr>
          <w:p w14:paraId="399BEBA9" w14:textId="77777777" w:rsidR="002E6AC5" w:rsidRPr="004234BB" w:rsidRDefault="002E6AC5" w:rsidP="005F1146">
            <w:pPr>
              <w:pStyle w:val="af1"/>
              <w:spacing w:before="0" w:beforeAutospacing="0" w:after="0" w:afterAutospacing="0"/>
              <w:jc w:val="center"/>
              <w:textAlignment w:val="baseline"/>
            </w:pPr>
            <w:r>
              <w:t>28,5</w:t>
            </w:r>
          </w:p>
        </w:tc>
        <w:tc>
          <w:tcPr>
            <w:tcW w:w="945" w:type="dxa"/>
          </w:tcPr>
          <w:p w14:paraId="2DAC8F02" w14:textId="77777777" w:rsidR="002E6AC5" w:rsidRPr="004234BB" w:rsidRDefault="002E6AC5" w:rsidP="005F1146">
            <w:pPr>
              <w:pStyle w:val="af1"/>
              <w:spacing w:before="0" w:beforeAutospacing="0" w:after="0" w:afterAutospacing="0"/>
              <w:jc w:val="center"/>
              <w:textAlignment w:val="baseline"/>
            </w:pPr>
            <w:r>
              <w:t>32,3</w:t>
            </w:r>
          </w:p>
        </w:tc>
        <w:tc>
          <w:tcPr>
            <w:tcW w:w="946" w:type="dxa"/>
          </w:tcPr>
          <w:p w14:paraId="4FF706AF" w14:textId="77777777" w:rsidR="002E6AC5" w:rsidRPr="004234BB" w:rsidRDefault="002E6AC5" w:rsidP="005F1146">
            <w:pPr>
              <w:pStyle w:val="af1"/>
              <w:spacing w:before="0" w:beforeAutospacing="0" w:after="0" w:afterAutospacing="0"/>
              <w:jc w:val="center"/>
              <w:textAlignment w:val="baseline"/>
            </w:pPr>
            <w:r>
              <w:t>41,5</w:t>
            </w:r>
          </w:p>
        </w:tc>
        <w:tc>
          <w:tcPr>
            <w:tcW w:w="1204" w:type="dxa"/>
          </w:tcPr>
          <w:p w14:paraId="52C841F0" w14:textId="77777777" w:rsidR="002E6AC5" w:rsidRPr="004234BB" w:rsidRDefault="002E6AC5" w:rsidP="005F1146">
            <w:pPr>
              <w:pStyle w:val="af1"/>
              <w:spacing w:before="0" w:beforeAutospacing="0" w:after="0" w:afterAutospacing="0"/>
              <w:jc w:val="center"/>
              <w:textAlignment w:val="baseline"/>
            </w:pPr>
            <w:r>
              <w:t>47,8</w:t>
            </w:r>
          </w:p>
        </w:tc>
        <w:tc>
          <w:tcPr>
            <w:tcW w:w="992" w:type="dxa"/>
          </w:tcPr>
          <w:p w14:paraId="67967046" w14:textId="77777777" w:rsidR="002E6AC5" w:rsidRPr="004234BB" w:rsidRDefault="002E6AC5" w:rsidP="005F1146">
            <w:pPr>
              <w:pStyle w:val="af1"/>
              <w:spacing w:before="0" w:beforeAutospacing="0" w:after="0" w:afterAutospacing="0"/>
              <w:jc w:val="center"/>
              <w:textAlignment w:val="baseline"/>
            </w:pPr>
            <w:r>
              <w:t>-</w:t>
            </w:r>
          </w:p>
        </w:tc>
      </w:tr>
      <w:tr w:rsidR="002E6AC5" w14:paraId="6857D6E1" w14:textId="77777777" w:rsidTr="0027760C">
        <w:tc>
          <w:tcPr>
            <w:tcW w:w="1687" w:type="dxa"/>
            <w:vMerge/>
          </w:tcPr>
          <w:p w14:paraId="60A58417" w14:textId="77777777" w:rsidR="002E6AC5" w:rsidRDefault="002E6AC5" w:rsidP="005F1146">
            <w:pPr>
              <w:pStyle w:val="af1"/>
              <w:spacing w:before="0" w:beforeAutospacing="0" w:after="0" w:afterAutospacing="0"/>
              <w:jc w:val="center"/>
              <w:textAlignment w:val="baseline"/>
            </w:pPr>
          </w:p>
        </w:tc>
        <w:tc>
          <w:tcPr>
            <w:tcW w:w="1026" w:type="dxa"/>
          </w:tcPr>
          <w:p w14:paraId="48C93FD2" w14:textId="77777777" w:rsidR="002E6AC5" w:rsidRPr="00794831" w:rsidRDefault="002E6AC5" w:rsidP="005F1146">
            <w:pPr>
              <w:pStyle w:val="af1"/>
              <w:spacing w:before="0" w:beforeAutospacing="0" w:after="0" w:afterAutospacing="0"/>
              <w:jc w:val="center"/>
              <w:textAlignment w:val="baseline"/>
            </w:pPr>
            <w:r>
              <w:t>75</w:t>
            </w:r>
          </w:p>
        </w:tc>
        <w:tc>
          <w:tcPr>
            <w:tcW w:w="944" w:type="dxa"/>
          </w:tcPr>
          <w:p w14:paraId="6BA2307B" w14:textId="77777777" w:rsidR="002E6AC5" w:rsidRPr="004234BB" w:rsidRDefault="002E6AC5" w:rsidP="005F1146">
            <w:pPr>
              <w:pStyle w:val="af1"/>
              <w:spacing w:before="0" w:beforeAutospacing="0" w:after="0" w:afterAutospacing="0"/>
              <w:jc w:val="center"/>
              <w:textAlignment w:val="baseline"/>
            </w:pPr>
            <w:r>
              <w:t>21,0</w:t>
            </w:r>
          </w:p>
        </w:tc>
        <w:tc>
          <w:tcPr>
            <w:tcW w:w="945" w:type="dxa"/>
          </w:tcPr>
          <w:p w14:paraId="482ACCAE" w14:textId="77777777" w:rsidR="002E6AC5" w:rsidRPr="004234BB" w:rsidRDefault="002E6AC5" w:rsidP="005F1146">
            <w:pPr>
              <w:pStyle w:val="af1"/>
              <w:spacing w:before="0" w:beforeAutospacing="0" w:after="0" w:afterAutospacing="0"/>
              <w:jc w:val="center"/>
              <w:textAlignment w:val="baseline"/>
            </w:pPr>
            <w:r>
              <w:t>32,3</w:t>
            </w:r>
          </w:p>
        </w:tc>
        <w:tc>
          <w:tcPr>
            <w:tcW w:w="945" w:type="dxa"/>
          </w:tcPr>
          <w:p w14:paraId="2CFAFB90" w14:textId="77777777" w:rsidR="002E6AC5" w:rsidRPr="004234BB" w:rsidRDefault="002E6AC5" w:rsidP="005F1146">
            <w:pPr>
              <w:pStyle w:val="af1"/>
              <w:spacing w:before="0" w:beforeAutospacing="0" w:after="0" w:afterAutospacing="0"/>
              <w:jc w:val="center"/>
              <w:textAlignment w:val="baseline"/>
            </w:pPr>
            <w:r>
              <w:t>42,5</w:t>
            </w:r>
          </w:p>
        </w:tc>
        <w:tc>
          <w:tcPr>
            <w:tcW w:w="945" w:type="dxa"/>
          </w:tcPr>
          <w:p w14:paraId="3391A0AD" w14:textId="77777777" w:rsidR="002E6AC5" w:rsidRPr="004234BB" w:rsidRDefault="002E6AC5" w:rsidP="005F1146">
            <w:pPr>
              <w:pStyle w:val="af1"/>
              <w:spacing w:before="0" w:beforeAutospacing="0" w:after="0" w:afterAutospacing="0"/>
              <w:jc w:val="center"/>
              <w:textAlignment w:val="baseline"/>
            </w:pPr>
            <w:r>
              <w:t>51,3</w:t>
            </w:r>
          </w:p>
        </w:tc>
        <w:tc>
          <w:tcPr>
            <w:tcW w:w="946" w:type="dxa"/>
          </w:tcPr>
          <w:p w14:paraId="74CDCCC2" w14:textId="77777777" w:rsidR="002E6AC5" w:rsidRPr="004234BB" w:rsidRDefault="002E6AC5" w:rsidP="005F1146">
            <w:pPr>
              <w:pStyle w:val="af1"/>
              <w:spacing w:before="0" w:beforeAutospacing="0" w:after="0" w:afterAutospacing="0"/>
              <w:jc w:val="center"/>
              <w:textAlignment w:val="baseline"/>
            </w:pPr>
            <w:r>
              <w:t>58,7</w:t>
            </w:r>
          </w:p>
        </w:tc>
        <w:tc>
          <w:tcPr>
            <w:tcW w:w="1204" w:type="dxa"/>
          </w:tcPr>
          <w:p w14:paraId="16352C5C" w14:textId="77777777" w:rsidR="002E6AC5" w:rsidRPr="004234BB" w:rsidRDefault="002E6AC5" w:rsidP="005F1146">
            <w:pPr>
              <w:pStyle w:val="af1"/>
              <w:spacing w:before="0" w:beforeAutospacing="0" w:after="0" w:afterAutospacing="0"/>
              <w:jc w:val="center"/>
              <w:textAlignment w:val="baseline"/>
            </w:pPr>
            <w:r>
              <w:t>62,0</w:t>
            </w:r>
          </w:p>
        </w:tc>
        <w:tc>
          <w:tcPr>
            <w:tcW w:w="992" w:type="dxa"/>
          </w:tcPr>
          <w:p w14:paraId="10F37EE5" w14:textId="77777777" w:rsidR="002E6AC5" w:rsidRPr="004234BB" w:rsidRDefault="002E6AC5" w:rsidP="005F1146">
            <w:pPr>
              <w:pStyle w:val="af1"/>
              <w:spacing w:before="0" w:beforeAutospacing="0" w:after="0" w:afterAutospacing="0"/>
              <w:jc w:val="center"/>
              <w:textAlignment w:val="baseline"/>
            </w:pPr>
            <w:r>
              <w:t>-</w:t>
            </w:r>
          </w:p>
        </w:tc>
      </w:tr>
      <w:tr w:rsidR="002E6AC5" w14:paraId="063F67FA" w14:textId="77777777" w:rsidTr="0027760C">
        <w:tc>
          <w:tcPr>
            <w:tcW w:w="1687" w:type="dxa"/>
            <w:vMerge w:val="restart"/>
          </w:tcPr>
          <w:p w14:paraId="0CDB5EB7" w14:textId="77777777" w:rsidR="002E6AC5" w:rsidRPr="00794831" w:rsidRDefault="002E6AC5" w:rsidP="005F1146">
            <w:pPr>
              <w:pStyle w:val="af1"/>
              <w:spacing w:before="0" w:beforeAutospacing="0" w:after="0" w:afterAutospacing="0"/>
              <w:jc w:val="center"/>
              <w:textAlignment w:val="baseline"/>
            </w:pPr>
            <w:r>
              <w:t>20</w:t>
            </w:r>
          </w:p>
        </w:tc>
        <w:tc>
          <w:tcPr>
            <w:tcW w:w="1026" w:type="dxa"/>
          </w:tcPr>
          <w:p w14:paraId="56CD5850" w14:textId="77777777" w:rsidR="002E6AC5" w:rsidRPr="00794831" w:rsidRDefault="002E6AC5" w:rsidP="005F1146">
            <w:pPr>
              <w:pStyle w:val="af1"/>
              <w:spacing w:before="0" w:beforeAutospacing="0" w:after="0" w:afterAutospacing="0"/>
              <w:jc w:val="center"/>
              <w:textAlignment w:val="baseline"/>
            </w:pPr>
            <w:r>
              <w:t>20</w:t>
            </w:r>
          </w:p>
        </w:tc>
        <w:tc>
          <w:tcPr>
            <w:tcW w:w="944" w:type="dxa"/>
          </w:tcPr>
          <w:p w14:paraId="1EC1D9FE" w14:textId="77777777" w:rsidR="002E6AC5" w:rsidRPr="004234BB" w:rsidRDefault="002E6AC5" w:rsidP="005F1146">
            <w:pPr>
              <w:pStyle w:val="af1"/>
              <w:spacing w:before="0" w:beforeAutospacing="0" w:after="0" w:afterAutospacing="0"/>
              <w:jc w:val="center"/>
              <w:textAlignment w:val="baseline"/>
            </w:pPr>
            <w:r>
              <w:t>3,5</w:t>
            </w:r>
          </w:p>
        </w:tc>
        <w:tc>
          <w:tcPr>
            <w:tcW w:w="945" w:type="dxa"/>
          </w:tcPr>
          <w:p w14:paraId="0DD4B274" w14:textId="77777777" w:rsidR="002E6AC5" w:rsidRPr="004234BB" w:rsidRDefault="002E6AC5" w:rsidP="005F1146">
            <w:pPr>
              <w:pStyle w:val="af1"/>
              <w:spacing w:before="0" w:beforeAutospacing="0" w:after="0" w:afterAutospacing="0"/>
              <w:jc w:val="center"/>
              <w:textAlignment w:val="baseline"/>
            </w:pPr>
            <w:r>
              <w:t>6,5</w:t>
            </w:r>
          </w:p>
        </w:tc>
        <w:tc>
          <w:tcPr>
            <w:tcW w:w="945" w:type="dxa"/>
          </w:tcPr>
          <w:p w14:paraId="33CEC310" w14:textId="77777777" w:rsidR="002E6AC5" w:rsidRPr="004234BB" w:rsidRDefault="002E6AC5" w:rsidP="005F1146">
            <w:pPr>
              <w:pStyle w:val="af1"/>
              <w:spacing w:before="0" w:beforeAutospacing="0" w:after="0" w:afterAutospacing="0"/>
              <w:jc w:val="center"/>
              <w:textAlignment w:val="baseline"/>
            </w:pPr>
            <w:r>
              <w:t>9,0</w:t>
            </w:r>
          </w:p>
        </w:tc>
        <w:tc>
          <w:tcPr>
            <w:tcW w:w="945" w:type="dxa"/>
          </w:tcPr>
          <w:p w14:paraId="1E1E1C20" w14:textId="77777777" w:rsidR="002E6AC5" w:rsidRPr="004234BB" w:rsidRDefault="002E6AC5" w:rsidP="005F1146">
            <w:pPr>
              <w:pStyle w:val="af1"/>
              <w:spacing w:before="0" w:beforeAutospacing="0" w:after="0" w:afterAutospacing="0"/>
              <w:jc w:val="center"/>
              <w:textAlignment w:val="baseline"/>
            </w:pPr>
            <w:r>
              <w:t>12,4</w:t>
            </w:r>
          </w:p>
        </w:tc>
        <w:tc>
          <w:tcPr>
            <w:tcW w:w="946" w:type="dxa"/>
          </w:tcPr>
          <w:p w14:paraId="0429ACE7" w14:textId="77777777" w:rsidR="002E6AC5" w:rsidRPr="004234BB" w:rsidRDefault="002E6AC5" w:rsidP="005F1146">
            <w:pPr>
              <w:pStyle w:val="af1"/>
              <w:spacing w:before="0" w:beforeAutospacing="0" w:after="0" w:afterAutospacing="0"/>
              <w:jc w:val="center"/>
              <w:textAlignment w:val="baseline"/>
            </w:pPr>
            <w:r>
              <w:t>21,5</w:t>
            </w:r>
          </w:p>
        </w:tc>
        <w:tc>
          <w:tcPr>
            <w:tcW w:w="1204" w:type="dxa"/>
          </w:tcPr>
          <w:p w14:paraId="4DDAD303" w14:textId="77777777" w:rsidR="002E6AC5" w:rsidRPr="004234BB" w:rsidRDefault="002E6AC5" w:rsidP="005F1146">
            <w:pPr>
              <w:pStyle w:val="af1"/>
              <w:spacing w:before="0" w:beforeAutospacing="0" w:after="0" w:afterAutospacing="0"/>
              <w:jc w:val="center"/>
              <w:textAlignment w:val="baseline"/>
            </w:pPr>
            <w:r>
              <w:t>23,0</w:t>
            </w:r>
          </w:p>
        </w:tc>
        <w:tc>
          <w:tcPr>
            <w:tcW w:w="992" w:type="dxa"/>
          </w:tcPr>
          <w:p w14:paraId="5EDE03AA" w14:textId="77777777" w:rsidR="002E6AC5" w:rsidRPr="004234BB" w:rsidRDefault="002E6AC5" w:rsidP="005F1146">
            <w:pPr>
              <w:pStyle w:val="af1"/>
              <w:spacing w:before="0" w:beforeAutospacing="0" w:after="0" w:afterAutospacing="0"/>
              <w:jc w:val="center"/>
              <w:textAlignment w:val="baseline"/>
            </w:pPr>
            <w:r>
              <w:t>28,7</w:t>
            </w:r>
          </w:p>
        </w:tc>
      </w:tr>
      <w:tr w:rsidR="002E6AC5" w14:paraId="59499D33" w14:textId="77777777" w:rsidTr="0027760C">
        <w:tc>
          <w:tcPr>
            <w:tcW w:w="1687" w:type="dxa"/>
            <w:vMerge/>
          </w:tcPr>
          <w:p w14:paraId="4984A5C8" w14:textId="77777777" w:rsidR="002E6AC5" w:rsidRDefault="002E6AC5" w:rsidP="005F1146">
            <w:pPr>
              <w:pStyle w:val="af1"/>
              <w:spacing w:before="0" w:beforeAutospacing="0" w:after="0" w:afterAutospacing="0"/>
              <w:jc w:val="both"/>
              <w:textAlignment w:val="baseline"/>
            </w:pPr>
          </w:p>
        </w:tc>
        <w:tc>
          <w:tcPr>
            <w:tcW w:w="1026" w:type="dxa"/>
          </w:tcPr>
          <w:p w14:paraId="00D8B9D5" w14:textId="77777777" w:rsidR="002E6AC5" w:rsidRPr="00794831" w:rsidRDefault="002E6AC5" w:rsidP="005F1146">
            <w:pPr>
              <w:pStyle w:val="af1"/>
              <w:spacing w:before="0" w:beforeAutospacing="0" w:after="0" w:afterAutospacing="0"/>
              <w:jc w:val="center"/>
              <w:textAlignment w:val="baseline"/>
            </w:pPr>
            <w:r>
              <w:t>45</w:t>
            </w:r>
          </w:p>
        </w:tc>
        <w:tc>
          <w:tcPr>
            <w:tcW w:w="944" w:type="dxa"/>
          </w:tcPr>
          <w:p w14:paraId="155DE17F" w14:textId="77777777" w:rsidR="002E6AC5" w:rsidRPr="004234BB" w:rsidRDefault="002E6AC5" w:rsidP="005F1146">
            <w:pPr>
              <w:pStyle w:val="af1"/>
              <w:spacing w:before="0" w:beforeAutospacing="0" w:after="0" w:afterAutospacing="0"/>
              <w:jc w:val="center"/>
              <w:textAlignment w:val="baseline"/>
            </w:pPr>
            <w:r>
              <w:t>8,5</w:t>
            </w:r>
          </w:p>
        </w:tc>
        <w:tc>
          <w:tcPr>
            <w:tcW w:w="945" w:type="dxa"/>
          </w:tcPr>
          <w:p w14:paraId="4DA072B2" w14:textId="77777777" w:rsidR="002E6AC5" w:rsidRPr="004234BB" w:rsidRDefault="002E6AC5" w:rsidP="005F1146">
            <w:pPr>
              <w:pStyle w:val="af1"/>
              <w:spacing w:before="0" w:beforeAutospacing="0" w:after="0" w:afterAutospacing="0"/>
              <w:jc w:val="center"/>
              <w:textAlignment w:val="baseline"/>
            </w:pPr>
            <w:r>
              <w:t>12,0</w:t>
            </w:r>
          </w:p>
        </w:tc>
        <w:tc>
          <w:tcPr>
            <w:tcW w:w="945" w:type="dxa"/>
          </w:tcPr>
          <w:p w14:paraId="1F5CE66D" w14:textId="77777777" w:rsidR="002E6AC5" w:rsidRPr="004234BB" w:rsidRDefault="002E6AC5" w:rsidP="005F1146">
            <w:pPr>
              <w:pStyle w:val="af1"/>
              <w:spacing w:before="0" w:beforeAutospacing="0" w:after="0" w:afterAutospacing="0"/>
              <w:jc w:val="center"/>
              <w:textAlignment w:val="baseline"/>
            </w:pPr>
            <w:r>
              <w:t>18,7</w:t>
            </w:r>
          </w:p>
        </w:tc>
        <w:tc>
          <w:tcPr>
            <w:tcW w:w="945" w:type="dxa"/>
          </w:tcPr>
          <w:p w14:paraId="4A00B7F7" w14:textId="77777777" w:rsidR="002E6AC5" w:rsidRPr="004234BB" w:rsidRDefault="002E6AC5" w:rsidP="005F1146">
            <w:pPr>
              <w:pStyle w:val="af1"/>
              <w:spacing w:before="0" w:beforeAutospacing="0" w:after="0" w:afterAutospacing="0"/>
              <w:jc w:val="center"/>
              <w:textAlignment w:val="baseline"/>
            </w:pPr>
            <w:r>
              <w:t>22,5</w:t>
            </w:r>
          </w:p>
        </w:tc>
        <w:tc>
          <w:tcPr>
            <w:tcW w:w="946" w:type="dxa"/>
          </w:tcPr>
          <w:p w14:paraId="189E6CCE" w14:textId="77777777" w:rsidR="002E6AC5" w:rsidRPr="004234BB" w:rsidRDefault="002E6AC5" w:rsidP="005F1146">
            <w:pPr>
              <w:pStyle w:val="af1"/>
              <w:spacing w:before="0" w:beforeAutospacing="0" w:after="0" w:afterAutospacing="0"/>
              <w:jc w:val="center"/>
              <w:textAlignment w:val="baseline"/>
            </w:pPr>
            <w:r>
              <w:t>30,0</w:t>
            </w:r>
          </w:p>
        </w:tc>
        <w:tc>
          <w:tcPr>
            <w:tcW w:w="1204" w:type="dxa"/>
          </w:tcPr>
          <w:p w14:paraId="10C0C7CC" w14:textId="77777777" w:rsidR="002E6AC5" w:rsidRPr="004234BB" w:rsidRDefault="002E6AC5" w:rsidP="005F1146">
            <w:pPr>
              <w:pStyle w:val="af1"/>
              <w:spacing w:before="0" w:beforeAutospacing="0" w:after="0" w:afterAutospacing="0"/>
              <w:jc w:val="center"/>
              <w:textAlignment w:val="baseline"/>
            </w:pPr>
            <w:r>
              <w:t>36,5</w:t>
            </w:r>
          </w:p>
        </w:tc>
        <w:tc>
          <w:tcPr>
            <w:tcW w:w="992" w:type="dxa"/>
          </w:tcPr>
          <w:p w14:paraId="4EBD8FFC" w14:textId="77777777" w:rsidR="002E6AC5" w:rsidRPr="004234BB" w:rsidRDefault="002E6AC5" w:rsidP="005F1146">
            <w:pPr>
              <w:pStyle w:val="af1"/>
              <w:spacing w:before="0" w:beforeAutospacing="0" w:after="0" w:afterAutospacing="0"/>
              <w:jc w:val="center"/>
              <w:textAlignment w:val="baseline"/>
            </w:pPr>
            <w:r>
              <w:t>-</w:t>
            </w:r>
          </w:p>
        </w:tc>
      </w:tr>
      <w:tr w:rsidR="002E6AC5" w14:paraId="7EF1F07D" w14:textId="77777777" w:rsidTr="0027760C">
        <w:tc>
          <w:tcPr>
            <w:tcW w:w="1687" w:type="dxa"/>
            <w:vMerge/>
          </w:tcPr>
          <w:p w14:paraId="78208185" w14:textId="77777777" w:rsidR="002E6AC5" w:rsidRDefault="002E6AC5" w:rsidP="005F1146">
            <w:pPr>
              <w:pStyle w:val="af1"/>
              <w:spacing w:before="0" w:beforeAutospacing="0" w:after="0" w:afterAutospacing="0"/>
              <w:jc w:val="both"/>
              <w:textAlignment w:val="baseline"/>
            </w:pPr>
          </w:p>
        </w:tc>
        <w:tc>
          <w:tcPr>
            <w:tcW w:w="1026" w:type="dxa"/>
          </w:tcPr>
          <w:p w14:paraId="1215BCE9" w14:textId="77777777" w:rsidR="002E6AC5" w:rsidRPr="00794831" w:rsidRDefault="002E6AC5" w:rsidP="005F1146">
            <w:pPr>
              <w:pStyle w:val="af1"/>
              <w:spacing w:before="0" w:beforeAutospacing="0" w:after="0" w:afterAutospacing="0"/>
              <w:jc w:val="center"/>
              <w:textAlignment w:val="baseline"/>
            </w:pPr>
            <w:r>
              <w:t>75</w:t>
            </w:r>
          </w:p>
        </w:tc>
        <w:tc>
          <w:tcPr>
            <w:tcW w:w="944" w:type="dxa"/>
          </w:tcPr>
          <w:p w14:paraId="66FCF834" w14:textId="77777777" w:rsidR="002E6AC5" w:rsidRPr="004234BB" w:rsidRDefault="002E6AC5" w:rsidP="005F1146">
            <w:pPr>
              <w:pStyle w:val="af1"/>
              <w:spacing w:before="0" w:beforeAutospacing="0" w:after="0" w:afterAutospacing="0"/>
              <w:jc w:val="center"/>
              <w:textAlignment w:val="baseline"/>
            </w:pPr>
            <w:r>
              <w:t>9,2</w:t>
            </w:r>
          </w:p>
        </w:tc>
        <w:tc>
          <w:tcPr>
            <w:tcW w:w="945" w:type="dxa"/>
          </w:tcPr>
          <w:p w14:paraId="11CAE0A0" w14:textId="77777777" w:rsidR="002E6AC5" w:rsidRPr="004234BB" w:rsidRDefault="002E6AC5" w:rsidP="005F1146">
            <w:pPr>
              <w:pStyle w:val="af1"/>
              <w:spacing w:before="0" w:beforeAutospacing="0" w:after="0" w:afterAutospacing="0"/>
              <w:jc w:val="center"/>
              <w:textAlignment w:val="baseline"/>
            </w:pPr>
            <w:r>
              <w:t>16,5</w:t>
            </w:r>
          </w:p>
        </w:tc>
        <w:tc>
          <w:tcPr>
            <w:tcW w:w="945" w:type="dxa"/>
          </w:tcPr>
          <w:p w14:paraId="2F1805A9" w14:textId="77777777" w:rsidR="002E6AC5" w:rsidRPr="004234BB" w:rsidRDefault="002E6AC5" w:rsidP="005F1146">
            <w:pPr>
              <w:pStyle w:val="af1"/>
              <w:spacing w:before="0" w:beforeAutospacing="0" w:after="0" w:afterAutospacing="0"/>
              <w:jc w:val="center"/>
              <w:textAlignment w:val="baseline"/>
            </w:pPr>
            <w:r>
              <w:t>23,5</w:t>
            </w:r>
          </w:p>
        </w:tc>
        <w:tc>
          <w:tcPr>
            <w:tcW w:w="945" w:type="dxa"/>
          </w:tcPr>
          <w:p w14:paraId="479DEC53" w14:textId="77777777" w:rsidR="002E6AC5" w:rsidRPr="004234BB" w:rsidRDefault="002E6AC5" w:rsidP="005F1146">
            <w:pPr>
              <w:pStyle w:val="af1"/>
              <w:spacing w:before="0" w:beforeAutospacing="0" w:after="0" w:afterAutospacing="0"/>
              <w:jc w:val="center"/>
              <w:textAlignment w:val="baseline"/>
            </w:pPr>
            <w:r>
              <w:t>32,6</w:t>
            </w:r>
          </w:p>
        </w:tc>
        <w:tc>
          <w:tcPr>
            <w:tcW w:w="946" w:type="dxa"/>
          </w:tcPr>
          <w:p w14:paraId="10801461" w14:textId="77777777" w:rsidR="002E6AC5" w:rsidRPr="004234BB" w:rsidRDefault="002E6AC5" w:rsidP="005F1146">
            <w:pPr>
              <w:pStyle w:val="af1"/>
              <w:spacing w:before="0" w:beforeAutospacing="0" w:after="0" w:afterAutospacing="0"/>
              <w:jc w:val="center"/>
              <w:textAlignment w:val="baseline"/>
            </w:pPr>
            <w:r>
              <w:t>41,8</w:t>
            </w:r>
          </w:p>
        </w:tc>
        <w:tc>
          <w:tcPr>
            <w:tcW w:w="1204" w:type="dxa"/>
          </w:tcPr>
          <w:p w14:paraId="1C9A9A1E" w14:textId="77777777" w:rsidR="002E6AC5" w:rsidRPr="004234BB" w:rsidRDefault="002E6AC5" w:rsidP="005F1146">
            <w:pPr>
              <w:pStyle w:val="af1"/>
              <w:spacing w:before="0" w:beforeAutospacing="0" w:after="0" w:afterAutospacing="0"/>
              <w:jc w:val="center"/>
              <w:textAlignment w:val="baseline"/>
            </w:pPr>
            <w:r>
              <w:t>52,5</w:t>
            </w:r>
          </w:p>
        </w:tc>
        <w:tc>
          <w:tcPr>
            <w:tcW w:w="992" w:type="dxa"/>
          </w:tcPr>
          <w:p w14:paraId="7217324F" w14:textId="77777777" w:rsidR="002E6AC5" w:rsidRPr="004234BB" w:rsidRDefault="002E6AC5" w:rsidP="005F1146">
            <w:pPr>
              <w:pStyle w:val="af1"/>
              <w:spacing w:before="0" w:beforeAutospacing="0" w:after="0" w:afterAutospacing="0"/>
              <w:jc w:val="center"/>
              <w:textAlignment w:val="baseline"/>
            </w:pPr>
            <w:r>
              <w:t>-</w:t>
            </w:r>
          </w:p>
        </w:tc>
      </w:tr>
    </w:tbl>
    <w:p w14:paraId="22A3EBEA" w14:textId="77777777" w:rsidR="002E6AC5" w:rsidRDefault="002E6AC5" w:rsidP="002E6AC5">
      <w:pPr>
        <w:pStyle w:val="af1"/>
        <w:spacing w:before="0" w:beforeAutospacing="0" w:after="0" w:afterAutospacing="0"/>
        <w:ind w:firstLine="720"/>
        <w:jc w:val="both"/>
        <w:textAlignment w:val="baseline"/>
      </w:pPr>
    </w:p>
    <w:p w14:paraId="059E3745" w14:textId="77777777" w:rsidR="002E6AC5" w:rsidRPr="00557872" w:rsidRDefault="002E6AC5" w:rsidP="002E6AC5">
      <w:pPr>
        <w:spacing w:after="0" w:line="240" w:lineRule="auto"/>
        <w:ind w:firstLine="720"/>
        <w:jc w:val="both"/>
        <w:rPr>
          <w:rFonts w:ascii="Times New Roman" w:eastAsia="Times New Roman" w:hAnsi="Times New Roman" w:cs="Times New Roman"/>
          <w:snapToGrid w:val="0"/>
          <w:kern w:val="0"/>
          <w:sz w:val="28"/>
          <w:szCs w:val="20"/>
          <w:lang w:eastAsia="ru-RU"/>
          <w14:ligatures w14:val="none"/>
        </w:rPr>
      </w:pPr>
      <w:r>
        <w:rPr>
          <w:rFonts w:ascii="Times New Roman" w:eastAsia="Times New Roman" w:hAnsi="Times New Roman" w:cs="Times New Roman"/>
          <w:snapToGrid w:val="0"/>
          <w:kern w:val="0"/>
          <w:sz w:val="28"/>
          <w:szCs w:val="20"/>
          <w:lang w:eastAsia="ru-RU"/>
          <w14:ligatures w14:val="none"/>
        </w:rPr>
        <w:t>Из результатов следует, что степень извлечения марганца в жидкую фазу возрастает как с увеличением концентрации, времени, так и температуры процесса. При этом при комнатной температуре (20</w:t>
      </w:r>
      <w:r>
        <w:rPr>
          <w:rFonts w:ascii="Times New Roman" w:eastAsia="Times New Roman" w:hAnsi="Times New Roman" w:cs="Times New Roman"/>
          <w:snapToGrid w:val="0"/>
          <w:kern w:val="0"/>
          <w:sz w:val="28"/>
          <w:szCs w:val="20"/>
          <w:vertAlign w:val="superscript"/>
          <w:lang w:eastAsia="ru-RU"/>
          <w14:ligatures w14:val="none"/>
        </w:rPr>
        <w:t>о</w:t>
      </w:r>
      <w:r>
        <w:rPr>
          <w:rFonts w:ascii="Times New Roman" w:eastAsia="Times New Roman" w:hAnsi="Times New Roman" w:cs="Times New Roman"/>
          <w:snapToGrid w:val="0"/>
          <w:kern w:val="0"/>
          <w:sz w:val="28"/>
          <w:szCs w:val="20"/>
          <w:lang w:eastAsia="ru-RU"/>
          <w14:ligatures w14:val="none"/>
        </w:rPr>
        <w:t>С) степень извлечения не превышает 32,5 % за 24 часа выщелачивания. Такие показатели - низкая степень извлечения, длительность процесса, а также большой объем жидкой фазы (Т:Ж = 1:100) не позволяют рекомендовать низкотемпературное выщелачивание в промышленном производстве и поэтому дальнейшие испытания для сокращения времени выщелачивания и снижения объема жидкой фазы проводили при температуре 75</w:t>
      </w:r>
      <w:r>
        <w:rPr>
          <w:rFonts w:ascii="Times New Roman" w:eastAsia="Times New Roman" w:hAnsi="Times New Roman" w:cs="Times New Roman"/>
          <w:snapToGrid w:val="0"/>
          <w:kern w:val="0"/>
          <w:sz w:val="28"/>
          <w:szCs w:val="20"/>
          <w:vertAlign w:val="superscript"/>
          <w:lang w:eastAsia="ru-RU"/>
          <w14:ligatures w14:val="none"/>
        </w:rPr>
        <w:t>о</w:t>
      </w:r>
      <w:r>
        <w:rPr>
          <w:rFonts w:ascii="Times New Roman" w:eastAsia="Times New Roman" w:hAnsi="Times New Roman" w:cs="Times New Roman"/>
          <w:snapToGrid w:val="0"/>
          <w:kern w:val="0"/>
          <w:sz w:val="28"/>
          <w:szCs w:val="20"/>
          <w:lang w:eastAsia="ru-RU"/>
          <w14:ligatures w14:val="none"/>
        </w:rPr>
        <w:t>С и соотношения Т:Ж =  1 : (5÷50).</w:t>
      </w:r>
    </w:p>
    <w:p w14:paraId="21BAFB94" w14:textId="3E50ABDE" w:rsidR="002E6AC5" w:rsidRDefault="002E6AC5" w:rsidP="002E6AC5">
      <w:pPr>
        <w:spacing w:after="0" w:line="240" w:lineRule="auto"/>
        <w:ind w:firstLine="720"/>
        <w:jc w:val="both"/>
        <w:rPr>
          <w:rFonts w:ascii="Times New Roman" w:hAnsi="Times New Roman" w:cs="Times New Roman"/>
          <w:snapToGrid w:val="0"/>
          <w:sz w:val="28"/>
          <w:szCs w:val="28"/>
          <w:lang w:eastAsia="ru-RU"/>
        </w:rPr>
      </w:pPr>
      <w:r w:rsidRPr="00A427BD">
        <w:rPr>
          <w:rFonts w:ascii="Times New Roman" w:eastAsia="Times New Roman" w:hAnsi="Times New Roman" w:cs="Times New Roman"/>
          <w:kern w:val="0"/>
          <w:sz w:val="28"/>
          <w:szCs w:val="28"/>
          <w14:ligatures w14:val="none"/>
        </w:rPr>
        <w:t>Также необ</w:t>
      </w:r>
      <w:r w:rsidRPr="00A427BD">
        <w:rPr>
          <w:rFonts w:ascii="Times New Roman" w:eastAsia="Times New Roman" w:hAnsi="Times New Roman" w:cs="Times New Roman"/>
          <w:kern w:val="0"/>
          <w:sz w:val="28"/>
          <w:szCs w:val="28"/>
          <w14:ligatures w14:val="none"/>
        </w:rPr>
        <w:softHyphen/>
        <w:t xml:space="preserve">ходимо отметить, что </w:t>
      </w:r>
      <w:r>
        <w:rPr>
          <w:rFonts w:ascii="Times New Roman" w:eastAsia="Times New Roman" w:hAnsi="Times New Roman" w:cs="Times New Roman"/>
          <w:kern w:val="0"/>
          <w:sz w:val="28"/>
          <w:szCs w:val="28"/>
          <w14:ligatures w14:val="none"/>
        </w:rPr>
        <w:t>растворы выщелачивания на основе 20%-ной Н</w:t>
      </w:r>
      <w:r>
        <w:rPr>
          <w:rFonts w:ascii="Times New Roman" w:eastAsia="Times New Roman" w:hAnsi="Times New Roman" w:cs="Times New Roman"/>
          <w:kern w:val="0"/>
          <w:sz w:val="28"/>
          <w:szCs w:val="28"/>
          <w:vertAlign w:val="subscript"/>
          <w14:ligatures w14:val="none"/>
        </w:rPr>
        <w:t>3</w:t>
      </w:r>
      <w:r>
        <w:rPr>
          <w:rFonts w:ascii="Times New Roman" w:eastAsia="Times New Roman" w:hAnsi="Times New Roman" w:cs="Times New Roman"/>
          <w:kern w:val="0"/>
          <w:sz w:val="28"/>
          <w:szCs w:val="28"/>
          <w14:ligatures w14:val="none"/>
        </w:rPr>
        <w:t>РО</w:t>
      </w:r>
      <w:r>
        <w:rPr>
          <w:rFonts w:ascii="Times New Roman" w:eastAsia="Times New Roman" w:hAnsi="Times New Roman" w:cs="Times New Roman"/>
          <w:kern w:val="0"/>
          <w:sz w:val="28"/>
          <w:szCs w:val="28"/>
          <w:vertAlign w:val="subscript"/>
          <w14:ligatures w14:val="none"/>
        </w:rPr>
        <w:t>4</w:t>
      </w:r>
      <w:r>
        <w:rPr>
          <w:rFonts w:ascii="Times New Roman" w:eastAsia="Times New Roman" w:hAnsi="Times New Roman" w:cs="Times New Roman"/>
          <w:kern w:val="0"/>
          <w:sz w:val="28"/>
          <w:szCs w:val="28"/>
          <w14:ligatures w14:val="none"/>
        </w:rPr>
        <w:t xml:space="preserve"> имеют высокое содержание свободной фосфорной кислоты (90% и </w:t>
      </w:r>
      <w:r w:rsidRPr="00C834B9">
        <w:rPr>
          <w:rFonts w:ascii="Times New Roman" w:eastAsia="Times New Roman" w:hAnsi="Times New Roman" w:cs="Times New Roman"/>
          <w:kern w:val="0"/>
          <w:sz w:val="28"/>
          <w:szCs w:val="28"/>
          <w14:ligatures w14:val="none"/>
        </w:rPr>
        <w:t xml:space="preserve">более). </w:t>
      </w:r>
      <w:r w:rsidRPr="00C834B9">
        <w:rPr>
          <w:rFonts w:ascii="Times New Roman" w:hAnsi="Times New Roman" w:cs="Times New Roman"/>
          <w:snapToGrid w:val="0"/>
          <w:sz w:val="28"/>
          <w:szCs w:val="28"/>
          <w:lang w:eastAsia="ru-RU"/>
        </w:rPr>
        <w:t xml:space="preserve">Если использовать такой раствор </w:t>
      </w:r>
      <w:r w:rsidRPr="00C834B9">
        <w:rPr>
          <w:rFonts w:ascii="Times New Roman" w:hAnsi="Times New Roman" w:cs="Times New Roman"/>
          <w:sz w:val="28"/>
          <w:szCs w:val="28"/>
        </w:rPr>
        <w:t>в качестве раствора фосфатирова</w:t>
      </w:r>
      <w:r w:rsidRPr="00C834B9">
        <w:rPr>
          <w:rFonts w:ascii="Times New Roman" w:hAnsi="Times New Roman" w:cs="Times New Roman"/>
          <w:snapToGrid w:val="0"/>
          <w:sz w:val="28"/>
          <w:szCs w:val="28"/>
          <w:lang w:eastAsia="ru-RU"/>
        </w:rPr>
        <w:t xml:space="preserve">ния, то будет происходить </w:t>
      </w:r>
      <w:proofErr w:type="spellStart"/>
      <w:r w:rsidRPr="00C834B9">
        <w:rPr>
          <w:rFonts w:ascii="Times New Roman" w:hAnsi="Times New Roman" w:cs="Times New Roman"/>
          <w:snapToGrid w:val="0"/>
          <w:sz w:val="28"/>
          <w:szCs w:val="28"/>
          <w:lang w:eastAsia="ru-RU"/>
        </w:rPr>
        <w:t>подтравливание</w:t>
      </w:r>
      <w:proofErr w:type="spellEnd"/>
      <w:r w:rsidRPr="00C834B9">
        <w:rPr>
          <w:rFonts w:ascii="Times New Roman" w:hAnsi="Times New Roman" w:cs="Times New Roman"/>
          <w:snapToGrid w:val="0"/>
          <w:sz w:val="28"/>
          <w:szCs w:val="28"/>
          <w:lang w:eastAsia="ru-RU"/>
        </w:rPr>
        <w:t xml:space="preserve"> поверхности металла, в результа</w:t>
      </w:r>
      <w:r w:rsidRPr="00C834B9">
        <w:rPr>
          <w:rFonts w:ascii="Times New Roman" w:hAnsi="Times New Roman" w:cs="Times New Roman"/>
          <w:snapToGrid w:val="0"/>
          <w:sz w:val="28"/>
          <w:szCs w:val="28"/>
          <w:lang w:eastAsia="ru-RU"/>
        </w:rPr>
        <w:softHyphen/>
        <w:t xml:space="preserve">те чего будут </w:t>
      </w:r>
      <w:r w:rsidRPr="00C834B9">
        <w:rPr>
          <w:rFonts w:ascii="Times New Roman" w:hAnsi="Times New Roman" w:cs="Times New Roman"/>
          <w:snapToGrid w:val="0"/>
          <w:sz w:val="28"/>
          <w:szCs w:val="28"/>
          <w:lang w:eastAsia="ru-RU"/>
        </w:rPr>
        <w:lastRenderedPageBreak/>
        <w:t xml:space="preserve">ухудшаться защитные свойства </w:t>
      </w:r>
      <w:r>
        <w:rPr>
          <w:rFonts w:ascii="Times New Roman" w:hAnsi="Times New Roman" w:cs="Times New Roman"/>
          <w:snapToGrid w:val="0"/>
          <w:sz w:val="28"/>
          <w:szCs w:val="28"/>
          <w:lang w:eastAsia="ru-RU"/>
        </w:rPr>
        <w:t xml:space="preserve">фосфатных </w:t>
      </w:r>
      <w:r w:rsidRPr="00C834B9">
        <w:rPr>
          <w:rFonts w:ascii="Times New Roman" w:hAnsi="Times New Roman" w:cs="Times New Roman"/>
          <w:snapToGrid w:val="0"/>
          <w:sz w:val="28"/>
          <w:szCs w:val="28"/>
          <w:lang w:eastAsia="ru-RU"/>
        </w:rPr>
        <w:t>пленок</w:t>
      </w:r>
      <w:r>
        <w:rPr>
          <w:rFonts w:ascii="Times New Roman" w:hAnsi="Times New Roman" w:cs="Times New Roman"/>
          <w:snapToGrid w:val="0"/>
          <w:sz w:val="28"/>
          <w:szCs w:val="28"/>
          <w:lang w:eastAsia="ru-RU"/>
        </w:rPr>
        <w:t xml:space="preserve">. Поэтому отработку оптимальных условий процесса </w:t>
      </w:r>
      <w:proofErr w:type="spellStart"/>
      <w:r>
        <w:rPr>
          <w:rFonts w:ascii="Times New Roman" w:hAnsi="Times New Roman" w:cs="Times New Roman"/>
          <w:snapToGrid w:val="0"/>
          <w:sz w:val="28"/>
          <w:szCs w:val="28"/>
          <w:lang w:eastAsia="ru-RU"/>
        </w:rPr>
        <w:t>фосфорнокислотного</w:t>
      </w:r>
      <w:proofErr w:type="spellEnd"/>
      <w:r>
        <w:rPr>
          <w:rFonts w:ascii="Times New Roman" w:hAnsi="Times New Roman" w:cs="Times New Roman"/>
          <w:snapToGrid w:val="0"/>
          <w:sz w:val="28"/>
          <w:szCs w:val="28"/>
          <w:lang w:eastAsia="ru-RU"/>
        </w:rPr>
        <w:t xml:space="preserve"> выщелачивания проводили, </w:t>
      </w:r>
      <w:r w:rsidRPr="00E13006">
        <w:rPr>
          <w:rFonts w:ascii="Times New Roman" w:hAnsi="Times New Roman" w:cs="Times New Roman"/>
          <w:snapToGrid w:val="0"/>
          <w:sz w:val="28"/>
          <w:szCs w:val="28"/>
          <w:lang w:eastAsia="ru-RU"/>
        </w:rPr>
        <w:t>используя 10%-</w:t>
      </w:r>
      <w:proofErr w:type="spellStart"/>
      <w:r w:rsidRPr="00E13006">
        <w:rPr>
          <w:rFonts w:ascii="Times New Roman" w:hAnsi="Times New Roman" w:cs="Times New Roman"/>
          <w:snapToGrid w:val="0"/>
          <w:sz w:val="28"/>
          <w:szCs w:val="28"/>
          <w:lang w:eastAsia="ru-RU"/>
        </w:rPr>
        <w:t>ный</w:t>
      </w:r>
      <w:proofErr w:type="spellEnd"/>
      <w:r w:rsidRPr="00E13006">
        <w:rPr>
          <w:rFonts w:ascii="Times New Roman" w:hAnsi="Times New Roman" w:cs="Times New Roman"/>
          <w:snapToGrid w:val="0"/>
          <w:sz w:val="28"/>
          <w:szCs w:val="28"/>
          <w:lang w:eastAsia="ru-RU"/>
        </w:rPr>
        <w:t xml:space="preserve"> раствор Н</w:t>
      </w:r>
      <w:r w:rsidRPr="00E13006">
        <w:rPr>
          <w:rFonts w:ascii="Times New Roman" w:hAnsi="Times New Roman" w:cs="Times New Roman"/>
          <w:snapToGrid w:val="0"/>
          <w:sz w:val="28"/>
          <w:szCs w:val="28"/>
          <w:vertAlign w:val="subscript"/>
          <w:lang w:eastAsia="ru-RU"/>
        </w:rPr>
        <w:t>3</w:t>
      </w:r>
      <w:r w:rsidRPr="00E13006">
        <w:rPr>
          <w:rFonts w:ascii="Times New Roman" w:hAnsi="Times New Roman" w:cs="Times New Roman"/>
          <w:snapToGrid w:val="0"/>
          <w:sz w:val="28"/>
          <w:szCs w:val="28"/>
          <w:lang w:eastAsia="ru-RU"/>
        </w:rPr>
        <w:t>РО</w:t>
      </w:r>
      <w:r w:rsidRPr="00E13006">
        <w:rPr>
          <w:rFonts w:ascii="Times New Roman" w:hAnsi="Times New Roman" w:cs="Times New Roman"/>
          <w:snapToGrid w:val="0"/>
          <w:sz w:val="28"/>
          <w:szCs w:val="28"/>
          <w:vertAlign w:val="subscript"/>
          <w:lang w:eastAsia="ru-RU"/>
        </w:rPr>
        <w:t>4</w:t>
      </w:r>
      <w:r w:rsidRPr="00E13006">
        <w:rPr>
          <w:rFonts w:ascii="Times New Roman" w:hAnsi="Times New Roman" w:cs="Times New Roman"/>
          <w:snapToGrid w:val="0"/>
          <w:sz w:val="28"/>
          <w:szCs w:val="28"/>
          <w:lang w:eastAsia="ru-RU"/>
        </w:rPr>
        <w:t xml:space="preserve">. Полученные результаты показаны на рисунке </w:t>
      </w:r>
      <w:r w:rsidR="008E676C" w:rsidRPr="00E13006">
        <w:rPr>
          <w:rFonts w:ascii="Times New Roman" w:hAnsi="Times New Roman" w:cs="Times New Roman"/>
          <w:snapToGrid w:val="0"/>
          <w:sz w:val="28"/>
          <w:szCs w:val="28"/>
          <w:lang w:eastAsia="ru-RU"/>
        </w:rPr>
        <w:t>40</w:t>
      </w:r>
      <w:r w:rsidRPr="00E13006">
        <w:rPr>
          <w:rFonts w:ascii="Times New Roman" w:hAnsi="Times New Roman" w:cs="Times New Roman"/>
          <w:snapToGrid w:val="0"/>
          <w:sz w:val="28"/>
          <w:szCs w:val="28"/>
          <w:lang w:eastAsia="ru-RU"/>
        </w:rPr>
        <w:t>.</w:t>
      </w:r>
    </w:p>
    <w:p w14:paraId="1D52285F" w14:textId="77777777" w:rsidR="002E6AC5" w:rsidRDefault="002E6AC5" w:rsidP="002E6AC5">
      <w:pPr>
        <w:spacing w:after="0" w:line="240" w:lineRule="auto"/>
        <w:ind w:firstLine="720"/>
        <w:jc w:val="both"/>
        <w:rPr>
          <w:rFonts w:ascii="Times New Roman" w:hAnsi="Times New Roman" w:cs="Times New Roman"/>
          <w:snapToGrid w:val="0"/>
          <w:sz w:val="28"/>
          <w:szCs w:val="28"/>
          <w:lang w:eastAsia="ru-RU"/>
        </w:rPr>
      </w:pPr>
    </w:p>
    <w:p w14:paraId="4F809A37" w14:textId="3EC3D6CE" w:rsidR="000E2AD6" w:rsidRPr="000E2AD6" w:rsidRDefault="000E2AD6" w:rsidP="0027760C">
      <w:pPr>
        <w:spacing w:before="100" w:beforeAutospacing="1" w:after="100" w:afterAutospacing="1" w:line="240" w:lineRule="auto"/>
        <w:jc w:val="center"/>
        <w:rPr>
          <w:rFonts w:ascii="Times New Roman" w:eastAsia="Times New Roman" w:hAnsi="Times New Roman" w:cs="Times New Roman"/>
          <w:kern w:val="0"/>
          <w:sz w:val="24"/>
          <w:szCs w:val="24"/>
          <w:lang w:eastAsia="ru-RU"/>
          <w14:ligatures w14:val="none"/>
        </w:rPr>
      </w:pPr>
      <w:r w:rsidRPr="000E2AD6">
        <w:rPr>
          <w:rFonts w:ascii="Times New Roman" w:eastAsia="Times New Roman" w:hAnsi="Times New Roman" w:cs="Times New Roman"/>
          <w:noProof/>
          <w:kern w:val="0"/>
          <w:sz w:val="24"/>
          <w:szCs w:val="24"/>
          <w:lang w:eastAsia="ru-RU"/>
          <w14:ligatures w14:val="none"/>
        </w:rPr>
        <w:drawing>
          <wp:inline distT="0" distB="0" distL="0" distR="0" wp14:anchorId="1EB6379F" wp14:editId="0915AD8D">
            <wp:extent cx="5247861" cy="3292475"/>
            <wp:effectExtent l="0" t="0" r="0" b="317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58963" cy="3299441"/>
                    </a:xfrm>
                    <a:prstGeom prst="rect">
                      <a:avLst/>
                    </a:prstGeom>
                    <a:noFill/>
                    <a:ln>
                      <a:noFill/>
                    </a:ln>
                  </pic:spPr>
                </pic:pic>
              </a:graphicData>
            </a:graphic>
          </wp:inline>
        </w:drawing>
      </w:r>
    </w:p>
    <w:p w14:paraId="61EE4813" w14:textId="14ACD22D" w:rsidR="002E6AC5" w:rsidRPr="00E13006" w:rsidRDefault="002E6AC5" w:rsidP="002E6AC5">
      <w:pPr>
        <w:spacing w:after="0" w:line="240" w:lineRule="auto"/>
        <w:ind w:firstLine="720"/>
        <w:jc w:val="both"/>
        <w:rPr>
          <w:rFonts w:eastAsia="+mj-ea"/>
          <w:b/>
          <w:bCs/>
          <w:color w:val="FFFFFF"/>
          <w:kern w:val="24"/>
          <w:sz w:val="40"/>
          <w:szCs w:val="40"/>
        </w:rPr>
      </w:pPr>
      <w:r w:rsidRPr="00E13006">
        <w:rPr>
          <w:rFonts w:ascii="Times New Roman" w:hAnsi="Times New Roman" w:cs="Times New Roman"/>
          <w:snapToGrid w:val="0"/>
          <w:sz w:val="28"/>
          <w:szCs w:val="28"/>
          <w:lang w:eastAsia="ru-RU"/>
        </w:rPr>
        <w:t xml:space="preserve">Рисунок </w:t>
      </w:r>
      <w:r w:rsidR="008E676C" w:rsidRPr="00E13006">
        <w:rPr>
          <w:rFonts w:ascii="Times New Roman" w:hAnsi="Times New Roman" w:cs="Times New Roman"/>
          <w:snapToGrid w:val="0"/>
          <w:sz w:val="28"/>
          <w:szCs w:val="28"/>
          <w:lang w:eastAsia="ru-RU"/>
        </w:rPr>
        <w:t>40</w:t>
      </w:r>
      <w:r w:rsidRPr="00E13006">
        <w:rPr>
          <w:rFonts w:ascii="Times New Roman" w:hAnsi="Times New Roman" w:cs="Times New Roman"/>
          <w:snapToGrid w:val="0"/>
          <w:sz w:val="28"/>
          <w:szCs w:val="28"/>
          <w:lang w:eastAsia="ru-RU"/>
        </w:rPr>
        <w:t xml:space="preserve"> - Степень извлечения марганца в растворы 10%-</w:t>
      </w:r>
      <w:proofErr w:type="gramStart"/>
      <w:r w:rsidRPr="00E13006">
        <w:rPr>
          <w:rFonts w:ascii="Times New Roman" w:hAnsi="Times New Roman" w:cs="Times New Roman"/>
          <w:snapToGrid w:val="0"/>
          <w:sz w:val="28"/>
          <w:szCs w:val="28"/>
          <w:lang w:eastAsia="ru-RU"/>
        </w:rPr>
        <w:t>ной  фосфорной</w:t>
      </w:r>
      <w:proofErr w:type="gramEnd"/>
      <w:r w:rsidRPr="00E13006">
        <w:rPr>
          <w:rFonts w:ascii="Times New Roman" w:hAnsi="Times New Roman" w:cs="Times New Roman"/>
          <w:snapToGrid w:val="0"/>
          <w:sz w:val="28"/>
          <w:szCs w:val="28"/>
          <w:lang w:eastAsia="ru-RU"/>
        </w:rPr>
        <w:t xml:space="preserve"> кислоты при температуре 75</w:t>
      </w:r>
      <w:r w:rsidRPr="00E13006">
        <w:rPr>
          <w:rFonts w:ascii="Times New Roman" w:hAnsi="Times New Roman" w:cs="Times New Roman"/>
          <w:snapToGrid w:val="0"/>
          <w:sz w:val="28"/>
          <w:szCs w:val="28"/>
          <w:vertAlign w:val="superscript"/>
          <w:lang w:eastAsia="ru-RU"/>
        </w:rPr>
        <w:t>о</w:t>
      </w:r>
      <w:r w:rsidRPr="00E13006">
        <w:rPr>
          <w:rFonts w:ascii="Times New Roman" w:hAnsi="Times New Roman" w:cs="Times New Roman"/>
          <w:snapToGrid w:val="0"/>
          <w:sz w:val="28"/>
          <w:szCs w:val="28"/>
          <w:lang w:eastAsia="ru-RU"/>
        </w:rPr>
        <w:t xml:space="preserve"> С в зависимости от времени и соотношения Т:Ж </w:t>
      </w:r>
      <w:r w:rsidRPr="00E13006">
        <w:rPr>
          <w:rFonts w:eastAsia="+mj-ea"/>
          <w:b/>
          <w:bCs/>
          <w:color w:val="FFFFFF"/>
          <w:kern w:val="24"/>
          <w:sz w:val="40"/>
          <w:szCs w:val="40"/>
        </w:rPr>
        <w:t xml:space="preserve">Степень извлечения марганца в растворы </w:t>
      </w:r>
    </w:p>
    <w:p w14:paraId="0D4FF81E" w14:textId="0063624E" w:rsidR="002E6AC5" w:rsidRPr="00E97BDF" w:rsidRDefault="002E6AC5" w:rsidP="002E6AC5">
      <w:pPr>
        <w:spacing w:after="0" w:line="240" w:lineRule="auto"/>
        <w:ind w:firstLine="720"/>
        <w:jc w:val="both"/>
        <w:rPr>
          <w:rFonts w:ascii="Times New Roman" w:hAnsi="Times New Roman" w:cs="Times New Roman"/>
          <w:snapToGrid w:val="0"/>
          <w:sz w:val="28"/>
          <w:szCs w:val="28"/>
          <w:lang w:eastAsia="ru-RU"/>
        </w:rPr>
      </w:pPr>
      <w:r w:rsidRPr="00E13006">
        <w:rPr>
          <w:rFonts w:ascii="Times New Roman" w:hAnsi="Times New Roman" w:cs="Times New Roman"/>
          <w:snapToGrid w:val="0"/>
          <w:sz w:val="28"/>
          <w:szCs w:val="28"/>
          <w:lang w:eastAsia="ru-RU"/>
        </w:rPr>
        <w:t>Из результатов следует, что при выщелачивании в течение 1 часа и температуре 75</w:t>
      </w:r>
      <w:r w:rsidRPr="00E13006">
        <w:rPr>
          <w:rFonts w:ascii="Times New Roman" w:hAnsi="Times New Roman" w:cs="Times New Roman"/>
          <w:snapToGrid w:val="0"/>
          <w:sz w:val="28"/>
          <w:szCs w:val="28"/>
          <w:vertAlign w:val="superscript"/>
          <w:lang w:eastAsia="ru-RU"/>
        </w:rPr>
        <w:t>о</w:t>
      </w:r>
      <w:r w:rsidRPr="00E13006">
        <w:rPr>
          <w:rFonts w:ascii="Times New Roman" w:hAnsi="Times New Roman" w:cs="Times New Roman"/>
          <w:snapToGrid w:val="0"/>
          <w:sz w:val="28"/>
          <w:szCs w:val="28"/>
          <w:lang w:eastAsia="ru-RU"/>
        </w:rPr>
        <w:t xml:space="preserve">С степень извлечения марганца при соотношении Т:Ж = 1:30 = 44,3%, тогда как при соотношении Т:Ж = 1:5 и Т:Ж = 1:10 степень извлечения составляет 31,7% и 35,6% соответственно. Максимальная степень извлечения марганца в раствор наблюдается при соотношении </w:t>
      </w:r>
      <w:proofErr w:type="gramStart"/>
      <w:r w:rsidRPr="00E13006">
        <w:rPr>
          <w:rFonts w:ascii="Times New Roman" w:hAnsi="Times New Roman" w:cs="Times New Roman"/>
          <w:snapToGrid w:val="0"/>
          <w:sz w:val="28"/>
          <w:szCs w:val="28"/>
          <w:lang w:eastAsia="ru-RU"/>
        </w:rPr>
        <w:t>Т:Ж</w:t>
      </w:r>
      <w:proofErr w:type="gramEnd"/>
      <w:r w:rsidRPr="00E13006">
        <w:rPr>
          <w:rFonts w:ascii="Times New Roman" w:hAnsi="Times New Roman" w:cs="Times New Roman"/>
          <w:snapToGrid w:val="0"/>
          <w:sz w:val="28"/>
          <w:szCs w:val="28"/>
          <w:lang w:eastAsia="ru-RU"/>
        </w:rPr>
        <w:t xml:space="preserve"> = 1:30 за 6 часов (рисунок </w:t>
      </w:r>
      <w:r w:rsidR="004F2D6E" w:rsidRPr="00E13006">
        <w:rPr>
          <w:rFonts w:ascii="Times New Roman" w:hAnsi="Times New Roman" w:cs="Times New Roman"/>
          <w:snapToGrid w:val="0"/>
          <w:sz w:val="28"/>
          <w:szCs w:val="28"/>
          <w:lang w:eastAsia="ru-RU"/>
        </w:rPr>
        <w:t>40</w:t>
      </w:r>
      <w:r w:rsidRPr="00E13006">
        <w:rPr>
          <w:rFonts w:ascii="Times New Roman" w:hAnsi="Times New Roman" w:cs="Times New Roman"/>
          <w:snapToGrid w:val="0"/>
          <w:sz w:val="28"/>
          <w:szCs w:val="28"/>
          <w:lang w:eastAsia="ru-RU"/>
        </w:rPr>
        <w:t>).</w:t>
      </w:r>
    </w:p>
    <w:p w14:paraId="4FEE4A00" w14:textId="50F47F23" w:rsidR="002E6AC5" w:rsidRPr="00E13006" w:rsidRDefault="002E6AC5" w:rsidP="002E6AC5">
      <w:pPr>
        <w:spacing w:after="0" w:line="240" w:lineRule="auto"/>
        <w:ind w:firstLine="720"/>
        <w:jc w:val="both"/>
        <w:rPr>
          <w:rFonts w:ascii="Times New Roman" w:hAnsi="Times New Roman" w:cs="Times New Roman"/>
          <w:snapToGrid w:val="0"/>
          <w:sz w:val="28"/>
          <w:szCs w:val="28"/>
          <w:lang w:eastAsia="ru-RU"/>
        </w:rPr>
      </w:pPr>
      <w:r w:rsidRPr="00E97BDF">
        <w:rPr>
          <w:rFonts w:ascii="Times New Roman" w:hAnsi="Times New Roman" w:cs="Times New Roman"/>
          <w:snapToGrid w:val="0"/>
          <w:sz w:val="28"/>
          <w:szCs w:val="28"/>
          <w:lang w:eastAsia="ru-RU"/>
        </w:rPr>
        <w:t>Из литературных источников известно [</w:t>
      </w:r>
      <w:r w:rsidR="00825959" w:rsidRPr="002E18EC">
        <w:rPr>
          <w:rFonts w:ascii="Times New Roman" w:hAnsi="Times New Roman" w:cs="Times New Roman"/>
          <w:snapToGrid w:val="0"/>
          <w:sz w:val="28"/>
          <w:szCs w:val="28"/>
          <w:lang w:eastAsia="ru-RU"/>
        </w:rPr>
        <w:t>155</w:t>
      </w:r>
      <w:r w:rsidRPr="002E18EC">
        <w:rPr>
          <w:rFonts w:ascii="Times New Roman" w:hAnsi="Times New Roman" w:cs="Times New Roman"/>
          <w:snapToGrid w:val="0"/>
          <w:sz w:val="28"/>
          <w:szCs w:val="28"/>
          <w:lang w:eastAsia="ru-RU"/>
        </w:rPr>
        <w:t>]</w:t>
      </w:r>
      <w:r w:rsidRPr="00E97BDF">
        <w:rPr>
          <w:rFonts w:ascii="Times New Roman" w:hAnsi="Times New Roman" w:cs="Times New Roman"/>
          <w:snapToGrid w:val="0"/>
          <w:sz w:val="28"/>
          <w:szCs w:val="28"/>
          <w:lang w:eastAsia="ru-RU"/>
        </w:rPr>
        <w:t xml:space="preserve">, что контроль приготовления </w:t>
      </w:r>
      <w:proofErr w:type="spellStart"/>
      <w:r w:rsidRPr="00E97BDF">
        <w:rPr>
          <w:rFonts w:ascii="Times New Roman" w:hAnsi="Times New Roman" w:cs="Times New Roman"/>
          <w:snapToGrid w:val="0"/>
          <w:sz w:val="28"/>
          <w:szCs w:val="28"/>
          <w:lang w:eastAsia="ru-RU"/>
        </w:rPr>
        <w:t>фосфатирующего</w:t>
      </w:r>
      <w:proofErr w:type="spellEnd"/>
      <w:r w:rsidRPr="00E97BDF">
        <w:rPr>
          <w:rFonts w:ascii="Times New Roman" w:hAnsi="Times New Roman" w:cs="Times New Roman"/>
          <w:snapToGrid w:val="0"/>
          <w:sz w:val="28"/>
          <w:szCs w:val="28"/>
          <w:lang w:eastAsia="ru-RU"/>
        </w:rPr>
        <w:t xml:space="preserve"> раствора ведут на общую К</w:t>
      </w:r>
      <w:r w:rsidRPr="00E97BDF">
        <w:rPr>
          <w:rFonts w:ascii="Times New Roman" w:hAnsi="Times New Roman" w:cs="Times New Roman"/>
          <w:snapToGrid w:val="0"/>
          <w:sz w:val="28"/>
          <w:szCs w:val="28"/>
          <w:vertAlign w:val="subscript"/>
          <w:lang w:eastAsia="ru-RU"/>
        </w:rPr>
        <w:t>О</w:t>
      </w:r>
      <w:r w:rsidRPr="00E97BDF">
        <w:rPr>
          <w:rFonts w:ascii="Times New Roman" w:hAnsi="Times New Roman" w:cs="Times New Roman"/>
          <w:snapToGrid w:val="0"/>
          <w:sz w:val="28"/>
          <w:szCs w:val="28"/>
          <w:lang w:eastAsia="ru-RU"/>
        </w:rPr>
        <w:t xml:space="preserve"> и свободную К</w:t>
      </w:r>
      <w:r w:rsidRPr="00E97BDF">
        <w:rPr>
          <w:rFonts w:ascii="Times New Roman" w:hAnsi="Times New Roman" w:cs="Times New Roman"/>
          <w:snapToGrid w:val="0"/>
          <w:sz w:val="28"/>
          <w:szCs w:val="28"/>
          <w:vertAlign w:val="subscript"/>
          <w:lang w:eastAsia="ru-RU"/>
        </w:rPr>
        <w:t>С</w:t>
      </w:r>
      <w:r w:rsidRPr="00E97BDF">
        <w:rPr>
          <w:rFonts w:ascii="Times New Roman" w:hAnsi="Times New Roman" w:cs="Times New Roman"/>
          <w:snapToGrid w:val="0"/>
          <w:sz w:val="28"/>
          <w:szCs w:val="28"/>
          <w:lang w:eastAsia="ru-RU"/>
        </w:rPr>
        <w:t xml:space="preserve"> кислотность. Общая кислотность (суммарное содержание свободной фосфорной кислоты и фосфат-ионов) определяется титрованием пробы с индикатором фенолфталеином 0,1 М раствором </w:t>
      </w:r>
      <w:r w:rsidRPr="00E97BDF">
        <w:rPr>
          <w:rFonts w:ascii="Times New Roman" w:hAnsi="Times New Roman" w:cs="Times New Roman"/>
          <w:snapToGrid w:val="0"/>
          <w:sz w:val="28"/>
          <w:szCs w:val="28"/>
          <w:lang w:val="en-US" w:eastAsia="ru-RU"/>
        </w:rPr>
        <w:t>NaOH</w:t>
      </w:r>
      <w:r w:rsidRPr="00E97BDF">
        <w:rPr>
          <w:rFonts w:ascii="Times New Roman" w:hAnsi="Times New Roman" w:cs="Times New Roman"/>
          <w:snapToGrid w:val="0"/>
          <w:sz w:val="28"/>
          <w:szCs w:val="28"/>
          <w:lang w:eastAsia="ru-RU"/>
        </w:rPr>
        <w:t>. Свободная кислотность (содержание только свободной фосфорной кислоты) определяется титрованием в присутствии индикатора метилоранжа. Количество миллилитров щелочи, пошедшей на титрование</w:t>
      </w:r>
      <w:r w:rsidR="00F9278B">
        <w:rPr>
          <w:rFonts w:ascii="Times New Roman" w:hAnsi="Times New Roman" w:cs="Times New Roman"/>
          <w:snapToGrid w:val="0"/>
          <w:sz w:val="28"/>
          <w:szCs w:val="28"/>
          <w:lang w:eastAsia="ru-RU"/>
        </w:rPr>
        <w:t>,</w:t>
      </w:r>
      <w:r w:rsidRPr="00E97BDF">
        <w:rPr>
          <w:rFonts w:ascii="Times New Roman" w:hAnsi="Times New Roman" w:cs="Times New Roman"/>
          <w:snapToGrid w:val="0"/>
          <w:sz w:val="28"/>
          <w:szCs w:val="28"/>
          <w:lang w:eastAsia="ru-RU"/>
        </w:rPr>
        <w:t xml:space="preserve"> условно выражают в точках, то есть 1 мл – 1 точка.  Для препарата </w:t>
      </w:r>
      <w:proofErr w:type="spellStart"/>
      <w:r w:rsidRPr="00E97BDF">
        <w:rPr>
          <w:rFonts w:ascii="Times New Roman" w:hAnsi="Times New Roman" w:cs="Times New Roman"/>
          <w:snapToGrid w:val="0"/>
          <w:sz w:val="28"/>
          <w:szCs w:val="28"/>
          <w:lang w:eastAsia="ru-RU"/>
        </w:rPr>
        <w:t>Мажеф</w:t>
      </w:r>
      <w:proofErr w:type="spellEnd"/>
      <w:r w:rsidRPr="00E97BDF">
        <w:rPr>
          <w:rFonts w:ascii="Times New Roman" w:hAnsi="Times New Roman" w:cs="Times New Roman"/>
          <w:snapToGrid w:val="0"/>
          <w:sz w:val="28"/>
          <w:szCs w:val="28"/>
          <w:lang w:eastAsia="ru-RU"/>
        </w:rPr>
        <w:t xml:space="preserve"> при концентрациях 28-35 </w:t>
      </w:r>
      <w:r w:rsidRPr="00E13006">
        <w:rPr>
          <w:rFonts w:ascii="Times New Roman" w:hAnsi="Times New Roman" w:cs="Times New Roman"/>
          <w:snapToGrid w:val="0"/>
          <w:sz w:val="28"/>
          <w:szCs w:val="28"/>
          <w:lang w:eastAsia="ru-RU"/>
        </w:rPr>
        <w:t xml:space="preserve">г/л соотношение   </w:t>
      </w:r>
      <w:bookmarkStart w:id="70" w:name="_Hlk165564609"/>
      <w:bookmarkStart w:id="71" w:name="_Hlk169471458"/>
      <w:r w:rsidRPr="00E13006">
        <w:rPr>
          <w:rFonts w:ascii="Times New Roman" w:eastAsia="Times New Roman" w:hAnsi="Times New Roman" w:cs="Times New Roman"/>
          <w:sz w:val="28"/>
          <w:szCs w:val="28"/>
          <w:lang w:eastAsia="ru-RU"/>
        </w:rPr>
        <w:t>К</w:t>
      </w:r>
      <w:r w:rsidRPr="00E13006">
        <w:rPr>
          <w:rFonts w:ascii="Times New Roman" w:eastAsia="Times New Roman" w:hAnsi="Times New Roman" w:cs="Times New Roman"/>
          <w:sz w:val="28"/>
          <w:szCs w:val="28"/>
          <w:vertAlign w:val="subscript"/>
          <w:lang w:eastAsia="ru-RU"/>
        </w:rPr>
        <w:t>О</w:t>
      </w:r>
      <w:r w:rsidRPr="00E13006">
        <w:rPr>
          <w:rFonts w:ascii="Times New Roman" w:eastAsia="Times New Roman" w:hAnsi="Times New Roman" w:cs="Times New Roman"/>
          <w:sz w:val="28"/>
          <w:szCs w:val="28"/>
          <w:lang w:eastAsia="ru-RU"/>
        </w:rPr>
        <w:t>/</w:t>
      </w:r>
      <w:proofErr w:type="gramStart"/>
      <w:r w:rsidRPr="00E13006">
        <w:rPr>
          <w:rFonts w:ascii="Times New Roman" w:eastAsia="Times New Roman" w:hAnsi="Times New Roman" w:cs="Times New Roman"/>
          <w:sz w:val="28"/>
          <w:szCs w:val="28"/>
          <w:lang w:eastAsia="ru-RU"/>
        </w:rPr>
        <w:t>К</w:t>
      </w:r>
      <w:r w:rsidRPr="00E13006">
        <w:rPr>
          <w:rFonts w:ascii="Times New Roman" w:eastAsia="Times New Roman" w:hAnsi="Times New Roman" w:cs="Times New Roman"/>
          <w:sz w:val="28"/>
          <w:szCs w:val="28"/>
          <w:vertAlign w:val="subscript"/>
          <w:lang w:eastAsia="ru-RU"/>
        </w:rPr>
        <w:t xml:space="preserve">С </w:t>
      </w:r>
      <w:r w:rsidRPr="00E13006">
        <w:rPr>
          <w:rFonts w:ascii="Times New Roman" w:eastAsia="Times New Roman" w:hAnsi="Times New Roman" w:cs="Times New Roman"/>
          <w:sz w:val="28"/>
          <w:szCs w:val="28"/>
          <w:lang w:eastAsia="ru-RU"/>
        </w:rPr>
        <w:t xml:space="preserve"> должно</w:t>
      </w:r>
      <w:proofErr w:type="gramEnd"/>
      <w:r w:rsidRPr="00E13006">
        <w:rPr>
          <w:rFonts w:ascii="Times New Roman" w:eastAsia="Times New Roman" w:hAnsi="Times New Roman" w:cs="Times New Roman"/>
          <w:sz w:val="28"/>
          <w:szCs w:val="28"/>
          <w:lang w:eastAsia="ru-RU"/>
        </w:rPr>
        <w:t xml:space="preserve"> </w:t>
      </w:r>
      <w:bookmarkEnd w:id="70"/>
      <w:r w:rsidRPr="00E13006">
        <w:rPr>
          <w:rFonts w:ascii="Times New Roman" w:eastAsia="Times New Roman" w:hAnsi="Times New Roman" w:cs="Times New Roman"/>
          <w:sz w:val="28"/>
          <w:szCs w:val="28"/>
          <w:lang w:eastAsia="ru-RU"/>
        </w:rPr>
        <w:t xml:space="preserve">лежать в пределах 6-8 </w:t>
      </w:r>
      <w:bookmarkEnd w:id="71"/>
      <w:r w:rsidRPr="00E13006">
        <w:rPr>
          <w:rFonts w:ascii="Times New Roman" w:eastAsia="Times New Roman" w:hAnsi="Times New Roman" w:cs="Times New Roman"/>
          <w:sz w:val="28"/>
          <w:szCs w:val="28"/>
          <w:lang w:eastAsia="ru-RU"/>
        </w:rPr>
        <w:t>[</w:t>
      </w:r>
      <w:r w:rsidR="002663B5" w:rsidRPr="00E13006">
        <w:rPr>
          <w:rFonts w:ascii="Times New Roman" w:eastAsia="Times New Roman" w:hAnsi="Times New Roman" w:cs="Times New Roman"/>
          <w:sz w:val="28"/>
          <w:szCs w:val="28"/>
          <w:lang w:eastAsia="ru-RU"/>
        </w:rPr>
        <w:t>156</w:t>
      </w:r>
      <w:r w:rsidRPr="00E13006">
        <w:rPr>
          <w:rFonts w:ascii="Times New Roman" w:eastAsia="Times New Roman" w:hAnsi="Times New Roman" w:cs="Times New Roman"/>
          <w:sz w:val="28"/>
          <w:szCs w:val="28"/>
          <w:lang w:eastAsia="ru-RU"/>
        </w:rPr>
        <w:t>]. Исходя из этого, нами также был проведен контроль полученных растворов выщелачивания на общую и свободную кислотность</w:t>
      </w:r>
      <w:r w:rsidRPr="00E13006">
        <w:rPr>
          <w:rFonts w:ascii="Times New Roman" w:hAnsi="Times New Roman" w:cs="Times New Roman"/>
          <w:snapToGrid w:val="0"/>
          <w:sz w:val="28"/>
          <w:szCs w:val="28"/>
          <w:lang w:eastAsia="ru-RU"/>
        </w:rPr>
        <w:t xml:space="preserve"> </w:t>
      </w:r>
      <w:r w:rsidRPr="00E13006">
        <w:rPr>
          <w:rFonts w:ascii="Times New Roman" w:eastAsia="Times New Roman" w:hAnsi="Times New Roman" w:cs="Times New Roman"/>
          <w:sz w:val="28"/>
          <w:szCs w:val="28"/>
          <w:lang w:eastAsia="ru-RU"/>
        </w:rPr>
        <w:t xml:space="preserve">в зависимости от времени и соотношения </w:t>
      </w:r>
      <w:proofErr w:type="gramStart"/>
      <w:r w:rsidRPr="00E13006">
        <w:rPr>
          <w:rFonts w:ascii="Times New Roman" w:eastAsia="Times New Roman" w:hAnsi="Times New Roman" w:cs="Times New Roman"/>
          <w:sz w:val="28"/>
          <w:szCs w:val="28"/>
          <w:lang w:eastAsia="ru-RU"/>
        </w:rPr>
        <w:t>Т:Ж</w:t>
      </w:r>
      <w:proofErr w:type="gramEnd"/>
      <w:r w:rsidRPr="00E13006">
        <w:rPr>
          <w:rFonts w:ascii="Times New Roman" w:eastAsia="Times New Roman" w:hAnsi="Times New Roman" w:cs="Times New Roman"/>
          <w:sz w:val="28"/>
          <w:szCs w:val="28"/>
          <w:lang w:eastAsia="ru-RU"/>
        </w:rPr>
        <w:t xml:space="preserve"> (таблица </w:t>
      </w:r>
      <w:r w:rsidR="00763CB0" w:rsidRPr="00E13006">
        <w:rPr>
          <w:rFonts w:ascii="Times New Roman" w:eastAsia="Times New Roman" w:hAnsi="Times New Roman" w:cs="Times New Roman"/>
          <w:sz w:val="28"/>
          <w:szCs w:val="28"/>
          <w:lang w:eastAsia="ru-RU"/>
        </w:rPr>
        <w:t>2</w:t>
      </w:r>
      <w:r w:rsidR="001A5E90" w:rsidRPr="00E13006">
        <w:rPr>
          <w:rFonts w:ascii="Times New Roman" w:eastAsia="Times New Roman" w:hAnsi="Times New Roman" w:cs="Times New Roman"/>
          <w:sz w:val="28"/>
          <w:szCs w:val="28"/>
          <w:lang w:eastAsia="ru-RU"/>
        </w:rPr>
        <w:t>1</w:t>
      </w:r>
      <w:r w:rsidRPr="00E13006">
        <w:rPr>
          <w:rFonts w:ascii="Times New Roman" w:eastAsia="Times New Roman" w:hAnsi="Times New Roman" w:cs="Times New Roman"/>
          <w:sz w:val="28"/>
          <w:szCs w:val="28"/>
          <w:lang w:eastAsia="ru-RU"/>
        </w:rPr>
        <w:t>).</w:t>
      </w:r>
    </w:p>
    <w:p w14:paraId="3B15C0CC" w14:textId="7353F64E" w:rsidR="002E6AC5" w:rsidRPr="00E13006" w:rsidRDefault="002E6AC5" w:rsidP="002E6AC5">
      <w:pPr>
        <w:spacing w:after="0" w:line="240" w:lineRule="auto"/>
        <w:ind w:firstLine="720"/>
        <w:jc w:val="both"/>
        <w:rPr>
          <w:rFonts w:ascii="Times New Roman" w:hAnsi="Times New Roman" w:cs="Times New Roman"/>
          <w:snapToGrid w:val="0"/>
          <w:sz w:val="28"/>
          <w:szCs w:val="28"/>
          <w:lang w:eastAsia="ru-RU"/>
        </w:rPr>
      </w:pPr>
      <w:r w:rsidRPr="00E13006">
        <w:rPr>
          <w:rFonts w:ascii="Times New Roman" w:hAnsi="Times New Roman" w:cs="Times New Roman"/>
          <w:snapToGrid w:val="0"/>
          <w:sz w:val="28"/>
          <w:szCs w:val="28"/>
          <w:lang w:eastAsia="ru-RU"/>
        </w:rPr>
        <w:lastRenderedPageBreak/>
        <w:t xml:space="preserve">Если свободная кислотность увеличивается, то есть снижается соотношение </w:t>
      </w:r>
      <w:bookmarkStart w:id="72" w:name="_Hlk166239856"/>
      <w:r w:rsidRPr="00E13006">
        <w:rPr>
          <w:rFonts w:ascii="Times New Roman" w:eastAsia="Times New Roman" w:hAnsi="Times New Roman" w:cs="Times New Roman"/>
          <w:sz w:val="28"/>
          <w:szCs w:val="28"/>
          <w:lang w:eastAsia="ru-RU"/>
        </w:rPr>
        <w:t>К</w:t>
      </w:r>
      <w:r w:rsidRPr="00E13006">
        <w:rPr>
          <w:rFonts w:ascii="Times New Roman" w:eastAsia="Times New Roman" w:hAnsi="Times New Roman" w:cs="Times New Roman"/>
          <w:sz w:val="28"/>
          <w:szCs w:val="28"/>
          <w:vertAlign w:val="subscript"/>
          <w:lang w:eastAsia="ru-RU"/>
        </w:rPr>
        <w:t>О</w:t>
      </w:r>
      <w:r w:rsidRPr="00E13006">
        <w:rPr>
          <w:rFonts w:ascii="Times New Roman" w:eastAsia="Times New Roman" w:hAnsi="Times New Roman" w:cs="Times New Roman"/>
          <w:sz w:val="28"/>
          <w:szCs w:val="28"/>
          <w:lang w:eastAsia="ru-RU"/>
        </w:rPr>
        <w:t>/К</w:t>
      </w:r>
      <w:r w:rsidRPr="00E13006">
        <w:rPr>
          <w:rFonts w:ascii="Times New Roman" w:eastAsia="Times New Roman" w:hAnsi="Times New Roman" w:cs="Times New Roman"/>
          <w:sz w:val="28"/>
          <w:szCs w:val="28"/>
          <w:vertAlign w:val="subscript"/>
          <w:lang w:eastAsia="ru-RU"/>
        </w:rPr>
        <w:t>С</w:t>
      </w:r>
      <w:r w:rsidRPr="00E13006">
        <w:rPr>
          <w:rFonts w:ascii="Times New Roman" w:eastAsia="Times New Roman" w:hAnsi="Times New Roman" w:cs="Times New Roman"/>
          <w:sz w:val="28"/>
          <w:szCs w:val="28"/>
          <w:lang w:eastAsia="ru-RU"/>
        </w:rPr>
        <w:t xml:space="preserve">, то </w:t>
      </w:r>
      <w:bookmarkEnd w:id="72"/>
      <w:r w:rsidRPr="00E13006">
        <w:rPr>
          <w:rFonts w:ascii="Times New Roman" w:eastAsia="Times New Roman" w:hAnsi="Times New Roman" w:cs="Times New Roman"/>
          <w:sz w:val="28"/>
          <w:szCs w:val="28"/>
          <w:lang w:eastAsia="ru-RU"/>
        </w:rPr>
        <w:t>антикоррозионные свойства образующихся на стальной поверхности фосфатных покрытий снижаются. Уменьшение свободной кислотности приводит к образованию тонких пленок, не обладающих защитными свойствами [</w:t>
      </w:r>
      <w:r w:rsidR="002663B5" w:rsidRPr="00E13006">
        <w:rPr>
          <w:rFonts w:ascii="Times New Roman" w:eastAsia="Times New Roman" w:hAnsi="Times New Roman" w:cs="Times New Roman"/>
          <w:sz w:val="28"/>
          <w:szCs w:val="28"/>
          <w:lang w:eastAsia="ru-RU"/>
        </w:rPr>
        <w:t>156</w:t>
      </w:r>
      <w:r w:rsidRPr="00E13006">
        <w:rPr>
          <w:rFonts w:ascii="Times New Roman" w:eastAsia="Times New Roman" w:hAnsi="Times New Roman" w:cs="Times New Roman"/>
          <w:sz w:val="28"/>
          <w:szCs w:val="28"/>
          <w:lang w:eastAsia="ru-RU"/>
        </w:rPr>
        <w:t>].</w:t>
      </w:r>
    </w:p>
    <w:p w14:paraId="4C921E76" w14:textId="77777777" w:rsidR="002E6AC5" w:rsidRPr="00E13006" w:rsidRDefault="002E6AC5" w:rsidP="002E6AC5">
      <w:pPr>
        <w:spacing w:after="0" w:line="240" w:lineRule="auto"/>
        <w:ind w:firstLine="720"/>
        <w:jc w:val="both"/>
        <w:rPr>
          <w:rFonts w:ascii="Times New Roman" w:eastAsia="Times New Roman" w:hAnsi="Times New Roman" w:cs="Times New Roman"/>
          <w:kern w:val="0"/>
          <w:sz w:val="28"/>
          <w:szCs w:val="28"/>
          <w:lang w:eastAsia="ru-RU"/>
          <w14:ligatures w14:val="none"/>
        </w:rPr>
      </w:pPr>
    </w:p>
    <w:p w14:paraId="1CA7723B" w14:textId="08D8A67B" w:rsidR="002E6AC5" w:rsidRPr="00763CB0" w:rsidRDefault="002E6AC5" w:rsidP="002E6AC5">
      <w:pPr>
        <w:spacing w:after="0" w:line="240" w:lineRule="auto"/>
        <w:ind w:firstLine="720"/>
        <w:jc w:val="both"/>
        <w:rPr>
          <w:rFonts w:ascii="Times New Roman" w:eastAsia="Times New Roman" w:hAnsi="Times New Roman" w:cs="Times New Roman"/>
          <w:kern w:val="0"/>
          <w:sz w:val="28"/>
          <w:szCs w:val="28"/>
          <w:lang w:eastAsia="ru-RU"/>
          <w14:ligatures w14:val="none"/>
        </w:rPr>
      </w:pPr>
      <w:r w:rsidRPr="00E13006">
        <w:rPr>
          <w:rFonts w:ascii="Times New Roman" w:eastAsia="Times New Roman" w:hAnsi="Times New Roman" w:cs="Times New Roman"/>
          <w:kern w:val="0"/>
          <w:sz w:val="28"/>
          <w:szCs w:val="28"/>
          <w:lang w:eastAsia="ru-RU"/>
          <w14:ligatures w14:val="none"/>
        </w:rPr>
        <w:t xml:space="preserve">Таблица </w:t>
      </w:r>
      <w:r w:rsidR="00763CB0" w:rsidRPr="00E13006">
        <w:rPr>
          <w:rFonts w:ascii="Times New Roman" w:eastAsia="Times New Roman" w:hAnsi="Times New Roman" w:cs="Times New Roman"/>
          <w:kern w:val="0"/>
          <w:sz w:val="28"/>
          <w:szCs w:val="28"/>
          <w:lang w:eastAsia="ru-RU"/>
          <w14:ligatures w14:val="none"/>
        </w:rPr>
        <w:t>2</w:t>
      </w:r>
      <w:r w:rsidR="001A5E90" w:rsidRPr="00E13006">
        <w:rPr>
          <w:rFonts w:ascii="Times New Roman" w:eastAsia="Times New Roman" w:hAnsi="Times New Roman" w:cs="Times New Roman"/>
          <w:kern w:val="0"/>
          <w:sz w:val="28"/>
          <w:szCs w:val="28"/>
          <w:lang w:eastAsia="ru-RU"/>
          <w14:ligatures w14:val="none"/>
        </w:rPr>
        <w:t>1</w:t>
      </w:r>
      <w:r w:rsidR="00763CB0" w:rsidRPr="00E13006">
        <w:rPr>
          <w:rFonts w:ascii="Times New Roman" w:eastAsia="Times New Roman" w:hAnsi="Times New Roman" w:cs="Times New Roman"/>
          <w:kern w:val="0"/>
          <w:sz w:val="28"/>
          <w:szCs w:val="28"/>
          <w:lang w:eastAsia="ru-RU"/>
          <w14:ligatures w14:val="none"/>
        </w:rPr>
        <w:t xml:space="preserve"> – Зависимость</w:t>
      </w:r>
      <w:r w:rsidR="00763CB0">
        <w:rPr>
          <w:rFonts w:ascii="Times New Roman" w:eastAsia="Times New Roman" w:hAnsi="Times New Roman" w:cs="Times New Roman"/>
          <w:kern w:val="0"/>
          <w:sz w:val="28"/>
          <w:szCs w:val="28"/>
          <w:lang w:eastAsia="ru-RU"/>
          <w14:ligatures w14:val="none"/>
        </w:rPr>
        <w:t xml:space="preserve"> технологического показателя раствора фосфатирования </w:t>
      </w:r>
      <w:r w:rsidR="00763CB0" w:rsidRPr="00523C8D">
        <w:rPr>
          <w:rFonts w:ascii="Times New Roman" w:eastAsia="Times New Roman" w:hAnsi="Times New Roman" w:cs="Times New Roman"/>
          <w:sz w:val="28"/>
          <w:szCs w:val="28"/>
          <w:lang w:eastAsia="ru-RU"/>
        </w:rPr>
        <w:t>К</w:t>
      </w:r>
      <w:r w:rsidR="00763CB0" w:rsidRPr="00523C8D">
        <w:rPr>
          <w:rFonts w:ascii="Times New Roman" w:eastAsia="Times New Roman" w:hAnsi="Times New Roman" w:cs="Times New Roman"/>
          <w:sz w:val="28"/>
          <w:szCs w:val="28"/>
          <w:vertAlign w:val="subscript"/>
          <w:lang w:eastAsia="ru-RU"/>
        </w:rPr>
        <w:t>о</w:t>
      </w:r>
      <w:r w:rsidR="00763CB0" w:rsidRPr="00523C8D">
        <w:rPr>
          <w:rFonts w:ascii="Times New Roman" w:eastAsia="Times New Roman" w:hAnsi="Times New Roman" w:cs="Times New Roman"/>
          <w:sz w:val="28"/>
          <w:szCs w:val="28"/>
          <w:lang w:eastAsia="ru-RU"/>
        </w:rPr>
        <w:t>/К</w:t>
      </w:r>
      <w:r w:rsidR="00763CB0" w:rsidRPr="00523C8D">
        <w:rPr>
          <w:rFonts w:ascii="Times New Roman" w:eastAsia="Times New Roman" w:hAnsi="Times New Roman" w:cs="Times New Roman"/>
          <w:sz w:val="28"/>
          <w:szCs w:val="28"/>
          <w:vertAlign w:val="subscript"/>
          <w:lang w:eastAsia="ru-RU"/>
        </w:rPr>
        <w:t>с</w:t>
      </w:r>
      <w:r w:rsidR="00763CB0">
        <w:rPr>
          <w:rFonts w:ascii="Times New Roman" w:eastAsia="Times New Roman" w:hAnsi="Times New Roman" w:cs="Times New Roman"/>
          <w:sz w:val="28"/>
          <w:szCs w:val="28"/>
          <w:lang w:eastAsia="ru-RU"/>
        </w:rPr>
        <w:t xml:space="preserve"> от </w:t>
      </w:r>
      <w:proofErr w:type="gramStart"/>
      <w:r w:rsidR="00763CB0">
        <w:rPr>
          <w:rFonts w:ascii="Times New Roman" w:eastAsia="Times New Roman" w:hAnsi="Times New Roman" w:cs="Times New Roman"/>
          <w:sz w:val="28"/>
          <w:szCs w:val="28"/>
          <w:lang w:eastAsia="ru-RU"/>
        </w:rPr>
        <w:t>условий  его</w:t>
      </w:r>
      <w:proofErr w:type="gramEnd"/>
      <w:r w:rsidR="00763CB0">
        <w:rPr>
          <w:rFonts w:ascii="Times New Roman" w:eastAsia="Times New Roman" w:hAnsi="Times New Roman" w:cs="Times New Roman"/>
          <w:sz w:val="28"/>
          <w:szCs w:val="28"/>
          <w:lang w:eastAsia="ru-RU"/>
        </w:rPr>
        <w:t xml:space="preserve"> получения</w:t>
      </w:r>
    </w:p>
    <w:p w14:paraId="5ED60159" w14:textId="77777777" w:rsidR="002E6AC5" w:rsidRPr="00523C8D" w:rsidRDefault="002E6AC5" w:rsidP="002E6AC5">
      <w:pPr>
        <w:spacing w:after="0" w:line="240" w:lineRule="auto"/>
        <w:ind w:firstLine="720"/>
        <w:jc w:val="both"/>
        <w:rPr>
          <w:rFonts w:ascii="Times New Roman" w:eastAsia="Times New Roman" w:hAnsi="Times New Roman" w:cs="Times New Roman"/>
          <w:kern w:val="0"/>
          <w:sz w:val="28"/>
          <w:szCs w:val="28"/>
          <w:lang w:eastAsia="ru-RU"/>
          <w14:ligatures w14:val="none"/>
        </w:rPr>
      </w:pPr>
    </w:p>
    <w:tbl>
      <w:tblPr>
        <w:tblStyle w:val="ac"/>
        <w:tblW w:w="9776" w:type="dxa"/>
        <w:tblLook w:val="04A0" w:firstRow="1" w:lastRow="0" w:firstColumn="1" w:lastColumn="0" w:noHBand="0" w:noVBand="1"/>
      </w:tblPr>
      <w:tblGrid>
        <w:gridCol w:w="1690"/>
        <w:gridCol w:w="1189"/>
        <w:gridCol w:w="1282"/>
        <w:gridCol w:w="1221"/>
        <w:gridCol w:w="1843"/>
        <w:gridCol w:w="2551"/>
      </w:tblGrid>
      <w:tr w:rsidR="002E6AC5" w:rsidRPr="00523C8D" w14:paraId="5C50991A" w14:textId="77777777" w:rsidTr="0027760C">
        <w:tc>
          <w:tcPr>
            <w:tcW w:w="1690" w:type="dxa"/>
          </w:tcPr>
          <w:p w14:paraId="52FE8AD9" w14:textId="77777777" w:rsidR="002E6AC5" w:rsidRPr="00523C8D" w:rsidRDefault="002E6AC5" w:rsidP="005F1146">
            <w:pPr>
              <w:jc w:val="center"/>
              <w:rPr>
                <w:rFonts w:ascii="Times New Roman" w:eastAsia="Times New Roman" w:hAnsi="Times New Roman" w:cs="Times New Roman"/>
                <w:sz w:val="28"/>
                <w:szCs w:val="28"/>
                <w:lang w:eastAsia="ru-RU"/>
              </w:rPr>
            </w:pPr>
            <w:proofErr w:type="spellStart"/>
            <w:r w:rsidRPr="00523C8D">
              <w:rPr>
                <w:rFonts w:ascii="Times New Roman" w:eastAsia="Times New Roman" w:hAnsi="Times New Roman" w:cs="Times New Roman"/>
                <w:sz w:val="28"/>
                <w:szCs w:val="28"/>
                <w:lang w:eastAsia="ru-RU"/>
              </w:rPr>
              <w:t>Концен-трация</w:t>
            </w:r>
            <w:proofErr w:type="spellEnd"/>
            <w:r w:rsidRPr="00523C8D">
              <w:rPr>
                <w:rFonts w:ascii="Times New Roman" w:eastAsia="Times New Roman" w:hAnsi="Times New Roman" w:cs="Times New Roman"/>
                <w:sz w:val="28"/>
                <w:szCs w:val="28"/>
                <w:lang w:eastAsia="ru-RU"/>
              </w:rPr>
              <w:t xml:space="preserve"> фосфорной кислоты, %</w:t>
            </w:r>
          </w:p>
        </w:tc>
        <w:tc>
          <w:tcPr>
            <w:tcW w:w="1189" w:type="dxa"/>
          </w:tcPr>
          <w:p w14:paraId="0A2186AB" w14:textId="77777777" w:rsidR="002E6AC5" w:rsidRPr="00523C8D" w:rsidRDefault="002E6AC5" w:rsidP="005F1146">
            <w:pPr>
              <w:jc w:val="center"/>
              <w:rPr>
                <w:rFonts w:ascii="Times New Roman" w:eastAsia="Times New Roman" w:hAnsi="Times New Roman" w:cs="Times New Roman"/>
                <w:sz w:val="28"/>
                <w:szCs w:val="28"/>
                <w:lang w:eastAsia="ru-RU"/>
              </w:rPr>
            </w:pPr>
            <w:proofErr w:type="spellStart"/>
            <w:r w:rsidRPr="00523C8D">
              <w:rPr>
                <w:rFonts w:ascii="Times New Roman" w:eastAsia="Times New Roman" w:hAnsi="Times New Roman" w:cs="Times New Roman"/>
                <w:sz w:val="28"/>
                <w:szCs w:val="28"/>
                <w:lang w:eastAsia="ru-RU"/>
              </w:rPr>
              <w:t>Соотно-шение</w:t>
            </w:r>
            <w:proofErr w:type="spellEnd"/>
            <w:r w:rsidRPr="00523C8D">
              <w:rPr>
                <w:rFonts w:ascii="Times New Roman" w:eastAsia="Times New Roman" w:hAnsi="Times New Roman" w:cs="Times New Roman"/>
                <w:sz w:val="28"/>
                <w:szCs w:val="28"/>
                <w:lang w:eastAsia="ru-RU"/>
              </w:rPr>
              <w:t xml:space="preserve"> </w:t>
            </w:r>
          </w:p>
          <w:p w14:paraId="43380DCF" w14:textId="77777777" w:rsidR="002E6AC5" w:rsidRPr="00523C8D" w:rsidRDefault="002E6AC5" w:rsidP="005F1146">
            <w:pPr>
              <w:jc w:val="center"/>
              <w:rPr>
                <w:rFonts w:ascii="Times New Roman" w:eastAsia="Times New Roman" w:hAnsi="Times New Roman" w:cs="Times New Roman"/>
                <w:sz w:val="28"/>
                <w:szCs w:val="28"/>
                <w:lang w:eastAsia="ru-RU"/>
              </w:rPr>
            </w:pPr>
            <w:proofErr w:type="gramStart"/>
            <w:r w:rsidRPr="00523C8D">
              <w:rPr>
                <w:rFonts w:ascii="Times New Roman" w:eastAsia="Times New Roman" w:hAnsi="Times New Roman" w:cs="Times New Roman"/>
                <w:sz w:val="28"/>
                <w:szCs w:val="28"/>
                <w:lang w:eastAsia="ru-RU"/>
              </w:rPr>
              <w:t>Т:Ж</w:t>
            </w:r>
            <w:proofErr w:type="gramEnd"/>
          </w:p>
        </w:tc>
        <w:tc>
          <w:tcPr>
            <w:tcW w:w="1282" w:type="dxa"/>
          </w:tcPr>
          <w:p w14:paraId="5876A72C" w14:textId="77777777" w:rsidR="002E6AC5" w:rsidRPr="00523C8D" w:rsidRDefault="002E6AC5" w:rsidP="005F1146">
            <w:pPr>
              <w:jc w:val="center"/>
              <w:rPr>
                <w:rFonts w:ascii="Times New Roman" w:eastAsia="Times New Roman" w:hAnsi="Times New Roman" w:cs="Times New Roman"/>
                <w:sz w:val="28"/>
                <w:szCs w:val="28"/>
                <w:lang w:eastAsia="ru-RU"/>
              </w:rPr>
            </w:pPr>
            <w:proofErr w:type="gramStart"/>
            <w:r w:rsidRPr="00523C8D">
              <w:rPr>
                <w:rFonts w:ascii="Times New Roman" w:eastAsia="Times New Roman" w:hAnsi="Times New Roman" w:cs="Times New Roman"/>
                <w:sz w:val="28"/>
                <w:szCs w:val="28"/>
                <w:lang w:eastAsia="ru-RU"/>
              </w:rPr>
              <w:t>Темпе-</w:t>
            </w:r>
            <w:proofErr w:type="spellStart"/>
            <w:r w:rsidRPr="00523C8D">
              <w:rPr>
                <w:rFonts w:ascii="Times New Roman" w:eastAsia="Times New Roman" w:hAnsi="Times New Roman" w:cs="Times New Roman"/>
                <w:sz w:val="28"/>
                <w:szCs w:val="28"/>
                <w:lang w:eastAsia="ru-RU"/>
              </w:rPr>
              <w:t>ратура</w:t>
            </w:r>
            <w:proofErr w:type="spellEnd"/>
            <w:proofErr w:type="gramEnd"/>
            <w:r w:rsidRPr="00523C8D">
              <w:rPr>
                <w:rFonts w:ascii="Times New Roman" w:eastAsia="Times New Roman" w:hAnsi="Times New Roman" w:cs="Times New Roman"/>
                <w:sz w:val="28"/>
                <w:szCs w:val="28"/>
                <w:lang w:eastAsia="ru-RU"/>
              </w:rPr>
              <w:t xml:space="preserve"> </w:t>
            </w:r>
            <w:proofErr w:type="spellStart"/>
            <w:r w:rsidRPr="00523C8D">
              <w:rPr>
                <w:rFonts w:ascii="Times New Roman" w:eastAsia="Times New Roman" w:hAnsi="Times New Roman" w:cs="Times New Roman"/>
                <w:sz w:val="28"/>
                <w:szCs w:val="28"/>
                <w:lang w:eastAsia="ru-RU"/>
              </w:rPr>
              <w:t>разложе-ния</w:t>
            </w:r>
            <w:proofErr w:type="spellEnd"/>
            <w:r w:rsidRPr="00523C8D">
              <w:rPr>
                <w:rFonts w:ascii="Times New Roman" w:eastAsia="Times New Roman" w:hAnsi="Times New Roman" w:cs="Times New Roman"/>
                <w:sz w:val="28"/>
                <w:szCs w:val="28"/>
                <w:lang w:eastAsia="ru-RU"/>
              </w:rPr>
              <w:t xml:space="preserve">, </w:t>
            </w:r>
            <w:proofErr w:type="spellStart"/>
            <w:r w:rsidRPr="00523C8D">
              <w:rPr>
                <w:rFonts w:ascii="Times New Roman" w:eastAsia="Times New Roman" w:hAnsi="Times New Roman" w:cs="Times New Roman"/>
                <w:sz w:val="28"/>
                <w:szCs w:val="28"/>
                <w:vertAlign w:val="superscript"/>
                <w:lang w:eastAsia="ru-RU"/>
              </w:rPr>
              <w:t>о</w:t>
            </w:r>
            <w:r w:rsidRPr="00523C8D">
              <w:rPr>
                <w:rFonts w:ascii="Times New Roman" w:eastAsia="Times New Roman" w:hAnsi="Times New Roman" w:cs="Times New Roman"/>
                <w:sz w:val="28"/>
                <w:szCs w:val="28"/>
                <w:lang w:eastAsia="ru-RU"/>
              </w:rPr>
              <w:t>С</w:t>
            </w:r>
            <w:proofErr w:type="spellEnd"/>
          </w:p>
        </w:tc>
        <w:tc>
          <w:tcPr>
            <w:tcW w:w="1221" w:type="dxa"/>
          </w:tcPr>
          <w:p w14:paraId="5AF82F2E"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 xml:space="preserve">Время </w:t>
            </w:r>
            <w:proofErr w:type="spellStart"/>
            <w:r w:rsidRPr="00523C8D">
              <w:rPr>
                <w:rFonts w:ascii="Times New Roman" w:eastAsia="Times New Roman" w:hAnsi="Times New Roman" w:cs="Times New Roman"/>
                <w:sz w:val="28"/>
                <w:szCs w:val="28"/>
                <w:lang w:eastAsia="ru-RU"/>
              </w:rPr>
              <w:t>разло-жения</w:t>
            </w:r>
            <w:proofErr w:type="spellEnd"/>
            <w:r w:rsidRPr="00523C8D">
              <w:rPr>
                <w:rFonts w:ascii="Times New Roman" w:eastAsia="Times New Roman" w:hAnsi="Times New Roman" w:cs="Times New Roman"/>
                <w:sz w:val="28"/>
                <w:szCs w:val="28"/>
                <w:lang w:eastAsia="ru-RU"/>
              </w:rPr>
              <w:t>,</w:t>
            </w:r>
          </w:p>
          <w:p w14:paraId="7E36DCA3"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час</w:t>
            </w:r>
          </w:p>
        </w:tc>
        <w:tc>
          <w:tcPr>
            <w:tcW w:w="1843" w:type="dxa"/>
          </w:tcPr>
          <w:p w14:paraId="19BB4CC2" w14:textId="77777777" w:rsidR="002E6AC5" w:rsidRPr="00523C8D" w:rsidRDefault="002E6AC5" w:rsidP="005F1146">
            <w:pPr>
              <w:jc w:val="both"/>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 xml:space="preserve">Степень </w:t>
            </w:r>
            <w:proofErr w:type="spellStart"/>
            <w:r w:rsidRPr="00523C8D">
              <w:rPr>
                <w:rFonts w:ascii="Times New Roman" w:eastAsia="Times New Roman" w:hAnsi="Times New Roman" w:cs="Times New Roman"/>
                <w:sz w:val="28"/>
                <w:szCs w:val="28"/>
                <w:lang w:eastAsia="ru-RU"/>
              </w:rPr>
              <w:t>разложе-ния</w:t>
            </w:r>
            <w:proofErr w:type="spellEnd"/>
            <w:r w:rsidRPr="00523C8D">
              <w:rPr>
                <w:rFonts w:ascii="Times New Roman" w:eastAsia="Times New Roman" w:hAnsi="Times New Roman" w:cs="Times New Roman"/>
                <w:sz w:val="28"/>
                <w:szCs w:val="28"/>
                <w:lang w:eastAsia="ru-RU"/>
              </w:rPr>
              <w:t xml:space="preserve">, </w:t>
            </w:r>
            <w:proofErr w:type="spellStart"/>
            <w:proofErr w:type="gramStart"/>
            <w:r w:rsidRPr="00523C8D">
              <w:rPr>
                <w:rFonts w:ascii="Times New Roman" w:eastAsia="Times New Roman" w:hAnsi="Times New Roman" w:cs="Times New Roman"/>
                <w:sz w:val="28"/>
                <w:szCs w:val="28"/>
                <w:lang w:eastAsia="ru-RU"/>
              </w:rPr>
              <w:t>отн</w:t>
            </w:r>
            <w:proofErr w:type="spellEnd"/>
            <w:r w:rsidRPr="00523C8D">
              <w:rPr>
                <w:rFonts w:ascii="Times New Roman" w:eastAsia="Times New Roman" w:hAnsi="Times New Roman" w:cs="Times New Roman"/>
                <w:sz w:val="28"/>
                <w:szCs w:val="28"/>
                <w:lang w:eastAsia="ru-RU"/>
              </w:rPr>
              <w:t>.%</w:t>
            </w:r>
            <w:proofErr w:type="gramEnd"/>
          </w:p>
        </w:tc>
        <w:tc>
          <w:tcPr>
            <w:tcW w:w="2551" w:type="dxa"/>
          </w:tcPr>
          <w:p w14:paraId="417C658D"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 xml:space="preserve">Отношение общей </w:t>
            </w:r>
            <w:proofErr w:type="gramStart"/>
            <w:r w:rsidRPr="00523C8D">
              <w:rPr>
                <w:rFonts w:ascii="Times New Roman" w:eastAsia="Times New Roman" w:hAnsi="Times New Roman" w:cs="Times New Roman"/>
                <w:sz w:val="28"/>
                <w:szCs w:val="28"/>
                <w:lang w:eastAsia="ru-RU"/>
              </w:rPr>
              <w:t>кислот-</w:t>
            </w:r>
            <w:proofErr w:type="spellStart"/>
            <w:r w:rsidRPr="00523C8D">
              <w:rPr>
                <w:rFonts w:ascii="Times New Roman" w:eastAsia="Times New Roman" w:hAnsi="Times New Roman" w:cs="Times New Roman"/>
                <w:sz w:val="28"/>
                <w:szCs w:val="28"/>
                <w:lang w:eastAsia="ru-RU"/>
              </w:rPr>
              <w:t>ности</w:t>
            </w:r>
            <w:proofErr w:type="spellEnd"/>
            <w:proofErr w:type="gramEnd"/>
            <w:r w:rsidRPr="00523C8D">
              <w:rPr>
                <w:rFonts w:ascii="Times New Roman" w:eastAsia="Times New Roman" w:hAnsi="Times New Roman" w:cs="Times New Roman"/>
                <w:sz w:val="28"/>
                <w:szCs w:val="28"/>
                <w:lang w:eastAsia="ru-RU"/>
              </w:rPr>
              <w:t xml:space="preserve"> к свободной, </w:t>
            </w:r>
            <w:bookmarkStart w:id="73" w:name="_Hlk165562079"/>
            <w:r w:rsidRPr="00523C8D">
              <w:rPr>
                <w:rFonts w:ascii="Times New Roman" w:eastAsia="Times New Roman" w:hAnsi="Times New Roman" w:cs="Times New Roman"/>
                <w:sz w:val="28"/>
                <w:szCs w:val="28"/>
                <w:lang w:eastAsia="ru-RU"/>
              </w:rPr>
              <w:t>К</w:t>
            </w:r>
            <w:r w:rsidRPr="00523C8D">
              <w:rPr>
                <w:rFonts w:ascii="Times New Roman" w:eastAsia="Times New Roman" w:hAnsi="Times New Roman" w:cs="Times New Roman"/>
                <w:sz w:val="28"/>
                <w:szCs w:val="28"/>
                <w:vertAlign w:val="subscript"/>
                <w:lang w:eastAsia="ru-RU"/>
              </w:rPr>
              <w:t>о</w:t>
            </w:r>
            <w:r w:rsidRPr="00523C8D">
              <w:rPr>
                <w:rFonts w:ascii="Times New Roman" w:eastAsia="Times New Roman" w:hAnsi="Times New Roman" w:cs="Times New Roman"/>
                <w:sz w:val="28"/>
                <w:szCs w:val="28"/>
                <w:lang w:eastAsia="ru-RU"/>
              </w:rPr>
              <w:t>/К</w:t>
            </w:r>
            <w:r w:rsidRPr="00523C8D">
              <w:rPr>
                <w:rFonts w:ascii="Times New Roman" w:eastAsia="Times New Roman" w:hAnsi="Times New Roman" w:cs="Times New Roman"/>
                <w:sz w:val="28"/>
                <w:szCs w:val="28"/>
                <w:vertAlign w:val="subscript"/>
                <w:lang w:eastAsia="ru-RU"/>
              </w:rPr>
              <w:t>с</w:t>
            </w:r>
            <w:bookmarkEnd w:id="73"/>
          </w:p>
        </w:tc>
      </w:tr>
      <w:tr w:rsidR="002E6AC5" w:rsidRPr="00523C8D" w14:paraId="17B908D4" w14:textId="77777777" w:rsidTr="0027760C">
        <w:tc>
          <w:tcPr>
            <w:tcW w:w="1690" w:type="dxa"/>
          </w:tcPr>
          <w:p w14:paraId="1B0E7435"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10</w:t>
            </w:r>
          </w:p>
        </w:tc>
        <w:tc>
          <w:tcPr>
            <w:tcW w:w="1189" w:type="dxa"/>
          </w:tcPr>
          <w:p w14:paraId="148CCF1A"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1:5</w:t>
            </w:r>
          </w:p>
        </w:tc>
        <w:tc>
          <w:tcPr>
            <w:tcW w:w="1282" w:type="dxa"/>
          </w:tcPr>
          <w:p w14:paraId="78F1D49C"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75</w:t>
            </w:r>
          </w:p>
        </w:tc>
        <w:tc>
          <w:tcPr>
            <w:tcW w:w="1221" w:type="dxa"/>
          </w:tcPr>
          <w:p w14:paraId="70765F67"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1</w:t>
            </w:r>
          </w:p>
        </w:tc>
        <w:tc>
          <w:tcPr>
            <w:tcW w:w="1843" w:type="dxa"/>
          </w:tcPr>
          <w:p w14:paraId="0836E0A4" w14:textId="77777777" w:rsidR="002E6AC5" w:rsidRPr="00523C8D" w:rsidRDefault="002E6AC5" w:rsidP="005F1146">
            <w:pPr>
              <w:jc w:val="center"/>
              <w:rPr>
                <w:rFonts w:ascii="Times New Roman" w:eastAsia="Times New Roman" w:hAnsi="Times New Roman" w:cs="Times New Roman"/>
                <w:sz w:val="28"/>
                <w:szCs w:val="28"/>
                <w:lang w:val="en-US" w:eastAsia="ru-RU"/>
              </w:rPr>
            </w:pPr>
            <w:r w:rsidRPr="00523C8D">
              <w:rPr>
                <w:rFonts w:ascii="Times New Roman" w:eastAsia="Times New Roman" w:hAnsi="Times New Roman" w:cs="Times New Roman"/>
                <w:sz w:val="28"/>
                <w:szCs w:val="28"/>
                <w:lang w:val="en-US" w:eastAsia="ru-RU"/>
              </w:rPr>
              <w:t>31,7</w:t>
            </w:r>
          </w:p>
        </w:tc>
        <w:tc>
          <w:tcPr>
            <w:tcW w:w="2551" w:type="dxa"/>
          </w:tcPr>
          <w:p w14:paraId="3C54AE8C" w14:textId="77777777" w:rsidR="002E6AC5" w:rsidRPr="00523C8D" w:rsidRDefault="002E6AC5" w:rsidP="005F1146">
            <w:pPr>
              <w:jc w:val="center"/>
              <w:rPr>
                <w:rFonts w:ascii="Times New Roman" w:eastAsia="Times New Roman" w:hAnsi="Times New Roman" w:cs="Times New Roman"/>
                <w:sz w:val="28"/>
                <w:szCs w:val="28"/>
                <w:lang w:val="en-US" w:eastAsia="ru-RU"/>
              </w:rPr>
            </w:pPr>
            <w:r w:rsidRPr="00523C8D">
              <w:rPr>
                <w:rFonts w:ascii="Times New Roman" w:eastAsia="Times New Roman" w:hAnsi="Times New Roman" w:cs="Times New Roman"/>
                <w:sz w:val="28"/>
                <w:szCs w:val="28"/>
                <w:lang w:val="en-US" w:eastAsia="ru-RU"/>
              </w:rPr>
              <w:t>5,7</w:t>
            </w:r>
          </w:p>
        </w:tc>
      </w:tr>
      <w:tr w:rsidR="002E6AC5" w:rsidRPr="00523C8D" w14:paraId="16636804" w14:textId="77777777" w:rsidTr="0027760C">
        <w:tc>
          <w:tcPr>
            <w:tcW w:w="1690" w:type="dxa"/>
          </w:tcPr>
          <w:p w14:paraId="309469EF"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10</w:t>
            </w:r>
          </w:p>
        </w:tc>
        <w:tc>
          <w:tcPr>
            <w:tcW w:w="1189" w:type="dxa"/>
          </w:tcPr>
          <w:p w14:paraId="48B0C326"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1:5</w:t>
            </w:r>
          </w:p>
        </w:tc>
        <w:tc>
          <w:tcPr>
            <w:tcW w:w="1282" w:type="dxa"/>
          </w:tcPr>
          <w:p w14:paraId="403B7407"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75</w:t>
            </w:r>
          </w:p>
        </w:tc>
        <w:tc>
          <w:tcPr>
            <w:tcW w:w="1221" w:type="dxa"/>
          </w:tcPr>
          <w:p w14:paraId="43DF079C"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2</w:t>
            </w:r>
          </w:p>
        </w:tc>
        <w:tc>
          <w:tcPr>
            <w:tcW w:w="1843" w:type="dxa"/>
          </w:tcPr>
          <w:p w14:paraId="5E33C80F" w14:textId="77777777" w:rsidR="002E6AC5" w:rsidRPr="00523C8D" w:rsidRDefault="002E6AC5" w:rsidP="005F1146">
            <w:pPr>
              <w:jc w:val="center"/>
              <w:rPr>
                <w:rFonts w:ascii="Times New Roman" w:eastAsia="Times New Roman" w:hAnsi="Times New Roman" w:cs="Times New Roman"/>
                <w:sz w:val="28"/>
                <w:szCs w:val="28"/>
                <w:lang w:val="en-US" w:eastAsia="ru-RU"/>
              </w:rPr>
            </w:pPr>
            <w:r w:rsidRPr="00523C8D">
              <w:rPr>
                <w:rFonts w:ascii="Times New Roman" w:eastAsia="Times New Roman" w:hAnsi="Times New Roman" w:cs="Times New Roman"/>
                <w:sz w:val="28"/>
                <w:szCs w:val="28"/>
                <w:lang w:val="en-US" w:eastAsia="ru-RU"/>
              </w:rPr>
              <w:t>48,9</w:t>
            </w:r>
          </w:p>
        </w:tc>
        <w:tc>
          <w:tcPr>
            <w:tcW w:w="2551" w:type="dxa"/>
          </w:tcPr>
          <w:p w14:paraId="038EBFDE" w14:textId="77777777" w:rsidR="002E6AC5" w:rsidRPr="00523C8D" w:rsidRDefault="002E6AC5" w:rsidP="005F1146">
            <w:pPr>
              <w:jc w:val="center"/>
              <w:rPr>
                <w:rFonts w:ascii="Times New Roman" w:eastAsia="Times New Roman" w:hAnsi="Times New Roman" w:cs="Times New Roman"/>
                <w:sz w:val="28"/>
                <w:szCs w:val="28"/>
                <w:lang w:val="en-US" w:eastAsia="ru-RU"/>
              </w:rPr>
            </w:pPr>
            <w:r w:rsidRPr="00523C8D">
              <w:rPr>
                <w:rFonts w:ascii="Times New Roman" w:eastAsia="Times New Roman" w:hAnsi="Times New Roman" w:cs="Times New Roman"/>
                <w:sz w:val="28"/>
                <w:szCs w:val="28"/>
                <w:lang w:val="en-US" w:eastAsia="ru-RU"/>
              </w:rPr>
              <w:t>6,2</w:t>
            </w:r>
          </w:p>
        </w:tc>
      </w:tr>
      <w:tr w:rsidR="002E6AC5" w:rsidRPr="00523C8D" w14:paraId="01AADD61" w14:textId="77777777" w:rsidTr="0027760C">
        <w:tc>
          <w:tcPr>
            <w:tcW w:w="1690" w:type="dxa"/>
          </w:tcPr>
          <w:p w14:paraId="7E9A160D"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10</w:t>
            </w:r>
          </w:p>
        </w:tc>
        <w:tc>
          <w:tcPr>
            <w:tcW w:w="1189" w:type="dxa"/>
          </w:tcPr>
          <w:p w14:paraId="784CDE31"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1:5</w:t>
            </w:r>
          </w:p>
        </w:tc>
        <w:tc>
          <w:tcPr>
            <w:tcW w:w="1282" w:type="dxa"/>
          </w:tcPr>
          <w:p w14:paraId="37F4E62D" w14:textId="77777777" w:rsidR="002E6AC5" w:rsidRPr="00523C8D" w:rsidRDefault="002E6AC5" w:rsidP="005F1146">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75</w:t>
            </w:r>
          </w:p>
        </w:tc>
        <w:tc>
          <w:tcPr>
            <w:tcW w:w="1221" w:type="dxa"/>
          </w:tcPr>
          <w:p w14:paraId="492F273C"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3</w:t>
            </w:r>
          </w:p>
        </w:tc>
        <w:tc>
          <w:tcPr>
            <w:tcW w:w="1843" w:type="dxa"/>
          </w:tcPr>
          <w:p w14:paraId="31010F4D" w14:textId="77777777" w:rsidR="002E6AC5" w:rsidRPr="007244F0" w:rsidRDefault="002E6AC5" w:rsidP="005F1146">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55,0</w:t>
            </w:r>
          </w:p>
        </w:tc>
        <w:tc>
          <w:tcPr>
            <w:tcW w:w="2551" w:type="dxa"/>
          </w:tcPr>
          <w:p w14:paraId="10B4C309" w14:textId="77777777" w:rsidR="002E6AC5" w:rsidRPr="00523C8D" w:rsidRDefault="002E6AC5" w:rsidP="005F1146">
            <w:pPr>
              <w:jc w:val="center"/>
              <w:rPr>
                <w:rFonts w:ascii="Times New Roman" w:eastAsia="Times New Roman" w:hAnsi="Times New Roman" w:cs="Times New Roman"/>
                <w:sz w:val="28"/>
                <w:szCs w:val="28"/>
                <w:lang w:val="en-US" w:eastAsia="ru-RU"/>
              </w:rPr>
            </w:pPr>
            <w:r w:rsidRPr="00523C8D">
              <w:rPr>
                <w:rFonts w:ascii="Times New Roman" w:eastAsia="Times New Roman" w:hAnsi="Times New Roman" w:cs="Times New Roman"/>
                <w:sz w:val="28"/>
                <w:szCs w:val="28"/>
                <w:lang w:val="en-US" w:eastAsia="ru-RU"/>
              </w:rPr>
              <w:t>6,6</w:t>
            </w:r>
          </w:p>
        </w:tc>
      </w:tr>
      <w:tr w:rsidR="002E6AC5" w:rsidRPr="00523C8D" w14:paraId="24B112C9" w14:textId="77777777" w:rsidTr="0027760C">
        <w:tc>
          <w:tcPr>
            <w:tcW w:w="1690" w:type="dxa"/>
          </w:tcPr>
          <w:p w14:paraId="12FB930E"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10</w:t>
            </w:r>
          </w:p>
        </w:tc>
        <w:tc>
          <w:tcPr>
            <w:tcW w:w="1189" w:type="dxa"/>
          </w:tcPr>
          <w:p w14:paraId="58453822"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1:5</w:t>
            </w:r>
          </w:p>
        </w:tc>
        <w:tc>
          <w:tcPr>
            <w:tcW w:w="1282" w:type="dxa"/>
          </w:tcPr>
          <w:p w14:paraId="72875C18" w14:textId="77777777" w:rsidR="002E6AC5" w:rsidRPr="00523C8D" w:rsidRDefault="002E6AC5" w:rsidP="005F1146">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75</w:t>
            </w:r>
          </w:p>
        </w:tc>
        <w:tc>
          <w:tcPr>
            <w:tcW w:w="1221" w:type="dxa"/>
          </w:tcPr>
          <w:p w14:paraId="4DE50C90"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4</w:t>
            </w:r>
          </w:p>
        </w:tc>
        <w:tc>
          <w:tcPr>
            <w:tcW w:w="1843" w:type="dxa"/>
          </w:tcPr>
          <w:p w14:paraId="671FD64A" w14:textId="77777777" w:rsidR="002E6AC5" w:rsidRPr="007244F0" w:rsidRDefault="002E6AC5" w:rsidP="005F1146">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59,0</w:t>
            </w:r>
          </w:p>
        </w:tc>
        <w:tc>
          <w:tcPr>
            <w:tcW w:w="2551" w:type="dxa"/>
          </w:tcPr>
          <w:p w14:paraId="4B6CB6E3" w14:textId="77777777" w:rsidR="002E6AC5" w:rsidRPr="00523C8D" w:rsidRDefault="002E6AC5" w:rsidP="005F1146">
            <w:pPr>
              <w:jc w:val="center"/>
              <w:rPr>
                <w:rFonts w:ascii="Times New Roman" w:eastAsia="Times New Roman" w:hAnsi="Times New Roman" w:cs="Times New Roman"/>
                <w:sz w:val="28"/>
                <w:szCs w:val="28"/>
                <w:lang w:val="en-US" w:eastAsia="ru-RU"/>
              </w:rPr>
            </w:pPr>
            <w:r w:rsidRPr="00523C8D">
              <w:rPr>
                <w:rFonts w:ascii="Times New Roman" w:eastAsia="Times New Roman" w:hAnsi="Times New Roman" w:cs="Times New Roman"/>
                <w:sz w:val="28"/>
                <w:szCs w:val="28"/>
                <w:lang w:val="en-US" w:eastAsia="ru-RU"/>
              </w:rPr>
              <w:t>6,8</w:t>
            </w:r>
          </w:p>
        </w:tc>
      </w:tr>
      <w:tr w:rsidR="002E6AC5" w:rsidRPr="00523C8D" w14:paraId="15AF96D0" w14:textId="77777777" w:rsidTr="0027760C">
        <w:tc>
          <w:tcPr>
            <w:tcW w:w="1690" w:type="dxa"/>
          </w:tcPr>
          <w:p w14:paraId="382A6736"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10</w:t>
            </w:r>
          </w:p>
        </w:tc>
        <w:tc>
          <w:tcPr>
            <w:tcW w:w="1189" w:type="dxa"/>
          </w:tcPr>
          <w:p w14:paraId="4DC65350"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1:10</w:t>
            </w:r>
          </w:p>
        </w:tc>
        <w:tc>
          <w:tcPr>
            <w:tcW w:w="1282" w:type="dxa"/>
          </w:tcPr>
          <w:p w14:paraId="4C7715F4"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75</w:t>
            </w:r>
          </w:p>
        </w:tc>
        <w:tc>
          <w:tcPr>
            <w:tcW w:w="1221" w:type="dxa"/>
          </w:tcPr>
          <w:p w14:paraId="0F920F14"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1</w:t>
            </w:r>
          </w:p>
        </w:tc>
        <w:tc>
          <w:tcPr>
            <w:tcW w:w="1843" w:type="dxa"/>
          </w:tcPr>
          <w:p w14:paraId="71593925" w14:textId="77777777" w:rsidR="002E6AC5" w:rsidRPr="00523C8D" w:rsidRDefault="002E6AC5" w:rsidP="005F1146">
            <w:pPr>
              <w:jc w:val="center"/>
              <w:rPr>
                <w:rFonts w:ascii="Times New Roman" w:eastAsia="Times New Roman" w:hAnsi="Times New Roman" w:cs="Times New Roman"/>
                <w:sz w:val="28"/>
                <w:szCs w:val="28"/>
                <w:lang w:val="en-US" w:eastAsia="ru-RU"/>
              </w:rPr>
            </w:pPr>
            <w:r w:rsidRPr="00523C8D">
              <w:rPr>
                <w:rFonts w:ascii="Times New Roman" w:eastAsia="Times New Roman" w:hAnsi="Times New Roman" w:cs="Times New Roman"/>
                <w:sz w:val="28"/>
                <w:szCs w:val="28"/>
                <w:lang w:val="en-US" w:eastAsia="ru-RU"/>
              </w:rPr>
              <w:t>35,6</w:t>
            </w:r>
          </w:p>
        </w:tc>
        <w:tc>
          <w:tcPr>
            <w:tcW w:w="2551" w:type="dxa"/>
          </w:tcPr>
          <w:p w14:paraId="06F23A34" w14:textId="77777777" w:rsidR="002E6AC5" w:rsidRPr="00523C8D" w:rsidRDefault="002E6AC5" w:rsidP="005F1146">
            <w:pPr>
              <w:jc w:val="center"/>
              <w:rPr>
                <w:rFonts w:ascii="Times New Roman" w:eastAsia="Times New Roman" w:hAnsi="Times New Roman" w:cs="Times New Roman"/>
                <w:sz w:val="28"/>
                <w:szCs w:val="28"/>
                <w:lang w:val="en-US" w:eastAsia="ru-RU"/>
              </w:rPr>
            </w:pPr>
            <w:r w:rsidRPr="00523C8D">
              <w:rPr>
                <w:rFonts w:ascii="Times New Roman" w:eastAsia="Times New Roman" w:hAnsi="Times New Roman" w:cs="Times New Roman"/>
                <w:sz w:val="28"/>
                <w:szCs w:val="28"/>
                <w:lang w:val="en-US" w:eastAsia="ru-RU"/>
              </w:rPr>
              <w:t>4,5</w:t>
            </w:r>
          </w:p>
        </w:tc>
      </w:tr>
      <w:tr w:rsidR="002E6AC5" w:rsidRPr="00523C8D" w14:paraId="316E8865" w14:textId="77777777" w:rsidTr="0027760C">
        <w:tc>
          <w:tcPr>
            <w:tcW w:w="1690" w:type="dxa"/>
          </w:tcPr>
          <w:p w14:paraId="0C396CB4"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10</w:t>
            </w:r>
          </w:p>
        </w:tc>
        <w:tc>
          <w:tcPr>
            <w:tcW w:w="1189" w:type="dxa"/>
          </w:tcPr>
          <w:p w14:paraId="120BDF47"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1:10</w:t>
            </w:r>
          </w:p>
        </w:tc>
        <w:tc>
          <w:tcPr>
            <w:tcW w:w="1282" w:type="dxa"/>
          </w:tcPr>
          <w:p w14:paraId="6C816EDF"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75</w:t>
            </w:r>
          </w:p>
        </w:tc>
        <w:tc>
          <w:tcPr>
            <w:tcW w:w="1221" w:type="dxa"/>
          </w:tcPr>
          <w:p w14:paraId="3C87572D"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2</w:t>
            </w:r>
          </w:p>
        </w:tc>
        <w:tc>
          <w:tcPr>
            <w:tcW w:w="1843" w:type="dxa"/>
          </w:tcPr>
          <w:p w14:paraId="2F281E0F" w14:textId="77777777" w:rsidR="002E6AC5" w:rsidRPr="00523C8D" w:rsidRDefault="002E6AC5" w:rsidP="005F1146">
            <w:pPr>
              <w:jc w:val="center"/>
              <w:rPr>
                <w:rFonts w:ascii="Times New Roman" w:eastAsia="Times New Roman" w:hAnsi="Times New Roman" w:cs="Times New Roman"/>
                <w:sz w:val="28"/>
                <w:szCs w:val="28"/>
                <w:lang w:val="en-US" w:eastAsia="ru-RU"/>
              </w:rPr>
            </w:pPr>
            <w:r w:rsidRPr="00523C8D">
              <w:rPr>
                <w:rFonts w:ascii="Times New Roman" w:eastAsia="Times New Roman" w:hAnsi="Times New Roman" w:cs="Times New Roman"/>
                <w:sz w:val="28"/>
                <w:szCs w:val="28"/>
                <w:lang w:val="en-US" w:eastAsia="ru-RU"/>
              </w:rPr>
              <w:t>53,4</w:t>
            </w:r>
          </w:p>
        </w:tc>
        <w:tc>
          <w:tcPr>
            <w:tcW w:w="2551" w:type="dxa"/>
          </w:tcPr>
          <w:p w14:paraId="3115EE95" w14:textId="77777777" w:rsidR="002E6AC5" w:rsidRPr="00523C8D" w:rsidRDefault="002E6AC5" w:rsidP="005F1146">
            <w:pPr>
              <w:jc w:val="center"/>
              <w:rPr>
                <w:rFonts w:ascii="Times New Roman" w:eastAsia="Times New Roman" w:hAnsi="Times New Roman" w:cs="Times New Roman"/>
                <w:sz w:val="28"/>
                <w:szCs w:val="28"/>
                <w:lang w:val="en-US" w:eastAsia="ru-RU"/>
              </w:rPr>
            </w:pPr>
            <w:r w:rsidRPr="00523C8D">
              <w:rPr>
                <w:rFonts w:ascii="Times New Roman" w:eastAsia="Times New Roman" w:hAnsi="Times New Roman" w:cs="Times New Roman"/>
                <w:sz w:val="28"/>
                <w:szCs w:val="28"/>
                <w:lang w:val="en-US" w:eastAsia="ru-RU"/>
              </w:rPr>
              <w:t>5,2</w:t>
            </w:r>
          </w:p>
        </w:tc>
      </w:tr>
      <w:tr w:rsidR="002E6AC5" w:rsidRPr="00523C8D" w14:paraId="6401BC9E" w14:textId="77777777" w:rsidTr="0027760C">
        <w:tc>
          <w:tcPr>
            <w:tcW w:w="1690" w:type="dxa"/>
          </w:tcPr>
          <w:p w14:paraId="7873625B"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10</w:t>
            </w:r>
          </w:p>
        </w:tc>
        <w:tc>
          <w:tcPr>
            <w:tcW w:w="1189" w:type="dxa"/>
          </w:tcPr>
          <w:p w14:paraId="7D912AD3"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1:10</w:t>
            </w:r>
          </w:p>
        </w:tc>
        <w:tc>
          <w:tcPr>
            <w:tcW w:w="1282" w:type="dxa"/>
          </w:tcPr>
          <w:p w14:paraId="4524E4E7" w14:textId="77777777" w:rsidR="002E6AC5" w:rsidRPr="00523C8D" w:rsidRDefault="002E6AC5" w:rsidP="005F1146">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75</w:t>
            </w:r>
          </w:p>
        </w:tc>
        <w:tc>
          <w:tcPr>
            <w:tcW w:w="1221" w:type="dxa"/>
          </w:tcPr>
          <w:p w14:paraId="336E3C53"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3</w:t>
            </w:r>
          </w:p>
        </w:tc>
        <w:tc>
          <w:tcPr>
            <w:tcW w:w="1843" w:type="dxa"/>
          </w:tcPr>
          <w:p w14:paraId="270CFDCB" w14:textId="77777777" w:rsidR="002E6AC5" w:rsidRPr="007244F0" w:rsidRDefault="002E6AC5" w:rsidP="005F1146">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57,5</w:t>
            </w:r>
          </w:p>
        </w:tc>
        <w:tc>
          <w:tcPr>
            <w:tcW w:w="2551" w:type="dxa"/>
          </w:tcPr>
          <w:p w14:paraId="38710CB8" w14:textId="77777777" w:rsidR="002E6AC5" w:rsidRPr="00376C9A" w:rsidRDefault="002E6AC5" w:rsidP="005F1146">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6,0</w:t>
            </w:r>
          </w:p>
        </w:tc>
      </w:tr>
      <w:tr w:rsidR="002E6AC5" w:rsidRPr="00523C8D" w14:paraId="47F43458" w14:textId="77777777" w:rsidTr="0027760C">
        <w:tc>
          <w:tcPr>
            <w:tcW w:w="1690" w:type="dxa"/>
          </w:tcPr>
          <w:p w14:paraId="31ADE812"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10</w:t>
            </w:r>
          </w:p>
        </w:tc>
        <w:tc>
          <w:tcPr>
            <w:tcW w:w="1189" w:type="dxa"/>
          </w:tcPr>
          <w:p w14:paraId="77ACB8E0"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1:10</w:t>
            </w:r>
          </w:p>
        </w:tc>
        <w:tc>
          <w:tcPr>
            <w:tcW w:w="1282" w:type="dxa"/>
          </w:tcPr>
          <w:p w14:paraId="383D6E60" w14:textId="77777777" w:rsidR="002E6AC5" w:rsidRPr="00523C8D" w:rsidRDefault="002E6AC5" w:rsidP="005F1146">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75</w:t>
            </w:r>
          </w:p>
        </w:tc>
        <w:tc>
          <w:tcPr>
            <w:tcW w:w="1221" w:type="dxa"/>
          </w:tcPr>
          <w:p w14:paraId="27C01C3D"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4</w:t>
            </w:r>
          </w:p>
        </w:tc>
        <w:tc>
          <w:tcPr>
            <w:tcW w:w="1843" w:type="dxa"/>
          </w:tcPr>
          <w:p w14:paraId="10080EF4" w14:textId="77777777" w:rsidR="002E6AC5" w:rsidRPr="007244F0" w:rsidRDefault="002E6AC5" w:rsidP="005F1146">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63,4</w:t>
            </w:r>
          </w:p>
        </w:tc>
        <w:tc>
          <w:tcPr>
            <w:tcW w:w="2551" w:type="dxa"/>
          </w:tcPr>
          <w:p w14:paraId="2032625C" w14:textId="77777777" w:rsidR="002E6AC5" w:rsidRPr="00376C9A" w:rsidRDefault="002E6AC5" w:rsidP="005F1146">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6,3</w:t>
            </w:r>
          </w:p>
        </w:tc>
      </w:tr>
      <w:tr w:rsidR="002E6AC5" w:rsidRPr="00523C8D" w14:paraId="25592DCB" w14:textId="77777777" w:rsidTr="0027760C">
        <w:tc>
          <w:tcPr>
            <w:tcW w:w="1690" w:type="dxa"/>
          </w:tcPr>
          <w:p w14:paraId="7E88F466"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10</w:t>
            </w:r>
          </w:p>
        </w:tc>
        <w:tc>
          <w:tcPr>
            <w:tcW w:w="1189" w:type="dxa"/>
          </w:tcPr>
          <w:p w14:paraId="6714E47D"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1:30</w:t>
            </w:r>
          </w:p>
        </w:tc>
        <w:tc>
          <w:tcPr>
            <w:tcW w:w="1282" w:type="dxa"/>
          </w:tcPr>
          <w:p w14:paraId="278E7DEE"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75</w:t>
            </w:r>
          </w:p>
        </w:tc>
        <w:tc>
          <w:tcPr>
            <w:tcW w:w="1221" w:type="dxa"/>
          </w:tcPr>
          <w:p w14:paraId="2081EA3B"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1</w:t>
            </w:r>
          </w:p>
        </w:tc>
        <w:tc>
          <w:tcPr>
            <w:tcW w:w="1843" w:type="dxa"/>
          </w:tcPr>
          <w:p w14:paraId="330399F3" w14:textId="77777777" w:rsidR="002E6AC5" w:rsidRPr="00523C8D" w:rsidRDefault="002E6AC5" w:rsidP="005F1146">
            <w:pPr>
              <w:jc w:val="center"/>
              <w:rPr>
                <w:rFonts w:ascii="Times New Roman" w:eastAsia="Times New Roman" w:hAnsi="Times New Roman" w:cs="Times New Roman"/>
                <w:sz w:val="28"/>
                <w:szCs w:val="28"/>
                <w:lang w:val="en-US" w:eastAsia="ru-RU"/>
              </w:rPr>
            </w:pPr>
            <w:r w:rsidRPr="00523C8D">
              <w:rPr>
                <w:rFonts w:ascii="Times New Roman" w:eastAsia="Times New Roman" w:hAnsi="Times New Roman" w:cs="Times New Roman"/>
                <w:sz w:val="28"/>
                <w:szCs w:val="28"/>
                <w:lang w:val="en-US" w:eastAsia="ru-RU"/>
              </w:rPr>
              <w:t>44,3</w:t>
            </w:r>
          </w:p>
        </w:tc>
        <w:tc>
          <w:tcPr>
            <w:tcW w:w="2551" w:type="dxa"/>
          </w:tcPr>
          <w:p w14:paraId="2C35C1D1" w14:textId="77777777" w:rsidR="002E6AC5" w:rsidRPr="00523C8D" w:rsidRDefault="002E6AC5" w:rsidP="005F1146">
            <w:pPr>
              <w:jc w:val="center"/>
              <w:rPr>
                <w:rFonts w:ascii="Times New Roman" w:eastAsia="Times New Roman" w:hAnsi="Times New Roman" w:cs="Times New Roman"/>
                <w:sz w:val="28"/>
                <w:szCs w:val="28"/>
                <w:lang w:val="en-US" w:eastAsia="ru-RU"/>
              </w:rPr>
            </w:pPr>
            <w:r w:rsidRPr="00523C8D">
              <w:rPr>
                <w:rFonts w:ascii="Times New Roman" w:eastAsia="Times New Roman" w:hAnsi="Times New Roman" w:cs="Times New Roman"/>
                <w:sz w:val="28"/>
                <w:szCs w:val="28"/>
                <w:lang w:val="en-US" w:eastAsia="ru-RU"/>
              </w:rPr>
              <w:t>3,2</w:t>
            </w:r>
          </w:p>
        </w:tc>
      </w:tr>
      <w:tr w:rsidR="002E6AC5" w:rsidRPr="00523C8D" w14:paraId="2FAC753E" w14:textId="77777777" w:rsidTr="0027760C">
        <w:tc>
          <w:tcPr>
            <w:tcW w:w="1690" w:type="dxa"/>
          </w:tcPr>
          <w:p w14:paraId="693E876E"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10</w:t>
            </w:r>
          </w:p>
        </w:tc>
        <w:tc>
          <w:tcPr>
            <w:tcW w:w="1189" w:type="dxa"/>
          </w:tcPr>
          <w:p w14:paraId="1EDE7A21"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1:30</w:t>
            </w:r>
          </w:p>
        </w:tc>
        <w:tc>
          <w:tcPr>
            <w:tcW w:w="1282" w:type="dxa"/>
          </w:tcPr>
          <w:p w14:paraId="57FFFE6E"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75</w:t>
            </w:r>
          </w:p>
        </w:tc>
        <w:tc>
          <w:tcPr>
            <w:tcW w:w="1221" w:type="dxa"/>
          </w:tcPr>
          <w:p w14:paraId="12D0B5E1"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2</w:t>
            </w:r>
          </w:p>
        </w:tc>
        <w:tc>
          <w:tcPr>
            <w:tcW w:w="1843" w:type="dxa"/>
          </w:tcPr>
          <w:p w14:paraId="6BDE2C23" w14:textId="77777777" w:rsidR="002E6AC5" w:rsidRPr="00523C8D" w:rsidRDefault="002E6AC5" w:rsidP="005F1146">
            <w:pPr>
              <w:jc w:val="center"/>
              <w:rPr>
                <w:rFonts w:ascii="Times New Roman" w:eastAsia="Times New Roman" w:hAnsi="Times New Roman" w:cs="Times New Roman"/>
                <w:sz w:val="28"/>
                <w:szCs w:val="28"/>
                <w:lang w:val="en-US" w:eastAsia="ru-RU"/>
              </w:rPr>
            </w:pPr>
            <w:r w:rsidRPr="00523C8D">
              <w:rPr>
                <w:rFonts w:ascii="Times New Roman" w:eastAsia="Times New Roman" w:hAnsi="Times New Roman" w:cs="Times New Roman"/>
                <w:sz w:val="28"/>
                <w:szCs w:val="28"/>
                <w:lang w:val="en-US" w:eastAsia="ru-RU"/>
              </w:rPr>
              <w:t>56,2</w:t>
            </w:r>
          </w:p>
        </w:tc>
        <w:tc>
          <w:tcPr>
            <w:tcW w:w="2551" w:type="dxa"/>
          </w:tcPr>
          <w:p w14:paraId="45502BC8" w14:textId="77777777" w:rsidR="002E6AC5" w:rsidRPr="00523C8D" w:rsidRDefault="002E6AC5" w:rsidP="005F1146">
            <w:pPr>
              <w:jc w:val="center"/>
              <w:rPr>
                <w:rFonts w:ascii="Times New Roman" w:eastAsia="Times New Roman" w:hAnsi="Times New Roman" w:cs="Times New Roman"/>
                <w:sz w:val="28"/>
                <w:szCs w:val="28"/>
                <w:lang w:val="en-US" w:eastAsia="ru-RU"/>
              </w:rPr>
            </w:pPr>
            <w:r w:rsidRPr="00523C8D">
              <w:rPr>
                <w:rFonts w:ascii="Times New Roman" w:eastAsia="Times New Roman" w:hAnsi="Times New Roman" w:cs="Times New Roman"/>
                <w:sz w:val="28"/>
                <w:szCs w:val="28"/>
                <w:lang w:val="en-US" w:eastAsia="ru-RU"/>
              </w:rPr>
              <w:t>4,1</w:t>
            </w:r>
          </w:p>
        </w:tc>
      </w:tr>
      <w:tr w:rsidR="002E6AC5" w:rsidRPr="00523C8D" w14:paraId="39AB73FB" w14:textId="77777777" w:rsidTr="0027760C">
        <w:tc>
          <w:tcPr>
            <w:tcW w:w="1690" w:type="dxa"/>
          </w:tcPr>
          <w:p w14:paraId="061AA059"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10</w:t>
            </w:r>
          </w:p>
        </w:tc>
        <w:tc>
          <w:tcPr>
            <w:tcW w:w="1189" w:type="dxa"/>
          </w:tcPr>
          <w:p w14:paraId="46861B1F"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1:30</w:t>
            </w:r>
          </w:p>
        </w:tc>
        <w:tc>
          <w:tcPr>
            <w:tcW w:w="1282" w:type="dxa"/>
          </w:tcPr>
          <w:p w14:paraId="21CB5539" w14:textId="77777777" w:rsidR="002E6AC5" w:rsidRPr="00523C8D" w:rsidRDefault="002E6AC5" w:rsidP="005F1146">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75</w:t>
            </w:r>
          </w:p>
        </w:tc>
        <w:tc>
          <w:tcPr>
            <w:tcW w:w="1221" w:type="dxa"/>
          </w:tcPr>
          <w:p w14:paraId="109120D6"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3</w:t>
            </w:r>
          </w:p>
        </w:tc>
        <w:tc>
          <w:tcPr>
            <w:tcW w:w="1843" w:type="dxa"/>
          </w:tcPr>
          <w:p w14:paraId="2AA55CE7" w14:textId="77777777" w:rsidR="002E6AC5" w:rsidRPr="007244F0" w:rsidRDefault="002E6AC5" w:rsidP="005F1146">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62,0</w:t>
            </w:r>
          </w:p>
        </w:tc>
        <w:tc>
          <w:tcPr>
            <w:tcW w:w="2551" w:type="dxa"/>
          </w:tcPr>
          <w:p w14:paraId="24E9D55F" w14:textId="77777777" w:rsidR="002E6AC5" w:rsidRPr="00523C8D" w:rsidRDefault="002E6AC5" w:rsidP="005F1146">
            <w:pPr>
              <w:jc w:val="center"/>
              <w:rPr>
                <w:rFonts w:ascii="Times New Roman" w:eastAsia="Times New Roman" w:hAnsi="Times New Roman" w:cs="Times New Roman"/>
                <w:sz w:val="28"/>
                <w:szCs w:val="28"/>
                <w:lang w:val="en-US" w:eastAsia="ru-RU"/>
              </w:rPr>
            </w:pPr>
            <w:r w:rsidRPr="00523C8D">
              <w:rPr>
                <w:rFonts w:ascii="Times New Roman" w:eastAsia="Times New Roman" w:hAnsi="Times New Roman" w:cs="Times New Roman"/>
                <w:sz w:val="28"/>
                <w:szCs w:val="28"/>
                <w:lang w:val="en-US" w:eastAsia="ru-RU"/>
              </w:rPr>
              <w:t>4,5</w:t>
            </w:r>
          </w:p>
        </w:tc>
      </w:tr>
      <w:tr w:rsidR="002E6AC5" w:rsidRPr="00523C8D" w14:paraId="5579A451" w14:textId="77777777" w:rsidTr="0027760C">
        <w:tc>
          <w:tcPr>
            <w:tcW w:w="1690" w:type="dxa"/>
          </w:tcPr>
          <w:p w14:paraId="018D2F31"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10</w:t>
            </w:r>
          </w:p>
        </w:tc>
        <w:tc>
          <w:tcPr>
            <w:tcW w:w="1189" w:type="dxa"/>
          </w:tcPr>
          <w:p w14:paraId="20581776"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1:30</w:t>
            </w:r>
          </w:p>
        </w:tc>
        <w:tc>
          <w:tcPr>
            <w:tcW w:w="1282" w:type="dxa"/>
          </w:tcPr>
          <w:p w14:paraId="6E88C73B" w14:textId="77777777" w:rsidR="002E6AC5" w:rsidRPr="00523C8D" w:rsidRDefault="002E6AC5" w:rsidP="005F1146">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75</w:t>
            </w:r>
          </w:p>
        </w:tc>
        <w:tc>
          <w:tcPr>
            <w:tcW w:w="1221" w:type="dxa"/>
          </w:tcPr>
          <w:p w14:paraId="10502513" w14:textId="77777777" w:rsidR="002E6AC5" w:rsidRPr="00523C8D" w:rsidRDefault="002E6AC5" w:rsidP="005F1146">
            <w:pPr>
              <w:jc w:val="center"/>
              <w:rPr>
                <w:rFonts w:ascii="Times New Roman" w:eastAsia="Times New Roman" w:hAnsi="Times New Roman" w:cs="Times New Roman"/>
                <w:sz w:val="28"/>
                <w:szCs w:val="28"/>
                <w:lang w:eastAsia="ru-RU"/>
              </w:rPr>
            </w:pPr>
            <w:r w:rsidRPr="00523C8D">
              <w:rPr>
                <w:rFonts w:ascii="Times New Roman" w:eastAsia="Times New Roman" w:hAnsi="Times New Roman" w:cs="Times New Roman"/>
                <w:sz w:val="28"/>
                <w:szCs w:val="28"/>
                <w:lang w:eastAsia="ru-RU"/>
              </w:rPr>
              <w:t>4</w:t>
            </w:r>
          </w:p>
        </w:tc>
        <w:tc>
          <w:tcPr>
            <w:tcW w:w="1843" w:type="dxa"/>
          </w:tcPr>
          <w:p w14:paraId="6DAB04B8" w14:textId="77777777" w:rsidR="002E6AC5" w:rsidRPr="007244F0" w:rsidRDefault="002E6AC5" w:rsidP="005F1146">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65,0</w:t>
            </w:r>
          </w:p>
        </w:tc>
        <w:tc>
          <w:tcPr>
            <w:tcW w:w="2551" w:type="dxa"/>
          </w:tcPr>
          <w:p w14:paraId="54E0F73C" w14:textId="77777777" w:rsidR="002E6AC5" w:rsidRPr="00523C8D" w:rsidRDefault="002E6AC5" w:rsidP="005F1146">
            <w:pPr>
              <w:jc w:val="center"/>
              <w:rPr>
                <w:rFonts w:ascii="Times New Roman" w:eastAsia="Times New Roman" w:hAnsi="Times New Roman" w:cs="Times New Roman"/>
                <w:sz w:val="28"/>
                <w:szCs w:val="28"/>
                <w:lang w:val="en-US" w:eastAsia="ru-RU"/>
              </w:rPr>
            </w:pPr>
            <w:r w:rsidRPr="00523C8D">
              <w:rPr>
                <w:rFonts w:ascii="Times New Roman" w:eastAsia="Times New Roman" w:hAnsi="Times New Roman" w:cs="Times New Roman"/>
                <w:sz w:val="28"/>
                <w:szCs w:val="28"/>
                <w:lang w:val="en-US" w:eastAsia="ru-RU"/>
              </w:rPr>
              <w:t>4,7</w:t>
            </w:r>
          </w:p>
        </w:tc>
      </w:tr>
    </w:tbl>
    <w:p w14:paraId="36A1AA5E" w14:textId="77777777" w:rsidR="002E6AC5" w:rsidRDefault="002E6AC5" w:rsidP="002E6AC5">
      <w:pPr>
        <w:spacing w:after="0" w:line="240" w:lineRule="auto"/>
        <w:ind w:firstLine="720"/>
      </w:pPr>
    </w:p>
    <w:p w14:paraId="7311A40C" w14:textId="59B5DEB3" w:rsidR="002E6AC5" w:rsidRPr="00E97BDF" w:rsidRDefault="002E6AC5" w:rsidP="002E6AC5">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Из </w:t>
      </w:r>
      <w:r w:rsidRPr="00E13006">
        <w:rPr>
          <w:rFonts w:ascii="Times New Roman" w:hAnsi="Times New Roman" w:cs="Times New Roman"/>
          <w:sz w:val="28"/>
          <w:szCs w:val="28"/>
        </w:rPr>
        <w:t xml:space="preserve">результатов (таблица </w:t>
      </w:r>
      <w:r w:rsidR="00521D2C" w:rsidRPr="00E13006">
        <w:rPr>
          <w:rFonts w:ascii="Times New Roman" w:hAnsi="Times New Roman" w:cs="Times New Roman"/>
          <w:sz w:val="28"/>
          <w:szCs w:val="28"/>
        </w:rPr>
        <w:t>2</w:t>
      </w:r>
      <w:r w:rsidR="001A3B21" w:rsidRPr="00E13006">
        <w:rPr>
          <w:rFonts w:ascii="Times New Roman" w:hAnsi="Times New Roman" w:cs="Times New Roman"/>
          <w:sz w:val="28"/>
          <w:szCs w:val="28"/>
        </w:rPr>
        <w:t>1</w:t>
      </w:r>
      <w:r w:rsidRPr="00E13006">
        <w:rPr>
          <w:rFonts w:ascii="Times New Roman" w:hAnsi="Times New Roman" w:cs="Times New Roman"/>
          <w:sz w:val="28"/>
          <w:szCs w:val="28"/>
        </w:rPr>
        <w:t xml:space="preserve">) следует, что наиболее близким по соотношению </w:t>
      </w:r>
      <w:r w:rsidRPr="00E13006">
        <w:rPr>
          <w:rFonts w:ascii="Times New Roman" w:eastAsia="Times New Roman" w:hAnsi="Times New Roman" w:cs="Times New Roman"/>
          <w:sz w:val="28"/>
          <w:szCs w:val="28"/>
          <w:lang w:eastAsia="ru-RU"/>
        </w:rPr>
        <w:t>К</w:t>
      </w:r>
      <w:r w:rsidRPr="00E13006">
        <w:rPr>
          <w:rFonts w:ascii="Times New Roman" w:eastAsia="Times New Roman" w:hAnsi="Times New Roman" w:cs="Times New Roman"/>
          <w:sz w:val="28"/>
          <w:szCs w:val="28"/>
          <w:vertAlign w:val="subscript"/>
          <w:lang w:eastAsia="ru-RU"/>
        </w:rPr>
        <w:t>О</w:t>
      </w:r>
      <w:r w:rsidRPr="00E13006">
        <w:rPr>
          <w:rFonts w:ascii="Times New Roman" w:eastAsia="Times New Roman" w:hAnsi="Times New Roman" w:cs="Times New Roman"/>
          <w:sz w:val="28"/>
          <w:szCs w:val="28"/>
          <w:lang w:eastAsia="ru-RU"/>
        </w:rPr>
        <w:t>/К</w:t>
      </w:r>
      <w:r w:rsidRPr="00E13006">
        <w:rPr>
          <w:rFonts w:ascii="Times New Roman" w:eastAsia="Times New Roman" w:hAnsi="Times New Roman" w:cs="Times New Roman"/>
          <w:sz w:val="28"/>
          <w:szCs w:val="28"/>
          <w:vertAlign w:val="subscript"/>
          <w:lang w:eastAsia="ru-RU"/>
        </w:rPr>
        <w:t>С</w:t>
      </w:r>
      <w:r w:rsidRPr="00E13006">
        <w:rPr>
          <w:rFonts w:ascii="Times New Roman" w:eastAsia="Times New Roman" w:hAnsi="Times New Roman" w:cs="Times New Roman"/>
          <w:sz w:val="28"/>
          <w:szCs w:val="28"/>
          <w:lang w:eastAsia="ru-RU"/>
        </w:rPr>
        <w:t xml:space="preserve"> к требуемому для препарата </w:t>
      </w:r>
      <w:proofErr w:type="spellStart"/>
      <w:r w:rsidRPr="00E13006">
        <w:rPr>
          <w:rFonts w:ascii="Times New Roman" w:eastAsia="Times New Roman" w:hAnsi="Times New Roman" w:cs="Times New Roman"/>
          <w:sz w:val="28"/>
          <w:szCs w:val="28"/>
          <w:lang w:eastAsia="ru-RU"/>
        </w:rPr>
        <w:t>Мажеф</w:t>
      </w:r>
      <w:proofErr w:type="spellEnd"/>
      <w:r w:rsidRPr="00E13006">
        <w:rPr>
          <w:rFonts w:ascii="Times New Roman" w:eastAsia="Times New Roman" w:hAnsi="Times New Roman" w:cs="Times New Roman"/>
          <w:sz w:val="28"/>
          <w:szCs w:val="28"/>
          <w:lang w:eastAsia="ru-RU"/>
        </w:rPr>
        <w:t xml:space="preserve"> является раствор, полученный при соотношении </w:t>
      </w:r>
      <w:proofErr w:type="gramStart"/>
      <w:r w:rsidRPr="00E13006">
        <w:rPr>
          <w:rFonts w:ascii="Times New Roman" w:eastAsia="Times New Roman" w:hAnsi="Times New Roman" w:cs="Times New Roman"/>
          <w:sz w:val="28"/>
          <w:szCs w:val="28"/>
          <w:lang w:eastAsia="ru-RU"/>
        </w:rPr>
        <w:t>Т:Ж</w:t>
      </w:r>
      <w:proofErr w:type="gramEnd"/>
      <w:r w:rsidRPr="00E13006">
        <w:rPr>
          <w:rFonts w:ascii="Times New Roman" w:eastAsia="Times New Roman" w:hAnsi="Times New Roman" w:cs="Times New Roman"/>
          <w:sz w:val="28"/>
          <w:szCs w:val="28"/>
          <w:lang w:eastAsia="ru-RU"/>
        </w:rPr>
        <w:t xml:space="preserve"> = 1:5 и времени выщелачивания 4 часа. Однако из-за густоты пульпы в этом случае процесс фильтрации происходит с низкой скоростью. Более высокая скорость фильтрации наблюдается при соотношении </w:t>
      </w:r>
      <w:proofErr w:type="gramStart"/>
      <w:r w:rsidRPr="00E13006">
        <w:rPr>
          <w:rFonts w:ascii="Times New Roman" w:eastAsia="Times New Roman" w:hAnsi="Times New Roman" w:cs="Times New Roman"/>
          <w:sz w:val="28"/>
          <w:szCs w:val="28"/>
          <w:lang w:eastAsia="ru-RU"/>
        </w:rPr>
        <w:t>Т:Ж</w:t>
      </w:r>
      <w:proofErr w:type="gramEnd"/>
      <w:r w:rsidRPr="00E13006">
        <w:rPr>
          <w:rFonts w:ascii="Times New Roman" w:eastAsia="Times New Roman" w:hAnsi="Times New Roman" w:cs="Times New Roman"/>
          <w:sz w:val="28"/>
          <w:szCs w:val="28"/>
          <w:lang w:eastAsia="ru-RU"/>
        </w:rPr>
        <w:t xml:space="preserve"> = 1:10. При этом соотношение </w:t>
      </w:r>
      <w:bookmarkStart w:id="74" w:name="_Hlk168826261"/>
      <w:r w:rsidRPr="00E13006">
        <w:rPr>
          <w:rFonts w:ascii="Times New Roman" w:eastAsia="Times New Roman" w:hAnsi="Times New Roman" w:cs="Times New Roman"/>
          <w:sz w:val="28"/>
          <w:szCs w:val="28"/>
          <w:lang w:eastAsia="ru-RU"/>
        </w:rPr>
        <w:t>К</w:t>
      </w:r>
      <w:r w:rsidRPr="00E13006">
        <w:rPr>
          <w:rFonts w:ascii="Times New Roman" w:eastAsia="Times New Roman" w:hAnsi="Times New Roman" w:cs="Times New Roman"/>
          <w:sz w:val="28"/>
          <w:szCs w:val="28"/>
          <w:vertAlign w:val="subscript"/>
          <w:lang w:eastAsia="ru-RU"/>
        </w:rPr>
        <w:t>О</w:t>
      </w:r>
      <w:r w:rsidRPr="00E13006">
        <w:rPr>
          <w:rFonts w:ascii="Times New Roman" w:eastAsia="Times New Roman" w:hAnsi="Times New Roman" w:cs="Times New Roman"/>
          <w:sz w:val="28"/>
          <w:szCs w:val="28"/>
          <w:lang w:eastAsia="ru-RU"/>
        </w:rPr>
        <w:t>/К</w:t>
      </w:r>
      <w:r w:rsidRPr="00E13006">
        <w:rPr>
          <w:rFonts w:ascii="Times New Roman" w:eastAsia="Times New Roman" w:hAnsi="Times New Roman" w:cs="Times New Roman"/>
          <w:sz w:val="28"/>
          <w:szCs w:val="28"/>
          <w:vertAlign w:val="subscript"/>
          <w:lang w:eastAsia="ru-RU"/>
        </w:rPr>
        <w:t>С</w:t>
      </w:r>
      <w:r w:rsidRPr="00E13006">
        <w:rPr>
          <w:rFonts w:ascii="Times New Roman" w:eastAsia="Times New Roman" w:hAnsi="Times New Roman" w:cs="Times New Roman"/>
          <w:sz w:val="28"/>
          <w:szCs w:val="28"/>
          <w:lang w:eastAsia="ru-RU"/>
        </w:rPr>
        <w:t xml:space="preserve"> </w:t>
      </w:r>
      <w:bookmarkEnd w:id="74"/>
      <w:r w:rsidRPr="00E13006">
        <w:rPr>
          <w:rFonts w:ascii="Times New Roman" w:eastAsia="Times New Roman" w:hAnsi="Times New Roman" w:cs="Times New Roman"/>
          <w:sz w:val="28"/>
          <w:szCs w:val="28"/>
          <w:lang w:eastAsia="ru-RU"/>
        </w:rPr>
        <w:t xml:space="preserve">лежит в пределах 6,0÷6,3 при времени выщелачивания 3÷4 часа (таблица </w:t>
      </w:r>
      <w:r w:rsidR="00521D2C" w:rsidRPr="00E13006">
        <w:rPr>
          <w:rFonts w:ascii="Times New Roman" w:eastAsia="Times New Roman" w:hAnsi="Times New Roman" w:cs="Times New Roman"/>
          <w:sz w:val="28"/>
          <w:szCs w:val="28"/>
          <w:lang w:eastAsia="ru-RU"/>
        </w:rPr>
        <w:t>2</w:t>
      </w:r>
      <w:r w:rsidR="001A3B21" w:rsidRPr="00E13006">
        <w:rPr>
          <w:rFonts w:ascii="Times New Roman" w:eastAsia="Times New Roman" w:hAnsi="Times New Roman" w:cs="Times New Roman"/>
          <w:sz w:val="28"/>
          <w:szCs w:val="28"/>
          <w:lang w:eastAsia="ru-RU"/>
        </w:rPr>
        <w:t>1</w:t>
      </w:r>
      <w:r w:rsidRPr="00E13006">
        <w:rPr>
          <w:rFonts w:ascii="Times New Roman" w:eastAsia="Times New Roman" w:hAnsi="Times New Roman" w:cs="Times New Roman"/>
          <w:sz w:val="28"/>
          <w:szCs w:val="28"/>
          <w:lang w:eastAsia="ru-RU"/>
        </w:rPr>
        <w:t>).</w:t>
      </w:r>
    </w:p>
    <w:p w14:paraId="06CF60A4" w14:textId="77777777" w:rsidR="002E6AC5" w:rsidRDefault="002E6AC5" w:rsidP="002E6AC5">
      <w:pPr>
        <w:spacing w:after="0" w:line="240" w:lineRule="auto"/>
        <w:ind w:firstLine="720"/>
        <w:jc w:val="both"/>
        <w:rPr>
          <w:rFonts w:ascii="Times New Roman" w:hAnsi="Times New Roman" w:cs="Times New Roman"/>
          <w:sz w:val="28"/>
          <w:szCs w:val="28"/>
        </w:rPr>
      </w:pPr>
      <w:r w:rsidRPr="00E97BDF">
        <w:rPr>
          <w:rFonts w:ascii="Times New Roman" w:hAnsi="Times New Roman" w:cs="Times New Roman"/>
          <w:sz w:val="28"/>
          <w:szCs w:val="28"/>
        </w:rPr>
        <w:t>Таким образом проведенные</w:t>
      </w:r>
      <w:r w:rsidRPr="00376C9A">
        <w:rPr>
          <w:rFonts w:ascii="Times New Roman" w:hAnsi="Times New Roman" w:cs="Times New Roman"/>
          <w:sz w:val="28"/>
          <w:szCs w:val="28"/>
        </w:rPr>
        <w:t xml:space="preserve"> испытания </w:t>
      </w:r>
      <w:bookmarkStart w:id="75" w:name="_Hlk169000802"/>
      <w:r w:rsidRPr="00376C9A">
        <w:rPr>
          <w:rFonts w:ascii="Times New Roman" w:hAnsi="Times New Roman" w:cs="Times New Roman"/>
          <w:sz w:val="28"/>
          <w:szCs w:val="28"/>
        </w:rPr>
        <w:t xml:space="preserve">позволили выбрать оптимальные условия проведения процесса </w:t>
      </w:r>
      <w:proofErr w:type="spellStart"/>
      <w:r w:rsidRPr="00376C9A">
        <w:rPr>
          <w:rFonts w:ascii="Times New Roman" w:hAnsi="Times New Roman" w:cs="Times New Roman"/>
          <w:sz w:val="28"/>
          <w:szCs w:val="28"/>
        </w:rPr>
        <w:t>фосфорнокислотного</w:t>
      </w:r>
      <w:proofErr w:type="spellEnd"/>
      <w:r w:rsidRPr="00376C9A">
        <w:rPr>
          <w:rFonts w:ascii="Times New Roman" w:hAnsi="Times New Roman" w:cs="Times New Roman"/>
          <w:sz w:val="28"/>
          <w:szCs w:val="28"/>
        </w:rPr>
        <w:t xml:space="preserve"> выщелачивания вскрышных пород с целью получения </w:t>
      </w:r>
      <w:proofErr w:type="spellStart"/>
      <w:r w:rsidRPr="00376C9A">
        <w:rPr>
          <w:rFonts w:ascii="Times New Roman" w:hAnsi="Times New Roman" w:cs="Times New Roman"/>
          <w:sz w:val="28"/>
          <w:szCs w:val="28"/>
        </w:rPr>
        <w:t>фосфатирующего</w:t>
      </w:r>
      <w:proofErr w:type="spellEnd"/>
      <w:r w:rsidRPr="00376C9A">
        <w:rPr>
          <w:rFonts w:ascii="Times New Roman" w:hAnsi="Times New Roman" w:cs="Times New Roman"/>
          <w:sz w:val="28"/>
          <w:szCs w:val="28"/>
        </w:rPr>
        <w:t xml:space="preserve"> раствора: </w:t>
      </w:r>
    </w:p>
    <w:p w14:paraId="5CBB25DB" w14:textId="77777777" w:rsidR="002E6AC5" w:rsidRDefault="002E6AC5" w:rsidP="002E6AC5">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концентрация фосфорной кислоты 10 %;</w:t>
      </w:r>
    </w:p>
    <w:p w14:paraId="12A817D5" w14:textId="77777777" w:rsidR="002E6AC5" w:rsidRDefault="002E6AC5" w:rsidP="002E6AC5">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 </w:t>
      </w:r>
      <w:proofErr w:type="gramStart"/>
      <w:r>
        <w:rPr>
          <w:rFonts w:ascii="Times New Roman" w:hAnsi="Times New Roman" w:cs="Times New Roman"/>
          <w:sz w:val="28"/>
          <w:szCs w:val="28"/>
        </w:rPr>
        <w:t>Т:Ж</w:t>
      </w:r>
      <w:proofErr w:type="gramEnd"/>
      <w:r>
        <w:rPr>
          <w:rFonts w:ascii="Times New Roman" w:hAnsi="Times New Roman" w:cs="Times New Roman"/>
          <w:sz w:val="28"/>
          <w:szCs w:val="28"/>
        </w:rPr>
        <w:t xml:space="preserve"> = 1:10;</w:t>
      </w:r>
    </w:p>
    <w:p w14:paraId="55A6EE9D" w14:textId="77777777" w:rsidR="002E6AC5" w:rsidRDefault="002E6AC5" w:rsidP="002E6AC5">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время выщелачивания 3-4 часа;</w:t>
      </w:r>
    </w:p>
    <w:p w14:paraId="001CEBA2" w14:textId="77777777" w:rsidR="002E6AC5" w:rsidRPr="001C5ABB" w:rsidRDefault="002E6AC5" w:rsidP="002E6AC5">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температура процесса выщелачивания 75</w:t>
      </w:r>
      <w:r>
        <w:rPr>
          <w:rFonts w:ascii="Times New Roman" w:hAnsi="Times New Roman" w:cs="Times New Roman"/>
          <w:sz w:val="28"/>
          <w:szCs w:val="28"/>
          <w:vertAlign w:val="superscript"/>
        </w:rPr>
        <w:t>о</w:t>
      </w:r>
      <w:r>
        <w:rPr>
          <w:rFonts w:ascii="Times New Roman" w:hAnsi="Times New Roman" w:cs="Times New Roman"/>
          <w:sz w:val="28"/>
          <w:szCs w:val="28"/>
        </w:rPr>
        <w:t>С.</w:t>
      </w:r>
    </w:p>
    <w:p w14:paraId="70885D39" w14:textId="77777777" w:rsidR="002E6AC5" w:rsidRPr="00853838" w:rsidRDefault="002E6AC5" w:rsidP="002E6AC5">
      <w:pPr>
        <w:spacing w:after="0" w:line="240" w:lineRule="auto"/>
        <w:ind w:firstLine="720"/>
        <w:jc w:val="both"/>
        <w:rPr>
          <w:rFonts w:ascii="Times New Roman" w:hAnsi="Times New Roman" w:cs="Times New Roman"/>
          <w:sz w:val="28"/>
          <w:szCs w:val="28"/>
        </w:rPr>
      </w:pPr>
      <w:bookmarkStart w:id="76" w:name="_Hlk169001003"/>
      <w:bookmarkEnd w:id="75"/>
      <w:r w:rsidRPr="001C5ABB">
        <w:rPr>
          <w:rFonts w:ascii="Times New Roman" w:hAnsi="Times New Roman" w:cs="Times New Roman"/>
          <w:sz w:val="28"/>
          <w:szCs w:val="28"/>
        </w:rPr>
        <w:t>Полученный при этом раствор по данным химического анализа имеет следующий состав</w:t>
      </w:r>
      <w:r w:rsidRPr="00394878">
        <w:rPr>
          <w:rFonts w:ascii="Times New Roman" w:hAnsi="Times New Roman" w:cs="Times New Roman"/>
          <w:sz w:val="28"/>
          <w:szCs w:val="28"/>
        </w:rPr>
        <w:t xml:space="preserve"> </w:t>
      </w:r>
      <w:r>
        <w:rPr>
          <w:rFonts w:ascii="Times New Roman" w:hAnsi="Times New Roman" w:cs="Times New Roman"/>
          <w:sz w:val="28"/>
          <w:szCs w:val="28"/>
        </w:rPr>
        <w:t>по основным компонентам (масс.%)</w:t>
      </w:r>
      <w:r w:rsidRPr="001C5ABB">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MnO</w:t>
      </w:r>
      <w:proofErr w:type="spellEnd"/>
      <w:r w:rsidRPr="003758AC">
        <w:rPr>
          <w:rFonts w:ascii="Times New Roman" w:hAnsi="Times New Roman" w:cs="Times New Roman"/>
          <w:sz w:val="28"/>
          <w:szCs w:val="28"/>
        </w:rPr>
        <w:t xml:space="preserve"> </w:t>
      </w:r>
      <w:r>
        <w:rPr>
          <w:rFonts w:ascii="Times New Roman" w:hAnsi="Times New Roman" w:cs="Times New Roman"/>
          <w:sz w:val="28"/>
          <w:szCs w:val="28"/>
        </w:rPr>
        <w:t>–</w:t>
      </w:r>
      <w:r w:rsidRPr="003758AC">
        <w:rPr>
          <w:rFonts w:ascii="Times New Roman" w:hAnsi="Times New Roman" w:cs="Times New Roman"/>
          <w:sz w:val="28"/>
          <w:szCs w:val="28"/>
        </w:rPr>
        <w:t xml:space="preserve"> 7.4; </w:t>
      </w:r>
      <w:r>
        <w:rPr>
          <w:rFonts w:ascii="Times New Roman" w:hAnsi="Times New Roman" w:cs="Times New Roman"/>
          <w:sz w:val="28"/>
          <w:szCs w:val="28"/>
          <w:lang w:val="en-US"/>
        </w:rPr>
        <w:t>CaO</w:t>
      </w:r>
      <w:r w:rsidRPr="003758AC">
        <w:rPr>
          <w:rFonts w:ascii="Times New Roman" w:hAnsi="Times New Roman" w:cs="Times New Roman"/>
          <w:sz w:val="28"/>
          <w:szCs w:val="28"/>
        </w:rPr>
        <w:t xml:space="preserve"> </w:t>
      </w:r>
      <w:r>
        <w:rPr>
          <w:rFonts w:ascii="Times New Roman" w:hAnsi="Times New Roman" w:cs="Times New Roman"/>
          <w:sz w:val="28"/>
          <w:szCs w:val="28"/>
        </w:rPr>
        <w:t>–</w:t>
      </w:r>
      <w:r w:rsidRPr="003758AC">
        <w:rPr>
          <w:rFonts w:ascii="Times New Roman" w:hAnsi="Times New Roman" w:cs="Times New Roman"/>
          <w:sz w:val="28"/>
          <w:szCs w:val="28"/>
        </w:rPr>
        <w:t xml:space="preserve"> 13.6; </w:t>
      </w:r>
      <w:proofErr w:type="spellStart"/>
      <w:r>
        <w:rPr>
          <w:rFonts w:ascii="Times New Roman" w:hAnsi="Times New Roman" w:cs="Times New Roman"/>
          <w:sz w:val="28"/>
          <w:szCs w:val="28"/>
          <w:lang w:val="en-US"/>
        </w:rPr>
        <w:t>FeO</w:t>
      </w:r>
      <w:proofErr w:type="spellEnd"/>
      <w:r w:rsidRPr="003758AC">
        <w:rPr>
          <w:rFonts w:ascii="Times New Roman" w:hAnsi="Times New Roman" w:cs="Times New Roman"/>
          <w:sz w:val="28"/>
          <w:szCs w:val="28"/>
        </w:rPr>
        <w:t xml:space="preserve"> </w:t>
      </w:r>
      <w:r>
        <w:rPr>
          <w:rFonts w:ascii="Times New Roman" w:hAnsi="Times New Roman" w:cs="Times New Roman"/>
          <w:sz w:val="28"/>
          <w:szCs w:val="28"/>
        </w:rPr>
        <w:t>–</w:t>
      </w:r>
      <w:r w:rsidRPr="003758AC">
        <w:rPr>
          <w:rFonts w:ascii="Times New Roman" w:hAnsi="Times New Roman" w:cs="Times New Roman"/>
          <w:sz w:val="28"/>
          <w:szCs w:val="28"/>
        </w:rPr>
        <w:t xml:space="preserve"> 0.9; </w:t>
      </w:r>
      <w:r>
        <w:rPr>
          <w:rFonts w:ascii="Times New Roman" w:hAnsi="Times New Roman" w:cs="Times New Roman"/>
          <w:sz w:val="28"/>
          <w:szCs w:val="28"/>
          <w:lang w:val="en-US"/>
        </w:rPr>
        <w:t>P</w:t>
      </w:r>
      <w:r w:rsidRPr="003758AC">
        <w:rPr>
          <w:rFonts w:ascii="Times New Roman" w:hAnsi="Times New Roman" w:cs="Times New Roman"/>
          <w:sz w:val="28"/>
          <w:szCs w:val="28"/>
          <w:vertAlign w:val="subscript"/>
        </w:rPr>
        <w:t>2</w:t>
      </w:r>
      <w:r>
        <w:rPr>
          <w:rFonts w:ascii="Times New Roman" w:hAnsi="Times New Roman" w:cs="Times New Roman"/>
          <w:sz w:val="28"/>
          <w:szCs w:val="28"/>
          <w:lang w:val="en-US"/>
        </w:rPr>
        <w:t>O</w:t>
      </w:r>
      <w:r w:rsidRPr="003758AC">
        <w:rPr>
          <w:rFonts w:ascii="Times New Roman" w:hAnsi="Times New Roman" w:cs="Times New Roman"/>
          <w:sz w:val="28"/>
          <w:szCs w:val="28"/>
          <w:vertAlign w:val="subscript"/>
        </w:rPr>
        <w:t>5 (</w:t>
      </w:r>
      <w:r>
        <w:rPr>
          <w:rFonts w:ascii="Times New Roman" w:hAnsi="Times New Roman" w:cs="Times New Roman"/>
          <w:sz w:val="28"/>
          <w:szCs w:val="28"/>
          <w:vertAlign w:val="subscript"/>
        </w:rPr>
        <w:t>общ)</w:t>
      </w:r>
      <w:r>
        <w:rPr>
          <w:rFonts w:ascii="Times New Roman" w:hAnsi="Times New Roman" w:cs="Times New Roman"/>
          <w:sz w:val="28"/>
          <w:szCs w:val="28"/>
        </w:rPr>
        <w:t xml:space="preserve"> – 59,2; </w:t>
      </w:r>
      <w:r>
        <w:rPr>
          <w:rFonts w:ascii="Times New Roman" w:hAnsi="Times New Roman" w:cs="Times New Roman"/>
          <w:sz w:val="28"/>
          <w:szCs w:val="28"/>
          <w:lang w:val="en-US"/>
        </w:rPr>
        <w:t>P</w:t>
      </w:r>
      <w:r w:rsidRPr="003758AC">
        <w:rPr>
          <w:rFonts w:ascii="Times New Roman" w:hAnsi="Times New Roman" w:cs="Times New Roman"/>
          <w:sz w:val="28"/>
          <w:szCs w:val="28"/>
          <w:vertAlign w:val="subscript"/>
        </w:rPr>
        <w:t>2</w:t>
      </w:r>
      <w:r>
        <w:rPr>
          <w:rFonts w:ascii="Times New Roman" w:hAnsi="Times New Roman" w:cs="Times New Roman"/>
          <w:sz w:val="28"/>
          <w:szCs w:val="28"/>
          <w:lang w:val="en-US"/>
        </w:rPr>
        <w:t>O</w:t>
      </w:r>
      <w:r w:rsidRPr="003758AC">
        <w:rPr>
          <w:rFonts w:ascii="Times New Roman" w:hAnsi="Times New Roman" w:cs="Times New Roman"/>
          <w:sz w:val="28"/>
          <w:szCs w:val="28"/>
          <w:vertAlign w:val="subscript"/>
        </w:rPr>
        <w:t>5 (</w:t>
      </w:r>
      <w:proofErr w:type="spellStart"/>
      <w:r>
        <w:rPr>
          <w:rFonts w:ascii="Times New Roman" w:hAnsi="Times New Roman" w:cs="Times New Roman"/>
          <w:sz w:val="28"/>
          <w:szCs w:val="28"/>
          <w:vertAlign w:val="subscript"/>
        </w:rPr>
        <w:t>своб</w:t>
      </w:r>
      <w:proofErr w:type="spellEnd"/>
      <w:r>
        <w:rPr>
          <w:rFonts w:ascii="Times New Roman" w:hAnsi="Times New Roman" w:cs="Times New Roman"/>
          <w:sz w:val="28"/>
          <w:szCs w:val="28"/>
          <w:vertAlign w:val="subscript"/>
        </w:rPr>
        <w:t>)</w:t>
      </w:r>
      <w:r>
        <w:rPr>
          <w:rFonts w:ascii="Times New Roman" w:hAnsi="Times New Roman" w:cs="Times New Roman"/>
          <w:sz w:val="28"/>
          <w:szCs w:val="28"/>
        </w:rPr>
        <w:t xml:space="preserve"> – 8,5; Н</w:t>
      </w:r>
      <w:r>
        <w:rPr>
          <w:rFonts w:ascii="Times New Roman" w:hAnsi="Times New Roman" w:cs="Times New Roman"/>
          <w:sz w:val="28"/>
          <w:szCs w:val="28"/>
          <w:vertAlign w:val="subscript"/>
        </w:rPr>
        <w:t>2</w:t>
      </w:r>
      <w:r>
        <w:rPr>
          <w:rFonts w:ascii="Times New Roman" w:hAnsi="Times New Roman" w:cs="Times New Roman"/>
          <w:sz w:val="28"/>
          <w:szCs w:val="28"/>
        </w:rPr>
        <w:t xml:space="preserve">О – 18,9. А по своим техническим характеристикам: соотношение </w:t>
      </w:r>
      <w:bookmarkStart w:id="77" w:name="_Hlk169005538"/>
      <w:bookmarkStart w:id="78" w:name="_Hlk169006207"/>
      <w:r>
        <w:rPr>
          <w:rFonts w:ascii="Times New Roman" w:hAnsi="Times New Roman" w:cs="Times New Roman"/>
          <w:sz w:val="28"/>
          <w:szCs w:val="28"/>
          <w:lang w:val="en-US"/>
        </w:rPr>
        <w:t>Mn</w:t>
      </w:r>
      <w:r w:rsidRPr="00394878">
        <w:rPr>
          <w:rFonts w:ascii="Times New Roman" w:hAnsi="Times New Roman" w:cs="Times New Roman"/>
          <w:sz w:val="28"/>
          <w:szCs w:val="28"/>
        </w:rPr>
        <w:t>(</w:t>
      </w:r>
      <w:r>
        <w:rPr>
          <w:rFonts w:ascii="Times New Roman" w:hAnsi="Times New Roman" w:cs="Times New Roman"/>
          <w:sz w:val="28"/>
          <w:szCs w:val="28"/>
          <w:lang w:val="en-US"/>
        </w:rPr>
        <w:t>H</w:t>
      </w:r>
      <w:r w:rsidRPr="00394878">
        <w:rPr>
          <w:rFonts w:ascii="Times New Roman" w:hAnsi="Times New Roman" w:cs="Times New Roman"/>
          <w:sz w:val="28"/>
          <w:szCs w:val="28"/>
          <w:vertAlign w:val="subscript"/>
        </w:rPr>
        <w:t>2</w:t>
      </w:r>
      <w:r>
        <w:rPr>
          <w:rFonts w:ascii="Times New Roman" w:hAnsi="Times New Roman" w:cs="Times New Roman"/>
          <w:sz w:val="28"/>
          <w:szCs w:val="28"/>
          <w:lang w:val="en-US"/>
        </w:rPr>
        <w:t>PO</w:t>
      </w:r>
      <w:r w:rsidRPr="00394878">
        <w:rPr>
          <w:rFonts w:ascii="Times New Roman" w:hAnsi="Times New Roman" w:cs="Times New Roman"/>
          <w:sz w:val="28"/>
          <w:szCs w:val="28"/>
          <w:vertAlign w:val="subscript"/>
        </w:rPr>
        <w:t>4</w:t>
      </w:r>
      <w:r w:rsidRPr="00394878">
        <w:rPr>
          <w:rFonts w:ascii="Times New Roman" w:hAnsi="Times New Roman" w:cs="Times New Roman"/>
          <w:sz w:val="28"/>
          <w:szCs w:val="28"/>
        </w:rPr>
        <w:t>)</w:t>
      </w:r>
      <w:r w:rsidRPr="00394878">
        <w:rPr>
          <w:rFonts w:ascii="Times New Roman" w:hAnsi="Times New Roman" w:cs="Times New Roman"/>
          <w:sz w:val="28"/>
          <w:szCs w:val="28"/>
          <w:vertAlign w:val="subscript"/>
        </w:rPr>
        <w:t>2</w:t>
      </w:r>
      <w:bookmarkEnd w:id="77"/>
      <w:r w:rsidRPr="00394878">
        <w:rPr>
          <w:rFonts w:ascii="Times New Roman" w:hAnsi="Times New Roman" w:cs="Times New Roman"/>
          <w:sz w:val="28"/>
          <w:szCs w:val="28"/>
          <w:vertAlign w:val="subscript"/>
        </w:rPr>
        <w:t xml:space="preserve"> </w:t>
      </w:r>
      <w:r w:rsidRPr="00394878">
        <w:rPr>
          <w:rFonts w:ascii="Times New Roman" w:hAnsi="Times New Roman" w:cs="Times New Roman"/>
          <w:sz w:val="28"/>
          <w:szCs w:val="28"/>
        </w:rPr>
        <w:t xml:space="preserve">: </w:t>
      </w:r>
      <w:r>
        <w:rPr>
          <w:rFonts w:ascii="Times New Roman" w:hAnsi="Times New Roman" w:cs="Times New Roman"/>
          <w:sz w:val="28"/>
          <w:szCs w:val="28"/>
          <w:lang w:val="en-US"/>
        </w:rPr>
        <w:t>Fe</w:t>
      </w:r>
      <w:r w:rsidRPr="00394878">
        <w:rPr>
          <w:rFonts w:ascii="Times New Roman" w:hAnsi="Times New Roman" w:cs="Times New Roman"/>
          <w:sz w:val="28"/>
          <w:szCs w:val="28"/>
        </w:rPr>
        <w:t>(</w:t>
      </w:r>
      <w:r>
        <w:rPr>
          <w:rFonts w:ascii="Times New Roman" w:hAnsi="Times New Roman" w:cs="Times New Roman"/>
          <w:sz w:val="28"/>
          <w:szCs w:val="28"/>
          <w:lang w:val="en-US"/>
        </w:rPr>
        <w:t>H</w:t>
      </w:r>
      <w:r w:rsidRPr="00394878">
        <w:rPr>
          <w:rFonts w:ascii="Times New Roman" w:hAnsi="Times New Roman" w:cs="Times New Roman"/>
          <w:sz w:val="28"/>
          <w:szCs w:val="28"/>
          <w:vertAlign w:val="subscript"/>
        </w:rPr>
        <w:t>2</w:t>
      </w:r>
      <w:r>
        <w:rPr>
          <w:rFonts w:ascii="Times New Roman" w:hAnsi="Times New Roman" w:cs="Times New Roman"/>
          <w:sz w:val="28"/>
          <w:szCs w:val="28"/>
          <w:lang w:val="en-US"/>
        </w:rPr>
        <w:t>PO</w:t>
      </w:r>
      <w:r w:rsidRPr="00394878">
        <w:rPr>
          <w:rFonts w:ascii="Times New Roman" w:hAnsi="Times New Roman" w:cs="Times New Roman"/>
          <w:sz w:val="28"/>
          <w:szCs w:val="28"/>
          <w:vertAlign w:val="subscript"/>
        </w:rPr>
        <w:t>4</w:t>
      </w:r>
      <w:r w:rsidRPr="00394878">
        <w:rPr>
          <w:rFonts w:ascii="Times New Roman" w:hAnsi="Times New Roman" w:cs="Times New Roman"/>
          <w:sz w:val="28"/>
          <w:szCs w:val="28"/>
        </w:rPr>
        <w:t>)</w:t>
      </w:r>
      <w:r w:rsidRPr="00394878">
        <w:rPr>
          <w:rFonts w:ascii="Times New Roman" w:hAnsi="Times New Roman" w:cs="Times New Roman"/>
          <w:sz w:val="28"/>
          <w:szCs w:val="28"/>
          <w:vertAlign w:val="subscript"/>
        </w:rPr>
        <w:t>2</w:t>
      </w:r>
      <w:r w:rsidRPr="00394878">
        <w:rPr>
          <w:rFonts w:ascii="Times New Roman" w:hAnsi="Times New Roman" w:cs="Times New Roman"/>
          <w:sz w:val="28"/>
          <w:szCs w:val="28"/>
        </w:rPr>
        <w:t xml:space="preserve"> = 8,1</w:t>
      </w:r>
      <w:bookmarkEnd w:id="78"/>
      <w:r>
        <w:rPr>
          <w:rFonts w:ascii="Times New Roman" w:hAnsi="Times New Roman" w:cs="Times New Roman"/>
          <w:sz w:val="28"/>
          <w:szCs w:val="28"/>
        </w:rPr>
        <w:t xml:space="preserve">; </w:t>
      </w:r>
      <w:r w:rsidRPr="00523C8D">
        <w:rPr>
          <w:rFonts w:ascii="Times New Roman" w:eastAsia="Times New Roman" w:hAnsi="Times New Roman" w:cs="Times New Roman"/>
          <w:sz w:val="28"/>
          <w:szCs w:val="28"/>
          <w:lang w:eastAsia="ru-RU"/>
        </w:rPr>
        <w:t>К</w:t>
      </w:r>
      <w:r w:rsidRPr="00523C8D">
        <w:rPr>
          <w:rFonts w:ascii="Times New Roman" w:eastAsia="Times New Roman" w:hAnsi="Times New Roman" w:cs="Times New Roman"/>
          <w:sz w:val="28"/>
          <w:szCs w:val="28"/>
          <w:vertAlign w:val="subscript"/>
          <w:lang w:eastAsia="ru-RU"/>
        </w:rPr>
        <w:t>о</w:t>
      </w:r>
      <w:r w:rsidRPr="00523C8D">
        <w:rPr>
          <w:rFonts w:ascii="Times New Roman" w:eastAsia="Times New Roman" w:hAnsi="Times New Roman" w:cs="Times New Roman"/>
          <w:sz w:val="28"/>
          <w:szCs w:val="28"/>
          <w:lang w:eastAsia="ru-RU"/>
        </w:rPr>
        <w:t>/К</w:t>
      </w:r>
      <w:r w:rsidRPr="00523C8D">
        <w:rPr>
          <w:rFonts w:ascii="Times New Roman" w:eastAsia="Times New Roman" w:hAnsi="Times New Roman" w:cs="Times New Roman"/>
          <w:sz w:val="28"/>
          <w:szCs w:val="28"/>
          <w:vertAlign w:val="subscript"/>
          <w:lang w:eastAsia="ru-RU"/>
        </w:rPr>
        <w:t>с</w:t>
      </w:r>
      <w:r>
        <w:rPr>
          <w:rFonts w:ascii="Times New Roman" w:eastAsia="Times New Roman" w:hAnsi="Times New Roman" w:cs="Times New Roman"/>
          <w:sz w:val="28"/>
          <w:szCs w:val="28"/>
          <w:lang w:eastAsia="ru-RU"/>
        </w:rPr>
        <w:t xml:space="preserve"> = 76:12 = 6,33 соответствует раствору фосфатирования типа </w:t>
      </w:r>
      <w:proofErr w:type="spellStart"/>
      <w:r>
        <w:rPr>
          <w:rFonts w:ascii="Times New Roman" w:eastAsia="Times New Roman" w:hAnsi="Times New Roman" w:cs="Times New Roman"/>
          <w:sz w:val="28"/>
          <w:szCs w:val="28"/>
          <w:lang w:eastAsia="ru-RU"/>
        </w:rPr>
        <w:t>Мажеф</w:t>
      </w:r>
      <w:proofErr w:type="spellEnd"/>
      <w:r>
        <w:rPr>
          <w:rFonts w:ascii="Times New Roman" w:eastAsia="Times New Roman" w:hAnsi="Times New Roman" w:cs="Times New Roman"/>
          <w:sz w:val="28"/>
          <w:szCs w:val="28"/>
          <w:lang w:eastAsia="ru-RU"/>
        </w:rPr>
        <w:t>.</w:t>
      </w:r>
    </w:p>
    <w:p w14:paraId="3A6D3677" w14:textId="77777777" w:rsidR="002E6AC5" w:rsidRPr="001C5ABB" w:rsidRDefault="002E6AC5" w:rsidP="002E6AC5">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lastRenderedPageBreak/>
        <w:t xml:space="preserve">Отличие </w:t>
      </w:r>
      <w:proofErr w:type="spellStart"/>
      <w:r>
        <w:rPr>
          <w:rFonts w:ascii="Times New Roman" w:hAnsi="Times New Roman" w:cs="Times New Roman"/>
          <w:sz w:val="28"/>
          <w:szCs w:val="28"/>
        </w:rPr>
        <w:t>фосфатирующего</w:t>
      </w:r>
      <w:proofErr w:type="spellEnd"/>
      <w:r>
        <w:rPr>
          <w:rFonts w:ascii="Times New Roman" w:hAnsi="Times New Roman" w:cs="Times New Roman"/>
          <w:sz w:val="28"/>
          <w:szCs w:val="28"/>
        </w:rPr>
        <w:t xml:space="preserve"> раствора, полученного при выщелачивании вскрышных отходов </w:t>
      </w:r>
      <w:proofErr w:type="spellStart"/>
      <w:r>
        <w:rPr>
          <w:rFonts w:ascii="Times New Roman" w:hAnsi="Times New Roman" w:cs="Times New Roman"/>
          <w:sz w:val="28"/>
          <w:szCs w:val="28"/>
        </w:rPr>
        <w:t>м.Жайрем</w:t>
      </w:r>
      <w:proofErr w:type="spellEnd"/>
      <w:r>
        <w:rPr>
          <w:rFonts w:ascii="Times New Roman" w:hAnsi="Times New Roman" w:cs="Times New Roman"/>
          <w:sz w:val="28"/>
          <w:szCs w:val="28"/>
        </w:rPr>
        <w:t xml:space="preserve"> от стандартного раствора фосфатирования типа </w:t>
      </w:r>
      <w:proofErr w:type="spellStart"/>
      <w:r>
        <w:rPr>
          <w:rFonts w:ascii="Times New Roman" w:hAnsi="Times New Roman" w:cs="Times New Roman"/>
          <w:sz w:val="28"/>
          <w:szCs w:val="28"/>
        </w:rPr>
        <w:t>Мажеф</w:t>
      </w:r>
      <w:proofErr w:type="spellEnd"/>
      <w:r>
        <w:rPr>
          <w:rFonts w:ascii="Times New Roman" w:hAnsi="Times New Roman" w:cs="Times New Roman"/>
          <w:sz w:val="28"/>
          <w:szCs w:val="28"/>
        </w:rPr>
        <w:t xml:space="preserve"> состоит в том, что он дополнительно содержит </w:t>
      </w:r>
      <w:proofErr w:type="spellStart"/>
      <w:r>
        <w:rPr>
          <w:rFonts w:ascii="Times New Roman" w:hAnsi="Times New Roman" w:cs="Times New Roman"/>
          <w:sz w:val="28"/>
          <w:szCs w:val="28"/>
        </w:rPr>
        <w:t>дигидрофосфат</w:t>
      </w:r>
      <w:proofErr w:type="spellEnd"/>
      <w:r>
        <w:rPr>
          <w:rFonts w:ascii="Times New Roman" w:hAnsi="Times New Roman" w:cs="Times New Roman"/>
          <w:sz w:val="28"/>
          <w:szCs w:val="28"/>
        </w:rPr>
        <w:t xml:space="preserve"> кальция при </w:t>
      </w:r>
      <w:proofErr w:type="gramStart"/>
      <w:r>
        <w:rPr>
          <w:rFonts w:ascii="Times New Roman" w:hAnsi="Times New Roman" w:cs="Times New Roman"/>
          <w:sz w:val="28"/>
          <w:szCs w:val="28"/>
        </w:rPr>
        <w:t xml:space="preserve">соотношении  </w:t>
      </w:r>
      <w:r>
        <w:rPr>
          <w:rFonts w:ascii="Times New Roman" w:hAnsi="Times New Roman" w:cs="Times New Roman"/>
          <w:sz w:val="28"/>
          <w:szCs w:val="28"/>
          <w:lang w:val="en-US"/>
        </w:rPr>
        <w:t>Mn</w:t>
      </w:r>
      <w:proofErr w:type="gramEnd"/>
      <w:r w:rsidRPr="00394878">
        <w:rPr>
          <w:rFonts w:ascii="Times New Roman" w:hAnsi="Times New Roman" w:cs="Times New Roman"/>
          <w:sz w:val="28"/>
          <w:szCs w:val="28"/>
        </w:rPr>
        <w:t>(</w:t>
      </w:r>
      <w:r>
        <w:rPr>
          <w:rFonts w:ascii="Times New Roman" w:hAnsi="Times New Roman" w:cs="Times New Roman"/>
          <w:sz w:val="28"/>
          <w:szCs w:val="28"/>
          <w:lang w:val="en-US"/>
        </w:rPr>
        <w:t>H</w:t>
      </w:r>
      <w:r w:rsidRPr="00394878">
        <w:rPr>
          <w:rFonts w:ascii="Times New Roman" w:hAnsi="Times New Roman" w:cs="Times New Roman"/>
          <w:sz w:val="28"/>
          <w:szCs w:val="28"/>
          <w:vertAlign w:val="subscript"/>
        </w:rPr>
        <w:t>2</w:t>
      </w:r>
      <w:r>
        <w:rPr>
          <w:rFonts w:ascii="Times New Roman" w:hAnsi="Times New Roman" w:cs="Times New Roman"/>
          <w:sz w:val="28"/>
          <w:szCs w:val="28"/>
          <w:lang w:val="en-US"/>
        </w:rPr>
        <w:t>PO</w:t>
      </w:r>
      <w:r w:rsidRPr="00394878">
        <w:rPr>
          <w:rFonts w:ascii="Times New Roman" w:hAnsi="Times New Roman" w:cs="Times New Roman"/>
          <w:sz w:val="28"/>
          <w:szCs w:val="28"/>
          <w:vertAlign w:val="subscript"/>
        </w:rPr>
        <w:t>4</w:t>
      </w:r>
      <w:r w:rsidRPr="00394878">
        <w:rPr>
          <w:rFonts w:ascii="Times New Roman" w:hAnsi="Times New Roman" w:cs="Times New Roman"/>
          <w:sz w:val="28"/>
          <w:szCs w:val="28"/>
        </w:rPr>
        <w:t>)</w:t>
      </w:r>
      <w:r w:rsidRPr="00394878">
        <w:rPr>
          <w:rFonts w:ascii="Times New Roman" w:hAnsi="Times New Roman" w:cs="Times New Roman"/>
          <w:sz w:val="28"/>
          <w:szCs w:val="28"/>
          <w:vertAlign w:val="subscript"/>
        </w:rPr>
        <w:t xml:space="preserve">2 </w:t>
      </w:r>
      <w:r w:rsidRPr="00394878">
        <w:rPr>
          <w:rFonts w:ascii="Times New Roman" w:hAnsi="Times New Roman" w:cs="Times New Roman"/>
          <w:sz w:val="28"/>
          <w:szCs w:val="28"/>
        </w:rPr>
        <w:t xml:space="preserve">: </w:t>
      </w:r>
      <w:r>
        <w:rPr>
          <w:rFonts w:ascii="Times New Roman" w:hAnsi="Times New Roman" w:cs="Times New Roman"/>
          <w:sz w:val="28"/>
          <w:szCs w:val="28"/>
        </w:rPr>
        <w:t>Са</w:t>
      </w:r>
      <w:r w:rsidRPr="00394878">
        <w:rPr>
          <w:rFonts w:ascii="Times New Roman" w:hAnsi="Times New Roman" w:cs="Times New Roman"/>
          <w:sz w:val="28"/>
          <w:szCs w:val="28"/>
        </w:rPr>
        <w:t>(</w:t>
      </w:r>
      <w:r>
        <w:rPr>
          <w:rFonts w:ascii="Times New Roman" w:hAnsi="Times New Roman" w:cs="Times New Roman"/>
          <w:sz w:val="28"/>
          <w:szCs w:val="28"/>
          <w:lang w:val="en-US"/>
        </w:rPr>
        <w:t>H</w:t>
      </w:r>
      <w:r w:rsidRPr="00394878">
        <w:rPr>
          <w:rFonts w:ascii="Times New Roman" w:hAnsi="Times New Roman" w:cs="Times New Roman"/>
          <w:sz w:val="28"/>
          <w:szCs w:val="28"/>
          <w:vertAlign w:val="subscript"/>
        </w:rPr>
        <w:t>2</w:t>
      </w:r>
      <w:r>
        <w:rPr>
          <w:rFonts w:ascii="Times New Roman" w:hAnsi="Times New Roman" w:cs="Times New Roman"/>
          <w:sz w:val="28"/>
          <w:szCs w:val="28"/>
          <w:lang w:val="en-US"/>
        </w:rPr>
        <w:t>PO</w:t>
      </w:r>
      <w:r w:rsidRPr="00394878">
        <w:rPr>
          <w:rFonts w:ascii="Times New Roman" w:hAnsi="Times New Roman" w:cs="Times New Roman"/>
          <w:sz w:val="28"/>
          <w:szCs w:val="28"/>
          <w:vertAlign w:val="subscript"/>
        </w:rPr>
        <w:t>4</w:t>
      </w:r>
      <w:r w:rsidRPr="00394878">
        <w:rPr>
          <w:rFonts w:ascii="Times New Roman" w:hAnsi="Times New Roman" w:cs="Times New Roman"/>
          <w:sz w:val="28"/>
          <w:szCs w:val="28"/>
        </w:rPr>
        <w:t>)</w:t>
      </w:r>
      <w:r w:rsidRPr="00394878">
        <w:rPr>
          <w:rFonts w:ascii="Times New Roman" w:hAnsi="Times New Roman" w:cs="Times New Roman"/>
          <w:sz w:val="28"/>
          <w:szCs w:val="28"/>
          <w:vertAlign w:val="subscript"/>
        </w:rPr>
        <w:t>2</w:t>
      </w:r>
      <w:r w:rsidRPr="00394878">
        <w:rPr>
          <w:rFonts w:ascii="Times New Roman" w:hAnsi="Times New Roman" w:cs="Times New Roman"/>
          <w:sz w:val="28"/>
          <w:szCs w:val="28"/>
        </w:rPr>
        <w:t xml:space="preserve"> = </w:t>
      </w:r>
      <w:r>
        <w:rPr>
          <w:rFonts w:ascii="Times New Roman" w:hAnsi="Times New Roman" w:cs="Times New Roman"/>
          <w:sz w:val="28"/>
          <w:szCs w:val="28"/>
        </w:rPr>
        <w:t>1: 2,19</w:t>
      </w:r>
      <w:r w:rsidRPr="00394878">
        <w:rPr>
          <w:rFonts w:ascii="Times New Roman" w:hAnsi="Times New Roman" w:cs="Times New Roman"/>
          <w:sz w:val="28"/>
          <w:szCs w:val="28"/>
        </w:rPr>
        <w:t>.</w:t>
      </w:r>
    </w:p>
    <w:bookmarkEnd w:id="76"/>
    <w:p w14:paraId="0ACF4488" w14:textId="58D9ED2D" w:rsidR="002E6AC5" w:rsidRDefault="002E6AC5" w:rsidP="002E6AC5">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 </w:t>
      </w:r>
      <w:r w:rsidRPr="00E13006">
        <w:rPr>
          <w:rFonts w:ascii="Times New Roman" w:hAnsi="Times New Roman" w:cs="Times New Roman"/>
          <w:sz w:val="28"/>
          <w:szCs w:val="28"/>
        </w:rPr>
        <w:t xml:space="preserve">Осадок после фильтрации пульпы по данным ИК-спектроскопии представлен в основном силикатными соединениями (рисунок </w:t>
      </w:r>
      <w:r w:rsidR="00294EC4" w:rsidRPr="00E13006">
        <w:rPr>
          <w:rFonts w:ascii="Times New Roman" w:hAnsi="Times New Roman" w:cs="Times New Roman"/>
          <w:sz w:val="28"/>
          <w:szCs w:val="28"/>
        </w:rPr>
        <w:t>4</w:t>
      </w:r>
      <w:r w:rsidR="004F2D6E" w:rsidRPr="00E13006">
        <w:rPr>
          <w:rFonts w:ascii="Times New Roman" w:hAnsi="Times New Roman" w:cs="Times New Roman"/>
          <w:sz w:val="28"/>
          <w:szCs w:val="28"/>
        </w:rPr>
        <w:t>1</w:t>
      </w:r>
      <w:r w:rsidRPr="00E13006">
        <w:rPr>
          <w:rFonts w:ascii="Times New Roman" w:hAnsi="Times New Roman" w:cs="Times New Roman"/>
          <w:sz w:val="28"/>
          <w:szCs w:val="28"/>
        </w:rPr>
        <w:t xml:space="preserve">), что подтверждается наличием в спектре полос </w:t>
      </w:r>
      <w:r w:rsidRPr="00E13006">
        <w:rPr>
          <w:rFonts w:ascii="Times New Roman" w:eastAsia="Courier New" w:hAnsi="Times New Roman" w:cs="Courier New"/>
          <w:color w:val="000000"/>
          <w:kern w:val="0"/>
          <w:sz w:val="28"/>
          <w:szCs w:val="28"/>
          <w:lang w:eastAsia="ru-RU" w:bidi="ru-RU"/>
          <w14:ligatures w14:val="none"/>
        </w:rPr>
        <w:t>поглощения в области 1030 см</w:t>
      </w:r>
      <w:r w:rsidRPr="00E13006">
        <w:rPr>
          <w:rFonts w:ascii="Times New Roman" w:eastAsia="Courier New" w:hAnsi="Times New Roman" w:cs="Courier New"/>
          <w:color w:val="000000"/>
          <w:kern w:val="0"/>
          <w:sz w:val="28"/>
          <w:szCs w:val="28"/>
          <w:vertAlign w:val="superscript"/>
          <w:lang w:eastAsia="ru-RU" w:bidi="ru-RU"/>
          <w14:ligatures w14:val="none"/>
        </w:rPr>
        <w:t xml:space="preserve">-1 </w:t>
      </w:r>
      <w:r w:rsidRPr="00E13006">
        <w:rPr>
          <w:rFonts w:ascii="Times New Roman" w:eastAsia="Courier New" w:hAnsi="Times New Roman" w:cs="Courier New"/>
          <w:color w:val="000000"/>
          <w:kern w:val="0"/>
          <w:sz w:val="28"/>
          <w:szCs w:val="28"/>
          <w:lang w:eastAsia="ru-RU" w:bidi="ru-RU"/>
          <w14:ligatures w14:val="none"/>
        </w:rPr>
        <w:t xml:space="preserve">и 795 </w:t>
      </w:r>
      <w:bookmarkStart w:id="79" w:name="_Hlk168833565"/>
      <w:r w:rsidRPr="00E13006">
        <w:rPr>
          <w:rFonts w:ascii="Times New Roman" w:eastAsia="Courier New" w:hAnsi="Times New Roman" w:cs="Courier New"/>
          <w:color w:val="000000"/>
          <w:kern w:val="0"/>
          <w:sz w:val="28"/>
          <w:szCs w:val="28"/>
          <w:lang w:eastAsia="ru-RU" w:bidi="ru-RU"/>
          <w14:ligatures w14:val="none"/>
        </w:rPr>
        <w:t>см</w:t>
      </w:r>
      <w:r w:rsidRPr="00E13006">
        <w:rPr>
          <w:rFonts w:ascii="Times New Roman" w:eastAsia="Courier New" w:hAnsi="Times New Roman" w:cs="Courier New"/>
          <w:color w:val="000000"/>
          <w:kern w:val="0"/>
          <w:sz w:val="28"/>
          <w:szCs w:val="28"/>
          <w:vertAlign w:val="superscript"/>
          <w:lang w:eastAsia="ru-RU" w:bidi="ru-RU"/>
          <w14:ligatures w14:val="none"/>
        </w:rPr>
        <w:t>-1</w:t>
      </w:r>
      <w:bookmarkEnd w:id="79"/>
      <w:r w:rsidRPr="00E13006">
        <w:rPr>
          <w:rFonts w:ascii="Times New Roman" w:eastAsia="Courier New" w:hAnsi="Times New Roman" w:cs="Courier New"/>
          <w:color w:val="000000"/>
          <w:kern w:val="0"/>
          <w:sz w:val="28"/>
          <w:szCs w:val="28"/>
          <w:lang w:eastAsia="ru-RU" w:bidi="ru-RU"/>
          <w14:ligatures w14:val="none"/>
        </w:rPr>
        <w:t xml:space="preserve">, характеристичных валентным колебаниям </w:t>
      </w:r>
      <w:proofErr w:type="spellStart"/>
      <w:r w:rsidRPr="00E13006">
        <w:rPr>
          <w:rFonts w:ascii="Times New Roman" w:eastAsia="Courier New" w:hAnsi="Times New Roman" w:cs="Courier New"/>
          <w:color w:val="000000"/>
          <w:kern w:val="0"/>
          <w:sz w:val="28"/>
          <w:szCs w:val="28"/>
          <w:lang w:val="en-US" w:eastAsia="ru-RU" w:bidi="ru-RU"/>
          <w14:ligatures w14:val="none"/>
        </w:rPr>
        <w:t>SiO</w:t>
      </w:r>
      <w:proofErr w:type="spellEnd"/>
      <w:r w:rsidRPr="00E13006">
        <w:rPr>
          <w:rFonts w:ascii="Times New Roman" w:eastAsia="Courier New" w:hAnsi="Times New Roman" w:cs="Courier New"/>
          <w:color w:val="000000"/>
          <w:kern w:val="0"/>
          <w:sz w:val="28"/>
          <w:szCs w:val="28"/>
          <w:vertAlign w:val="subscript"/>
          <w:lang w:eastAsia="ru-RU" w:bidi="ru-RU"/>
          <w14:ligatures w14:val="none"/>
        </w:rPr>
        <w:t>4</w:t>
      </w:r>
      <w:r w:rsidRPr="00E13006">
        <w:rPr>
          <w:rFonts w:ascii="Times New Roman" w:eastAsia="Courier New" w:hAnsi="Times New Roman" w:cs="Courier New"/>
          <w:color w:val="000000"/>
          <w:kern w:val="0"/>
          <w:sz w:val="28"/>
          <w:szCs w:val="28"/>
          <w:lang w:eastAsia="ru-RU" w:bidi="ru-RU"/>
          <w14:ligatures w14:val="none"/>
        </w:rPr>
        <w:t xml:space="preserve">-тетраэдра и </w:t>
      </w:r>
      <w:r w:rsidRPr="00E13006">
        <w:rPr>
          <w:rFonts w:ascii="Times New Roman" w:eastAsia="Courier New" w:hAnsi="Times New Roman" w:cs="Courier New"/>
          <w:color w:val="000000"/>
          <w:kern w:val="0"/>
          <w:sz w:val="28"/>
          <w:szCs w:val="28"/>
          <w:lang w:val="en-US" w:eastAsia="ru-RU" w:bidi="ru-RU"/>
          <w14:ligatures w14:val="none"/>
        </w:rPr>
        <w:t>Si</w:t>
      </w:r>
      <w:r w:rsidRPr="00E13006">
        <w:rPr>
          <w:rFonts w:ascii="Times New Roman" w:eastAsia="Courier New" w:hAnsi="Times New Roman" w:cs="Courier New"/>
          <w:color w:val="000000"/>
          <w:kern w:val="0"/>
          <w:sz w:val="28"/>
          <w:szCs w:val="28"/>
          <w:lang w:eastAsia="ru-RU" w:bidi="ru-RU"/>
          <w14:ligatures w14:val="none"/>
        </w:rPr>
        <w:t>-</w:t>
      </w:r>
      <w:r w:rsidRPr="00E13006">
        <w:rPr>
          <w:rFonts w:ascii="Times New Roman" w:eastAsia="Courier New" w:hAnsi="Times New Roman" w:cs="Courier New"/>
          <w:color w:val="000000"/>
          <w:kern w:val="0"/>
          <w:sz w:val="28"/>
          <w:szCs w:val="28"/>
          <w:lang w:val="en-US" w:eastAsia="ru-RU" w:bidi="ru-RU"/>
          <w14:ligatures w14:val="none"/>
        </w:rPr>
        <w:t>O</w:t>
      </w:r>
      <w:r w:rsidRPr="00E13006">
        <w:rPr>
          <w:rFonts w:ascii="Times New Roman" w:eastAsia="Courier New" w:hAnsi="Times New Roman" w:cs="Courier New"/>
          <w:color w:val="000000"/>
          <w:kern w:val="0"/>
          <w:sz w:val="28"/>
          <w:szCs w:val="28"/>
          <w:lang w:eastAsia="ru-RU" w:bidi="ru-RU"/>
          <w14:ligatures w14:val="none"/>
        </w:rPr>
        <w:t>-</w:t>
      </w:r>
      <w:r w:rsidRPr="00E13006">
        <w:rPr>
          <w:rFonts w:ascii="Times New Roman" w:eastAsia="Courier New" w:hAnsi="Times New Roman" w:cs="Courier New"/>
          <w:color w:val="000000"/>
          <w:kern w:val="0"/>
          <w:sz w:val="28"/>
          <w:szCs w:val="28"/>
          <w:lang w:val="en-US" w:eastAsia="ru-RU" w:bidi="ru-RU"/>
          <w14:ligatures w14:val="none"/>
        </w:rPr>
        <w:t>Si</w:t>
      </w:r>
      <w:r w:rsidRPr="00E13006">
        <w:rPr>
          <w:rFonts w:ascii="Times New Roman" w:eastAsia="Courier New" w:hAnsi="Times New Roman" w:cs="Courier New"/>
          <w:color w:val="000000"/>
          <w:kern w:val="0"/>
          <w:sz w:val="28"/>
          <w:szCs w:val="28"/>
          <w:lang w:eastAsia="ru-RU" w:bidi="ru-RU"/>
          <w14:ligatures w14:val="none"/>
        </w:rPr>
        <w:t>-связей</w:t>
      </w:r>
      <w:r w:rsidRPr="00F37199">
        <w:rPr>
          <w:rFonts w:ascii="Times New Roman" w:eastAsia="Courier New" w:hAnsi="Times New Roman" w:cs="Courier New"/>
          <w:color w:val="000000"/>
          <w:kern w:val="0"/>
          <w:sz w:val="28"/>
          <w:szCs w:val="28"/>
          <w:lang w:eastAsia="ru-RU" w:bidi="ru-RU"/>
          <w14:ligatures w14:val="none"/>
        </w:rPr>
        <w:t>, что говорит о присутствии силикатов</w:t>
      </w:r>
      <w:r>
        <w:rPr>
          <w:rFonts w:ascii="Times New Roman" w:eastAsia="Courier New" w:hAnsi="Times New Roman" w:cs="Courier New"/>
          <w:color w:val="000000"/>
          <w:kern w:val="0"/>
          <w:sz w:val="28"/>
          <w:szCs w:val="28"/>
          <w:lang w:eastAsia="ru-RU" w:bidi="ru-RU"/>
          <w14:ligatures w14:val="none"/>
        </w:rPr>
        <w:t>.</w:t>
      </w:r>
    </w:p>
    <w:p w14:paraId="4C84CBF4" w14:textId="2FCB1713" w:rsidR="002E6AC5" w:rsidRDefault="000006CC" w:rsidP="002E6AC5">
      <w:pPr>
        <w:spacing w:after="0" w:line="240" w:lineRule="auto"/>
        <w:ind w:firstLine="720"/>
        <w:jc w:val="center"/>
        <w:rPr>
          <w:rFonts w:ascii="Times New Roman" w:hAnsi="Times New Roman" w:cs="Times New Roman"/>
          <w:sz w:val="28"/>
          <w:szCs w:val="28"/>
        </w:rPr>
      </w:pPr>
      <w:r w:rsidRPr="00CA3541">
        <w:rPr>
          <w:rFonts w:ascii="Times New Roman" w:hAnsi="Times New Roman" w:cs="Times New Roman"/>
          <w:noProof/>
        </w:rPr>
        <w:drawing>
          <wp:inline distT="0" distB="0" distL="0" distR="0" wp14:anchorId="1D410E45" wp14:editId="75F92C72">
            <wp:extent cx="3420534" cy="2185714"/>
            <wp:effectExtent l="0" t="0" r="8890" b="5080"/>
            <wp:docPr id="454142401" name="Рисунок 45414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441360" cy="2199022"/>
                    </a:xfrm>
                    <a:prstGeom prst="rect">
                      <a:avLst/>
                    </a:prstGeom>
                  </pic:spPr>
                </pic:pic>
              </a:graphicData>
            </a:graphic>
          </wp:inline>
        </w:drawing>
      </w:r>
    </w:p>
    <w:p w14:paraId="1D913279" w14:textId="77777777" w:rsidR="002E6AC5" w:rsidRDefault="002E6AC5" w:rsidP="002E6AC5">
      <w:pPr>
        <w:spacing w:after="0" w:line="240" w:lineRule="auto"/>
        <w:ind w:firstLine="720"/>
        <w:jc w:val="center"/>
        <w:rPr>
          <w:rFonts w:ascii="Times New Roman" w:hAnsi="Times New Roman" w:cs="Times New Roman"/>
          <w:sz w:val="28"/>
          <w:szCs w:val="28"/>
        </w:rPr>
      </w:pPr>
    </w:p>
    <w:p w14:paraId="664A15D6" w14:textId="77777777" w:rsidR="002E6AC5" w:rsidRDefault="002E6AC5" w:rsidP="002E6AC5">
      <w:pPr>
        <w:spacing w:after="0" w:line="240" w:lineRule="auto"/>
        <w:ind w:firstLine="720"/>
        <w:jc w:val="center"/>
        <w:rPr>
          <w:rFonts w:ascii="Times New Roman" w:hAnsi="Times New Roman" w:cs="Times New Roman"/>
          <w:sz w:val="28"/>
          <w:szCs w:val="28"/>
        </w:rPr>
      </w:pPr>
      <w:r>
        <w:rPr>
          <w:rFonts w:ascii="Times New Roman" w:hAnsi="Times New Roman" w:cs="Times New Roman"/>
          <w:sz w:val="28"/>
          <w:szCs w:val="28"/>
        </w:rPr>
        <w:t xml:space="preserve">1 – </w:t>
      </w:r>
      <w:proofErr w:type="gramStart"/>
      <w:r>
        <w:rPr>
          <w:rFonts w:ascii="Times New Roman" w:hAnsi="Times New Roman" w:cs="Times New Roman"/>
          <w:sz w:val="28"/>
          <w:szCs w:val="28"/>
        </w:rPr>
        <w:t>Т:Ж</w:t>
      </w:r>
      <w:proofErr w:type="gramEnd"/>
      <w:r>
        <w:rPr>
          <w:rFonts w:ascii="Times New Roman" w:hAnsi="Times New Roman" w:cs="Times New Roman"/>
          <w:sz w:val="28"/>
          <w:szCs w:val="28"/>
        </w:rPr>
        <w:t xml:space="preserve"> = 1:30; 2 – Т:Ж = 1:10; 3 – Т:Ж = 1:5</w:t>
      </w:r>
    </w:p>
    <w:p w14:paraId="5B384D8B" w14:textId="77777777" w:rsidR="007A3B79" w:rsidRDefault="007A3B79" w:rsidP="002E6AC5">
      <w:pPr>
        <w:spacing w:after="0" w:line="240" w:lineRule="auto"/>
        <w:ind w:firstLine="720"/>
        <w:jc w:val="center"/>
        <w:rPr>
          <w:rFonts w:ascii="Times New Roman" w:hAnsi="Times New Roman" w:cs="Times New Roman"/>
          <w:sz w:val="28"/>
          <w:szCs w:val="28"/>
        </w:rPr>
      </w:pPr>
    </w:p>
    <w:p w14:paraId="43349054" w14:textId="5D6982BE" w:rsidR="002E6AC5" w:rsidRPr="00E97BDF" w:rsidRDefault="002E6AC5" w:rsidP="002E6AC5">
      <w:pPr>
        <w:spacing w:after="0" w:line="240" w:lineRule="auto"/>
        <w:ind w:firstLine="720"/>
        <w:jc w:val="center"/>
        <w:rPr>
          <w:rFonts w:ascii="Times New Roman" w:hAnsi="Times New Roman" w:cs="Times New Roman"/>
          <w:sz w:val="28"/>
          <w:szCs w:val="28"/>
        </w:rPr>
      </w:pPr>
      <w:r w:rsidRPr="00E13006">
        <w:rPr>
          <w:rFonts w:ascii="Times New Roman" w:hAnsi="Times New Roman" w:cs="Times New Roman"/>
          <w:sz w:val="28"/>
          <w:szCs w:val="28"/>
        </w:rPr>
        <w:t xml:space="preserve">Рисунок </w:t>
      </w:r>
      <w:r w:rsidR="00294EC4" w:rsidRPr="00E13006">
        <w:rPr>
          <w:rFonts w:ascii="Times New Roman" w:hAnsi="Times New Roman" w:cs="Times New Roman"/>
          <w:sz w:val="28"/>
          <w:szCs w:val="28"/>
        </w:rPr>
        <w:t>4</w:t>
      </w:r>
      <w:r w:rsidR="004F2D6E" w:rsidRPr="00E13006">
        <w:rPr>
          <w:rFonts w:ascii="Times New Roman" w:hAnsi="Times New Roman" w:cs="Times New Roman"/>
          <w:sz w:val="28"/>
          <w:szCs w:val="28"/>
        </w:rPr>
        <w:t>1</w:t>
      </w:r>
      <w:r w:rsidRPr="00E13006">
        <w:rPr>
          <w:rFonts w:ascii="Times New Roman" w:hAnsi="Times New Roman" w:cs="Times New Roman"/>
          <w:sz w:val="28"/>
          <w:szCs w:val="28"/>
        </w:rPr>
        <w:t xml:space="preserve"> - ИК</w:t>
      </w:r>
      <w:r w:rsidRPr="00E97BDF">
        <w:rPr>
          <w:rFonts w:ascii="Times New Roman" w:hAnsi="Times New Roman" w:cs="Times New Roman"/>
          <w:sz w:val="28"/>
          <w:szCs w:val="28"/>
        </w:rPr>
        <w:t xml:space="preserve">С твердого осадка после </w:t>
      </w:r>
      <w:proofErr w:type="spellStart"/>
      <w:r w:rsidRPr="00E97BDF">
        <w:rPr>
          <w:rFonts w:ascii="Times New Roman" w:hAnsi="Times New Roman" w:cs="Times New Roman"/>
          <w:sz w:val="28"/>
          <w:szCs w:val="28"/>
        </w:rPr>
        <w:t>фосфорнокислотного</w:t>
      </w:r>
      <w:proofErr w:type="spellEnd"/>
      <w:r w:rsidRPr="00E97BDF">
        <w:rPr>
          <w:rFonts w:ascii="Times New Roman" w:hAnsi="Times New Roman" w:cs="Times New Roman"/>
          <w:sz w:val="28"/>
          <w:szCs w:val="28"/>
        </w:rPr>
        <w:t xml:space="preserve"> выщелачивания отходов вскрыши 10% Н</w:t>
      </w:r>
      <w:r w:rsidRPr="00E97BDF">
        <w:rPr>
          <w:rFonts w:ascii="Times New Roman" w:hAnsi="Times New Roman" w:cs="Times New Roman"/>
          <w:sz w:val="28"/>
          <w:szCs w:val="28"/>
          <w:vertAlign w:val="subscript"/>
        </w:rPr>
        <w:t>3</w:t>
      </w:r>
      <w:r w:rsidRPr="00E97BDF">
        <w:rPr>
          <w:rFonts w:ascii="Times New Roman" w:hAnsi="Times New Roman" w:cs="Times New Roman"/>
          <w:sz w:val="28"/>
          <w:szCs w:val="28"/>
        </w:rPr>
        <w:t>РО</w:t>
      </w:r>
      <w:r w:rsidRPr="00E97BDF">
        <w:rPr>
          <w:rFonts w:ascii="Times New Roman" w:hAnsi="Times New Roman" w:cs="Times New Roman"/>
          <w:sz w:val="28"/>
          <w:szCs w:val="28"/>
          <w:vertAlign w:val="subscript"/>
        </w:rPr>
        <w:t>4</w:t>
      </w:r>
      <w:r w:rsidRPr="00E97BDF">
        <w:rPr>
          <w:rFonts w:ascii="Times New Roman" w:hAnsi="Times New Roman" w:cs="Times New Roman"/>
          <w:sz w:val="28"/>
          <w:szCs w:val="28"/>
        </w:rPr>
        <w:t>; 75</w:t>
      </w:r>
      <w:r w:rsidRPr="00E97BDF">
        <w:rPr>
          <w:rFonts w:ascii="Times New Roman" w:hAnsi="Times New Roman" w:cs="Times New Roman"/>
          <w:sz w:val="28"/>
          <w:szCs w:val="28"/>
          <w:vertAlign w:val="superscript"/>
        </w:rPr>
        <w:t>о</w:t>
      </w:r>
      <w:r w:rsidRPr="00E97BDF">
        <w:rPr>
          <w:rFonts w:ascii="Times New Roman" w:hAnsi="Times New Roman" w:cs="Times New Roman"/>
          <w:sz w:val="28"/>
          <w:szCs w:val="28"/>
        </w:rPr>
        <w:t>С, 4 часа</w:t>
      </w:r>
    </w:p>
    <w:p w14:paraId="5291BB55" w14:textId="77777777" w:rsidR="002E6AC5" w:rsidRPr="00E97BDF" w:rsidRDefault="002E6AC5" w:rsidP="002E6AC5">
      <w:pPr>
        <w:spacing w:after="0" w:line="240" w:lineRule="auto"/>
        <w:ind w:firstLine="720"/>
        <w:jc w:val="both"/>
        <w:rPr>
          <w:rFonts w:ascii="Times New Roman" w:hAnsi="Times New Roman" w:cs="Times New Roman"/>
          <w:sz w:val="28"/>
          <w:szCs w:val="28"/>
        </w:rPr>
      </w:pPr>
    </w:p>
    <w:p w14:paraId="3BCC9D65" w14:textId="77777777" w:rsidR="002E6AC5" w:rsidRPr="00E97BDF" w:rsidRDefault="002E6AC5" w:rsidP="002E6AC5">
      <w:pPr>
        <w:spacing w:after="0" w:line="240" w:lineRule="auto"/>
        <w:ind w:firstLine="720"/>
        <w:jc w:val="both"/>
        <w:rPr>
          <w:rFonts w:ascii="Times New Roman" w:hAnsi="Times New Roman" w:cs="Times New Roman"/>
          <w:sz w:val="28"/>
          <w:szCs w:val="28"/>
        </w:rPr>
      </w:pPr>
    </w:p>
    <w:p w14:paraId="3DA45A85" w14:textId="3C99B4E2" w:rsidR="002E6AC5" w:rsidRDefault="002E6AC5" w:rsidP="002E6AC5">
      <w:pPr>
        <w:spacing w:after="0" w:line="240" w:lineRule="auto"/>
        <w:ind w:firstLine="720"/>
        <w:jc w:val="both"/>
        <w:rPr>
          <w:rFonts w:ascii="Times New Roman" w:hAnsi="Times New Roman" w:cs="Times New Roman"/>
          <w:b/>
          <w:bCs/>
          <w:sz w:val="28"/>
          <w:szCs w:val="28"/>
        </w:rPr>
      </w:pPr>
      <w:r w:rsidRPr="00E97BDF">
        <w:rPr>
          <w:rFonts w:ascii="Times New Roman" w:hAnsi="Times New Roman" w:cs="Times New Roman"/>
          <w:b/>
          <w:bCs/>
          <w:sz w:val="28"/>
          <w:szCs w:val="28"/>
        </w:rPr>
        <w:t xml:space="preserve">5.2 Исследование антикоррозионных свойств фосфатных покрытий, образовавшихся в растворах фосфатирования, полученных при выщелачивании вскрышных отходов </w:t>
      </w:r>
      <w:proofErr w:type="spellStart"/>
      <w:r w:rsidRPr="00E97BDF">
        <w:rPr>
          <w:rFonts w:ascii="Times New Roman" w:hAnsi="Times New Roman" w:cs="Times New Roman"/>
          <w:b/>
          <w:bCs/>
          <w:sz w:val="28"/>
          <w:szCs w:val="28"/>
        </w:rPr>
        <w:t>м.Жайрем</w:t>
      </w:r>
      <w:proofErr w:type="spellEnd"/>
    </w:p>
    <w:p w14:paraId="6FBD12DF" w14:textId="77777777" w:rsidR="007E2499" w:rsidRPr="00E97BDF" w:rsidRDefault="007E2499" w:rsidP="002E6AC5">
      <w:pPr>
        <w:spacing w:after="0" w:line="240" w:lineRule="auto"/>
        <w:ind w:firstLine="720"/>
        <w:jc w:val="both"/>
        <w:rPr>
          <w:rFonts w:ascii="Times New Roman" w:hAnsi="Times New Roman" w:cs="Times New Roman"/>
          <w:b/>
          <w:bCs/>
          <w:sz w:val="28"/>
          <w:szCs w:val="28"/>
        </w:rPr>
      </w:pPr>
    </w:p>
    <w:p w14:paraId="653176C8" w14:textId="4389EDDF" w:rsidR="002E6AC5" w:rsidRDefault="002E6AC5" w:rsidP="002E6AC5">
      <w:pPr>
        <w:spacing w:after="0" w:line="240" w:lineRule="auto"/>
        <w:ind w:firstLine="720"/>
        <w:jc w:val="both"/>
        <w:rPr>
          <w:rFonts w:ascii="Times New Roman" w:hAnsi="Times New Roman" w:cs="Times New Roman"/>
          <w:sz w:val="28"/>
          <w:szCs w:val="28"/>
        </w:rPr>
      </w:pPr>
      <w:r w:rsidRPr="00E97BDF">
        <w:rPr>
          <w:rFonts w:ascii="Times New Roman" w:hAnsi="Times New Roman" w:cs="Times New Roman"/>
          <w:sz w:val="28"/>
          <w:szCs w:val="28"/>
        </w:rPr>
        <w:t xml:space="preserve">При погружении в раствор фосфатирования стальных образцов на их поверхности происходит реакция с образованием растворимых в воде первичных фосфатов – </w:t>
      </w:r>
      <w:proofErr w:type="spellStart"/>
      <w:r w:rsidRPr="00E97BDF">
        <w:rPr>
          <w:rFonts w:ascii="Times New Roman" w:hAnsi="Times New Roman" w:cs="Times New Roman"/>
          <w:sz w:val="28"/>
          <w:szCs w:val="28"/>
        </w:rPr>
        <w:t>дигидрофосфатов</w:t>
      </w:r>
      <w:proofErr w:type="spellEnd"/>
      <w:r w:rsidRPr="00E97BDF">
        <w:rPr>
          <w:rFonts w:ascii="Times New Roman" w:hAnsi="Times New Roman" w:cs="Times New Roman"/>
          <w:sz w:val="28"/>
          <w:szCs w:val="28"/>
        </w:rPr>
        <w:t xml:space="preserve"> железа:</w:t>
      </w:r>
    </w:p>
    <w:p w14:paraId="1D775D67" w14:textId="77777777" w:rsidR="007E2499" w:rsidRPr="00E97BDF" w:rsidRDefault="007E2499" w:rsidP="002E6AC5">
      <w:pPr>
        <w:spacing w:after="0" w:line="240" w:lineRule="auto"/>
        <w:ind w:firstLine="720"/>
        <w:jc w:val="both"/>
        <w:rPr>
          <w:rFonts w:ascii="Times New Roman" w:hAnsi="Times New Roman" w:cs="Times New Roman"/>
          <w:sz w:val="28"/>
          <w:szCs w:val="28"/>
        </w:rPr>
      </w:pPr>
    </w:p>
    <w:p w14:paraId="35A6C806" w14:textId="3490265A" w:rsidR="002E6AC5" w:rsidRDefault="00533C82" w:rsidP="00857140">
      <w:pPr>
        <w:spacing w:after="0" w:line="240" w:lineRule="auto"/>
        <w:ind w:firstLine="720"/>
        <w:jc w:val="right"/>
        <w:rPr>
          <w:rFonts w:ascii="Times New Roman" w:eastAsia="Calibri" w:hAnsi="Times New Roman" w:cs="Times New Roman"/>
          <w:sz w:val="28"/>
          <w:szCs w:val="28"/>
        </w:rPr>
      </w:pPr>
      <w:r w:rsidRPr="00E97BDF">
        <w:rPr>
          <w:rFonts w:ascii="Times New Roman" w:hAnsi="Times New Roman" w:cs="Times New Roman"/>
          <w:sz w:val="28"/>
          <w:szCs w:val="28"/>
        </w:rPr>
        <w:t xml:space="preserve">                 </w:t>
      </w:r>
      <w:r w:rsidR="002E6AC5" w:rsidRPr="00E97BDF">
        <w:rPr>
          <w:rFonts w:ascii="Times New Roman" w:hAnsi="Times New Roman" w:cs="Times New Roman"/>
          <w:sz w:val="28"/>
          <w:szCs w:val="28"/>
        </w:rPr>
        <w:t>Fe + 2Н</w:t>
      </w:r>
      <w:r w:rsidR="002E6AC5" w:rsidRPr="00E97BDF">
        <w:rPr>
          <w:rFonts w:ascii="Times New Roman" w:hAnsi="Times New Roman" w:cs="Times New Roman"/>
          <w:sz w:val="28"/>
          <w:szCs w:val="28"/>
          <w:vertAlign w:val="subscript"/>
        </w:rPr>
        <w:t>3</w:t>
      </w:r>
      <w:r w:rsidR="002E6AC5" w:rsidRPr="00E97BDF">
        <w:rPr>
          <w:rFonts w:ascii="Times New Roman" w:hAnsi="Times New Roman" w:cs="Times New Roman"/>
          <w:sz w:val="28"/>
          <w:szCs w:val="28"/>
        </w:rPr>
        <w:t>РО</w:t>
      </w:r>
      <w:r w:rsidR="002E6AC5" w:rsidRPr="00E97BDF">
        <w:rPr>
          <w:rFonts w:ascii="Times New Roman" w:hAnsi="Times New Roman" w:cs="Times New Roman"/>
          <w:sz w:val="28"/>
          <w:szCs w:val="28"/>
          <w:vertAlign w:val="subscript"/>
        </w:rPr>
        <w:t>4</w:t>
      </w:r>
      <w:r w:rsidR="002E6AC5" w:rsidRPr="00E97BDF">
        <w:rPr>
          <w:rFonts w:ascii="Times New Roman" w:hAnsi="Times New Roman" w:cs="Times New Roman"/>
          <w:sz w:val="28"/>
          <w:szCs w:val="28"/>
        </w:rPr>
        <w:t>↔ Fe(H</w:t>
      </w:r>
      <w:r w:rsidR="002E6AC5" w:rsidRPr="00E97BDF">
        <w:rPr>
          <w:rFonts w:ascii="Times New Roman" w:hAnsi="Times New Roman" w:cs="Times New Roman"/>
          <w:sz w:val="28"/>
          <w:szCs w:val="28"/>
          <w:vertAlign w:val="subscript"/>
        </w:rPr>
        <w:t>2</w:t>
      </w:r>
      <w:r w:rsidR="002E6AC5" w:rsidRPr="00E97BDF">
        <w:rPr>
          <w:rFonts w:ascii="Times New Roman" w:hAnsi="Times New Roman" w:cs="Times New Roman"/>
          <w:sz w:val="28"/>
          <w:szCs w:val="28"/>
        </w:rPr>
        <w:t>PО</w:t>
      </w:r>
      <w:r w:rsidR="002E6AC5" w:rsidRPr="00E97BDF">
        <w:rPr>
          <w:rFonts w:ascii="Times New Roman" w:hAnsi="Times New Roman" w:cs="Times New Roman"/>
          <w:sz w:val="28"/>
          <w:szCs w:val="28"/>
          <w:vertAlign w:val="subscript"/>
        </w:rPr>
        <w:t>4</w:t>
      </w:r>
      <w:r w:rsidR="002E6AC5" w:rsidRPr="00E97BDF">
        <w:rPr>
          <w:rFonts w:ascii="Times New Roman" w:hAnsi="Times New Roman" w:cs="Times New Roman"/>
          <w:sz w:val="28"/>
          <w:szCs w:val="28"/>
        </w:rPr>
        <w:t>)</w:t>
      </w:r>
      <w:r w:rsidR="002E6AC5" w:rsidRPr="00E97BDF">
        <w:rPr>
          <w:rFonts w:ascii="Times New Roman" w:hAnsi="Times New Roman" w:cs="Times New Roman"/>
          <w:sz w:val="28"/>
          <w:szCs w:val="28"/>
          <w:vertAlign w:val="subscript"/>
        </w:rPr>
        <w:t>2</w:t>
      </w:r>
      <w:r w:rsidR="002E6AC5" w:rsidRPr="00E97BDF">
        <w:rPr>
          <w:rFonts w:ascii="Times New Roman" w:hAnsi="Times New Roman" w:cs="Times New Roman"/>
          <w:sz w:val="28"/>
          <w:szCs w:val="28"/>
        </w:rPr>
        <w:t xml:space="preserve"> + Н</w:t>
      </w:r>
      <w:r w:rsidR="002E6AC5" w:rsidRPr="00E97BDF">
        <w:rPr>
          <w:rFonts w:ascii="Times New Roman" w:hAnsi="Times New Roman" w:cs="Times New Roman"/>
          <w:sz w:val="28"/>
          <w:szCs w:val="28"/>
          <w:vertAlign w:val="subscript"/>
        </w:rPr>
        <w:t>2</w:t>
      </w:r>
      <w:r w:rsidRPr="00E97BDF">
        <w:rPr>
          <w:rFonts w:ascii="Times New Roman" w:hAnsi="Times New Roman" w:cs="Times New Roman"/>
          <w:sz w:val="28"/>
          <w:szCs w:val="28"/>
          <w:vertAlign w:val="subscript"/>
        </w:rPr>
        <w:t xml:space="preserve">           </w:t>
      </w:r>
      <w:r w:rsidR="00857140">
        <w:rPr>
          <w:rFonts w:ascii="Times New Roman" w:hAnsi="Times New Roman" w:cs="Times New Roman"/>
          <w:sz w:val="28"/>
          <w:szCs w:val="28"/>
          <w:vertAlign w:val="subscript"/>
        </w:rPr>
        <w:t xml:space="preserve">               </w:t>
      </w:r>
      <w:r w:rsidRPr="00E97BDF">
        <w:rPr>
          <w:rFonts w:ascii="Times New Roman" w:hAnsi="Times New Roman" w:cs="Times New Roman"/>
          <w:sz w:val="28"/>
          <w:szCs w:val="28"/>
          <w:vertAlign w:val="subscript"/>
        </w:rPr>
        <w:t xml:space="preserve">  </w:t>
      </w:r>
      <w:r w:rsidRPr="00E97BDF">
        <w:rPr>
          <w:rFonts w:ascii="Times New Roman" w:hAnsi="Times New Roman" w:cs="Times New Roman"/>
          <w:sz w:val="28"/>
          <w:szCs w:val="28"/>
        </w:rPr>
        <w:t xml:space="preserve">         </w:t>
      </w:r>
      <w:proofErr w:type="gramStart"/>
      <w:r w:rsidRPr="00E97BDF">
        <w:rPr>
          <w:rFonts w:ascii="Times New Roman" w:hAnsi="Times New Roman" w:cs="Times New Roman"/>
          <w:sz w:val="28"/>
          <w:szCs w:val="28"/>
        </w:rPr>
        <w:t xml:space="preserve">   </w:t>
      </w:r>
      <w:r w:rsidRPr="00E97BDF">
        <w:rPr>
          <w:rFonts w:ascii="Times New Roman" w:eastAsia="Calibri" w:hAnsi="Times New Roman" w:cs="Times New Roman"/>
          <w:sz w:val="28"/>
          <w:szCs w:val="28"/>
        </w:rPr>
        <w:t>(</w:t>
      </w:r>
      <w:proofErr w:type="gramEnd"/>
      <w:r w:rsidRPr="00E97BDF">
        <w:rPr>
          <w:rFonts w:ascii="Times New Roman" w:eastAsia="Calibri" w:hAnsi="Times New Roman" w:cs="Times New Roman"/>
          <w:sz w:val="28"/>
          <w:szCs w:val="28"/>
        </w:rPr>
        <w:t>24)</w:t>
      </w:r>
    </w:p>
    <w:p w14:paraId="67B82D2E" w14:textId="77777777" w:rsidR="00857140" w:rsidRPr="00E97BDF" w:rsidRDefault="00857140" w:rsidP="00857140">
      <w:pPr>
        <w:spacing w:after="0" w:line="240" w:lineRule="auto"/>
        <w:ind w:firstLine="720"/>
        <w:jc w:val="right"/>
        <w:rPr>
          <w:rFonts w:ascii="Times New Roman" w:hAnsi="Times New Roman" w:cs="Times New Roman"/>
          <w:sz w:val="28"/>
          <w:szCs w:val="28"/>
        </w:rPr>
      </w:pPr>
    </w:p>
    <w:p w14:paraId="5A546133" w14:textId="1000D0A1" w:rsidR="002E6AC5" w:rsidRPr="00E97BDF" w:rsidRDefault="002E6AC5" w:rsidP="002E6AC5">
      <w:pPr>
        <w:pStyle w:val="af1"/>
        <w:shd w:val="clear" w:color="auto" w:fill="FFFFFF"/>
        <w:spacing w:before="0" w:beforeAutospacing="0" w:after="0" w:afterAutospacing="0"/>
        <w:ind w:firstLine="720"/>
        <w:jc w:val="both"/>
        <w:rPr>
          <w:sz w:val="28"/>
          <w:szCs w:val="28"/>
        </w:rPr>
      </w:pPr>
      <w:r w:rsidRPr="00E97BDF">
        <w:rPr>
          <w:sz w:val="28"/>
          <w:szCs w:val="28"/>
        </w:rPr>
        <w:t xml:space="preserve">Однако, в результате данной реакции в приповерхностном слое раствора фосфатирования происходит увеличение pH, за счет снижения концентрации ионов </w:t>
      </w:r>
      <w:proofErr w:type="spellStart"/>
      <w:r w:rsidRPr="00E97BDF">
        <w:rPr>
          <w:sz w:val="28"/>
          <w:szCs w:val="28"/>
        </w:rPr>
        <w:t>гидроксония</w:t>
      </w:r>
      <w:proofErr w:type="spellEnd"/>
      <w:r w:rsidRPr="00E97BDF">
        <w:rPr>
          <w:sz w:val="28"/>
          <w:szCs w:val="28"/>
        </w:rPr>
        <w:t xml:space="preserve">. В результате повышения рН в растворах первичных фосфатов тяжелых металлов происходит их гидролиз с образованием </w:t>
      </w:r>
      <w:proofErr w:type="spellStart"/>
      <w:r w:rsidRPr="00E97BDF">
        <w:rPr>
          <w:sz w:val="28"/>
          <w:szCs w:val="28"/>
        </w:rPr>
        <w:t>плохорастворимых</w:t>
      </w:r>
      <w:proofErr w:type="spellEnd"/>
      <w:r w:rsidRPr="00E97BDF">
        <w:rPr>
          <w:sz w:val="28"/>
          <w:szCs w:val="28"/>
        </w:rPr>
        <w:t xml:space="preserve"> вторичных солей - </w:t>
      </w:r>
      <w:proofErr w:type="spellStart"/>
      <w:r w:rsidRPr="00E97BDF">
        <w:rPr>
          <w:sz w:val="28"/>
          <w:szCs w:val="28"/>
        </w:rPr>
        <w:t>гидрофосфатов</w:t>
      </w:r>
      <w:proofErr w:type="spellEnd"/>
      <w:r w:rsidRPr="00E97BDF">
        <w:rPr>
          <w:sz w:val="28"/>
          <w:szCs w:val="28"/>
        </w:rPr>
        <w:t xml:space="preserve"> и выделением свободной фосфорной кислоты [</w:t>
      </w:r>
      <w:r w:rsidR="00375B2C" w:rsidRPr="00E97BDF">
        <w:rPr>
          <w:sz w:val="28"/>
          <w:szCs w:val="28"/>
        </w:rPr>
        <w:t>93</w:t>
      </w:r>
      <w:r w:rsidRPr="00E97BDF">
        <w:rPr>
          <w:sz w:val="28"/>
          <w:szCs w:val="28"/>
        </w:rPr>
        <w:t xml:space="preserve">, </w:t>
      </w:r>
      <w:r w:rsidR="00375B2C" w:rsidRPr="00E97BDF">
        <w:rPr>
          <w:sz w:val="28"/>
          <w:szCs w:val="28"/>
        </w:rPr>
        <w:t>112</w:t>
      </w:r>
      <w:r w:rsidRPr="00E97BDF">
        <w:rPr>
          <w:sz w:val="28"/>
          <w:szCs w:val="28"/>
        </w:rPr>
        <w:t xml:space="preserve">]: </w:t>
      </w:r>
    </w:p>
    <w:p w14:paraId="7221C541" w14:textId="7682F19C" w:rsidR="002E6AC5" w:rsidRPr="00E97BDF" w:rsidRDefault="00533C82" w:rsidP="00857140">
      <w:pPr>
        <w:spacing w:after="0" w:line="240" w:lineRule="auto"/>
        <w:ind w:firstLine="720"/>
        <w:jc w:val="right"/>
        <w:rPr>
          <w:rFonts w:ascii="Times New Roman" w:hAnsi="Times New Roman" w:cs="Times New Roman"/>
          <w:sz w:val="28"/>
          <w:szCs w:val="28"/>
        </w:rPr>
      </w:pPr>
      <w:r w:rsidRPr="00E97BDF">
        <w:rPr>
          <w:rFonts w:ascii="Times New Roman" w:hAnsi="Times New Roman" w:cs="Times New Roman"/>
          <w:sz w:val="28"/>
          <w:szCs w:val="28"/>
        </w:rPr>
        <w:t xml:space="preserve">         </w:t>
      </w:r>
      <w:r w:rsidR="002E6AC5" w:rsidRPr="00E97BDF">
        <w:rPr>
          <w:rFonts w:ascii="Times New Roman" w:hAnsi="Times New Roman" w:cs="Times New Roman"/>
          <w:sz w:val="28"/>
          <w:szCs w:val="28"/>
          <w:lang w:val="en-US"/>
        </w:rPr>
        <w:t>Fe</w:t>
      </w:r>
      <w:r w:rsidR="002E6AC5" w:rsidRPr="00E97BDF">
        <w:rPr>
          <w:rFonts w:ascii="Times New Roman" w:hAnsi="Times New Roman" w:cs="Times New Roman"/>
          <w:sz w:val="28"/>
          <w:szCs w:val="28"/>
        </w:rPr>
        <w:t>(Н</w:t>
      </w:r>
      <w:r w:rsidR="002E6AC5" w:rsidRPr="00E97BDF">
        <w:rPr>
          <w:rFonts w:ascii="Times New Roman" w:hAnsi="Times New Roman" w:cs="Times New Roman"/>
          <w:sz w:val="28"/>
          <w:szCs w:val="28"/>
          <w:vertAlign w:val="subscript"/>
        </w:rPr>
        <w:t>2</w:t>
      </w:r>
      <w:r w:rsidR="002E6AC5" w:rsidRPr="00E97BDF">
        <w:rPr>
          <w:rFonts w:ascii="Times New Roman" w:hAnsi="Times New Roman" w:cs="Times New Roman"/>
          <w:sz w:val="28"/>
          <w:szCs w:val="28"/>
        </w:rPr>
        <w:t>РО</w:t>
      </w:r>
      <w:r w:rsidR="002E6AC5" w:rsidRPr="00E97BDF">
        <w:rPr>
          <w:rFonts w:ascii="Times New Roman" w:hAnsi="Times New Roman" w:cs="Times New Roman"/>
          <w:sz w:val="28"/>
          <w:szCs w:val="28"/>
          <w:vertAlign w:val="subscript"/>
        </w:rPr>
        <w:t>4</w:t>
      </w:r>
      <w:r w:rsidR="002E6AC5" w:rsidRPr="00E97BDF">
        <w:rPr>
          <w:rFonts w:ascii="Times New Roman" w:hAnsi="Times New Roman" w:cs="Times New Roman"/>
          <w:sz w:val="28"/>
          <w:szCs w:val="28"/>
        </w:rPr>
        <w:t>)</w:t>
      </w:r>
      <w:r w:rsidR="002E6AC5" w:rsidRPr="00E97BDF">
        <w:rPr>
          <w:rFonts w:ascii="Times New Roman" w:hAnsi="Times New Roman" w:cs="Times New Roman"/>
          <w:sz w:val="28"/>
          <w:szCs w:val="28"/>
          <w:vertAlign w:val="subscript"/>
        </w:rPr>
        <w:t>2</w:t>
      </w:r>
      <w:r w:rsidR="002E6AC5" w:rsidRPr="00E97BDF">
        <w:rPr>
          <w:rFonts w:ascii="Times New Roman" w:hAnsi="Times New Roman" w:cs="Times New Roman"/>
          <w:sz w:val="28"/>
          <w:szCs w:val="28"/>
        </w:rPr>
        <w:t xml:space="preserve"> = FeНРО</w:t>
      </w:r>
      <w:r w:rsidR="002E6AC5" w:rsidRPr="00E97BDF">
        <w:rPr>
          <w:rFonts w:ascii="Times New Roman" w:hAnsi="Times New Roman" w:cs="Times New Roman"/>
          <w:sz w:val="28"/>
          <w:szCs w:val="28"/>
          <w:vertAlign w:val="subscript"/>
        </w:rPr>
        <w:t>4</w:t>
      </w:r>
      <w:r w:rsidR="002E6AC5" w:rsidRPr="00E97BDF">
        <w:rPr>
          <w:rFonts w:ascii="Times New Roman" w:hAnsi="Times New Roman" w:cs="Times New Roman"/>
          <w:sz w:val="28"/>
          <w:szCs w:val="28"/>
        </w:rPr>
        <w:t xml:space="preserve"> + Н</w:t>
      </w:r>
      <w:r w:rsidR="002E6AC5" w:rsidRPr="00E97BDF">
        <w:rPr>
          <w:rFonts w:ascii="Times New Roman" w:hAnsi="Times New Roman" w:cs="Times New Roman"/>
          <w:sz w:val="28"/>
          <w:szCs w:val="28"/>
          <w:vertAlign w:val="subscript"/>
        </w:rPr>
        <w:t>3</w:t>
      </w:r>
      <w:r w:rsidR="002E6AC5" w:rsidRPr="00E97BDF">
        <w:rPr>
          <w:rFonts w:ascii="Times New Roman" w:hAnsi="Times New Roman" w:cs="Times New Roman"/>
          <w:sz w:val="28"/>
          <w:szCs w:val="28"/>
        </w:rPr>
        <w:t>РО</w:t>
      </w:r>
      <w:r w:rsidR="002E6AC5" w:rsidRPr="00E97BDF">
        <w:rPr>
          <w:rFonts w:ascii="Times New Roman" w:hAnsi="Times New Roman" w:cs="Times New Roman"/>
          <w:sz w:val="28"/>
          <w:szCs w:val="28"/>
          <w:vertAlign w:val="subscript"/>
        </w:rPr>
        <w:t>4</w:t>
      </w:r>
      <w:r w:rsidRPr="00E97BDF">
        <w:rPr>
          <w:rFonts w:ascii="Times New Roman" w:hAnsi="Times New Roman" w:cs="Times New Roman"/>
          <w:sz w:val="28"/>
          <w:szCs w:val="28"/>
          <w:vertAlign w:val="subscript"/>
        </w:rPr>
        <w:t xml:space="preserve">        </w:t>
      </w:r>
      <w:r w:rsidR="00857140">
        <w:rPr>
          <w:rFonts w:ascii="Times New Roman" w:hAnsi="Times New Roman" w:cs="Times New Roman"/>
          <w:sz w:val="28"/>
          <w:szCs w:val="28"/>
          <w:vertAlign w:val="subscript"/>
        </w:rPr>
        <w:t xml:space="preserve">                           </w:t>
      </w:r>
      <w:r w:rsidRPr="00E97BDF">
        <w:rPr>
          <w:rFonts w:ascii="Times New Roman" w:hAnsi="Times New Roman" w:cs="Times New Roman"/>
          <w:sz w:val="28"/>
          <w:szCs w:val="28"/>
          <w:vertAlign w:val="subscript"/>
        </w:rPr>
        <w:t xml:space="preserve">               </w:t>
      </w:r>
      <w:proofErr w:type="gramStart"/>
      <w:r w:rsidRPr="00E97BDF">
        <w:rPr>
          <w:rFonts w:ascii="Times New Roman" w:hAnsi="Times New Roman" w:cs="Times New Roman"/>
          <w:sz w:val="28"/>
          <w:szCs w:val="28"/>
          <w:vertAlign w:val="subscript"/>
        </w:rPr>
        <w:t xml:space="preserve">   </w:t>
      </w:r>
      <w:r w:rsidRPr="00E97BDF">
        <w:rPr>
          <w:rFonts w:ascii="Times New Roman" w:eastAsia="Calibri" w:hAnsi="Times New Roman" w:cs="Times New Roman"/>
          <w:sz w:val="28"/>
          <w:szCs w:val="28"/>
        </w:rPr>
        <w:t>(</w:t>
      </w:r>
      <w:proofErr w:type="gramEnd"/>
      <w:r w:rsidRPr="00E97BDF">
        <w:rPr>
          <w:rFonts w:ascii="Times New Roman" w:eastAsia="Calibri" w:hAnsi="Times New Roman" w:cs="Times New Roman"/>
          <w:sz w:val="28"/>
          <w:szCs w:val="28"/>
        </w:rPr>
        <w:t>25)</w:t>
      </w:r>
    </w:p>
    <w:p w14:paraId="149945C1" w14:textId="7A55B9FF" w:rsidR="002E6AC5" w:rsidRDefault="00533C82" w:rsidP="00857140">
      <w:pPr>
        <w:spacing w:after="0" w:line="240" w:lineRule="auto"/>
        <w:ind w:firstLine="720"/>
        <w:jc w:val="right"/>
        <w:rPr>
          <w:rFonts w:ascii="Times New Roman" w:eastAsia="Calibri" w:hAnsi="Times New Roman" w:cs="Times New Roman"/>
          <w:sz w:val="28"/>
          <w:szCs w:val="28"/>
        </w:rPr>
      </w:pPr>
      <w:r w:rsidRPr="00E97BDF">
        <w:rPr>
          <w:rFonts w:ascii="Times New Roman" w:hAnsi="Times New Roman" w:cs="Times New Roman"/>
          <w:sz w:val="28"/>
          <w:szCs w:val="28"/>
        </w:rPr>
        <w:t xml:space="preserve">          </w:t>
      </w:r>
      <w:r w:rsidR="002E6AC5" w:rsidRPr="00E97BDF">
        <w:rPr>
          <w:rFonts w:ascii="Times New Roman" w:hAnsi="Times New Roman" w:cs="Times New Roman"/>
          <w:sz w:val="28"/>
          <w:szCs w:val="28"/>
          <w:lang w:val="en-US"/>
        </w:rPr>
        <w:t>Mn</w:t>
      </w:r>
      <w:r w:rsidR="002E6AC5" w:rsidRPr="00E97BDF">
        <w:rPr>
          <w:rFonts w:ascii="Times New Roman" w:hAnsi="Times New Roman" w:cs="Times New Roman"/>
          <w:sz w:val="28"/>
          <w:szCs w:val="28"/>
        </w:rPr>
        <w:t>(Н</w:t>
      </w:r>
      <w:r w:rsidR="002E6AC5" w:rsidRPr="00E97BDF">
        <w:rPr>
          <w:rFonts w:ascii="Times New Roman" w:hAnsi="Times New Roman" w:cs="Times New Roman"/>
          <w:sz w:val="28"/>
          <w:szCs w:val="28"/>
          <w:vertAlign w:val="subscript"/>
        </w:rPr>
        <w:t>2</w:t>
      </w:r>
      <w:r w:rsidR="002E6AC5" w:rsidRPr="00E97BDF">
        <w:rPr>
          <w:rFonts w:ascii="Times New Roman" w:hAnsi="Times New Roman" w:cs="Times New Roman"/>
          <w:sz w:val="28"/>
          <w:szCs w:val="28"/>
        </w:rPr>
        <w:t>РО</w:t>
      </w:r>
      <w:r w:rsidR="002E6AC5" w:rsidRPr="00E97BDF">
        <w:rPr>
          <w:rFonts w:ascii="Times New Roman" w:hAnsi="Times New Roman" w:cs="Times New Roman"/>
          <w:sz w:val="28"/>
          <w:szCs w:val="28"/>
          <w:vertAlign w:val="subscript"/>
        </w:rPr>
        <w:t>4</w:t>
      </w:r>
      <w:r w:rsidR="002E6AC5" w:rsidRPr="00611DEF">
        <w:rPr>
          <w:rFonts w:ascii="Times New Roman" w:hAnsi="Times New Roman" w:cs="Times New Roman"/>
          <w:sz w:val="28"/>
          <w:szCs w:val="28"/>
        </w:rPr>
        <w:t>)</w:t>
      </w:r>
      <w:r w:rsidR="002E6AC5" w:rsidRPr="00611DEF">
        <w:rPr>
          <w:rFonts w:ascii="Times New Roman" w:hAnsi="Times New Roman" w:cs="Times New Roman"/>
          <w:sz w:val="28"/>
          <w:szCs w:val="28"/>
          <w:vertAlign w:val="subscript"/>
        </w:rPr>
        <w:t>2</w:t>
      </w:r>
      <w:r w:rsidR="002E6AC5" w:rsidRPr="00611DEF">
        <w:rPr>
          <w:rFonts w:ascii="Times New Roman" w:hAnsi="Times New Roman" w:cs="Times New Roman"/>
          <w:sz w:val="28"/>
          <w:szCs w:val="28"/>
        </w:rPr>
        <w:t xml:space="preserve"> = </w:t>
      </w:r>
      <w:r w:rsidR="002E6AC5">
        <w:rPr>
          <w:rFonts w:ascii="Times New Roman" w:hAnsi="Times New Roman" w:cs="Times New Roman"/>
          <w:sz w:val="28"/>
          <w:szCs w:val="28"/>
        </w:rPr>
        <w:t>Mn</w:t>
      </w:r>
      <w:r w:rsidR="002E6AC5" w:rsidRPr="00611DEF">
        <w:rPr>
          <w:rFonts w:ascii="Times New Roman" w:hAnsi="Times New Roman" w:cs="Times New Roman"/>
          <w:sz w:val="28"/>
          <w:szCs w:val="28"/>
        </w:rPr>
        <w:t>НРО</w:t>
      </w:r>
      <w:r w:rsidR="002E6AC5" w:rsidRPr="00611DEF">
        <w:rPr>
          <w:rFonts w:ascii="Times New Roman" w:hAnsi="Times New Roman" w:cs="Times New Roman"/>
          <w:sz w:val="28"/>
          <w:szCs w:val="28"/>
          <w:vertAlign w:val="subscript"/>
        </w:rPr>
        <w:t>4</w:t>
      </w:r>
      <w:r w:rsidR="002E6AC5" w:rsidRPr="00611DEF">
        <w:rPr>
          <w:rFonts w:ascii="Times New Roman" w:hAnsi="Times New Roman" w:cs="Times New Roman"/>
          <w:sz w:val="28"/>
          <w:szCs w:val="28"/>
        </w:rPr>
        <w:t xml:space="preserve"> + Н</w:t>
      </w:r>
      <w:r w:rsidR="002E6AC5" w:rsidRPr="00611DEF">
        <w:rPr>
          <w:rFonts w:ascii="Times New Roman" w:hAnsi="Times New Roman" w:cs="Times New Roman"/>
          <w:sz w:val="28"/>
          <w:szCs w:val="28"/>
          <w:vertAlign w:val="subscript"/>
        </w:rPr>
        <w:t>3</w:t>
      </w:r>
      <w:r w:rsidR="002E6AC5" w:rsidRPr="00611DEF">
        <w:rPr>
          <w:rFonts w:ascii="Times New Roman" w:hAnsi="Times New Roman" w:cs="Times New Roman"/>
          <w:sz w:val="28"/>
          <w:szCs w:val="28"/>
        </w:rPr>
        <w:t>РО</w:t>
      </w:r>
      <w:r w:rsidR="002E6AC5" w:rsidRPr="00611DEF">
        <w:rPr>
          <w:rFonts w:ascii="Times New Roman" w:hAnsi="Times New Roman" w:cs="Times New Roman"/>
          <w:sz w:val="28"/>
          <w:szCs w:val="28"/>
          <w:vertAlign w:val="subscript"/>
        </w:rPr>
        <w:t>4</w:t>
      </w:r>
      <w:r>
        <w:rPr>
          <w:rFonts w:ascii="Times New Roman" w:hAnsi="Times New Roman" w:cs="Times New Roman"/>
          <w:sz w:val="28"/>
          <w:szCs w:val="28"/>
          <w:vertAlign w:val="subscript"/>
        </w:rPr>
        <w:t xml:space="preserve">    </w:t>
      </w:r>
      <w:r>
        <w:rPr>
          <w:rFonts w:ascii="Times New Roman" w:hAnsi="Times New Roman" w:cs="Times New Roman"/>
          <w:sz w:val="28"/>
          <w:szCs w:val="28"/>
        </w:rPr>
        <w:t xml:space="preserve"> </w:t>
      </w:r>
      <w:r w:rsidR="00857140">
        <w:rPr>
          <w:rFonts w:ascii="Times New Roman" w:hAnsi="Times New Roman" w:cs="Times New Roman"/>
          <w:sz w:val="28"/>
          <w:szCs w:val="28"/>
        </w:rPr>
        <w:t xml:space="preserve">                </w:t>
      </w:r>
      <w:r>
        <w:rPr>
          <w:rFonts w:ascii="Times New Roman" w:hAnsi="Times New Roman" w:cs="Times New Roman"/>
          <w:sz w:val="28"/>
          <w:szCs w:val="28"/>
        </w:rPr>
        <w:t xml:space="preserve">        </w:t>
      </w:r>
      <w:proofErr w:type="gramStart"/>
      <w:r>
        <w:rPr>
          <w:rFonts w:ascii="Times New Roman" w:hAnsi="Times New Roman" w:cs="Times New Roman"/>
          <w:sz w:val="28"/>
          <w:szCs w:val="28"/>
        </w:rPr>
        <w:t xml:space="preserve">   </w:t>
      </w:r>
      <w:r>
        <w:rPr>
          <w:rFonts w:ascii="Times New Roman" w:eastAsia="Calibri" w:hAnsi="Times New Roman" w:cs="Times New Roman"/>
          <w:sz w:val="28"/>
          <w:szCs w:val="28"/>
        </w:rPr>
        <w:t>(</w:t>
      </w:r>
      <w:proofErr w:type="gramEnd"/>
      <w:r>
        <w:rPr>
          <w:rFonts w:ascii="Times New Roman" w:eastAsia="Calibri" w:hAnsi="Times New Roman" w:cs="Times New Roman"/>
          <w:sz w:val="28"/>
          <w:szCs w:val="28"/>
        </w:rPr>
        <w:t>26)</w:t>
      </w:r>
    </w:p>
    <w:p w14:paraId="4AD6B3B2" w14:textId="77777777" w:rsidR="007E2499" w:rsidRPr="00533C82" w:rsidRDefault="007E2499" w:rsidP="00857140">
      <w:pPr>
        <w:spacing w:after="0" w:line="240" w:lineRule="auto"/>
        <w:ind w:firstLine="720"/>
        <w:jc w:val="right"/>
        <w:rPr>
          <w:rFonts w:ascii="Times New Roman" w:hAnsi="Times New Roman" w:cs="Times New Roman"/>
          <w:sz w:val="28"/>
          <w:szCs w:val="28"/>
        </w:rPr>
      </w:pPr>
    </w:p>
    <w:p w14:paraId="5715A965" w14:textId="29B87FA5" w:rsidR="002E6AC5" w:rsidRDefault="002E6AC5" w:rsidP="002E6AC5">
      <w:pPr>
        <w:spacing w:after="0" w:line="240" w:lineRule="auto"/>
        <w:ind w:firstLine="720"/>
        <w:jc w:val="both"/>
        <w:rPr>
          <w:rFonts w:ascii="Times New Roman" w:hAnsi="Times New Roman" w:cs="Times New Roman"/>
          <w:sz w:val="28"/>
          <w:szCs w:val="28"/>
        </w:rPr>
      </w:pPr>
      <w:r w:rsidRPr="008E6DE4">
        <w:rPr>
          <w:rFonts w:ascii="Times New Roman" w:hAnsi="Times New Roman" w:cs="Times New Roman"/>
          <w:sz w:val="28"/>
          <w:szCs w:val="28"/>
        </w:rPr>
        <w:t>Выделяющаяся свободная фосфорная кислота способству</w:t>
      </w:r>
      <w:r>
        <w:rPr>
          <w:rFonts w:ascii="Times New Roman" w:hAnsi="Times New Roman" w:cs="Times New Roman"/>
          <w:sz w:val="28"/>
          <w:szCs w:val="28"/>
        </w:rPr>
        <w:t>е</w:t>
      </w:r>
      <w:r w:rsidRPr="008E6DE4">
        <w:rPr>
          <w:rFonts w:ascii="Times New Roman" w:hAnsi="Times New Roman" w:cs="Times New Roman"/>
          <w:sz w:val="28"/>
          <w:szCs w:val="28"/>
        </w:rPr>
        <w:t>т активации процессов ионизации и травления металлической основы:</w:t>
      </w:r>
    </w:p>
    <w:p w14:paraId="26059776" w14:textId="77777777" w:rsidR="007E2499" w:rsidRPr="008E6DE4" w:rsidRDefault="007E2499" w:rsidP="002E6AC5">
      <w:pPr>
        <w:spacing w:after="0" w:line="240" w:lineRule="auto"/>
        <w:ind w:firstLine="720"/>
        <w:jc w:val="both"/>
        <w:rPr>
          <w:rFonts w:ascii="Times New Roman" w:hAnsi="Times New Roman" w:cs="Times New Roman"/>
          <w:sz w:val="28"/>
          <w:szCs w:val="28"/>
        </w:rPr>
      </w:pPr>
    </w:p>
    <w:p w14:paraId="75106EF1" w14:textId="37336A1B" w:rsidR="002E6AC5" w:rsidRDefault="00533C82" w:rsidP="00857140">
      <w:pPr>
        <w:spacing w:after="0" w:line="240" w:lineRule="auto"/>
        <w:ind w:firstLine="720"/>
        <w:jc w:val="right"/>
        <w:rPr>
          <w:rFonts w:ascii="Times New Roman" w:eastAsia="Calibri" w:hAnsi="Times New Roman" w:cs="Times New Roman"/>
          <w:sz w:val="28"/>
          <w:szCs w:val="28"/>
        </w:rPr>
      </w:pPr>
      <w:r>
        <w:rPr>
          <w:rFonts w:ascii="Times New Roman" w:hAnsi="Times New Roman" w:cs="Times New Roman"/>
          <w:sz w:val="28"/>
          <w:szCs w:val="28"/>
        </w:rPr>
        <w:t xml:space="preserve">     </w:t>
      </w:r>
      <w:r w:rsidR="004F2D6E">
        <w:rPr>
          <w:rFonts w:ascii="Times New Roman" w:hAnsi="Times New Roman" w:cs="Times New Roman"/>
          <w:sz w:val="28"/>
          <w:szCs w:val="28"/>
        </w:rPr>
        <w:t xml:space="preserve">    </w:t>
      </w:r>
      <w:r w:rsidR="002E6AC5" w:rsidRPr="00763A48">
        <w:rPr>
          <w:rFonts w:ascii="Times New Roman" w:hAnsi="Times New Roman" w:cs="Times New Roman"/>
          <w:sz w:val="28"/>
          <w:szCs w:val="28"/>
        </w:rPr>
        <w:t>Fe + 2Н</w:t>
      </w:r>
      <w:r w:rsidR="002E6AC5" w:rsidRPr="00763A48">
        <w:rPr>
          <w:rFonts w:ascii="Times New Roman" w:hAnsi="Times New Roman" w:cs="Times New Roman"/>
          <w:sz w:val="28"/>
          <w:szCs w:val="28"/>
          <w:vertAlign w:val="subscript"/>
        </w:rPr>
        <w:t>3</w:t>
      </w:r>
      <w:r w:rsidR="002E6AC5" w:rsidRPr="00763A48">
        <w:rPr>
          <w:rFonts w:ascii="Times New Roman" w:hAnsi="Times New Roman" w:cs="Times New Roman"/>
          <w:sz w:val="28"/>
          <w:szCs w:val="28"/>
        </w:rPr>
        <w:t>РО</w:t>
      </w:r>
      <w:r w:rsidR="002E6AC5" w:rsidRPr="00763A48">
        <w:rPr>
          <w:rFonts w:ascii="Times New Roman" w:hAnsi="Times New Roman" w:cs="Times New Roman"/>
          <w:sz w:val="28"/>
          <w:szCs w:val="28"/>
          <w:vertAlign w:val="subscript"/>
        </w:rPr>
        <w:t>4</w:t>
      </w:r>
      <w:r w:rsidR="002E6AC5" w:rsidRPr="00763A48">
        <w:rPr>
          <w:rFonts w:ascii="Times New Roman" w:hAnsi="Times New Roman" w:cs="Times New Roman"/>
          <w:sz w:val="28"/>
          <w:szCs w:val="28"/>
        </w:rPr>
        <w:t>↔ Fe(H</w:t>
      </w:r>
      <w:r w:rsidR="002E6AC5" w:rsidRPr="00763A48">
        <w:rPr>
          <w:rFonts w:ascii="Times New Roman" w:hAnsi="Times New Roman" w:cs="Times New Roman"/>
          <w:sz w:val="28"/>
          <w:szCs w:val="28"/>
          <w:vertAlign w:val="subscript"/>
        </w:rPr>
        <w:t>2</w:t>
      </w:r>
      <w:r w:rsidR="002E6AC5" w:rsidRPr="00763A48">
        <w:rPr>
          <w:rFonts w:ascii="Times New Roman" w:hAnsi="Times New Roman" w:cs="Times New Roman"/>
          <w:sz w:val="28"/>
          <w:szCs w:val="28"/>
        </w:rPr>
        <w:t>PО</w:t>
      </w:r>
      <w:r w:rsidR="002E6AC5" w:rsidRPr="00763A48">
        <w:rPr>
          <w:rFonts w:ascii="Times New Roman" w:hAnsi="Times New Roman" w:cs="Times New Roman"/>
          <w:sz w:val="28"/>
          <w:szCs w:val="28"/>
          <w:vertAlign w:val="subscript"/>
        </w:rPr>
        <w:t>4</w:t>
      </w:r>
      <w:r w:rsidR="002E6AC5" w:rsidRPr="00763A48">
        <w:rPr>
          <w:rFonts w:ascii="Times New Roman" w:hAnsi="Times New Roman" w:cs="Times New Roman"/>
          <w:sz w:val="28"/>
          <w:szCs w:val="28"/>
        </w:rPr>
        <w:t>)</w:t>
      </w:r>
      <w:r w:rsidR="002E6AC5" w:rsidRPr="00763A48">
        <w:rPr>
          <w:rFonts w:ascii="Times New Roman" w:hAnsi="Times New Roman" w:cs="Times New Roman"/>
          <w:sz w:val="28"/>
          <w:szCs w:val="28"/>
          <w:vertAlign w:val="subscript"/>
        </w:rPr>
        <w:t>2</w:t>
      </w:r>
      <w:r w:rsidR="002E6AC5" w:rsidRPr="00763A48">
        <w:rPr>
          <w:rFonts w:ascii="Times New Roman" w:hAnsi="Times New Roman" w:cs="Times New Roman"/>
          <w:sz w:val="28"/>
          <w:szCs w:val="28"/>
        </w:rPr>
        <w:t xml:space="preserve"> + Н</w:t>
      </w:r>
      <w:r w:rsidR="002E6AC5" w:rsidRPr="00763A48">
        <w:rPr>
          <w:rFonts w:ascii="Times New Roman" w:hAnsi="Times New Roman" w:cs="Times New Roman"/>
          <w:sz w:val="28"/>
          <w:szCs w:val="28"/>
          <w:vertAlign w:val="subscript"/>
        </w:rPr>
        <w:t>2</w:t>
      </w:r>
      <w:r>
        <w:rPr>
          <w:rFonts w:ascii="Times New Roman" w:hAnsi="Times New Roman" w:cs="Times New Roman"/>
          <w:sz w:val="28"/>
          <w:szCs w:val="28"/>
          <w:vertAlign w:val="subscript"/>
        </w:rPr>
        <w:t xml:space="preserve">  </w:t>
      </w:r>
      <w:r>
        <w:rPr>
          <w:rFonts w:ascii="Times New Roman" w:hAnsi="Times New Roman" w:cs="Times New Roman"/>
          <w:sz w:val="28"/>
          <w:szCs w:val="28"/>
        </w:rPr>
        <w:t xml:space="preserve">     </w:t>
      </w:r>
      <w:r w:rsidR="00857140">
        <w:rPr>
          <w:rFonts w:ascii="Times New Roman" w:hAnsi="Times New Roman" w:cs="Times New Roman"/>
          <w:sz w:val="28"/>
          <w:szCs w:val="28"/>
        </w:rPr>
        <w:t xml:space="preserve">                </w:t>
      </w:r>
      <w:r>
        <w:rPr>
          <w:rFonts w:ascii="Times New Roman" w:hAnsi="Times New Roman" w:cs="Times New Roman"/>
          <w:sz w:val="28"/>
          <w:szCs w:val="28"/>
        </w:rPr>
        <w:t xml:space="preserve">     </w:t>
      </w:r>
      <w:r w:rsidR="004F2D6E">
        <w:rPr>
          <w:rFonts w:ascii="Times New Roman" w:hAnsi="Times New Roman" w:cs="Times New Roman"/>
          <w:sz w:val="28"/>
          <w:szCs w:val="28"/>
        </w:rPr>
        <w:t xml:space="preserve">  </w:t>
      </w:r>
      <w:r>
        <w:rPr>
          <w:rFonts w:ascii="Times New Roman" w:hAnsi="Times New Roman" w:cs="Times New Roman"/>
          <w:sz w:val="28"/>
          <w:szCs w:val="28"/>
        </w:rPr>
        <w:t xml:space="preserve"> </w:t>
      </w:r>
      <w:proofErr w:type="gramStart"/>
      <w:r>
        <w:rPr>
          <w:rFonts w:ascii="Times New Roman" w:hAnsi="Times New Roman" w:cs="Times New Roman"/>
          <w:sz w:val="28"/>
          <w:szCs w:val="28"/>
        </w:rPr>
        <w:t xml:space="preserve">   </w:t>
      </w:r>
      <w:r>
        <w:rPr>
          <w:rFonts w:ascii="Times New Roman" w:eastAsia="Calibri" w:hAnsi="Times New Roman" w:cs="Times New Roman"/>
          <w:sz w:val="28"/>
          <w:szCs w:val="28"/>
        </w:rPr>
        <w:t>(</w:t>
      </w:r>
      <w:proofErr w:type="gramEnd"/>
      <w:r>
        <w:rPr>
          <w:rFonts w:ascii="Times New Roman" w:eastAsia="Calibri" w:hAnsi="Times New Roman" w:cs="Times New Roman"/>
          <w:sz w:val="28"/>
          <w:szCs w:val="28"/>
        </w:rPr>
        <w:t>27)</w:t>
      </w:r>
    </w:p>
    <w:p w14:paraId="2081D19C" w14:textId="77777777" w:rsidR="007E2499" w:rsidRPr="00533C82" w:rsidRDefault="007E2499" w:rsidP="002E6AC5">
      <w:pPr>
        <w:spacing w:after="0" w:line="240" w:lineRule="auto"/>
        <w:ind w:firstLine="720"/>
        <w:jc w:val="center"/>
        <w:rPr>
          <w:rFonts w:ascii="Times New Roman" w:hAnsi="Times New Roman" w:cs="Times New Roman"/>
          <w:sz w:val="28"/>
          <w:szCs w:val="28"/>
        </w:rPr>
      </w:pPr>
    </w:p>
    <w:p w14:paraId="127CF8EF" w14:textId="77777777" w:rsidR="002E6AC5" w:rsidRDefault="002E6AC5" w:rsidP="002E6AC5">
      <w:pPr>
        <w:spacing w:after="0" w:line="240" w:lineRule="auto"/>
        <w:ind w:firstLine="720"/>
        <w:jc w:val="both"/>
        <w:rPr>
          <w:rFonts w:ascii="Times New Roman" w:hAnsi="Times New Roman" w:cs="Times New Roman"/>
          <w:sz w:val="28"/>
          <w:szCs w:val="28"/>
        </w:rPr>
      </w:pPr>
      <w:r w:rsidRPr="00611DEF">
        <w:rPr>
          <w:rFonts w:ascii="Times New Roman" w:hAnsi="Times New Roman" w:cs="Times New Roman"/>
          <w:sz w:val="28"/>
          <w:szCs w:val="28"/>
        </w:rPr>
        <w:t xml:space="preserve">Образующиеся </w:t>
      </w:r>
      <w:proofErr w:type="spellStart"/>
      <w:r w:rsidRPr="00611DEF">
        <w:rPr>
          <w:rFonts w:ascii="Times New Roman" w:hAnsi="Times New Roman" w:cs="Times New Roman"/>
          <w:sz w:val="28"/>
          <w:szCs w:val="28"/>
        </w:rPr>
        <w:t>дигидрофосфаты</w:t>
      </w:r>
      <w:proofErr w:type="spellEnd"/>
      <w:r w:rsidRPr="00611DEF">
        <w:rPr>
          <w:rFonts w:ascii="Times New Roman" w:hAnsi="Times New Roman" w:cs="Times New Roman"/>
          <w:sz w:val="28"/>
          <w:szCs w:val="28"/>
        </w:rPr>
        <w:t xml:space="preserve"> снова гидролизуются из-за повышения рН, что приводит к появлению на отдельных участках стальной поверхности центров кристаллизации в </w:t>
      </w:r>
      <w:proofErr w:type="gramStart"/>
      <w:r w:rsidRPr="00611DEF">
        <w:rPr>
          <w:rFonts w:ascii="Times New Roman" w:hAnsi="Times New Roman" w:cs="Times New Roman"/>
          <w:sz w:val="28"/>
          <w:szCs w:val="28"/>
        </w:rPr>
        <w:t xml:space="preserve">виде  </w:t>
      </w:r>
      <w:proofErr w:type="spellStart"/>
      <w:r w:rsidRPr="00611DEF">
        <w:rPr>
          <w:rFonts w:ascii="Times New Roman" w:hAnsi="Times New Roman" w:cs="Times New Roman"/>
          <w:sz w:val="28"/>
          <w:szCs w:val="28"/>
        </w:rPr>
        <w:t>плохорастворимых</w:t>
      </w:r>
      <w:proofErr w:type="spellEnd"/>
      <w:proofErr w:type="gramEnd"/>
      <w:r w:rsidRPr="00611DEF">
        <w:rPr>
          <w:rFonts w:ascii="Times New Roman" w:hAnsi="Times New Roman" w:cs="Times New Roman"/>
          <w:sz w:val="28"/>
          <w:szCs w:val="28"/>
        </w:rPr>
        <w:t xml:space="preserve"> </w:t>
      </w:r>
      <w:proofErr w:type="spellStart"/>
      <w:r w:rsidRPr="00611DEF">
        <w:rPr>
          <w:rFonts w:ascii="Times New Roman" w:hAnsi="Times New Roman" w:cs="Times New Roman"/>
          <w:sz w:val="28"/>
          <w:szCs w:val="28"/>
        </w:rPr>
        <w:t>гидрофосфатов</w:t>
      </w:r>
      <w:proofErr w:type="spellEnd"/>
      <w:r w:rsidRPr="00611DEF">
        <w:rPr>
          <w:rFonts w:ascii="Times New Roman" w:hAnsi="Times New Roman" w:cs="Times New Roman"/>
          <w:sz w:val="28"/>
          <w:szCs w:val="28"/>
        </w:rPr>
        <w:t xml:space="preserve"> железа, количество которых возрастает по мере расходования свободной кислоты. В результате происходит постепенное срастание отдельных кристаллов в сплошную пленку из нерастворимых </w:t>
      </w:r>
      <w:proofErr w:type="spellStart"/>
      <w:r w:rsidRPr="00611DEF">
        <w:rPr>
          <w:rFonts w:ascii="Times New Roman" w:hAnsi="Times New Roman" w:cs="Times New Roman"/>
          <w:sz w:val="28"/>
          <w:szCs w:val="28"/>
        </w:rPr>
        <w:t>гидрофосфатов</w:t>
      </w:r>
      <w:proofErr w:type="spellEnd"/>
      <w:r w:rsidRPr="00611DEF">
        <w:rPr>
          <w:rFonts w:ascii="Times New Roman" w:hAnsi="Times New Roman" w:cs="Times New Roman"/>
          <w:sz w:val="28"/>
          <w:szCs w:val="28"/>
        </w:rPr>
        <w:t>, тормозящую процесс коррозии металла.</w:t>
      </w:r>
    </w:p>
    <w:p w14:paraId="0FAEA7AC" w14:textId="10A65851" w:rsidR="002E6AC5" w:rsidRPr="00E13006" w:rsidRDefault="002E6AC5" w:rsidP="002E6AC5">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Раствор, полученный после </w:t>
      </w:r>
      <w:proofErr w:type="spellStart"/>
      <w:r>
        <w:rPr>
          <w:rFonts w:ascii="Times New Roman" w:hAnsi="Times New Roman" w:cs="Times New Roman"/>
          <w:sz w:val="28"/>
          <w:szCs w:val="28"/>
        </w:rPr>
        <w:t>фосфорнокислотного</w:t>
      </w:r>
      <w:proofErr w:type="spellEnd"/>
      <w:r>
        <w:rPr>
          <w:rFonts w:ascii="Times New Roman" w:hAnsi="Times New Roman" w:cs="Times New Roman"/>
          <w:sz w:val="28"/>
          <w:szCs w:val="28"/>
        </w:rPr>
        <w:t xml:space="preserve"> выщелачивания отходов вскрыши</w:t>
      </w:r>
      <w:r w:rsidR="00521D2C">
        <w:rPr>
          <w:rFonts w:ascii="Times New Roman" w:hAnsi="Times New Roman" w:cs="Times New Roman"/>
          <w:sz w:val="28"/>
          <w:szCs w:val="28"/>
        </w:rPr>
        <w:t xml:space="preserve"> (раздел 5.1)</w:t>
      </w:r>
      <w:r>
        <w:rPr>
          <w:rFonts w:ascii="Times New Roman" w:hAnsi="Times New Roman" w:cs="Times New Roman"/>
          <w:sz w:val="28"/>
          <w:szCs w:val="28"/>
        </w:rPr>
        <w:t xml:space="preserve">, был в лабораторных условиях апробирован в качестве раствора фосфатирования для нанесения на поверхность стали антикоррозионных покрытий. </w:t>
      </w:r>
      <w:r w:rsidRPr="00D047FC">
        <w:rPr>
          <w:rFonts w:ascii="Times New Roman" w:eastAsia="Aptos" w:hAnsi="Times New Roman" w:cs="Times New Roman"/>
          <w:snapToGrid w:val="0"/>
          <w:sz w:val="28"/>
          <w:lang w:eastAsia="ru-RU"/>
        </w:rPr>
        <w:t xml:space="preserve">Для этого </w:t>
      </w:r>
      <w:r>
        <w:rPr>
          <w:rFonts w:ascii="Times New Roman" w:eastAsia="Aptos" w:hAnsi="Times New Roman" w:cs="Times New Roman"/>
          <w:snapToGrid w:val="0"/>
          <w:sz w:val="28"/>
          <w:lang w:eastAsia="ru-RU"/>
        </w:rPr>
        <w:t xml:space="preserve">стальные (Ст3) </w:t>
      </w:r>
      <w:r w:rsidRPr="00D047FC">
        <w:rPr>
          <w:rFonts w:ascii="Times New Roman" w:eastAsia="Aptos" w:hAnsi="Times New Roman" w:cs="Times New Roman"/>
          <w:snapToGrid w:val="0"/>
          <w:sz w:val="28"/>
          <w:lang w:eastAsia="ru-RU"/>
        </w:rPr>
        <w:t>образцы с площадью рабочей поверхности 2</w:t>
      </w:r>
      <w:r>
        <w:rPr>
          <w:rFonts w:ascii="Times New Roman" w:eastAsia="Aptos" w:hAnsi="Times New Roman" w:cs="Times New Roman"/>
          <w:snapToGrid w:val="0"/>
          <w:sz w:val="28"/>
          <w:lang w:eastAsia="ru-RU"/>
        </w:rPr>
        <w:t>1,4</w:t>
      </w:r>
      <w:r w:rsidRPr="00D047FC">
        <w:rPr>
          <w:rFonts w:ascii="Times New Roman" w:eastAsia="Aptos" w:hAnsi="Times New Roman" w:cs="Times New Roman"/>
          <w:snapToGrid w:val="0"/>
          <w:sz w:val="28"/>
          <w:lang w:eastAsia="ru-RU"/>
        </w:rPr>
        <w:t xml:space="preserve"> см</w:t>
      </w:r>
      <w:r w:rsidRPr="00D047FC">
        <w:rPr>
          <w:rFonts w:ascii="Times New Roman" w:eastAsia="Aptos" w:hAnsi="Times New Roman" w:cs="Times New Roman"/>
          <w:snapToGrid w:val="0"/>
          <w:sz w:val="28"/>
          <w:vertAlign w:val="superscript"/>
          <w:lang w:eastAsia="ru-RU"/>
        </w:rPr>
        <w:t>2</w:t>
      </w:r>
      <w:r w:rsidRPr="00D047FC">
        <w:rPr>
          <w:rFonts w:ascii="Times New Roman" w:eastAsia="Aptos" w:hAnsi="Times New Roman" w:cs="Times New Roman"/>
          <w:snapToGrid w:val="0"/>
          <w:sz w:val="28"/>
          <w:lang w:eastAsia="ru-RU"/>
        </w:rPr>
        <w:t xml:space="preserve"> помещали в раствор полученного </w:t>
      </w:r>
      <w:proofErr w:type="spellStart"/>
      <w:r w:rsidRPr="00D047FC">
        <w:rPr>
          <w:rFonts w:ascii="Times New Roman" w:eastAsia="Aptos" w:hAnsi="Times New Roman" w:cs="Times New Roman"/>
          <w:snapToGrid w:val="0"/>
          <w:sz w:val="28"/>
          <w:lang w:eastAsia="ru-RU"/>
        </w:rPr>
        <w:t>фосфатирующего</w:t>
      </w:r>
      <w:proofErr w:type="spellEnd"/>
      <w:r w:rsidRPr="00D047FC">
        <w:rPr>
          <w:rFonts w:ascii="Times New Roman" w:eastAsia="Aptos" w:hAnsi="Times New Roman" w:cs="Times New Roman"/>
          <w:snapToGrid w:val="0"/>
          <w:sz w:val="28"/>
          <w:lang w:eastAsia="ru-RU"/>
        </w:rPr>
        <w:t xml:space="preserve"> концентрата</w:t>
      </w:r>
      <w:r>
        <w:rPr>
          <w:rFonts w:ascii="Times New Roman" w:eastAsia="Aptos" w:hAnsi="Times New Roman" w:cs="Times New Roman"/>
          <w:snapToGrid w:val="0"/>
          <w:sz w:val="28"/>
          <w:lang w:eastAsia="ru-RU"/>
        </w:rPr>
        <w:t xml:space="preserve"> (химический состав указан выше)</w:t>
      </w:r>
      <w:r w:rsidRPr="00D047FC">
        <w:rPr>
          <w:rFonts w:ascii="Times New Roman" w:eastAsia="Aptos" w:hAnsi="Times New Roman" w:cs="Times New Roman"/>
          <w:snapToGrid w:val="0"/>
          <w:sz w:val="28"/>
          <w:lang w:eastAsia="ru-RU"/>
        </w:rPr>
        <w:t xml:space="preserve"> при различных температурах и времени выдержки.</w:t>
      </w:r>
      <w:r w:rsidRPr="00D047FC">
        <w:rPr>
          <w:rFonts w:ascii="Aptos" w:eastAsia="Aptos" w:hAnsi="Aptos" w:cs="Times New Roman"/>
          <w:snapToGrid w:val="0"/>
          <w:sz w:val="28"/>
          <w:lang w:eastAsia="ru-RU"/>
        </w:rPr>
        <w:t xml:space="preserve"> </w:t>
      </w:r>
      <w:r>
        <w:rPr>
          <w:rFonts w:ascii="Times New Roman" w:hAnsi="Times New Roman" w:cs="Times New Roman"/>
          <w:sz w:val="28"/>
          <w:szCs w:val="28"/>
        </w:rPr>
        <w:t>О</w:t>
      </w:r>
      <w:r w:rsidRPr="00624A64">
        <w:rPr>
          <w:rFonts w:ascii="Times New Roman" w:hAnsi="Times New Roman" w:cs="Times New Roman"/>
          <w:sz w:val="28"/>
          <w:szCs w:val="28"/>
        </w:rPr>
        <w:t xml:space="preserve"> защитных свойствах </w:t>
      </w:r>
      <w:r>
        <w:rPr>
          <w:rFonts w:ascii="Times New Roman" w:hAnsi="Times New Roman" w:cs="Times New Roman"/>
          <w:sz w:val="28"/>
          <w:szCs w:val="28"/>
        </w:rPr>
        <w:t xml:space="preserve">образовавшихся покрытий </w:t>
      </w:r>
      <w:r w:rsidRPr="00624A64">
        <w:rPr>
          <w:rFonts w:ascii="Times New Roman" w:hAnsi="Times New Roman" w:cs="Times New Roman"/>
          <w:sz w:val="28"/>
          <w:szCs w:val="28"/>
        </w:rPr>
        <w:t xml:space="preserve">судили по капельной пробе </w:t>
      </w:r>
      <w:proofErr w:type="spellStart"/>
      <w:r>
        <w:rPr>
          <w:rFonts w:ascii="Times New Roman" w:hAnsi="Times New Roman" w:cs="Times New Roman"/>
          <w:sz w:val="28"/>
          <w:szCs w:val="28"/>
        </w:rPr>
        <w:t>Г.В.</w:t>
      </w:r>
      <w:r w:rsidRPr="00624A64">
        <w:rPr>
          <w:rFonts w:ascii="Times New Roman" w:hAnsi="Times New Roman" w:cs="Times New Roman"/>
          <w:sz w:val="28"/>
          <w:szCs w:val="28"/>
        </w:rPr>
        <w:t>Акимова</w:t>
      </w:r>
      <w:proofErr w:type="spellEnd"/>
      <w:r>
        <w:rPr>
          <w:rFonts w:ascii="Times New Roman" w:hAnsi="Times New Roman" w:cs="Times New Roman"/>
          <w:sz w:val="28"/>
          <w:szCs w:val="28"/>
        </w:rPr>
        <w:t xml:space="preserve"> (глава 2)</w:t>
      </w:r>
      <w:r w:rsidRPr="00624A64">
        <w:rPr>
          <w:rFonts w:ascii="Times New Roman" w:hAnsi="Times New Roman" w:cs="Times New Roman"/>
          <w:sz w:val="28"/>
          <w:szCs w:val="28"/>
        </w:rPr>
        <w:t xml:space="preserve">. </w:t>
      </w:r>
      <w:r w:rsidRPr="00745F7A">
        <w:rPr>
          <w:rFonts w:ascii="Times New Roman" w:hAnsi="Times New Roman" w:cs="Times New Roman"/>
          <w:sz w:val="28"/>
          <w:szCs w:val="28"/>
        </w:rPr>
        <w:t xml:space="preserve">Известно большое количество разных методов оценки защитной способности фосфатных покрытий, но наибольшее признание получил экспресс-метод, разработанный </w:t>
      </w:r>
      <w:proofErr w:type="spellStart"/>
      <w:r w:rsidRPr="00745F7A">
        <w:rPr>
          <w:rFonts w:ascii="Times New Roman" w:hAnsi="Times New Roman" w:cs="Times New Roman"/>
          <w:sz w:val="28"/>
          <w:szCs w:val="28"/>
        </w:rPr>
        <w:t>Г.В.Акимовым</w:t>
      </w:r>
      <w:proofErr w:type="spellEnd"/>
      <w:r w:rsidRPr="00745F7A">
        <w:rPr>
          <w:rFonts w:ascii="Times New Roman" w:hAnsi="Times New Roman" w:cs="Times New Roman"/>
          <w:sz w:val="28"/>
          <w:szCs w:val="28"/>
        </w:rPr>
        <w:t xml:space="preserve"> совместно с </w:t>
      </w:r>
      <w:proofErr w:type="spellStart"/>
      <w:r w:rsidRPr="00745F7A">
        <w:rPr>
          <w:rFonts w:ascii="Times New Roman" w:hAnsi="Times New Roman" w:cs="Times New Roman"/>
          <w:sz w:val="28"/>
          <w:szCs w:val="28"/>
        </w:rPr>
        <w:t>А.А.Ульяновым</w:t>
      </w:r>
      <w:proofErr w:type="spellEnd"/>
      <w:r w:rsidRPr="00745F7A">
        <w:rPr>
          <w:rFonts w:ascii="Times New Roman" w:hAnsi="Times New Roman" w:cs="Times New Roman"/>
          <w:sz w:val="28"/>
          <w:szCs w:val="28"/>
        </w:rPr>
        <w:t>, не потерявший актуальность до сегодняшнего дня. Сущность метода заключается в нанесении капли реагента, составленного смешением трех растворов, на поверхность фосфатного покрытия, ограниченного восковым карандашом</w:t>
      </w:r>
      <w:r>
        <w:rPr>
          <w:rFonts w:ascii="Times New Roman" w:hAnsi="Times New Roman" w:cs="Times New Roman"/>
          <w:sz w:val="28"/>
          <w:szCs w:val="28"/>
        </w:rPr>
        <w:t xml:space="preserve"> (глава 2)</w:t>
      </w:r>
      <w:r w:rsidRPr="00745F7A">
        <w:rPr>
          <w:rFonts w:ascii="Times New Roman" w:hAnsi="Times New Roman" w:cs="Times New Roman"/>
          <w:sz w:val="28"/>
          <w:szCs w:val="28"/>
        </w:rPr>
        <w:t xml:space="preserve">. О коррозионной стойкости </w:t>
      </w:r>
      <w:r w:rsidRPr="00E97BDF">
        <w:rPr>
          <w:rFonts w:ascii="Times New Roman" w:hAnsi="Times New Roman" w:cs="Times New Roman"/>
          <w:sz w:val="28"/>
          <w:szCs w:val="28"/>
        </w:rPr>
        <w:t>судили по времени изменения цвета капли от серо-голубого до красно-коричневого [1</w:t>
      </w:r>
      <w:r w:rsidR="00DB3823" w:rsidRPr="00E97BDF">
        <w:rPr>
          <w:rFonts w:ascii="Times New Roman" w:hAnsi="Times New Roman" w:cs="Times New Roman"/>
          <w:sz w:val="28"/>
          <w:szCs w:val="28"/>
        </w:rPr>
        <w:t>57-158</w:t>
      </w:r>
      <w:r w:rsidRPr="00E97BDF">
        <w:rPr>
          <w:rFonts w:ascii="Times New Roman" w:hAnsi="Times New Roman" w:cs="Times New Roman"/>
          <w:sz w:val="28"/>
          <w:szCs w:val="28"/>
        </w:rPr>
        <w:t xml:space="preserve">]. </w:t>
      </w:r>
      <w:r>
        <w:rPr>
          <w:rFonts w:ascii="Times New Roman" w:hAnsi="Times New Roman" w:cs="Times New Roman"/>
          <w:sz w:val="28"/>
          <w:szCs w:val="28"/>
        </w:rPr>
        <w:t xml:space="preserve">В качестве раствора сравнения готовили модельный раствор, соответствующий рецептуре </w:t>
      </w:r>
      <w:proofErr w:type="spellStart"/>
      <w:r>
        <w:rPr>
          <w:rFonts w:ascii="Times New Roman" w:hAnsi="Times New Roman" w:cs="Times New Roman"/>
          <w:sz w:val="28"/>
          <w:szCs w:val="28"/>
        </w:rPr>
        <w:t>Мажеф</w:t>
      </w:r>
      <w:proofErr w:type="spellEnd"/>
      <w:r>
        <w:rPr>
          <w:rFonts w:ascii="Times New Roman" w:hAnsi="Times New Roman" w:cs="Times New Roman"/>
          <w:sz w:val="28"/>
          <w:szCs w:val="28"/>
        </w:rPr>
        <w:t>, путем смешения 3</w:t>
      </w:r>
      <w:r w:rsidRPr="00686A32">
        <w:rPr>
          <w:rFonts w:ascii="Times New Roman" w:hAnsi="Times New Roman" w:cs="Times New Roman"/>
          <w:sz w:val="28"/>
          <w:szCs w:val="28"/>
        </w:rPr>
        <w:t>,5</w:t>
      </w:r>
      <w:r>
        <w:rPr>
          <w:rFonts w:ascii="Times New Roman" w:hAnsi="Times New Roman" w:cs="Times New Roman"/>
          <w:sz w:val="28"/>
          <w:szCs w:val="28"/>
        </w:rPr>
        <w:t xml:space="preserve"> г соли </w:t>
      </w:r>
      <w:bookmarkStart w:id="80" w:name="_Hlk167706882"/>
      <w:r>
        <w:rPr>
          <w:rFonts w:ascii="Times New Roman" w:hAnsi="Times New Roman" w:cs="Times New Roman"/>
          <w:sz w:val="28"/>
          <w:szCs w:val="28"/>
          <w:lang w:val="en-US"/>
        </w:rPr>
        <w:t>Mn</w:t>
      </w:r>
      <w:r w:rsidRPr="00686A32">
        <w:rPr>
          <w:rFonts w:ascii="Times New Roman" w:hAnsi="Times New Roman" w:cs="Times New Roman"/>
          <w:sz w:val="28"/>
          <w:szCs w:val="28"/>
        </w:rPr>
        <w:t>(</w:t>
      </w:r>
      <w:r w:rsidRPr="00E13006">
        <w:rPr>
          <w:rFonts w:ascii="Times New Roman" w:hAnsi="Times New Roman" w:cs="Times New Roman"/>
          <w:sz w:val="28"/>
          <w:szCs w:val="28"/>
          <w:lang w:val="en-US"/>
        </w:rPr>
        <w:t>H</w:t>
      </w:r>
      <w:r w:rsidRPr="00E13006">
        <w:rPr>
          <w:rFonts w:ascii="Times New Roman" w:hAnsi="Times New Roman" w:cs="Times New Roman"/>
          <w:sz w:val="28"/>
          <w:szCs w:val="28"/>
          <w:vertAlign w:val="subscript"/>
        </w:rPr>
        <w:t>2</w:t>
      </w:r>
      <w:r w:rsidRPr="00E13006">
        <w:rPr>
          <w:rFonts w:ascii="Times New Roman" w:hAnsi="Times New Roman" w:cs="Times New Roman"/>
          <w:sz w:val="28"/>
          <w:szCs w:val="28"/>
          <w:lang w:val="en-US"/>
        </w:rPr>
        <w:t>PO</w:t>
      </w:r>
      <w:r w:rsidRPr="00E13006">
        <w:rPr>
          <w:rFonts w:ascii="Times New Roman" w:hAnsi="Times New Roman" w:cs="Times New Roman"/>
          <w:sz w:val="28"/>
          <w:szCs w:val="28"/>
          <w:vertAlign w:val="subscript"/>
        </w:rPr>
        <w:t>4</w:t>
      </w:r>
      <w:r w:rsidRPr="00E13006">
        <w:rPr>
          <w:rFonts w:ascii="Times New Roman" w:hAnsi="Times New Roman" w:cs="Times New Roman"/>
          <w:sz w:val="28"/>
          <w:szCs w:val="28"/>
        </w:rPr>
        <w:t>)</w:t>
      </w:r>
      <w:r w:rsidRPr="00E13006">
        <w:rPr>
          <w:rFonts w:ascii="Times New Roman" w:hAnsi="Times New Roman" w:cs="Times New Roman"/>
          <w:sz w:val="28"/>
          <w:szCs w:val="28"/>
          <w:vertAlign w:val="subscript"/>
        </w:rPr>
        <w:t>2</w:t>
      </w:r>
      <w:r w:rsidRPr="00E13006">
        <w:rPr>
          <w:rFonts w:ascii="Times New Roman" w:hAnsi="Times New Roman" w:cs="Times New Roman"/>
          <w:sz w:val="28"/>
          <w:szCs w:val="28"/>
        </w:rPr>
        <w:t>•2</w:t>
      </w:r>
      <w:r w:rsidRPr="00E13006">
        <w:rPr>
          <w:rFonts w:ascii="Times New Roman" w:hAnsi="Times New Roman" w:cs="Times New Roman"/>
          <w:sz w:val="28"/>
          <w:szCs w:val="28"/>
          <w:lang w:val="en-US"/>
        </w:rPr>
        <w:t>H</w:t>
      </w:r>
      <w:r w:rsidRPr="00E13006">
        <w:rPr>
          <w:rFonts w:ascii="Times New Roman" w:hAnsi="Times New Roman" w:cs="Times New Roman"/>
          <w:sz w:val="28"/>
          <w:szCs w:val="28"/>
          <w:vertAlign w:val="subscript"/>
        </w:rPr>
        <w:t>2</w:t>
      </w:r>
      <w:r w:rsidRPr="00E13006">
        <w:rPr>
          <w:rFonts w:ascii="Times New Roman" w:hAnsi="Times New Roman" w:cs="Times New Roman"/>
          <w:sz w:val="28"/>
          <w:szCs w:val="28"/>
          <w:lang w:val="en-US"/>
        </w:rPr>
        <w:t>O</w:t>
      </w:r>
      <w:r w:rsidRPr="00E13006">
        <w:rPr>
          <w:rFonts w:ascii="Times New Roman" w:hAnsi="Times New Roman" w:cs="Times New Roman"/>
          <w:sz w:val="28"/>
          <w:szCs w:val="28"/>
        </w:rPr>
        <w:t xml:space="preserve"> </w:t>
      </w:r>
      <w:bookmarkEnd w:id="80"/>
      <w:r w:rsidRPr="00E13006">
        <w:rPr>
          <w:rFonts w:ascii="Times New Roman" w:hAnsi="Times New Roman" w:cs="Times New Roman"/>
          <w:sz w:val="28"/>
          <w:szCs w:val="28"/>
          <w:lang w:val="en-US"/>
        </w:rPr>
        <w:t>c</w:t>
      </w:r>
      <w:r w:rsidRPr="00E13006">
        <w:rPr>
          <w:rFonts w:ascii="Times New Roman" w:hAnsi="Times New Roman" w:cs="Times New Roman"/>
          <w:sz w:val="28"/>
          <w:szCs w:val="28"/>
        </w:rPr>
        <w:t xml:space="preserve"> 0,7 г </w:t>
      </w:r>
      <w:r w:rsidRPr="00E13006">
        <w:rPr>
          <w:rFonts w:ascii="Times New Roman" w:hAnsi="Times New Roman" w:cs="Times New Roman"/>
          <w:sz w:val="28"/>
          <w:szCs w:val="28"/>
          <w:lang w:val="en-US"/>
        </w:rPr>
        <w:t>Fe</w:t>
      </w:r>
      <w:r w:rsidRPr="00E13006">
        <w:rPr>
          <w:rFonts w:ascii="Times New Roman" w:hAnsi="Times New Roman" w:cs="Times New Roman"/>
          <w:sz w:val="28"/>
          <w:szCs w:val="28"/>
          <w:vertAlign w:val="subscript"/>
        </w:rPr>
        <w:t>2</w:t>
      </w:r>
      <w:r w:rsidRPr="00E13006">
        <w:rPr>
          <w:rFonts w:ascii="Times New Roman" w:hAnsi="Times New Roman" w:cs="Times New Roman"/>
          <w:sz w:val="28"/>
          <w:szCs w:val="28"/>
        </w:rPr>
        <w:t>(</w:t>
      </w:r>
      <w:r w:rsidRPr="00E13006">
        <w:rPr>
          <w:rFonts w:ascii="Times New Roman" w:hAnsi="Times New Roman" w:cs="Times New Roman"/>
          <w:sz w:val="28"/>
          <w:szCs w:val="28"/>
          <w:lang w:val="en-US"/>
        </w:rPr>
        <w:t>SO</w:t>
      </w:r>
      <w:r w:rsidRPr="00E13006">
        <w:rPr>
          <w:rFonts w:ascii="Times New Roman" w:hAnsi="Times New Roman" w:cs="Times New Roman"/>
          <w:sz w:val="28"/>
          <w:szCs w:val="28"/>
          <w:vertAlign w:val="subscript"/>
        </w:rPr>
        <w:t>4</w:t>
      </w:r>
      <w:r w:rsidRPr="00E13006">
        <w:rPr>
          <w:rFonts w:ascii="Times New Roman" w:hAnsi="Times New Roman" w:cs="Times New Roman"/>
          <w:sz w:val="28"/>
          <w:szCs w:val="28"/>
        </w:rPr>
        <w:t>)</w:t>
      </w:r>
      <w:r w:rsidRPr="00E13006">
        <w:rPr>
          <w:rFonts w:ascii="Times New Roman" w:hAnsi="Times New Roman" w:cs="Times New Roman"/>
          <w:sz w:val="28"/>
          <w:szCs w:val="28"/>
          <w:vertAlign w:val="subscript"/>
        </w:rPr>
        <w:t>3</w:t>
      </w:r>
      <w:r w:rsidRPr="00E13006">
        <w:rPr>
          <w:rFonts w:ascii="Times New Roman" w:hAnsi="Times New Roman" w:cs="Times New Roman"/>
          <w:sz w:val="28"/>
          <w:szCs w:val="28"/>
        </w:rPr>
        <w:t>•7</w:t>
      </w:r>
      <w:r w:rsidRPr="00E13006">
        <w:rPr>
          <w:rFonts w:ascii="Times New Roman" w:hAnsi="Times New Roman" w:cs="Times New Roman"/>
          <w:sz w:val="28"/>
          <w:szCs w:val="28"/>
          <w:lang w:val="en-US"/>
        </w:rPr>
        <w:t>H</w:t>
      </w:r>
      <w:r w:rsidRPr="00E13006">
        <w:rPr>
          <w:rFonts w:ascii="Times New Roman" w:hAnsi="Times New Roman" w:cs="Times New Roman"/>
          <w:sz w:val="28"/>
          <w:szCs w:val="28"/>
          <w:vertAlign w:val="subscript"/>
        </w:rPr>
        <w:t>2</w:t>
      </w:r>
      <w:r w:rsidRPr="00E13006">
        <w:rPr>
          <w:rFonts w:ascii="Times New Roman" w:hAnsi="Times New Roman" w:cs="Times New Roman"/>
          <w:sz w:val="28"/>
          <w:szCs w:val="28"/>
          <w:lang w:val="en-US"/>
        </w:rPr>
        <w:t>O</w:t>
      </w:r>
      <w:r w:rsidRPr="00E13006">
        <w:rPr>
          <w:rFonts w:ascii="Times New Roman" w:hAnsi="Times New Roman" w:cs="Times New Roman"/>
          <w:sz w:val="28"/>
          <w:szCs w:val="28"/>
        </w:rPr>
        <w:t xml:space="preserve"> и 100 мл 10%-ной Н</w:t>
      </w:r>
      <w:r w:rsidRPr="00E13006">
        <w:rPr>
          <w:rFonts w:ascii="Times New Roman" w:hAnsi="Times New Roman" w:cs="Times New Roman"/>
          <w:sz w:val="28"/>
          <w:szCs w:val="28"/>
          <w:vertAlign w:val="subscript"/>
        </w:rPr>
        <w:t>3</w:t>
      </w:r>
      <w:r w:rsidRPr="00E13006">
        <w:rPr>
          <w:rFonts w:ascii="Times New Roman" w:hAnsi="Times New Roman" w:cs="Times New Roman"/>
          <w:sz w:val="28"/>
          <w:szCs w:val="28"/>
        </w:rPr>
        <w:t>РО</w:t>
      </w:r>
      <w:r w:rsidRPr="00E13006">
        <w:rPr>
          <w:rFonts w:ascii="Times New Roman" w:hAnsi="Times New Roman" w:cs="Times New Roman"/>
          <w:sz w:val="28"/>
          <w:szCs w:val="28"/>
          <w:vertAlign w:val="subscript"/>
        </w:rPr>
        <w:t>4</w:t>
      </w:r>
      <w:r w:rsidRPr="00E13006">
        <w:rPr>
          <w:rFonts w:ascii="Times New Roman" w:hAnsi="Times New Roman" w:cs="Times New Roman"/>
          <w:sz w:val="28"/>
          <w:szCs w:val="28"/>
        </w:rPr>
        <w:t>. Результаты показаны в таблице</w:t>
      </w:r>
      <w:r w:rsidR="006E378B" w:rsidRPr="00E13006">
        <w:rPr>
          <w:rFonts w:ascii="Times New Roman" w:hAnsi="Times New Roman" w:cs="Times New Roman"/>
          <w:sz w:val="28"/>
          <w:szCs w:val="28"/>
        </w:rPr>
        <w:t xml:space="preserve"> </w:t>
      </w:r>
      <w:r w:rsidR="00521D2C" w:rsidRPr="00E13006">
        <w:rPr>
          <w:rFonts w:ascii="Times New Roman" w:hAnsi="Times New Roman" w:cs="Times New Roman"/>
          <w:sz w:val="28"/>
          <w:szCs w:val="28"/>
        </w:rPr>
        <w:t>2</w:t>
      </w:r>
      <w:r w:rsidR="00251D66" w:rsidRPr="00E13006">
        <w:rPr>
          <w:rFonts w:ascii="Times New Roman" w:hAnsi="Times New Roman" w:cs="Times New Roman"/>
          <w:sz w:val="28"/>
          <w:szCs w:val="28"/>
        </w:rPr>
        <w:t>2</w:t>
      </w:r>
      <w:r w:rsidR="00521D2C" w:rsidRPr="00E13006">
        <w:rPr>
          <w:rFonts w:ascii="Times New Roman" w:hAnsi="Times New Roman" w:cs="Times New Roman"/>
          <w:sz w:val="28"/>
          <w:szCs w:val="28"/>
        </w:rPr>
        <w:t>.</w:t>
      </w:r>
    </w:p>
    <w:p w14:paraId="2ABD69B8" w14:textId="77777777" w:rsidR="00521D2C" w:rsidRPr="00E13006" w:rsidRDefault="00521D2C" w:rsidP="00521D2C">
      <w:pPr>
        <w:spacing w:after="0" w:line="240" w:lineRule="auto"/>
        <w:ind w:firstLine="720"/>
        <w:jc w:val="both"/>
        <w:rPr>
          <w:rFonts w:ascii="Times New Roman" w:hAnsi="Times New Roman" w:cs="Times New Roman"/>
          <w:sz w:val="28"/>
          <w:szCs w:val="28"/>
        </w:rPr>
      </w:pPr>
      <w:r w:rsidRPr="00E13006">
        <w:rPr>
          <w:rFonts w:ascii="Times New Roman" w:hAnsi="Times New Roman" w:cs="Times New Roman"/>
          <w:sz w:val="28"/>
          <w:szCs w:val="28"/>
        </w:rPr>
        <w:t xml:space="preserve">Из результатов следует, что защитные свойства конверсионных фосфатных покрытий, образовавшихся в растворе после </w:t>
      </w:r>
      <w:proofErr w:type="spellStart"/>
      <w:r w:rsidRPr="00E13006">
        <w:rPr>
          <w:rFonts w:ascii="Times New Roman" w:hAnsi="Times New Roman" w:cs="Times New Roman"/>
          <w:sz w:val="28"/>
          <w:szCs w:val="28"/>
        </w:rPr>
        <w:t>фосфорнокислотного</w:t>
      </w:r>
      <w:proofErr w:type="spellEnd"/>
      <w:r w:rsidRPr="00E13006">
        <w:rPr>
          <w:rFonts w:ascii="Times New Roman" w:hAnsi="Times New Roman" w:cs="Times New Roman"/>
          <w:sz w:val="28"/>
          <w:szCs w:val="28"/>
        </w:rPr>
        <w:t xml:space="preserve"> выщелачивания вскрышных пород </w:t>
      </w:r>
      <w:proofErr w:type="spellStart"/>
      <w:r w:rsidRPr="00E13006">
        <w:rPr>
          <w:rFonts w:ascii="Times New Roman" w:hAnsi="Times New Roman" w:cs="Times New Roman"/>
          <w:sz w:val="28"/>
          <w:szCs w:val="28"/>
        </w:rPr>
        <w:t>м.Жайрем</w:t>
      </w:r>
      <w:proofErr w:type="spellEnd"/>
      <w:r w:rsidRPr="00E13006">
        <w:rPr>
          <w:rFonts w:ascii="Times New Roman" w:hAnsi="Times New Roman" w:cs="Times New Roman"/>
          <w:sz w:val="28"/>
          <w:szCs w:val="28"/>
        </w:rPr>
        <w:t>, определенные по среднему времени капельной пробы, увеличиваются с увеличением времени выдержки и температуры раствора. Наибольшее защитное действие наблюдается при выдержке в фосфорнокислом растворе при температуре 85</w:t>
      </w:r>
      <w:r w:rsidRPr="00E13006">
        <w:rPr>
          <w:rFonts w:ascii="Times New Roman" w:hAnsi="Times New Roman" w:cs="Times New Roman"/>
          <w:sz w:val="28"/>
          <w:szCs w:val="28"/>
          <w:vertAlign w:val="superscript"/>
        </w:rPr>
        <w:t>о</w:t>
      </w:r>
      <w:r w:rsidRPr="00E13006">
        <w:rPr>
          <w:rFonts w:ascii="Times New Roman" w:hAnsi="Times New Roman" w:cs="Times New Roman"/>
          <w:sz w:val="28"/>
          <w:szCs w:val="28"/>
        </w:rPr>
        <w:t xml:space="preserve">С в течение 30 мин. </w:t>
      </w:r>
    </w:p>
    <w:p w14:paraId="3F8D78E2" w14:textId="19AD135C" w:rsidR="00521D2C" w:rsidRPr="00E13006" w:rsidRDefault="00521D2C" w:rsidP="00521D2C">
      <w:pPr>
        <w:spacing w:after="0" w:line="240" w:lineRule="auto"/>
        <w:ind w:firstLine="720"/>
        <w:jc w:val="both"/>
        <w:rPr>
          <w:rFonts w:ascii="Times New Roman" w:hAnsi="Times New Roman" w:cs="Times New Roman"/>
          <w:sz w:val="28"/>
          <w:szCs w:val="28"/>
        </w:rPr>
      </w:pPr>
      <w:r w:rsidRPr="00E13006">
        <w:rPr>
          <w:rFonts w:ascii="Times New Roman" w:hAnsi="Times New Roman" w:cs="Times New Roman"/>
          <w:sz w:val="28"/>
          <w:szCs w:val="28"/>
        </w:rPr>
        <w:t xml:space="preserve">Зависимость среднего времени капельной пробы, характеризующей защитные свойства фосфатного покрытия, сформированного в модельном растворе </w:t>
      </w:r>
      <w:proofErr w:type="spellStart"/>
      <w:r w:rsidRPr="00E13006">
        <w:rPr>
          <w:rFonts w:ascii="Times New Roman" w:hAnsi="Times New Roman" w:cs="Times New Roman"/>
          <w:sz w:val="28"/>
          <w:szCs w:val="28"/>
        </w:rPr>
        <w:t>Мажеф</w:t>
      </w:r>
      <w:proofErr w:type="spellEnd"/>
      <w:r w:rsidRPr="00E13006">
        <w:rPr>
          <w:rFonts w:ascii="Times New Roman" w:hAnsi="Times New Roman" w:cs="Times New Roman"/>
          <w:sz w:val="28"/>
          <w:szCs w:val="28"/>
        </w:rPr>
        <w:t xml:space="preserve"> при 85</w:t>
      </w:r>
      <w:r w:rsidRPr="00E13006">
        <w:rPr>
          <w:rFonts w:ascii="Times New Roman" w:hAnsi="Times New Roman" w:cs="Times New Roman"/>
          <w:sz w:val="28"/>
          <w:szCs w:val="28"/>
          <w:vertAlign w:val="superscript"/>
        </w:rPr>
        <w:t>о</w:t>
      </w:r>
      <w:r w:rsidRPr="00E13006">
        <w:rPr>
          <w:rFonts w:ascii="Times New Roman" w:hAnsi="Times New Roman" w:cs="Times New Roman"/>
          <w:sz w:val="28"/>
          <w:szCs w:val="28"/>
        </w:rPr>
        <w:t>С</w:t>
      </w:r>
      <w:r w:rsidR="000461C8" w:rsidRPr="00E13006">
        <w:rPr>
          <w:rFonts w:ascii="Times New Roman" w:hAnsi="Times New Roman" w:cs="Times New Roman"/>
          <w:sz w:val="28"/>
          <w:szCs w:val="28"/>
        </w:rPr>
        <w:t>,</w:t>
      </w:r>
      <w:r w:rsidRPr="00E13006">
        <w:rPr>
          <w:rFonts w:ascii="Times New Roman" w:hAnsi="Times New Roman" w:cs="Times New Roman"/>
          <w:sz w:val="28"/>
          <w:szCs w:val="28"/>
        </w:rPr>
        <w:t xml:space="preserve"> от времени выдержки имеет экстремальный характер с максимумом при выдержке в течение 20 минут. Дальнейшее увеличение времени выдержки снижает защитные свойства покрытия </w:t>
      </w:r>
      <w:proofErr w:type="spellStart"/>
      <w:r w:rsidRPr="00E13006">
        <w:rPr>
          <w:rFonts w:ascii="Times New Roman" w:hAnsi="Times New Roman" w:cs="Times New Roman"/>
          <w:sz w:val="28"/>
          <w:szCs w:val="28"/>
        </w:rPr>
        <w:t>Мажеф</w:t>
      </w:r>
      <w:proofErr w:type="spellEnd"/>
      <w:r w:rsidRPr="00E13006">
        <w:rPr>
          <w:rFonts w:ascii="Times New Roman" w:hAnsi="Times New Roman" w:cs="Times New Roman"/>
          <w:sz w:val="28"/>
          <w:szCs w:val="28"/>
        </w:rPr>
        <w:t>.</w:t>
      </w:r>
    </w:p>
    <w:p w14:paraId="21FD0B4D" w14:textId="05133CB9" w:rsidR="00521D2C" w:rsidRPr="00E13006" w:rsidRDefault="00521D2C" w:rsidP="00521D2C">
      <w:pPr>
        <w:spacing w:after="0" w:line="240" w:lineRule="auto"/>
        <w:ind w:firstLine="720"/>
        <w:jc w:val="both"/>
        <w:rPr>
          <w:rFonts w:ascii="Times New Roman" w:hAnsi="Times New Roman" w:cs="Times New Roman"/>
          <w:sz w:val="28"/>
          <w:szCs w:val="28"/>
        </w:rPr>
      </w:pPr>
      <w:r w:rsidRPr="00E13006">
        <w:rPr>
          <w:rFonts w:ascii="Times New Roman" w:hAnsi="Times New Roman" w:cs="Times New Roman"/>
          <w:sz w:val="28"/>
          <w:szCs w:val="28"/>
        </w:rPr>
        <w:t xml:space="preserve">Кроме капельной пробы Акимова, была также проведена оценка коррозионной стойкости сформированных фосфатных покрытий в соответствии со </w:t>
      </w:r>
      <w:r w:rsidRPr="00E13006">
        <w:rPr>
          <w:rFonts w:ascii="Times New Roman" w:hAnsi="Times New Roman" w:cs="Times New Roman"/>
          <w:sz w:val="28"/>
          <w:szCs w:val="28"/>
        </w:rPr>
        <w:lastRenderedPageBreak/>
        <w:t xml:space="preserve">стандартными требованиями </w:t>
      </w:r>
      <w:bookmarkStart w:id="81" w:name="_Hlk168307368"/>
      <w:r w:rsidRPr="00E13006">
        <w:rPr>
          <w:rFonts w:ascii="Times New Roman" w:hAnsi="Times New Roman" w:cs="Times New Roman"/>
          <w:sz w:val="28"/>
          <w:szCs w:val="28"/>
        </w:rPr>
        <w:t xml:space="preserve">[159], </w:t>
      </w:r>
      <w:bookmarkEnd w:id="81"/>
      <w:r w:rsidRPr="00E13006">
        <w:rPr>
          <w:rFonts w:ascii="Times New Roman" w:hAnsi="Times New Roman" w:cs="Times New Roman"/>
          <w:sz w:val="28"/>
          <w:szCs w:val="28"/>
        </w:rPr>
        <w:t xml:space="preserve">позволяющими определить их способность выдерживать воздействие коррозионных сред. </w:t>
      </w:r>
    </w:p>
    <w:p w14:paraId="5759C86C" w14:textId="73329A1A" w:rsidR="002E6AC5" w:rsidRDefault="002E6AC5" w:rsidP="002E6AC5">
      <w:pPr>
        <w:spacing w:after="0" w:line="240" w:lineRule="auto"/>
        <w:ind w:firstLine="720"/>
        <w:jc w:val="both"/>
        <w:rPr>
          <w:rFonts w:ascii="Times New Roman" w:hAnsi="Times New Roman" w:cs="Times New Roman"/>
          <w:sz w:val="28"/>
          <w:szCs w:val="28"/>
        </w:rPr>
      </w:pPr>
      <w:r w:rsidRPr="00E13006">
        <w:rPr>
          <w:rFonts w:ascii="Times New Roman" w:hAnsi="Times New Roman" w:cs="Times New Roman"/>
          <w:sz w:val="28"/>
          <w:szCs w:val="28"/>
        </w:rPr>
        <w:t>Таблица</w:t>
      </w:r>
      <w:r w:rsidR="006E378B" w:rsidRPr="00E13006">
        <w:rPr>
          <w:rFonts w:ascii="Times New Roman" w:hAnsi="Times New Roman" w:cs="Times New Roman"/>
          <w:sz w:val="28"/>
          <w:szCs w:val="28"/>
        </w:rPr>
        <w:t xml:space="preserve"> </w:t>
      </w:r>
      <w:r w:rsidR="00521D2C" w:rsidRPr="00E13006">
        <w:rPr>
          <w:rFonts w:ascii="Times New Roman" w:hAnsi="Times New Roman" w:cs="Times New Roman"/>
          <w:sz w:val="28"/>
          <w:szCs w:val="28"/>
        </w:rPr>
        <w:t>2</w:t>
      </w:r>
      <w:r w:rsidR="00251D66" w:rsidRPr="00E13006">
        <w:rPr>
          <w:rFonts w:ascii="Times New Roman" w:hAnsi="Times New Roman" w:cs="Times New Roman"/>
          <w:sz w:val="28"/>
          <w:szCs w:val="28"/>
        </w:rPr>
        <w:t>2</w:t>
      </w:r>
      <w:r w:rsidR="006E378B" w:rsidRPr="00E13006">
        <w:rPr>
          <w:rFonts w:ascii="Times New Roman" w:hAnsi="Times New Roman" w:cs="Times New Roman"/>
          <w:sz w:val="28"/>
          <w:szCs w:val="28"/>
        </w:rPr>
        <w:t xml:space="preserve"> </w:t>
      </w:r>
      <w:r w:rsidRPr="00E13006">
        <w:rPr>
          <w:rFonts w:ascii="Times New Roman" w:hAnsi="Times New Roman" w:cs="Times New Roman"/>
          <w:sz w:val="28"/>
          <w:szCs w:val="28"/>
        </w:rPr>
        <w:t xml:space="preserve">- Результаты </w:t>
      </w:r>
      <w:bookmarkStart w:id="82" w:name="_Hlk169002676"/>
      <w:r w:rsidRPr="00E13006">
        <w:rPr>
          <w:rFonts w:ascii="Times New Roman" w:hAnsi="Times New Roman" w:cs="Times New Roman"/>
          <w:sz w:val="28"/>
          <w:szCs w:val="28"/>
        </w:rPr>
        <w:t>коррозионных испытаний фосфатных покрытий, сформированных на</w:t>
      </w:r>
      <w:r>
        <w:rPr>
          <w:rFonts w:ascii="Times New Roman" w:hAnsi="Times New Roman" w:cs="Times New Roman"/>
          <w:sz w:val="28"/>
          <w:szCs w:val="28"/>
        </w:rPr>
        <w:t xml:space="preserve"> стальных образцах (Ст3) в растворе после </w:t>
      </w:r>
      <w:proofErr w:type="spellStart"/>
      <w:r>
        <w:rPr>
          <w:rFonts w:ascii="Times New Roman" w:hAnsi="Times New Roman" w:cs="Times New Roman"/>
          <w:sz w:val="28"/>
          <w:szCs w:val="28"/>
        </w:rPr>
        <w:t>фосфорнокислотного</w:t>
      </w:r>
      <w:proofErr w:type="spellEnd"/>
      <w:r>
        <w:rPr>
          <w:rFonts w:ascii="Times New Roman" w:hAnsi="Times New Roman" w:cs="Times New Roman"/>
          <w:sz w:val="28"/>
          <w:szCs w:val="28"/>
        </w:rPr>
        <w:t xml:space="preserve"> выщелачивания отходов вскрыши </w:t>
      </w:r>
      <w:proofErr w:type="spellStart"/>
      <w:r>
        <w:rPr>
          <w:rFonts w:ascii="Times New Roman" w:hAnsi="Times New Roman" w:cs="Times New Roman"/>
          <w:sz w:val="28"/>
          <w:szCs w:val="28"/>
        </w:rPr>
        <w:t>м.Жайрем</w:t>
      </w:r>
      <w:proofErr w:type="spellEnd"/>
      <w:r>
        <w:rPr>
          <w:rFonts w:ascii="Times New Roman" w:hAnsi="Times New Roman" w:cs="Times New Roman"/>
          <w:sz w:val="28"/>
          <w:szCs w:val="28"/>
        </w:rPr>
        <w:t xml:space="preserve"> </w:t>
      </w:r>
      <w:bookmarkEnd w:id="82"/>
      <w:r>
        <w:rPr>
          <w:rFonts w:ascii="Times New Roman" w:hAnsi="Times New Roman" w:cs="Times New Roman"/>
          <w:sz w:val="28"/>
          <w:szCs w:val="28"/>
        </w:rPr>
        <w:t xml:space="preserve">(проба </w:t>
      </w:r>
      <w:proofErr w:type="spellStart"/>
      <w:r>
        <w:rPr>
          <w:rFonts w:ascii="Times New Roman" w:hAnsi="Times New Roman" w:cs="Times New Roman"/>
          <w:sz w:val="28"/>
          <w:szCs w:val="28"/>
        </w:rPr>
        <w:t>Г.В.Акимова</w:t>
      </w:r>
      <w:proofErr w:type="spellEnd"/>
      <w:r>
        <w:rPr>
          <w:rFonts w:ascii="Times New Roman" w:hAnsi="Times New Roman" w:cs="Times New Roman"/>
          <w:sz w:val="28"/>
          <w:szCs w:val="28"/>
        </w:rPr>
        <w:t>)</w:t>
      </w:r>
    </w:p>
    <w:p w14:paraId="2A6AAC6E" w14:textId="77777777" w:rsidR="002E6AC5" w:rsidRDefault="002E6AC5" w:rsidP="002E6AC5">
      <w:pPr>
        <w:spacing w:after="0" w:line="240" w:lineRule="auto"/>
        <w:ind w:firstLine="720"/>
        <w:jc w:val="both"/>
        <w:rPr>
          <w:rFonts w:ascii="Times New Roman" w:hAnsi="Times New Roman" w:cs="Times New Roman"/>
          <w:sz w:val="28"/>
          <w:szCs w:val="28"/>
        </w:rPr>
      </w:pPr>
    </w:p>
    <w:tbl>
      <w:tblPr>
        <w:tblStyle w:val="ac"/>
        <w:tblW w:w="0" w:type="auto"/>
        <w:tblLook w:val="04A0" w:firstRow="1" w:lastRow="0" w:firstColumn="1" w:lastColumn="0" w:noHBand="0" w:noVBand="1"/>
      </w:tblPr>
      <w:tblGrid>
        <w:gridCol w:w="3095"/>
        <w:gridCol w:w="1754"/>
        <w:gridCol w:w="2083"/>
        <w:gridCol w:w="2413"/>
      </w:tblGrid>
      <w:tr w:rsidR="002E6AC5" w14:paraId="53F63986" w14:textId="77777777" w:rsidTr="005F1146">
        <w:tc>
          <w:tcPr>
            <w:tcW w:w="3095" w:type="dxa"/>
          </w:tcPr>
          <w:p w14:paraId="5965BF97" w14:textId="77777777" w:rsidR="002E6AC5" w:rsidRPr="00624A64" w:rsidRDefault="002E6AC5" w:rsidP="005F1146">
            <w:pPr>
              <w:jc w:val="center"/>
              <w:rPr>
                <w:rFonts w:ascii="Times New Roman" w:hAnsi="Times New Roman" w:cs="Times New Roman"/>
                <w:sz w:val="28"/>
                <w:szCs w:val="28"/>
              </w:rPr>
            </w:pPr>
            <w:r>
              <w:rPr>
                <w:rFonts w:ascii="Times New Roman" w:hAnsi="Times New Roman" w:cs="Times New Roman"/>
                <w:sz w:val="28"/>
                <w:szCs w:val="28"/>
              </w:rPr>
              <w:t>Состав раствора фосфатирования</w:t>
            </w:r>
          </w:p>
        </w:tc>
        <w:tc>
          <w:tcPr>
            <w:tcW w:w="1754" w:type="dxa"/>
          </w:tcPr>
          <w:p w14:paraId="2F73F692" w14:textId="77777777" w:rsidR="002E6AC5" w:rsidRPr="00624A64" w:rsidRDefault="002E6AC5" w:rsidP="005F1146">
            <w:pPr>
              <w:jc w:val="both"/>
              <w:rPr>
                <w:rFonts w:ascii="Times New Roman" w:hAnsi="Times New Roman" w:cs="Times New Roman"/>
                <w:sz w:val="28"/>
                <w:szCs w:val="28"/>
              </w:rPr>
            </w:pPr>
            <w:r>
              <w:rPr>
                <w:rFonts w:ascii="Times New Roman" w:hAnsi="Times New Roman" w:cs="Times New Roman"/>
                <w:sz w:val="28"/>
                <w:szCs w:val="28"/>
              </w:rPr>
              <w:t xml:space="preserve">Температура </w:t>
            </w:r>
            <w:proofErr w:type="spellStart"/>
            <w:r>
              <w:rPr>
                <w:rFonts w:ascii="Times New Roman" w:hAnsi="Times New Roman" w:cs="Times New Roman"/>
                <w:sz w:val="28"/>
                <w:szCs w:val="28"/>
              </w:rPr>
              <w:t>фосфатиро-вания</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vertAlign w:val="superscript"/>
              </w:rPr>
              <w:t>о</w:t>
            </w:r>
            <w:r>
              <w:rPr>
                <w:rFonts w:ascii="Times New Roman" w:hAnsi="Times New Roman" w:cs="Times New Roman"/>
                <w:sz w:val="28"/>
                <w:szCs w:val="28"/>
              </w:rPr>
              <w:t>С</w:t>
            </w:r>
            <w:proofErr w:type="spellEnd"/>
          </w:p>
          <w:p w14:paraId="0EC71C67" w14:textId="77777777" w:rsidR="002E6AC5" w:rsidRDefault="002E6AC5" w:rsidP="005F1146">
            <w:pPr>
              <w:jc w:val="center"/>
              <w:rPr>
                <w:rFonts w:ascii="Times New Roman" w:hAnsi="Times New Roman" w:cs="Times New Roman"/>
                <w:sz w:val="28"/>
                <w:szCs w:val="28"/>
              </w:rPr>
            </w:pPr>
          </w:p>
        </w:tc>
        <w:tc>
          <w:tcPr>
            <w:tcW w:w="2083" w:type="dxa"/>
          </w:tcPr>
          <w:p w14:paraId="07995B56"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 xml:space="preserve">Время </w:t>
            </w:r>
            <w:proofErr w:type="spellStart"/>
            <w:r>
              <w:rPr>
                <w:rFonts w:ascii="Times New Roman" w:hAnsi="Times New Roman" w:cs="Times New Roman"/>
                <w:sz w:val="28"/>
                <w:szCs w:val="28"/>
              </w:rPr>
              <w:t>фосфати-рования</w:t>
            </w:r>
            <w:proofErr w:type="spellEnd"/>
            <w:r>
              <w:rPr>
                <w:rFonts w:ascii="Times New Roman" w:hAnsi="Times New Roman" w:cs="Times New Roman"/>
                <w:sz w:val="28"/>
                <w:szCs w:val="28"/>
              </w:rPr>
              <w:t>, мин</w:t>
            </w:r>
          </w:p>
        </w:tc>
        <w:tc>
          <w:tcPr>
            <w:tcW w:w="2413" w:type="dxa"/>
          </w:tcPr>
          <w:p w14:paraId="2151A366"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Среднее время капельной пробы, сек</w:t>
            </w:r>
          </w:p>
        </w:tc>
      </w:tr>
      <w:tr w:rsidR="002E6AC5" w14:paraId="1486726E" w14:textId="77777777" w:rsidTr="005F1146">
        <w:tc>
          <w:tcPr>
            <w:tcW w:w="3095" w:type="dxa"/>
            <w:vMerge w:val="restart"/>
          </w:tcPr>
          <w:p w14:paraId="2809AFBC"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 xml:space="preserve">Раствор после </w:t>
            </w:r>
            <w:proofErr w:type="spellStart"/>
            <w:r>
              <w:rPr>
                <w:rFonts w:ascii="Times New Roman" w:hAnsi="Times New Roman" w:cs="Times New Roman"/>
                <w:sz w:val="28"/>
                <w:szCs w:val="28"/>
              </w:rPr>
              <w:t>фосфорнокислотного</w:t>
            </w:r>
            <w:proofErr w:type="spellEnd"/>
            <w:r>
              <w:rPr>
                <w:rFonts w:ascii="Times New Roman" w:hAnsi="Times New Roman" w:cs="Times New Roman"/>
                <w:sz w:val="28"/>
                <w:szCs w:val="28"/>
              </w:rPr>
              <w:t xml:space="preserve"> выщелачивания вскрышных пород </w:t>
            </w:r>
            <w:proofErr w:type="spellStart"/>
            <w:r>
              <w:rPr>
                <w:rFonts w:ascii="Times New Roman" w:hAnsi="Times New Roman" w:cs="Times New Roman"/>
                <w:sz w:val="28"/>
                <w:szCs w:val="28"/>
              </w:rPr>
              <w:t>м.Жайрем</w:t>
            </w:r>
            <w:proofErr w:type="spellEnd"/>
          </w:p>
        </w:tc>
        <w:tc>
          <w:tcPr>
            <w:tcW w:w="1754" w:type="dxa"/>
          </w:tcPr>
          <w:p w14:paraId="16A781E9"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80</w:t>
            </w:r>
          </w:p>
        </w:tc>
        <w:tc>
          <w:tcPr>
            <w:tcW w:w="2083" w:type="dxa"/>
          </w:tcPr>
          <w:p w14:paraId="332F8D7B"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10</w:t>
            </w:r>
          </w:p>
        </w:tc>
        <w:tc>
          <w:tcPr>
            <w:tcW w:w="2413" w:type="dxa"/>
          </w:tcPr>
          <w:p w14:paraId="42536640"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45</w:t>
            </w:r>
          </w:p>
        </w:tc>
      </w:tr>
      <w:tr w:rsidR="002E6AC5" w14:paraId="10545643" w14:textId="77777777" w:rsidTr="005F1146">
        <w:tc>
          <w:tcPr>
            <w:tcW w:w="3095" w:type="dxa"/>
            <w:vMerge/>
          </w:tcPr>
          <w:p w14:paraId="04E09CE3" w14:textId="77777777" w:rsidR="002E6AC5" w:rsidRDefault="002E6AC5" w:rsidP="005F1146">
            <w:pPr>
              <w:jc w:val="center"/>
              <w:rPr>
                <w:rFonts w:ascii="Times New Roman" w:hAnsi="Times New Roman" w:cs="Times New Roman"/>
                <w:sz w:val="28"/>
                <w:szCs w:val="28"/>
              </w:rPr>
            </w:pPr>
          </w:p>
        </w:tc>
        <w:tc>
          <w:tcPr>
            <w:tcW w:w="1754" w:type="dxa"/>
          </w:tcPr>
          <w:p w14:paraId="37EF6969"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80</w:t>
            </w:r>
          </w:p>
        </w:tc>
        <w:tc>
          <w:tcPr>
            <w:tcW w:w="2083" w:type="dxa"/>
          </w:tcPr>
          <w:p w14:paraId="76ABBCC7"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20</w:t>
            </w:r>
          </w:p>
        </w:tc>
        <w:tc>
          <w:tcPr>
            <w:tcW w:w="2413" w:type="dxa"/>
          </w:tcPr>
          <w:p w14:paraId="3576241E"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215</w:t>
            </w:r>
          </w:p>
        </w:tc>
      </w:tr>
      <w:tr w:rsidR="002E6AC5" w14:paraId="08FF040C" w14:textId="77777777" w:rsidTr="005F1146">
        <w:tc>
          <w:tcPr>
            <w:tcW w:w="3095" w:type="dxa"/>
            <w:vMerge/>
          </w:tcPr>
          <w:p w14:paraId="0E7E0722" w14:textId="77777777" w:rsidR="002E6AC5" w:rsidRDefault="002E6AC5" w:rsidP="005F1146">
            <w:pPr>
              <w:jc w:val="center"/>
              <w:rPr>
                <w:rFonts w:ascii="Times New Roman" w:hAnsi="Times New Roman" w:cs="Times New Roman"/>
                <w:sz w:val="28"/>
                <w:szCs w:val="28"/>
              </w:rPr>
            </w:pPr>
          </w:p>
        </w:tc>
        <w:tc>
          <w:tcPr>
            <w:tcW w:w="1754" w:type="dxa"/>
          </w:tcPr>
          <w:p w14:paraId="13E45F13"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80</w:t>
            </w:r>
          </w:p>
        </w:tc>
        <w:tc>
          <w:tcPr>
            <w:tcW w:w="2083" w:type="dxa"/>
          </w:tcPr>
          <w:p w14:paraId="3B200676"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30</w:t>
            </w:r>
          </w:p>
        </w:tc>
        <w:tc>
          <w:tcPr>
            <w:tcW w:w="2413" w:type="dxa"/>
          </w:tcPr>
          <w:p w14:paraId="56A4BD4D"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235</w:t>
            </w:r>
          </w:p>
        </w:tc>
      </w:tr>
      <w:tr w:rsidR="002E6AC5" w14:paraId="6D89DD62" w14:textId="77777777" w:rsidTr="005F1146">
        <w:tc>
          <w:tcPr>
            <w:tcW w:w="3095" w:type="dxa"/>
            <w:vMerge/>
          </w:tcPr>
          <w:p w14:paraId="3A4B085E" w14:textId="77777777" w:rsidR="002E6AC5" w:rsidRDefault="002E6AC5" w:rsidP="005F1146">
            <w:pPr>
              <w:jc w:val="center"/>
              <w:rPr>
                <w:rFonts w:ascii="Times New Roman" w:hAnsi="Times New Roman" w:cs="Times New Roman"/>
                <w:sz w:val="28"/>
                <w:szCs w:val="28"/>
              </w:rPr>
            </w:pPr>
          </w:p>
        </w:tc>
        <w:tc>
          <w:tcPr>
            <w:tcW w:w="1754" w:type="dxa"/>
          </w:tcPr>
          <w:p w14:paraId="6B8CC6FA"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85</w:t>
            </w:r>
          </w:p>
        </w:tc>
        <w:tc>
          <w:tcPr>
            <w:tcW w:w="2083" w:type="dxa"/>
          </w:tcPr>
          <w:p w14:paraId="12BA53F1"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10</w:t>
            </w:r>
          </w:p>
        </w:tc>
        <w:tc>
          <w:tcPr>
            <w:tcW w:w="2413" w:type="dxa"/>
          </w:tcPr>
          <w:p w14:paraId="1133066A"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115</w:t>
            </w:r>
          </w:p>
        </w:tc>
      </w:tr>
      <w:tr w:rsidR="002E6AC5" w14:paraId="05D25ECB" w14:textId="77777777" w:rsidTr="005F1146">
        <w:tc>
          <w:tcPr>
            <w:tcW w:w="3095" w:type="dxa"/>
            <w:vMerge/>
          </w:tcPr>
          <w:p w14:paraId="5CFEE060" w14:textId="77777777" w:rsidR="002E6AC5" w:rsidRDefault="002E6AC5" w:rsidP="005F1146">
            <w:pPr>
              <w:jc w:val="center"/>
              <w:rPr>
                <w:rFonts w:ascii="Times New Roman" w:hAnsi="Times New Roman" w:cs="Times New Roman"/>
                <w:sz w:val="28"/>
                <w:szCs w:val="28"/>
              </w:rPr>
            </w:pPr>
          </w:p>
        </w:tc>
        <w:tc>
          <w:tcPr>
            <w:tcW w:w="1754" w:type="dxa"/>
          </w:tcPr>
          <w:p w14:paraId="38F2B2BE"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85</w:t>
            </w:r>
          </w:p>
        </w:tc>
        <w:tc>
          <w:tcPr>
            <w:tcW w:w="2083" w:type="dxa"/>
          </w:tcPr>
          <w:p w14:paraId="51C00421"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20</w:t>
            </w:r>
          </w:p>
        </w:tc>
        <w:tc>
          <w:tcPr>
            <w:tcW w:w="2413" w:type="dxa"/>
          </w:tcPr>
          <w:p w14:paraId="4E6B4F69"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235</w:t>
            </w:r>
          </w:p>
        </w:tc>
      </w:tr>
      <w:tr w:rsidR="002E6AC5" w14:paraId="1228A43B" w14:textId="77777777" w:rsidTr="005F1146">
        <w:tc>
          <w:tcPr>
            <w:tcW w:w="3095" w:type="dxa"/>
            <w:vMerge/>
          </w:tcPr>
          <w:p w14:paraId="728B3795" w14:textId="77777777" w:rsidR="002E6AC5" w:rsidRDefault="002E6AC5" w:rsidP="005F1146">
            <w:pPr>
              <w:jc w:val="center"/>
              <w:rPr>
                <w:rFonts w:ascii="Times New Roman" w:hAnsi="Times New Roman" w:cs="Times New Roman"/>
                <w:sz w:val="28"/>
                <w:szCs w:val="28"/>
              </w:rPr>
            </w:pPr>
          </w:p>
        </w:tc>
        <w:tc>
          <w:tcPr>
            <w:tcW w:w="1754" w:type="dxa"/>
          </w:tcPr>
          <w:p w14:paraId="61E044EA"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85</w:t>
            </w:r>
          </w:p>
        </w:tc>
        <w:tc>
          <w:tcPr>
            <w:tcW w:w="2083" w:type="dxa"/>
          </w:tcPr>
          <w:p w14:paraId="73C0B386"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30</w:t>
            </w:r>
          </w:p>
        </w:tc>
        <w:tc>
          <w:tcPr>
            <w:tcW w:w="2413" w:type="dxa"/>
          </w:tcPr>
          <w:p w14:paraId="42B418CF"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240</w:t>
            </w:r>
          </w:p>
        </w:tc>
      </w:tr>
      <w:tr w:rsidR="002E6AC5" w14:paraId="74F520CB" w14:textId="77777777" w:rsidTr="005F1146">
        <w:tc>
          <w:tcPr>
            <w:tcW w:w="3095" w:type="dxa"/>
            <w:vMerge w:val="restart"/>
          </w:tcPr>
          <w:p w14:paraId="3C31158B"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 xml:space="preserve">Раствор фосфатирования по рецептуре </w:t>
            </w:r>
            <w:proofErr w:type="spellStart"/>
            <w:r>
              <w:rPr>
                <w:rFonts w:ascii="Times New Roman" w:hAnsi="Times New Roman" w:cs="Times New Roman"/>
                <w:sz w:val="28"/>
                <w:szCs w:val="28"/>
              </w:rPr>
              <w:t>Мажеф</w:t>
            </w:r>
            <w:proofErr w:type="spellEnd"/>
          </w:p>
        </w:tc>
        <w:tc>
          <w:tcPr>
            <w:tcW w:w="1754" w:type="dxa"/>
          </w:tcPr>
          <w:p w14:paraId="4214527B"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85</w:t>
            </w:r>
          </w:p>
        </w:tc>
        <w:tc>
          <w:tcPr>
            <w:tcW w:w="2083" w:type="dxa"/>
          </w:tcPr>
          <w:p w14:paraId="20AD227C"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10</w:t>
            </w:r>
          </w:p>
        </w:tc>
        <w:tc>
          <w:tcPr>
            <w:tcW w:w="2413" w:type="dxa"/>
          </w:tcPr>
          <w:p w14:paraId="2D10B4CE"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95</w:t>
            </w:r>
          </w:p>
        </w:tc>
      </w:tr>
      <w:tr w:rsidR="002E6AC5" w14:paraId="0F77A71E" w14:textId="77777777" w:rsidTr="005F1146">
        <w:tc>
          <w:tcPr>
            <w:tcW w:w="3095" w:type="dxa"/>
            <w:vMerge/>
          </w:tcPr>
          <w:p w14:paraId="7AF80367" w14:textId="77777777" w:rsidR="002E6AC5" w:rsidRDefault="002E6AC5" w:rsidP="005F1146">
            <w:pPr>
              <w:jc w:val="center"/>
              <w:rPr>
                <w:rFonts w:ascii="Times New Roman" w:hAnsi="Times New Roman" w:cs="Times New Roman"/>
                <w:sz w:val="28"/>
                <w:szCs w:val="28"/>
              </w:rPr>
            </w:pPr>
          </w:p>
        </w:tc>
        <w:tc>
          <w:tcPr>
            <w:tcW w:w="1754" w:type="dxa"/>
          </w:tcPr>
          <w:p w14:paraId="17A789C5"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85</w:t>
            </w:r>
          </w:p>
        </w:tc>
        <w:tc>
          <w:tcPr>
            <w:tcW w:w="2083" w:type="dxa"/>
          </w:tcPr>
          <w:p w14:paraId="115D0E14"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20</w:t>
            </w:r>
          </w:p>
        </w:tc>
        <w:tc>
          <w:tcPr>
            <w:tcW w:w="2413" w:type="dxa"/>
          </w:tcPr>
          <w:p w14:paraId="39F1E1FE"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235</w:t>
            </w:r>
          </w:p>
        </w:tc>
      </w:tr>
      <w:tr w:rsidR="002E6AC5" w14:paraId="6ED760BE" w14:textId="77777777" w:rsidTr="005F1146">
        <w:tc>
          <w:tcPr>
            <w:tcW w:w="3095" w:type="dxa"/>
            <w:vMerge/>
          </w:tcPr>
          <w:p w14:paraId="7C52D534" w14:textId="77777777" w:rsidR="002E6AC5" w:rsidRDefault="002E6AC5" w:rsidP="005F1146">
            <w:pPr>
              <w:jc w:val="center"/>
              <w:rPr>
                <w:rFonts w:ascii="Times New Roman" w:hAnsi="Times New Roman" w:cs="Times New Roman"/>
                <w:sz w:val="28"/>
                <w:szCs w:val="28"/>
              </w:rPr>
            </w:pPr>
          </w:p>
        </w:tc>
        <w:tc>
          <w:tcPr>
            <w:tcW w:w="1754" w:type="dxa"/>
          </w:tcPr>
          <w:p w14:paraId="10CA2BA6"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85</w:t>
            </w:r>
          </w:p>
        </w:tc>
        <w:tc>
          <w:tcPr>
            <w:tcW w:w="2083" w:type="dxa"/>
          </w:tcPr>
          <w:p w14:paraId="36F9273E"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30</w:t>
            </w:r>
          </w:p>
        </w:tc>
        <w:tc>
          <w:tcPr>
            <w:tcW w:w="2413" w:type="dxa"/>
          </w:tcPr>
          <w:p w14:paraId="0F63483F"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205</w:t>
            </w:r>
          </w:p>
        </w:tc>
      </w:tr>
    </w:tbl>
    <w:p w14:paraId="57A73A47" w14:textId="77777777" w:rsidR="002E6AC5" w:rsidRPr="00624A64" w:rsidRDefault="002E6AC5" w:rsidP="002E6AC5">
      <w:pPr>
        <w:spacing w:after="0" w:line="240" w:lineRule="auto"/>
        <w:ind w:firstLine="720"/>
        <w:jc w:val="both"/>
        <w:rPr>
          <w:rFonts w:ascii="Times New Roman" w:hAnsi="Times New Roman" w:cs="Times New Roman"/>
          <w:sz w:val="28"/>
          <w:szCs w:val="28"/>
        </w:rPr>
      </w:pPr>
    </w:p>
    <w:p w14:paraId="0E37AA11" w14:textId="1202BB70" w:rsidR="002E6AC5" w:rsidRDefault="002E6AC5" w:rsidP="002E6AC5">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Для этого стальные образцы с покрытиями, сформированными в растворах выщелачивания при 85</w:t>
      </w:r>
      <w:r>
        <w:rPr>
          <w:rFonts w:ascii="Times New Roman" w:hAnsi="Times New Roman" w:cs="Times New Roman"/>
          <w:sz w:val="28"/>
          <w:szCs w:val="28"/>
          <w:vertAlign w:val="superscript"/>
        </w:rPr>
        <w:t>о</w:t>
      </w:r>
      <w:r>
        <w:rPr>
          <w:rFonts w:ascii="Times New Roman" w:hAnsi="Times New Roman" w:cs="Times New Roman"/>
          <w:sz w:val="28"/>
          <w:szCs w:val="28"/>
        </w:rPr>
        <w:t xml:space="preserve">С в течение 20 минут, выдерживали в водопроводной воде в течение 1; 4 и 8 суток </w:t>
      </w:r>
      <w:bookmarkStart w:id="83" w:name="_Hlk168396059"/>
      <w:r w:rsidRPr="00A27984">
        <w:rPr>
          <w:rFonts w:ascii="Times New Roman" w:hAnsi="Times New Roman" w:cs="Times New Roman"/>
          <w:sz w:val="28"/>
          <w:szCs w:val="28"/>
        </w:rPr>
        <w:t>[</w:t>
      </w:r>
      <w:r w:rsidR="00A56E07" w:rsidRPr="00A27984">
        <w:rPr>
          <w:rFonts w:ascii="Times New Roman" w:hAnsi="Times New Roman" w:cs="Times New Roman"/>
          <w:sz w:val="28"/>
          <w:szCs w:val="28"/>
        </w:rPr>
        <w:t>159</w:t>
      </w:r>
      <w:r w:rsidRPr="00A27984">
        <w:rPr>
          <w:rFonts w:ascii="Times New Roman" w:hAnsi="Times New Roman" w:cs="Times New Roman"/>
          <w:sz w:val="28"/>
          <w:szCs w:val="28"/>
        </w:rPr>
        <w:t>]</w:t>
      </w:r>
      <w:r>
        <w:rPr>
          <w:rFonts w:ascii="Times New Roman" w:hAnsi="Times New Roman" w:cs="Times New Roman"/>
          <w:sz w:val="28"/>
          <w:szCs w:val="28"/>
        </w:rPr>
        <w:t xml:space="preserve">. </w:t>
      </w:r>
      <w:bookmarkEnd w:id="83"/>
      <w:r>
        <w:rPr>
          <w:rFonts w:ascii="Times New Roman" w:hAnsi="Times New Roman" w:cs="Times New Roman"/>
          <w:sz w:val="28"/>
          <w:szCs w:val="28"/>
        </w:rPr>
        <w:t xml:space="preserve">Выбор воды в качестве коррозионной среды обусловлен тем, что это основная технологическая среда, в которой эксплуатируются стальные водоводы. </w:t>
      </w:r>
    </w:p>
    <w:p w14:paraId="0883FD16" w14:textId="2320A9D2" w:rsidR="002E6AC5" w:rsidRPr="00E13006" w:rsidRDefault="002E6AC5" w:rsidP="002E6AC5">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Одной из основных характеристик фосфатных покрытий, определяющей их функциональные свойства является масса фосфатного слоя, регламентируемая действующими стандартами, которую относят к единице площади стального изделия и выражают в г/м</w:t>
      </w:r>
      <w:r>
        <w:rPr>
          <w:rFonts w:ascii="Times New Roman" w:hAnsi="Times New Roman" w:cs="Times New Roman"/>
          <w:sz w:val="28"/>
          <w:szCs w:val="28"/>
          <w:vertAlign w:val="superscript"/>
        </w:rPr>
        <w:t>2</w:t>
      </w:r>
      <w:r>
        <w:rPr>
          <w:rFonts w:ascii="Times New Roman" w:hAnsi="Times New Roman" w:cs="Times New Roman"/>
          <w:sz w:val="28"/>
          <w:szCs w:val="28"/>
        </w:rPr>
        <w:t xml:space="preserve">. Поэтому нами были определены массы фосфатных слоев, образовавшихся на стальных образцах в полученном растворе фосфатирования, а также </w:t>
      </w:r>
      <w:r w:rsidRPr="00E13006">
        <w:rPr>
          <w:rFonts w:ascii="Times New Roman" w:hAnsi="Times New Roman" w:cs="Times New Roman"/>
          <w:sz w:val="28"/>
          <w:szCs w:val="28"/>
        </w:rPr>
        <w:t xml:space="preserve">исследована их возможная деструкция при </w:t>
      </w:r>
      <w:proofErr w:type="gramStart"/>
      <w:r w:rsidRPr="00E13006">
        <w:rPr>
          <w:rFonts w:ascii="Times New Roman" w:hAnsi="Times New Roman" w:cs="Times New Roman"/>
          <w:sz w:val="28"/>
          <w:szCs w:val="28"/>
        </w:rPr>
        <w:t>последующей  выдержке</w:t>
      </w:r>
      <w:proofErr w:type="gramEnd"/>
      <w:r w:rsidRPr="00E13006">
        <w:rPr>
          <w:rFonts w:ascii="Times New Roman" w:hAnsi="Times New Roman" w:cs="Times New Roman"/>
          <w:sz w:val="28"/>
          <w:szCs w:val="28"/>
        </w:rPr>
        <w:t xml:space="preserve"> в воде.  Полученные данные представлены в таблицах</w:t>
      </w:r>
      <w:r w:rsidR="00521D2C" w:rsidRPr="00E13006">
        <w:rPr>
          <w:rFonts w:ascii="Times New Roman" w:hAnsi="Times New Roman" w:cs="Times New Roman"/>
          <w:sz w:val="28"/>
          <w:szCs w:val="28"/>
        </w:rPr>
        <w:t xml:space="preserve"> 2</w:t>
      </w:r>
      <w:r w:rsidR="00240F95" w:rsidRPr="00E13006">
        <w:rPr>
          <w:rFonts w:ascii="Times New Roman" w:hAnsi="Times New Roman" w:cs="Times New Roman"/>
          <w:sz w:val="28"/>
          <w:szCs w:val="28"/>
        </w:rPr>
        <w:t>3</w:t>
      </w:r>
      <w:r w:rsidR="00521D2C" w:rsidRPr="00E13006">
        <w:rPr>
          <w:rFonts w:ascii="Times New Roman" w:hAnsi="Times New Roman" w:cs="Times New Roman"/>
          <w:sz w:val="28"/>
          <w:szCs w:val="28"/>
        </w:rPr>
        <w:t>-2</w:t>
      </w:r>
      <w:r w:rsidR="00240F95" w:rsidRPr="00E13006">
        <w:rPr>
          <w:rFonts w:ascii="Times New Roman" w:hAnsi="Times New Roman" w:cs="Times New Roman"/>
          <w:sz w:val="28"/>
          <w:szCs w:val="28"/>
        </w:rPr>
        <w:t>4</w:t>
      </w:r>
      <w:r w:rsidR="00521D2C" w:rsidRPr="00E13006">
        <w:rPr>
          <w:rFonts w:ascii="Times New Roman" w:hAnsi="Times New Roman" w:cs="Times New Roman"/>
          <w:sz w:val="28"/>
          <w:szCs w:val="28"/>
        </w:rPr>
        <w:t>.</w:t>
      </w:r>
      <w:r w:rsidRPr="00E13006">
        <w:rPr>
          <w:rFonts w:ascii="Times New Roman" w:hAnsi="Times New Roman" w:cs="Times New Roman"/>
          <w:sz w:val="28"/>
          <w:szCs w:val="28"/>
        </w:rPr>
        <w:t xml:space="preserve"> </w:t>
      </w:r>
    </w:p>
    <w:p w14:paraId="4A90DD3A" w14:textId="77777777" w:rsidR="002E6AC5" w:rsidRPr="00E13006" w:rsidRDefault="002E6AC5" w:rsidP="002E6AC5">
      <w:pPr>
        <w:spacing w:after="0" w:line="240" w:lineRule="auto"/>
        <w:ind w:firstLine="720"/>
        <w:jc w:val="both"/>
        <w:rPr>
          <w:rFonts w:ascii="Times New Roman" w:hAnsi="Times New Roman" w:cs="Times New Roman"/>
          <w:sz w:val="28"/>
          <w:szCs w:val="28"/>
        </w:rPr>
      </w:pPr>
    </w:p>
    <w:p w14:paraId="3283E8AA" w14:textId="027BB5EC" w:rsidR="002E6AC5" w:rsidRDefault="002E6AC5" w:rsidP="002E6AC5">
      <w:pPr>
        <w:spacing w:after="0" w:line="240" w:lineRule="auto"/>
        <w:ind w:firstLine="720"/>
        <w:jc w:val="both"/>
        <w:rPr>
          <w:rFonts w:ascii="Times New Roman" w:hAnsi="Times New Roman" w:cs="Times New Roman"/>
          <w:sz w:val="28"/>
          <w:szCs w:val="28"/>
        </w:rPr>
      </w:pPr>
      <w:r w:rsidRPr="00E13006">
        <w:rPr>
          <w:rFonts w:ascii="Times New Roman" w:hAnsi="Times New Roman" w:cs="Times New Roman"/>
          <w:sz w:val="28"/>
          <w:szCs w:val="28"/>
        </w:rPr>
        <w:t xml:space="preserve">Таблица </w:t>
      </w:r>
      <w:r w:rsidR="00521D2C" w:rsidRPr="00E13006">
        <w:rPr>
          <w:rFonts w:ascii="Times New Roman" w:hAnsi="Times New Roman" w:cs="Times New Roman"/>
          <w:sz w:val="28"/>
          <w:szCs w:val="28"/>
        </w:rPr>
        <w:t>2</w:t>
      </w:r>
      <w:r w:rsidR="00240F95" w:rsidRPr="00E13006">
        <w:rPr>
          <w:rFonts w:ascii="Times New Roman" w:hAnsi="Times New Roman" w:cs="Times New Roman"/>
          <w:sz w:val="28"/>
          <w:szCs w:val="28"/>
        </w:rPr>
        <w:t>3</w:t>
      </w:r>
      <w:r w:rsidRPr="00E13006">
        <w:rPr>
          <w:rFonts w:ascii="Times New Roman" w:hAnsi="Times New Roman" w:cs="Times New Roman"/>
          <w:sz w:val="28"/>
          <w:szCs w:val="28"/>
        </w:rPr>
        <w:t xml:space="preserve"> - Массы фосфатных</w:t>
      </w:r>
      <w:r>
        <w:rPr>
          <w:rFonts w:ascii="Times New Roman" w:hAnsi="Times New Roman" w:cs="Times New Roman"/>
          <w:sz w:val="28"/>
          <w:szCs w:val="28"/>
        </w:rPr>
        <w:t xml:space="preserve"> покрытий, сформированных на стальных образцах в растворах фосфатирования на основе отходов вскрыши </w:t>
      </w:r>
      <w:proofErr w:type="spellStart"/>
      <w:r>
        <w:rPr>
          <w:rFonts w:ascii="Times New Roman" w:hAnsi="Times New Roman" w:cs="Times New Roman"/>
          <w:sz w:val="28"/>
          <w:szCs w:val="28"/>
        </w:rPr>
        <w:t>м.Жайрем</w:t>
      </w:r>
      <w:proofErr w:type="spellEnd"/>
    </w:p>
    <w:p w14:paraId="09819F7F" w14:textId="77777777" w:rsidR="002E6AC5" w:rsidRDefault="002E6AC5" w:rsidP="002E6AC5">
      <w:pPr>
        <w:spacing w:after="0" w:line="240" w:lineRule="auto"/>
        <w:ind w:firstLine="720"/>
        <w:jc w:val="both"/>
        <w:rPr>
          <w:rFonts w:ascii="Times New Roman" w:hAnsi="Times New Roman" w:cs="Times New Roman"/>
          <w:sz w:val="28"/>
          <w:szCs w:val="28"/>
        </w:rPr>
      </w:pPr>
    </w:p>
    <w:tbl>
      <w:tblPr>
        <w:tblStyle w:val="ac"/>
        <w:tblW w:w="9351" w:type="dxa"/>
        <w:tblLook w:val="04A0" w:firstRow="1" w:lastRow="0" w:firstColumn="1" w:lastColumn="0" w:noHBand="0" w:noVBand="1"/>
      </w:tblPr>
      <w:tblGrid>
        <w:gridCol w:w="3681"/>
        <w:gridCol w:w="2977"/>
        <w:gridCol w:w="2693"/>
      </w:tblGrid>
      <w:tr w:rsidR="002E6AC5" w14:paraId="5DE01821" w14:textId="77777777" w:rsidTr="005F1146">
        <w:tc>
          <w:tcPr>
            <w:tcW w:w="3681" w:type="dxa"/>
            <w:vMerge w:val="restart"/>
          </w:tcPr>
          <w:p w14:paraId="4CD08787"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Номер образца</w:t>
            </w:r>
          </w:p>
        </w:tc>
        <w:tc>
          <w:tcPr>
            <w:tcW w:w="5670" w:type="dxa"/>
            <w:gridSpan w:val="2"/>
          </w:tcPr>
          <w:p w14:paraId="76EC2F50" w14:textId="77777777" w:rsidR="002E6AC5" w:rsidRPr="003B1253" w:rsidRDefault="002E6AC5" w:rsidP="005F1146">
            <w:pPr>
              <w:jc w:val="center"/>
              <w:rPr>
                <w:rFonts w:ascii="Times New Roman" w:hAnsi="Times New Roman" w:cs="Times New Roman"/>
                <w:sz w:val="28"/>
                <w:szCs w:val="28"/>
              </w:rPr>
            </w:pPr>
            <w:r>
              <w:rPr>
                <w:rFonts w:ascii="Times New Roman" w:hAnsi="Times New Roman" w:cs="Times New Roman"/>
                <w:sz w:val="28"/>
                <w:szCs w:val="28"/>
              </w:rPr>
              <w:t>Масса фосфатного слоя на образце (г), сформированного в растворе выщелачивания на основе:</w:t>
            </w:r>
          </w:p>
        </w:tc>
      </w:tr>
      <w:tr w:rsidR="002E6AC5" w14:paraId="2D4B07B3" w14:textId="77777777" w:rsidTr="005F1146">
        <w:tc>
          <w:tcPr>
            <w:tcW w:w="3681" w:type="dxa"/>
            <w:vMerge/>
          </w:tcPr>
          <w:p w14:paraId="790AA4CB" w14:textId="77777777" w:rsidR="002E6AC5" w:rsidRDefault="002E6AC5" w:rsidP="005F1146">
            <w:pPr>
              <w:jc w:val="center"/>
              <w:rPr>
                <w:rFonts w:ascii="Times New Roman" w:hAnsi="Times New Roman" w:cs="Times New Roman"/>
                <w:sz w:val="28"/>
                <w:szCs w:val="28"/>
              </w:rPr>
            </w:pPr>
          </w:p>
        </w:tc>
        <w:tc>
          <w:tcPr>
            <w:tcW w:w="2977" w:type="dxa"/>
          </w:tcPr>
          <w:p w14:paraId="2860F4C9"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10% Н</w:t>
            </w:r>
            <w:r>
              <w:rPr>
                <w:rFonts w:ascii="Times New Roman" w:hAnsi="Times New Roman" w:cs="Times New Roman"/>
                <w:sz w:val="28"/>
                <w:szCs w:val="28"/>
                <w:vertAlign w:val="subscript"/>
              </w:rPr>
              <w:t>3</w:t>
            </w:r>
            <w:r>
              <w:rPr>
                <w:rFonts w:ascii="Times New Roman" w:hAnsi="Times New Roman" w:cs="Times New Roman"/>
                <w:sz w:val="28"/>
                <w:szCs w:val="28"/>
              </w:rPr>
              <w:t>РО</w:t>
            </w:r>
            <w:r>
              <w:rPr>
                <w:rFonts w:ascii="Times New Roman" w:hAnsi="Times New Roman" w:cs="Times New Roman"/>
                <w:sz w:val="28"/>
                <w:szCs w:val="28"/>
                <w:vertAlign w:val="subscript"/>
              </w:rPr>
              <w:t>4</w:t>
            </w:r>
          </w:p>
        </w:tc>
        <w:tc>
          <w:tcPr>
            <w:tcW w:w="2693" w:type="dxa"/>
          </w:tcPr>
          <w:p w14:paraId="2A9B925F"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20% Н</w:t>
            </w:r>
            <w:r>
              <w:rPr>
                <w:rFonts w:ascii="Times New Roman" w:hAnsi="Times New Roman" w:cs="Times New Roman"/>
                <w:sz w:val="28"/>
                <w:szCs w:val="28"/>
                <w:vertAlign w:val="subscript"/>
              </w:rPr>
              <w:t>3</w:t>
            </w:r>
            <w:r>
              <w:rPr>
                <w:rFonts w:ascii="Times New Roman" w:hAnsi="Times New Roman" w:cs="Times New Roman"/>
                <w:sz w:val="28"/>
                <w:szCs w:val="28"/>
              </w:rPr>
              <w:t>РО</w:t>
            </w:r>
            <w:r>
              <w:rPr>
                <w:rFonts w:ascii="Times New Roman" w:hAnsi="Times New Roman" w:cs="Times New Roman"/>
                <w:sz w:val="28"/>
                <w:szCs w:val="28"/>
                <w:vertAlign w:val="subscript"/>
              </w:rPr>
              <w:t>4</w:t>
            </w:r>
          </w:p>
        </w:tc>
      </w:tr>
      <w:tr w:rsidR="002E6AC5" w14:paraId="783925C6" w14:textId="77777777" w:rsidTr="005F1146">
        <w:tc>
          <w:tcPr>
            <w:tcW w:w="3681" w:type="dxa"/>
          </w:tcPr>
          <w:p w14:paraId="327338EB"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1</w:t>
            </w:r>
          </w:p>
        </w:tc>
        <w:tc>
          <w:tcPr>
            <w:tcW w:w="2977" w:type="dxa"/>
          </w:tcPr>
          <w:p w14:paraId="095B4F83"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0,0246</w:t>
            </w:r>
          </w:p>
        </w:tc>
        <w:tc>
          <w:tcPr>
            <w:tcW w:w="2693" w:type="dxa"/>
          </w:tcPr>
          <w:p w14:paraId="0F061AA7"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0,0287</w:t>
            </w:r>
          </w:p>
        </w:tc>
      </w:tr>
      <w:tr w:rsidR="002E6AC5" w14:paraId="11C3236F" w14:textId="77777777" w:rsidTr="005F1146">
        <w:tc>
          <w:tcPr>
            <w:tcW w:w="3681" w:type="dxa"/>
          </w:tcPr>
          <w:p w14:paraId="436B041B"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2</w:t>
            </w:r>
          </w:p>
        </w:tc>
        <w:tc>
          <w:tcPr>
            <w:tcW w:w="2977" w:type="dxa"/>
          </w:tcPr>
          <w:p w14:paraId="7B895E4A"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0,0235</w:t>
            </w:r>
          </w:p>
        </w:tc>
        <w:tc>
          <w:tcPr>
            <w:tcW w:w="2693" w:type="dxa"/>
          </w:tcPr>
          <w:p w14:paraId="5FF33EF5"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0,0295</w:t>
            </w:r>
          </w:p>
        </w:tc>
      </w:tr>
      <w:tr w:rsidR="002E6AC5" w14:paraId="7F583308" w14:textId="77777777" w:rsidTr="005F1146">
        <w:tc>
          <w:tcPr>
            <w:tcW w:w="3681" w:type="dxa"/>
          </w:tcPr>
          <w:p w14:paraId="0633186B"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3</w:t>
            </w:r>
          </w:p>
        </w:tc>
        <w:tc>
          <w:tcPr>
            <w:tcW w:w="2977" w:type="dxa"/>
          </w:tcPr>
          <w:p w14:paraId="713C7219"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0,0238</w:t>
            </w:r>
          </w:p>
        </w:tc>
        <w:tc>
          <w:tcPr>
            <w:tcW w:w="2693" w:type="dxa"/>
          </w:tcPr>
          <w:p w14:paraId="36F20FE2"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0,0282</w:t>
            </w:r>
          </w:p>
        </w:tc>
      </w:tr>
      <w:tr w:rsidR="002E6AC5" w14:paraId="27A0E3F5" w14:textId="77777777" w:rsidTr="005F1146">
        <w:tc>
          <w:tcPr>
            <w:tcW w:w="3681" w:type="dxa"/>
          </w:tcPr>
          <w:p w14:paraId="75AAA341" w14:textId="77777777" w:rsidR="002E6AC5" w:rsidRPr="003B1253" w:rsidRDefault="002E6AC5" w:rsidP="005F1146">
            <w:pPr>
              <w:jc w:val="center"/>
              <w:rPr>
                <w:rFonts w:ascii="Times New Roman" w:hAnsi="Times New Roman" w:cs="Times New Roman"/>
                <w:sz w:val="28"/>
                <w:szCs w:val="28"/>
                <w:vertAlign w:val="superscript"/>
              </w:rPr>
            </w:pPr>
            <w:r>
              <w:rPr>
                <w:rFonts w:ascii="Times New Roman" w:hAnsi="Times New Roman" w:cs="Times New Roman"/>
                <w:sz w:val="28"/>
                <w:szCs w:val="28"/>
              </w:rPr>
              <w:lastRenderedPageBreak/>
              <w:t>Усредненная масса фосфатного покрытия, г/м</w:t>
            </w:r>
            <w:r>
              <w:rPr>
                <w:rFonts w:ascii="Times New Roman" w:hAnsi="Times New Roman" w:cs="Times New Roman"/>
                <w:sz w:val="28"/>
                <w:szCs w:val="28"/>
                <w:vertAlign w:val="superscript"/>
              </w:rPr>
              <w:t>2</w:t>
            </w:r>
          </w:p>
        </w:tc>
        <w:tc>
          <w:tcPr>
            <w:tcW w:w="2977" w:type="dxa"/>
          </w:tcPr>
          <w:p w14:paraId="2E45DD70"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11,2</w:t>
            </w:r>
          </w:p>
        </w:tc>
        <w:tc>
          <w:tcPr>
            <w:tcW w:w="2693" w:type="dxa"/>
          </w:tcPr>
          <w:p w14:paraId="494CF006"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13,5</w:t>
            </w:r>
          </w:p>
        </w:tc>
      </w:tr>
    </w:tbl>
    <w:p w14:paraId="16D71968" w14:textId="6496EA3C" w:rsidR="002E6AC5" w:rsidRPr="00A27984" w:rsidRDefault="002E6AC5" w:rsidP="002E6AC5">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Из результатов (таблица</w:t>
      </w:r>
      <w:r w:rsidR="0089142D">
        <w:rPr>
          <w:rFonts w:ascii="Times New Roman" w:hAnsi="Times New Roman" w:cs="Times New Roman"/>
          <w:sz w:val="28"/>
          <w:szCs w:val="28"/>
        </w:rPr>
        <w:t xml:space="preserve"> </w:t>
      </w:r>
      <w:r w:rsidR="009175A0">
        <w:rPr>
          <w:rFonts w:ascii="Times New Roman" w:hAnsi="Times New Roman" w:cs="Times New Roman"/>
          <w:sz w:val="28"/>
          <w:szCs w:val="28"/>
        </w:rPr>
        <w:t>22</w:t>
      </w:r>
      <w:r>
        <w:rPr>
          <w:rFonts w:ascii="Times New Roman" w:hAnsi="Times New Roman" w:cs="Times New Roman"/>
          <w:sz w:val="28"/>
          <w:szCs w:val="28"/>
        </w:rPr>
        <w:t xml:space="preserve">) следует, что масса фосфатного покрытия, </w:t>
      </w:r>
      <w:r w:rsidRPr="00A27984">
        <w:rPr>
          <w:rFonts w:ascii="Times New Roman" w:hAnsi="Times New Roman" w:cs="Times New Roman"/>
          <w:sz w:val="28"/>
          <w:szCs w:val="28"/>
        </w:rPr>
        <w:t xml:space="preserve">сформированного </w:t>
      </w:r>
      <w:proofErr w:type="gramStart"/>
      <w:r w:rsidRPr="00A27984">
        <w:rPr>
          <w:rFonts w:ascii="Times New Roman" w:hAnsi="Times New Roman" w:cs="Times New Roman"/>
          <w:sz w:val="28"/>
          <w:szCs w:val="28"/>
        </w:rPr>
        <w:t>на стальных образцах (Ст3)</w:t>
      </w:r>
      <w:proofErr w:type="gramEnd"/>
      <w:r w:rsidRPr="00A27984">
        <w:rPr>
          <w:rFonts w:ascii="Times New Roman" w:hAnsi="Times New Roman" w:cs="Times New Roman"/>
          <w:sz w:val="28"/>
          <w:szCs w:val="28"/>
        </w:rPr>
        <w:t xml:space="preserve"> соответствует стандартным требованиям [</w:t>
      </w:r>
      <w:r w:rsidR="00A56E07" w:rsidRPr="00A27984">
        <w:rPr>
          <w:rFonts w:ascii="Times New Roman" w:hAnsi="Times New Roman" w:cs="Times New Roman"/>
          <w:sz w:val="28"/>
          <w:szCs w:val="28"/>
        </w:rPr>
        <w:t>159</w:t>
      </w:r>
      <w:r w:rsidRPr="00A27984">
        <w:rPr>
          <w:rFonts w:ascii="Times New Roman" w:hAnsi="Times New Roman" w:cs="Times New Roman"/>
          <w:sz w:val="28"/>
          <w:szCs w:val="28"/>
        </w:rPr>
        <w:t xml:space="preserve">] для неорганических фосфатных покрытий, предназначенных для защиты металла от коррозии. </w:t>
      </w:r>
      <w:r w:rsidR="000461C8">
        <w:rPr>
          <w:rFonts w:ascii="Times New Roman" w:hAnsi="Times New Roman" w:cs="Times New Roman"/>
          <w:sz w:val="28"/>
          <w:szCs w:val="28"/>
        </w:rPr>
        <w:t>М</w:t>
      </w:r>
      <w:r w:rsidRPr="00A27984">
        <w:rPr>
          <w:rFonts w:ascii="Times New Roman" w:hAnsi="Times New Roman" w:cs="Times New Roman"/>
          <w:sz w:val="28"/>
          <w:szCs w:val="28"/>
        </w:rPr>
        <w:t xml:space="preserve">асса фосфатного слоя, полученного в растворе выщелачивания вскрышных отходов </w:t>
      </w:r>
      <w:proofErr w:type="spellStart"/>
      <w:r w:rsidRPr="00A27984">
        <w:rPr>
          <w:rFonts w:ascii="Times New Roman" w:hAnsi="Times New Roman" w:cs="Times New Roman"/>
          <w:sz w:val="28"/>
          <w:szCs w:val="28"/>
        </w:rPr>
        <w:t>м.Жайрем</w:t>
      </w:r>
      <w:proofErr w:type="spellEnd"/>
      <w:r w:rsidRPr="00A27984">
        <w:rPr>
          <w:rFonts w:ascii="Times New Roman" w:hAnsi="Times New Roman" w:cs="Times New Roman"/>
          <w:sz w:val="28"/>
          <w:szCs w:val="28"/>
        </w:rPr>
        <w:t xml:space="preserve"> 20%-ной Н</w:t>
      </w:r>
      <w:r w:rsidRPr="00A27984">
        <w:rPr>
          <w:rFonts w:ascii="Times New Roman" w:hAnsi="Times New Roman" w:cs="Times New Roman"/>
          <w:sz w:val="28"/>
          <w:szCs w:val="28"/>
          <w:vertAlign w:val="subscript"/>
        </w:rPr>
        <w:t>3</w:t>
      </w:r>
      <w:r w:rsidRPr="00A27984">
        <w:rPr>
          <w:rFonts w:ascii="Times New Roman" w:hAnsi="Times New Roman" w:cs="Times New Roman"/>
          <w:sz w:val="28"/>
          <w:szCs w:val="28"/>
        </w:rPr>
        <w:t>РО</w:t>
      </w:r>
      <w:r w:rsidRPr="00A27984">
        <w:rPr>
          <w:rFonts w:ascii="Times New Roman" w:hAnsi="Times New Roman" w:cs="Times New Roman"/>
          <w:sz w:val="28"/>
          <w:szCs w:val="28"/>
          <w:vertAlign w:val="subscript"/>
        </w:rPr>
        <w:t>4</w:t>
      </w:r>
      <w:r w:rsidRPr="00A27984">
        <w:rPr>
          <w:rFonts w:ascii="Times New Roman" w:hAnsi="Times New Roman" w:cs="Times New Roman"/>
          <w:sz w:val="28"/>
          <w:szCs w:val="28"/>
        </w:rPr>
        <w:t>, в 1,2 раза больше, чем при выщелачивании 10%-ной Н</w:t>
      </w:r>
      <w:r w:rsidRPr="00A27984">
        <w:rPr>
          <w:rFonts w:ascii="Times New Roman" w:hAnsi="Times New Roman" w:cs="Times New Roman"/>
          <w:sz w:val="28"/>
          <w:szCs w:val="28"/>
          <w:vertAlign w:val="subscript"/>
        </w:rPr>
        <w:t>3</w:t>
      </w:r>
      <w:r w:rsidRPr="00A27984">
        <w:rPr>
          <w:rFonts w:ascii="Times New Roman" w:hAnsi="Times New Roman" w:cs="Times New Roman"/>
          <w:sz w:val="28"/>
          <w:szCs w:val="28"/>
        </w:rPr>
        <w:t>РО</w:t>
      </w:r>
      <w:r w:rsidRPr="00A27984">
        <w:rPr>
          <w:rFonts w:ascii="Times New Roman" w:hAnsi="Times New Roman" w:cs="Times New Roman"/>
          <w:sz w:val="28"/>
          <w:szCs w:val="28"/>
          <w:vertAlign w:val="subscript"/>
        </w:rPr>
        <w:t>4</w:t>
      </w:r>
      <w:r w:rsidRPr="00A27984">
        <w:rPr>
          <w:rFonts w:ascii="Times New Roman" w:hAnsi="Times New Roman" w:cs="Times New Roman"/>
          <w:sz w:val="28"/>
          <w:szCs w:val="28"/>
        </w:rPr>
        <w:t>.</w:t>
      </w:r>
    </w:p>
    <w:p w14:paraId="0B42D360" w14:textId="478400E4" w:rsidR="002E6AC5" w:rsidRPr="00E13006" w:rsidRDefault="002E6AC5" w:rsidP="009175A0">
      <w:pPr>
        <w:spacing w:after="0" w:line="240" w:lineRule="auto"/>
        <w:ind w:firstLine="720"/>
        <w:jc w:val="both"/>
        <w:rPr>
          <w:rFonts w:ascii="Times New Roman" w:hAnsi="Times New Roman" w:cs="Times New Roman"/>
          <w:sz w:val="28"/>
          <w:szCs w:val="28"/>
        </w:rPr>
      </w:pPr>
      <w:r w:rsidRPr="00A27984">
        <w:rPr>
          <w:rFonts w:ascii="Times New Roman" w:hAnsi="Times New Roman" w:cs="Times New Roman"/>
          <w:sz w:val="28"/>
          <w:szCs w:val="28"/>
        </w:rPr>
        <w:t xml:space="preserve">Исследования </w:t>
      </w:r>
      <w:r w:rsidRPr="00E13006">
        <w:rPr>
          <w:rFonts w:ascii="Times New Roman" w:hAnsi="Times New Roman" w:cs="Times New Roman"/>
          <w:sz w:val="28"/>
          <w:szCs w:val="28"/>
        </w:rPr>
        <w:t xml:space="preserve">коррозионной стойкости сформированных фосфатных покрытий в воде в течение 8 суток (таблица </w:t>
      </w:r>
      <w:r w:rsidR="00B373AC" w:rsidRPr="00E13006">
        <w:rPr>
          <w:rFonts w:ascii="Times New Roman" w:hAnsi="Times New Roman" w:cs="Times New Roman"/>
          <w:sz w:val="28"/>
          <w:szCs w:val="28"/>
        </w:rPr>
        <w:t>2</w:t>
      </w:r>
      <w:r w:rsidR="00240F95" w:rsidRPr="00E13006">
        <w:rPr>
          <w:rFonts w:ascii="Times New Roman" w:hAnsi="Times New Roman" w:cs="Times New Roman"/>
          <w:sz w:val="28"/>
          <w:szCs w:val="28"/>
        </w:rPr>
        <w:t>4</w:t>
      </w:r>
      <w:r w:rsidRPr="00E13006">
        <w:rPr>
          <w:rFonts w:ascii="Times New Roman" w:hAnsi="Times New Roman" w:cs="Times New Roman"/>
          <w:sz w:val="28"/>
          <w:szCs w:val="28"/>
        </w:rPr>
        <w:t>) показали, что в течение первых суток наблюдается потеря массы в пределах 20,7÷22,2 мг для покрытий на образцах №1 и №2, сформированных в растворе выщелачивания вскрышных пород 10%-й Н</w:t>
      </w:r>
      <w:r w:rsidRPr="00E13006">
        <w:rPr>
          <w:rFonts w:ascii="Times New Roman" w:hAnsi="Times New Roman" w:cs="Times New Roman"/>
          <w:sz w:val="28"/>
          <w:szCs w:val="28"/>
          <w:vertAlign w:val="subscript"/>
        </w:rPr>
        <w:t>3</w:t>
      </w:r>
      <w:r w:rsidRPr="00E13006">
        <w:rPr>
          <w:rFonts w:ascii="Times New Roman" w:hAnsi="Times New Roman" w:cs="Times New Roman"/>
          <w:sz w:val="28"/>
          <w:szCs w:val="28"/>
        </w:rPr>
        <w:t>РО</w:t>
      </w:r>
      <w:r w:rsidRPr="00E13006">
        <w:rPr>
          <w:rFonts w:ascii="Times New Roman" w:hAnsi="Times New Roman" w:cs="Times New Roman"/>
          <w:sz w:val="28"/>
          <w:szCs w:val="28"/>
          <w:vertAlign w:val="subscript"/>
        </w:rPr>
        <w:t>4</w:t>
      </w:r>
      <w:r w:rsidRPr="00E13006">
        <w:rPr>
          <w:rFonts w:ascii="Times New Roman" w:hAnsi="Times New Roman" w:cs="Times New Roman"/>
          <w:sz w:val="28"/>
          <w:szCs w:val="28"/>
        </w:rPr>
        <w:t xml:space="preserve">, что  сопоставимо с потерей массы для покрытий, полученных в растворе фосфатирования </w:t>
      </w:r>
      <w:proofErr w:type="spellStart"/>
      <w:r w:rsidRPr="00E13006">
        <w:rPr>
          <w:rFonts w:ascii="Times New Roman" w:hAnsi="Times New Roman" w:cs="Times New Roman"/>
          <w:sz w:val="28"/>
          <w:szCs w:val="28"/>
        </w:rPr>
        <w:t>Мажеф</w:t>
      </w:r>
      <w:proofErr w:type="spellEnd"/>
      <w:r w:rsidRPr="00E13006">
        <w:rPr>
          <w:rFonts w:ascii="Times New Roman" w:hAnsi="Times New Roman" w:cs="Times New Roman"/>
          <w:sz w:val="28"/>
          <w:szCs w:val="28"/>
        </w:rPr>
        <w:t xml:space="preserve"> -  20,3÷23,3 мг (образцы №7 и №8). Потеря массы покрытий, образованных в растворе выщелачивания вскрышных пород 20%-й Н</w:t>
      </w:r>
      <w:r w:rsidRPr="00E13006">
        <w:rPr>
          <w:rFonts w:ascii="Times New Roman" w:hAnsi="Times New Roman" w:cs="Times New Roman"/>
          <w:sz w:val="28"/>
          <w:szCs w:val="28"/>
          <w:vertAlign w:val="subscript"/>
        </w:rPr>
        <w:t>3</w:t>
      </w:r>
      <w:r w:rsidRPr="00E13006">
        <w:rPr>
          <w:rFonts w:ascii="Times New Roman" w:hAnsi="Times New Roman" w:cs="Times New Roman"/>
          <w:sz w:val="28"/>
          <w:szCs w:val="28"/>
        </w:rPr>
        <w:t>РО</w:t>
      </w:r>
      <w:r w:rsidRPr="00E13006">
        <w:rPr>
          <w:rFonts w:ascii="Times New Roman" w:hAnsi="Times New Roman" w:cs="Times New Roman"/>
          <w:sz w:val="28"/>
          <w:szCs w:val="28"/>
          <w:vertAlign w:val="subscript"/>
        </w:rPr>
        <w:t>4</w:t>
      </w:r>
      <w:r w:rsidRPr="00E13006">
        <w:rPr>
          <w:rFonts w:ascii="Times New Roman" w:hAnsi="Times New Roman" w:cs="Times New Roman"/>
          <w:sz w:val="28"/>
          <w:szCs w:val="28"/>
        </w:rPr>
        <w:t xml:space="preserve"> несколько выше и составляют 30,4÷31,7 </w:t>
      </w:r>
      <w:proofErr w:type="gramStart"/>
      <w:r w:rsidRPr="00E13006">
        <w:rPr>
          <w:rFonts w:ascii="Times New Roman" w:hAnsi="Times New Roman" w:cs="Times New Roman"/>
          <w:sz w:val="28"/>
          <w:szCs w:val="28"/>
        </w:rPr>
        <w:t>мг  (</w:t>
      </w:r>
      <w:proofErr w:type="gramEnd"/>
      <w:r w:rsidRPr="00E13006">
        <w:rPr>
          <w:rFonts w:ascii="Times New Roman" w:hAnsi="Times New Roman" w:cs="Times New Roman"/>
          <w:sz w:val="28"/>
          <w:szCs w:val="28"/>
        </w:rPr>
        <w:t xml:space="preserve">образцы №3 и №4). При дальнейшем выдерживании в воде масса всех покрытий меняется незначительно в пределах 2-3 мг за 7 суток (таблица </w:t>
      </w:r>
      <w:r w:rsidR="00F53F0C" w:rsidRPr="00E13006">
        <w:rPr>
          <w:rFonts w:ascii="Times New Roman" w:hAnsi="Times New Roman" w:cs="Times New Roman"/>
          <w:sz w:val="28"/>
          <w:szCs w:val="28"/>
        </w:rPr>
        <w:t>2</w:t>
      </w:r>
      <w:r w:rsidR="000D05C8" w:rsidRPr="00E13006">
        <w:rPr>
          <w:rFonts w:ascii="Times New Roman" w:hAnsi="Times New Roman" w:cs="Times New Roman"/>
          <w:sz w:val="28"/>
          <w:szCs w:val="28"/>
        </w:rPr>
        <w:t>4</w:t>
      </w:r>
      <w:r w:rsidRPr="00E13006">
        <w:rPr>
          <w:rFonts w:ascii="Times New Roman" w:hAnsi="Times New Roman" w:cs="Times New Roman"/>
          <w:sz w:val="28"/>
          <w:szCs w:val="28"/>
        </w:rPr>
        <w:t>).</w:t>
      </w:r>
    </w:p>
    <w:p w14:paraId="1DB3C1B3" w14:textId="77777777" w:rsidR="002E6AC5" w:rsidRPr="00E13006" w:rsidRDefault="002E6AC5" w:rsidP="002E6AC5">
      <w:pPr>
        <w:spacing w:after="0" w:line="240" w:lineRule="auto"/>
        <w:jc w:val="both"/>
        <w:rPr>
          <w:rFonts w:ascii="Times New Roman" w:hAnsi="Times New Roman" w:cs="Times New Roman"/>
          <w:sz w:val="28"/>
          <w:szCs w:val="28"/>
        </w:rPr>
      </w:pPr>
    </w:p>
    <w:p w14:paraId="141AAFDF" w14:textId="55400FFD" w:rsidR="002E6AC5" w:rsidRDefault="002E6AC5" w:rsidP="002E6AC5">
      <w:pPr>
        <w:spacing w:after="0" w:line="240" w:lineRule="auto"/>
        <w:ind w:firstLine="720"/>
        <w:jc w:val="both"/>
        <w:rPr>
          <w:rFonts w:ascii="Times New Roman" w:hAnsi="Times New Roman" w:cs="Times New Roman"/>
          <w:sz w:val="28"/>
          <w:szCs w:val="28"/>
        </w:rPr>
      </w:pPr>
      <w:r w:rsidRPr="00E13006">
        <w:rPr>
          <w:rFonts w:ascii="Times New Roman" w:hAnsi="Times New Roman" w:cs="Times New Roman"/>
          <w:sz w:val="28"/>
          <w:szCs w:val="28"/>
        </w:rPr>
        <w:t xml:space="preserve">Таблица </w:t>
      </w:r>
      <w:r w:rsidR="00B373AC" w:rsidRPr="00E13006">
        <w:rPr>
          <w:rFonts w:ascii="Times New Roman" w:hAnsi="Times New Roman" w:cs="Times New Roman"/>
          <w:sz w:val="28"/>
          <w:szCs w:val="28"/>
        </w:rPr>
        <w:t>2</w:t>
      </w:r>
      <w:r w:rsidR="00240F95" w:rsidRPr="00E13006">
        <w:rPr>
          <w:rFonts w:ascii="Times New Roman" w:hAnsi="Times New Roman" w:cs="Times New Roman"/>
          <w:sz w:val="28"/>
          <w:szCs w:val="28"/>
        </w:rPr>
        <w:t>4</w:t>
      </w:r>
      <w:r w:rsidRPr="00E13006">
        <w:rPr>
          <w:rFonts w:ascii="Times New Roman" w:hAnsi="Times New Roman" w:cs="Times New Roman"/>
          <w:sz w:val="28"/>
          <w:szCs w:val="28"/>
        </w:rPr>
        <w:t xml:space="preserve"> – Результаты гравиметрических испытаний</w:t>
      </w:r>
      <w:r>
        <w:rPr>
          <w:rFonts w:ascii="Times New Roman" w:hAnsi="Times New Roman" w:cs="Times New Roman"/>
          <w:sz w:val="28"/>
          <w:szCs w:val="28"/>
        </w:rPr>
        <w:t xml:space="preserve"> фосфатных покрытий в воде</w:t>
      </w:r>
    </w:p>
    <w:p w14:paraId="5ED9A832" w14:textId="77777777" w:rsidR="002E6AC5" w:rsidRDefault="002E6AC5" w:rsidP="002E6AC5">
      <w:pPr>
        <w:spacing w:after="0" w:line="240" w:lineRule="auto"/>
        <w:ind w:firstLine="720"/>
        <w:jc w:val="both"/>
        <w:rPr>
          <w:rFonts w:ascii="Times New Roman" w:hAnsi="Times New Roman" w:cs="Times New Roman"/>
          <w:sz w:val="28"/>
          <w:szCs w:val="28"/>
        </w:rPr>
      </w:pPr>
    </w:p>
    <w:tbl>
      <w:tblPr>
        <w:tblStyle w:val="ac"/>
        <w:tblW w:w="0" w:type="auto"/>
        <w:tblLook w:val="04A0" w:firstRow="1" w:lastRow="0" w:firstColumn="1" w:lastColumn="0" w:noHBand="0" w:noVBand="1"/>
      </w:tblPr>
      <w:tblGrid>
        <w:gridCol w:w="3681"/>
        <w:gridCol w:w="1148"/>
        <w:gridCol w:w="1196"/>
        <w:gridCol w:w="1127"/>
        <w:gridCol w:w="1127"/>
        <w:gridCol w:w="1124"/>
      </w:tblGrid>
      <w:tr w:rsidR="002E6AC5" w14:paraId="59AAA954" w14:textId="77777777" w:rsidTr="005F1146">
        <w:tc>
          <w:tcPr>
            <w:tcW w:w="3681" w:type="dxa"/>
            <w:vMerge w:val="restart"/>
          </w:tcPr>
          <w:p w14:paraId="5F166A1E" w14:textId="77777777" w:rsidR="002E6AC5" w:rsidRDefault="002E6AC5" w:rsidP="005F1146">
            <w:pPr>
              <w:jc w:val="both"/>
              <w:rPr>
                <w:rFonts w:ascii="Times New Roman" w:hAnsi="Times New Roman" w:cs="Times New Roman"/>
                <w:sz w:val="28"/>
                <w:szCs w:val="28"/>
              </w:rPr>
            </w:pPr>
            <w:r>
              <w:rPr>
                <w:rFonts w:ascii="Times New Roman" w:hAnsi="Times New Roman" w:cs="Times New Roman"/>
                <w:sz w:val="28"/>
                <w:szCs w:val="28"/>
              </w:rPr>
              <w:t>Раствор фосфатирования</w:t>
            </w:r>
          </w:p>
          <w:p w14:paraId="79F1E693" w14:textId="77777777" w:rsidR="002E6AC5" w:rsidRDefault="002E6AC5" w:rsidP="005F1146">
            <w:pPr>
              <w:jc w:val="both"/>
              <w:rPr>
                <w:rFonts w:ascii="Times New Roman" w:hAnsi="Times New Roman" w:cs="Times New Roman"/>
                <w:sz w:val="28"/>
                <w:szCs w:val="28"/>
              </w:rPr>
            </w:pPr>
          </w:p>
        </w:tc>
        <w:tc>
          <w:tcPr>
            <w:tcW w:w="1090" w:type="dxa"/>
            <w:vMerge w:val="restart"/>
          </w:tcPr>
          <w:p w14:paraId="502781E6"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Номер образца</w:t>
            </w:r>
          </w:p>
        </w:tc>
        <w:tc>
          <w:tcPr>
            <w:tcW w:w="4574" w:type="dxa"/>
            <w:gridSpan w:val="4"/>
          </w:tcPr>
          <w:p w14:paraId="16AF2EFF"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 xml:space="preserve">Время испытаний, </w:t>
            </w:r>
            <w:proofErr w:type="spellStart"/>
            <w:r>
              <w:rPr>
                <w:rFonts w:ascii="Times New Roman" w:hAnsi="Times New Roman" w:cs="Times New Roman"/>
                <w:sz w:val="28"/>
                <w:szCs w:val="28"/>
              </w:rPr>
              <w:t>сут</w:t>
            </w:r>
            <w:proofErr w:type="spellEnd"/>
          </w:p>
        </w:tc>
      </w:tr>
      <w:tr w:rsidR="002E6AC5" w14:paraId="14E48694" w14:textId="77777777" w:rsidTr="005F1146">
        <w:tc>
          <w:tcPr>
            <w:tcW w:w="3681" w:type="dxa"/>
            <w:vMerge/>
          </w:tcPr>
          <w:p w14:paraId="032EDA4E" w14:textId="77777777" w:rsidR="002E6AC5" w:rsidRDefault="002E6AC5" w:rsidP="005F1146">
            <w:pPr>
              <w:jc w:val="both"/>
              <w:rPr>
                <w:rFonts w:ascii="Times New Roman" w:hAnsi="Times New Roman" w:cs="Times New Roman"/>
                <w:sz w:val="28"/>
                <w:szCs w:val="28"/>
              </w:rPr>
            </w:pPr>
          </w:p>
        </w:tc>
        <w:tc>
          <w:tcPr>
            <w:tcW w:w="1090" w:type="dxa"/>
            <w:vMerge/>
          </w:tcPr>
          <w:p w14:paraId="37798D32" w14:textId="77777777" w:rsidR="002E6AC5" w:rsidRDefault="002E6AC5" w:rsidP="005F1146">
            <w:pPr>
              <w:jc w:val="center"/>
              <w:rPr>
                <w:rFonts w:ascii="Times New Roman" w:hAnsi="Times New Roman" w:cs="Times New Roman"/>
                <w:sz w:val="28"/>
                <w:szCs w:val="28"/>
              </w:rPr>
            </w:pPr>
          </w:p>
        </w:tc>
        <w:tc>
          <w:tcPr>
            <w:tcW w:w="1196" w:type="dxa"/>
          </w:tcPr>
          <w:p w14:paraId="4D2A8D1C"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0</w:t>
            </w:r>
          </w:p>
        </w:tc>
        <w:tc>
          <w:tcPr>
            <w:tcW w:w="1127" w:type="dxa"/>
          </w:tcPr>
          <w:p w14:paraId="747442C3"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1</w:t>
            </w:r>
          </w:p>
        </w:tc>
        <w:tc>
          <w:tcPr>
            <w:tcW w:w="1127" w:type="dxa"/>
          </w:tcPr>
          <w:p w14:paraId="2B3219A5"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4</w:t>
            </w:r>
          </w:p>
        </w:tc>
        <w:tc>
          <w:tcPr>
            <w:tcW w:w="1124" w:type="dxa"/>
          </w:tcPr>
          <w:p w14:paraId="3C0E8A83"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8</w:t>
            </w:r>
          </w:p>
        </w:tc>
      </w:tr>
      <w:tr w:rsidR="002E6AC5" w14:paraId="796F7FF5" w14:textId="77777777" w:rsidTr="005F1146">
        <w:tc>
          <w:tcPr>
            <w:tcW w:w="3681" w:type="dxa"/>
            <w:vMerge/>
          </w:tcPr>
          <w:p w14:paraId="1E0B9E14" w14:textId="77777777" w:rsidR="002E6AC5" w:rsidRDefault="002E6AC5" w:rsidP="005F1146">
            <w:pPr>
              <w:jc w:val="both"/>
              <w:rPr>
                <w:rFonts w:ascii="Times New Roman" w:hAnsi="Times New Roman" w:cs="Times New Roman"/>
                <w:sz w:val="28"/>
                <w:szCs w:val="28"/>
              </w:rPr>
            </w:pPr>
          </w:p>
        </w:tc>
        <w:tc>
          <w:tcPr>
            <w:tcW w:w="1090" w:type="dxa"/>
            <w:vMerge/>
          </w:tcPr>
          <w:p w14:paraId="3EBC3597" w14:textId="77777777" w:rsidR="002E6AC5" w:rsidRDefault="002E6AC5" w:rsidP="005F1146">
            <w:pPr>
              <w:jc w:val="center"/>
              <w:rPr>
                <w:rFonts w:ascii="Times New Roman" w:hAnsi="Times New Roman" w:cs="Times New Roman"/>
                <w:sz w:val="28"/>
                <w:szCs w:val="28"/>
              </w:rPr>
            </w:pPr>
          </w:p>
        </w:tc>
        <w:tc>
          <w:tcPr>
            <w:tcW w:w="4574" w:type="dxa"/>
            <w:gridSpan w:val="4"/>
          </w:tcPr>
          <w:p w14:paraId="5560B0E7"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Масса стальных образцов, г</w:t>
            </w:r>
          </w:p>
        </w:tc>
      </w:tr>
      <w:tr w:rsidR="002E6AC5" w14:paraId="214BBF22" w14:textId="77777777" w:rsidTr="005F1146">
        <w:tc>
          <w:tcPr>
            <w:tcW w:w="3681" w:type="dxa"/>
            <w:vMerge w:val="restart"/>
          </w:tcPr>
          <w:p w14:paraId="458CC560" w14:textId="77777777" w:rsidR="002E6AC5" w:rsidRPr="0082348F" w:rsidRDefault="002E6AC5" w:rsidP="005F1146">
            <w:pPr>
              <w:jc w:val="both"/>
              <w:rPr>
                <w:rFonts w:ascii="Times New Roman" w:hAnsi="Times New Roman" w:cs="Times New Roman"/>
                <w:sz w:val="28"/>
                <w:szCs w:val="28"/>
              </w:rPr>
            </w:pPr>
            <w:r>
              <w:rPr>
                <w:rFonts w:ascii="Times New Roman" w:hAnsi="Times New Roman" w:cs="Times New Roman"/>
                <w:sz w:val="28"/>
                <w:szCs w:val="28"/>
              </w:rPr>
              <w:t xml:space="preserve">Раствор </w:t>
            </w:r>
            <w:bookmarkStart w:id="84" w:name="_Hlk168399894"/>
            <w:r>
              <w:rPr>
                <w:rFonts w:ascii="Times New Roman" w:hAnsi="Times New Roman" w:cs="Times New Roman"/>
                <w:sz w:val="28"/>
                <w:szCs w:val="28"/>
              </w:rPr>
              <w:t>выщелачивания вскрыши 10%-й Н</w:t>
            </w:r>
            <w:r>
              <w:rPr>
                <w:rFonts w:ascii="Times New Roman" w:hAnsi="Times New Roman" w:cs="Times New Roman"/>
                <w:sz w:val="28"/>
                <w:szCs w:val="28"/>
                <w:vertAlign w:val="subscript"/>
              </w:rPr>
              <w:t>3</w:t>
            </w:r>
            <w:r>
              <w:rPr>
                <w:rFonts w:ascii="Times New Roman" w:hAnsi="Times New Roman" w:cs="Times New Roman"/>
                <w:sz w:val="28"/>
                <w:szCs w:val="28"/>
              </w:rPr>
              <w:t>РО</w:t>
            </w:r>
            <w:r>
              <w:rPr>
                <w:rFonts w:ascii="Times New Roman" w:hAnsi="Times New Roman" w:cs="Times New Roman"/>
                <w:sz w:val="28"/>
                <w:szCs w:val="28"/>
                <w:vertAlign w:val="subscript"/>
              </w:rPr>
              <w:t>4</w:t>
            </w:r>
            <w:bookmarkEnd w:id="84"/>
          </w:p>
        </w:tc>
        <w:tc>
          <w:tcPr>
            <w:tcW w:w="1090" w:type="dxa"/>
          </w:tcPr>
          <w:p w14:paraId="447CD8F4"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1</w:t>
            </w:r>
          </w:p>
        </w:tc>
        <w:tc>
          <w:tcPr>
            <w:tcW w:w="1196" w:type="dxa"/>
          </w:tcPr>
          <w:p w14:paraId="049BE3C2"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7,8084</w:t>
            </w:r>
          </w:p>
        </w:tc>
        <w:tc>
          <w:tcPr>
            <w:tcW w:w="1127" w:type="dxa"/>
          </w:tcPr>
          <w:p w14:paraId="6B7D3828"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7,7877</w:t>
            </w:r>
          </w:p>
        </w:tc>
        <w:tc>
          <w:tcPr>
            <w:tcW w:w="1127" w:type="dxa"/>
          </w:tcPr>
          <w:p w14:paraId="3DE03697"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7,7860</w:t>
            </w:r>
          </w:p>
        </w:tc>
        <w:tc>
          <w:tcPr>
            <w:tcW w:w="1124" w:type="dxa"/>
          </w:tcPr>
          <w:p w14:paraId="5D9B1399"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7,7848</w:t>
            </w:r>
          </w:p>
        </w:tc>
      </w:tr>
      <w:tr w:rsidR="002E6AC5" w14:paraId="54A0721E" w14:textId="77777777" w:rsidTr="005F1146">
        <w:tc>
          <w:tcPr>
            <w:tcW w:w="3681" w:type="dxa"/>
            <w:vMerge/>
          </w:tcPr>
          <w:p w14:paraId="71F03A10" w14:textId="77777777" w:rsidR="002E6AC5" w:rsidRDefault="002E6AC5" w:rsidP="005F1146">
            <w:pPr>
              <w:jc w:val="both"/>
              <w:rPr>
                <w:rFonts w:ascii="Times New Roman" w:hAnsi="Times New Roman" w:cs="Times New Roman"/>
                <w:sz w:val="28"/>
                <w:szCs w:val="28"/>
              </w:rPr>
            </w:pPr>
          </w:p>
        </w:tc>
        <w:tc>
          <w:tcPr>
            <w:tcW w:w="1090" w:type="dxa"/>
          </w:tcPr>
          <w:p w14:paraId="27F0794A"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2</w:t>
            </w:r>
          </w:p>
        </w:tc>
        <w:tc>
          <w:tcPr>
            <w:tcW w:w="1196" w:type="dxa"/>
          </w:tcPr>
          <w:p w14:paraId="4F69E0ED"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7,7249</w:t>
            </w:r>
          </w:p>
        </w:tc>
        <w:tc>
          <w:tcPr>
            <w:tcW w:w="1127" w:type="dxa"/>
          </w:tcPr>
          <w:p w14:paraId="2BE6C428"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7,7027</w:t>
            </w:r>
          </w:p>
        </w:tc>
        <w:tc>
          <w:tcPr>
            <w:tcW w:w="1127" w:type="dxa"/>
          </w:tcPr>
          <w:p w14:paraId="4F000720"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7,7018</w:t>
            </w:r>
          </w:p>
        </w:tc>
        <w:tc>
          <w:tcPr>
            <w:tcW w:w="1124" w:type="dxa"/>
          </w:tcPr>
          <w:p w14:paraId="4F1E333C"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7,7000</w:t>
            </w:r>
          </w:p>
        </w:tc>
      </w:tr>
      <w:tr w:rsidR="002E6AC5" w14:paraId="70B7DDC8" w14:textId="77777777" w:rsidTr="005F1146">
        <w:tc>
          <w:tcPr>
            <w:tcW w:w="3681" w:type="dxa"/>
            <w:vMerge w:val="restart"/>
          </w:tcPr>
          <w:p w14:paraId="2A46C343" w14:textId="77777777" w:rsidR="002E6AC5" w:rsidRPr="0082348F" w:rsidRDefault="002E6AC5" w:rsidP="005F1146">
            <w:pPr>
              <w:jc w:val="both"/>
              <w:rPr>
                <w:rFonts w:ascii="Times New Roman" w:hAnsi="Times New Roman" w:cs="Times New Roman"/>
                <w:sz w:val="28"/>
                <w:szCs w:val="28"/>
                <w:vertAlign w:val="subscript"/>
              </w:rPr>
            </w:pPr>
            <w:r>
              <w:rPr>
                <w:rFonts w:ascii="Times New Roman" w:hAnsi="Times New Roman" w:cs="Times New Roman"/>
                <w:sz w:val="28"/>
                <w:szCs w:val="28"/>
              </w:rPr>
              <w:t>Раствор выщелачивания вскрыши 20%-й Н</w:t>
            </w:r>
            <w:r>
              <w:rPr>
                <w:rFonts w:ascii="Times New Roman" w:hAnsi="Times New Roman" w:cs="Times New Roman"/>
                <w:sz w:val="28"/>
                <w:szCs w:val="28"/>
                <w:vertAlign w:val="subscript"/>
              </w:rPr>
              <w:t>3</w:t>
            </w:r>
            <w:r>
              <w:rPr>
                <w:rFonts w:ascii="Times New Roman" w:hAnsi="Times New Roman" w:cs="Times New Roman"/>
                <w:sz w:val="28"/>
                <w:szCs w:val="28"/>
              </w:rPr>
              <w:t>РО</w:t>
            </w:r>
            <w:r>
              <w:rPr>
                <w:rFonts w:ascii="Times New Roman" w:hAnsi="Times New Roman" w:cs="Times New Roman"/>
                <w:sz w:val="28"/>
                <w:szCs w:val="28"/>
                <w:vertAlign w:val="subscript"/>
              </w:rPr>
              <w:t>4</w:t>
            </w:r>
          </w:p>
        </w:tc>
        <w:tc>
          <w:tcPr>
            <w:tcW w:w="1090" w:type="dxa"/>
          </w:tcPr>
          <w:p w14:paraId="77BDBD6C"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3</w:t>
            </w:r>
          </w:p>
        </w:tc>
        <w:tc>
          <w:tcPr>
            <w:tcW w:w="1196" w:type="dxa"/>
          </w:tcPr>
          <w:p w14:paraId="4518E181"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7,4848</w:t>
            </w:r>
          </w:p>
        </w:tc>
        <w:tc>
          <w:tcPr>
            <w:tcW w:w="1127" w:type="dxa"/>
          </w:tcPr>
          <w:p w14:paraId="668FE2B5"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7,4544</w:t>
            </w:r>
          </w:p>
        </w:tc>
        <w:tc>
          <w:tcPr>
            <w:tcW w:w="1127" w:type="dxa"/>
          </w:tcPr>
          <w:p w14:paraId="38F93995"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7,4495</w:t>
            </w:r>
          </w:p>
        </w:tc>
        <w:tc>
          <w:tcPr>
            <w:tcW w:w="1124" w:type="dxa"/>
          </w:tcPr>
          <w:p w14:paraId="4C22DE52"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7,4460</w:t>
            </w:r>
          </w:p>
        </w:tc>
      </w:tr>
      <w:tr w:rsidR="002E6AC5" w14:paraId="1833FE3E" w14:textId="77777777" w:rsidTr="005F1146">
        <w:tc>
          <w:tcPr>
            <w:tcW w:w="3681" w:type="dxa"/>
            <w:vMerge/>
          </w:tcPr>
          <w:p w14:paraId="58C4345F" w14:textId="77777777" w:rsidR="002E6AC5" w:rsidRDefault="002E6AC5" w:rsidP="005F1146">
            <w:pPr>
              <w:jc w:val="both"/>
              <w:rPr>
                <w:rFonts w:ascii="Times New Roman" w:hAnsi="Times New Roman" w:cs="Times New Roman"/>
                <w:sz w:val="28"/>
                <w:szCs w:val="28"/>
              </w:rPr>
            </w:pPr>
          </w:p>
        </w:tc>
        <w:tc>
          <w:tcPr>
            <w:tcW w:w="1090" w:type="dxa"/>
          </w:tcPr>
          <w:p w14:paraId="7A19FDF2"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4</w:t>
            </w:r>
          </w:p>
        </w:tc>
        <w:tc>
          <w:tcPr>
            <w:tcW w:w="1196" w:type="dxa"/>
          </w:tcPr>
          <w:p w14:paraId="52301A29"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7,1570</w:t>
            </w:r>
          </w:p>
        </w:tc>
        <w:tc>
          <w:tcPr>
            <w:tcW w:w="1127" w:type="dxa"/>
          </w:tcPr>
          <w:p w14:paraId="1A686A71"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7,1253</w:t>
            </w:r>
          </w:p>
        </w:tc>
        <w:tc>
          <w:tcPr>
            <w:tcW w:w="1127" w:type="dxa"/>
          </w:tcPr>
          <w:p w14:paraId="32C838D5"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7,1242</w:t>
            </w:r>
          </w:p>
        </w:tc>
        <w:tc>
          <w:tcPr>
            <w:tcW w:w="1124" w:type="dxa"/>
          </w:tcPr>
          <w:p w14:paraId="46391DAB"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7,1169</w:t>
            </w:r>
          </w:p>
        </w:tc>
      </w:tr>
      <w:tr w:rsidR="002E6AC5" w14:paraId="4B42C76E" w14:textId="77777777" w:rsidTr="005F1146">
        <w:tc>
          <w:tcPr>
            <w:tcW w:w="3681" w:type="dxa"/>
            <w:vMerge w:val="restart"/>
          </w:tcPr>
          <w:p w14:paraId="1DAD5130" w14:textId="77777777" w:rsidR="002E6AC5" w:rsidRPr="0082348F" w:rsidRDefault="002E6AC5" w:rsidP="005F1146">
            <w:pPr>
              <w:jc w:val="both"/>
              <w:rPr>
                <w:rFonts w:ascii="Times New Roman" w:hAnsi="Times New Roman" w:cs="Times New Roman"/>
                <w:sz w:val="28"/>
                <w:szCs w:val="28"/>
                <w:vertAlign w:val="subscript"/>
              </w:rPr>
            </w:pPr>
            <w:r>
              <w:rPr>
                <w:rFonts w:ascii="Times New Roman" w:hAnsi="Times New Roman" w:cs="Times New Roman"/>
                <w:sz w:val="28"/>
                <w:szCs w:val="28"/>
              </w:rPr>
              <w:t>Ст3 без фосфатных покрытий, контроль</w:t>
            </w:r>
          </w:p>
        </w:tc>
        <w:tc>
          <w:tcPr>
            <w:tcW w:w="1090" w:type="dxa"/>
          </w:tcPr>
          <w:p w14:paraId="1D106EEA"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5</w:t>
            </w:r>
          </w:p>
        </w:tc>
        <w:tc>
          <w:tcPr>
            <w:tcW w:w="1196" w:type="dxa"/>
          </w:tcPr>
          <w:p w14:paraId="1A7BBDA2"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7,1335</w:t>
            </w:r>
          </w:p>
        </w:tc>
        <w:tc>
          <w:tcPr>
            <w:tcW w:w="1127" w:type="dxa"/>
          </w:tcPr>
          <w:p w14:paraId="1826B34A"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7,1298</w:t>
            </w:r>
          </w:p>
        </w:tc>
        <w:tc>
          <w:tcPr>
            <w:tcW w:w="1127" w:type="dxa"/>
          </w:tcPr>
          <w:p w14:paraId="1FB8E3A5"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7,1229</w:t>
            </w:r>
          </w:p>
        </w:tc>
        <w:tc>
          <w:tcPr>
            <w:tcW w:w="1124" w:type="dxa"/>
          </w:tcPr>
          <w:p w14:paraId="1301E88B"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7,1170</w:t>
            </w:r>
          </w:p>
        </w:tc>
      </w:tr>
      <w:tr w:rsidR="002E6AC5" w14:paraId="151E12AD" w14:textId="77777777" w:rsidTr="005F1146">
        <w:tc>
          <w:tcPr>
            <w:tcW w:w="3681" w:type="dxa"/>
            <w:vMerge/>
          </w:tcPr>
          <w:p w14:paraId="5BE9A3DF" w14:textId="77777777" w:rsidR="002E6AC5" w:rsidRDefault="002E6AC5" w:rsidP="005F1146">
            <w:pPr>
              <w:jc w:val="both"/>
              <w:rPr>
                <w:rFonts w:ascii="Times New Roman" w:hAnsi="Times New Roman" w:cs="Times New Roman"/>
                <w:sz w:val="28"/>
                <w:szCs w:val="28"/>
              </w:rPr>
            </w:pPr>
          </w:p>
        </w:tc>
        <w:tc>
          <w:tcPr>
            <w:tcW w:w="1090" w:type="dxa"/>
          </w:tcPr>
          <w:p w14:paraId="2D4084D8"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6</w:t>
            </w:r>
          </w:p>
        </w:tc>
        <w:tc>
          <w:tcPr>
            <w:tcW w:w="1196" w:type="dxa"/>
          </w:tcPr>
          <w:p w14:paraId="1F351C5A"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7,3218</w:t>
            </w:r>
          </w:p>
        </w:tc>
        <w:tc>
          <w:tcPr>
            <w:tcW w:w="1127" w:type="dxa"/>
          </w:tcPr>
          <w:p w14:paraId="538D5FEB"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7,3168</w:t>
            </w:r>
          </w:p>
        </w:tc>
        <w:tc>
          <w:tcPr>
            <w:tcW w:w="1127" w:type="dxa"/>
          </w:tcPr>
          <w:p w14:paraId="71A58F30"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7,3101</w:t>
            </w:r>
          </w:p>
        </w:tc>
        <w:tc>
          <w:tcPr>
            <w:tcW w:w="1124" w:type="dxa"/>
          </w:tcPr>
          <w:p w14:paraId="777315F3"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7,3016</w:t>
            </w:r>
          </w:p>
        </w:tc>
      </w:tr>
      <w:tr w:rsidR="002E6AC5" w14:paraId="66E975D0" w14:textId="77777777" w:rsidTr="005F1146">
        <w:tc>
          <w:tcPr>
            <w:tcW w:w="3681" w:type="dxa"/>
            <w:vMerge w:val="restart"/>
          </w:tcPr>
          <w:p w14:paraId="3DBF3304" w14:textId="77777777" w:rsidR="002E6AC5" w:rsidRDefault="002E6AC5" w:rsidP="005F1146">
            <w:pPr>
              <w:jc w:val="both"/>
              <w:rPr>
                <w:rFonts w:ascii="Times New Roman" w:hAnsi="Times New Roman" w:cs="Times New Roman"/>
                <w:sz w:val="28"/>
                <w:szCs w:val="28"/>
                <w:vertAlign w:val="subscript"/>
              </w:rPr>
            </w:pPr>
            <w:r>
              <w:rPr>
                <w:rFonts w:ascii="Times New Roman" w:hAnsi="Times New Roman" w:cs="Times New Roman"/>
                <w:sz w:val="28"/>
                <w:szCs w:val="28"/>
              </w:rPr>
              <w:t xml:space="preserve">Раствор </w:t>
            </w:r>
            <w:proofErr w:type="spellStart"/>
            <w:r>
              <w:rPr>
                <w:rFonts w:ascii="Times New Roman" w:hAnsi="Times New Roman" w:cs="Times New Roman"/>
                <w:sz w:val="28"/>
                <w:szCs w:val="28"/>
              </w:rPr>
              <w:t>Мажеф</w:t>
            </w:r>
            <w:proofErr w:type="spellEnd"/>
          </w:p>
          <w:p w14:paraId="6B14F4D2" w14:textId="77777777" w:rsidR="002E6AC5" w:rsidRDefault="002E6AC5" w:rsidP="005F1146">
            <w:pPr>
              <w:jc w:val="both"/>
              <w:rPr>
                <w:rFonts w:ascii="Times New Roman" w:hAnsi="Times New Roman" w:cs="Times New Roman"/>
                <w:sz w:val="28"/>
                <w:szCs w:val="28"/>
              </w:rPr>
            </w:pPr>
          </w:p>
        </w:tc>
        <w:tc>
          <w:tcPr>
            <w:tcW w:w="1090" w:type="dxa"/>
          </w:tcPr>
          <w:p w14:paraId="1E010A5C"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7</w:t>
            </w:r>
          </w:p>
        </w:tc>
        <w:tc>
          <w:tcPr>
            <w:tcW w:w="1196" w:type="dxa"/>
          </w:tcPr>
          <w:p w14:paraId="28F73ED2"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7,6756</w:t>
            </w:r>
          </w:p>
        </w:tc>
        <w:tc>
          <w:tcPr>
            <w:tcW w:w="1127" w:type="dxa"/>
          </w:tcPr>
          <w:p w14:paraId="3031B823"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7,6553</w:t>
            </w:r>
          </w:p>
        </w:tc>
        <w:tc>
          <w:tcPr>
            <w:tcW w:w="1127" w:type="dxa"/>
          </w:tcPr>
          <w:p w14:paraId="7E71D2E1"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7,6540</w:t>
            </w:r>
          </w:p>
        </w:tc>
        <w:tc>
          <w:tcPr>
            <w:tcW w:w="1124" w:type="dxa"/>
          </w:tcPr>
          <w:p w14:paraId="6FB3FC78"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7,6523</w:t>
            </w:r>
          </w:p>
        </w:tc>
      </w:tr>
      <w:tr w:rsidR="002E6AC5" w14:paraId="0DAF37F5" w14:textId="77777777" w:rsidTr="005F1146">
        <w:tc>
          <w:tcPr>
            <w:tcW w:w="3681" w:type="dxa"/>
            <w:vMerge/>
          </w:tcPr>
          <w:p w14:paraId="25598DE5" w14:textId="77777777" w:rsidR="002E6AC5" w:rsidRDefault="002E6AC5" w:rsidP="005F1146">
            <w:pPr>
              <w:jc w:val="both"/>
              <w:rPr>
                <w:rFonts w:ascii="Times New Roman" w:hAnsi="Times New Roman" w:cs="Times New Roman"/>
                <w:sz w:val="28"/>
                <w:szCs w:val="28"/>
              </w:rPr>
            </w:pPr>
          </w:p>
        </w:tc>
        <w:tc>
          <w:tcPr>
            <w:tcW w:w="1090" w:type="dxa"/>
          </w:tcPr>
          <w:p w14:paraId="77A56227"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8</w:t>
            </w:r>
          </w:p>
        </w:tc>
        <w:tc>
          <w:tcPr>
            <w:tcW w:w="1196" w:type="dxa"/>
          </w:tcPr>
          <w:p w14:paraId="1EB37BD0"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8,2120</w:t>
            </w:r>
          </w:p>
        </w:tc>
        <w:tc>
          <w:tcPr>
            <w:tcW w:w="1127" w:type="dxa"/>
          </w:tcPr>
          <w:p w14:paraId="66A1A7F6"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8,1887</w:t>
            </w:r>
          </w:p>
        </w:tc>
        <w:tc>
          <w:tcPr>
            <w:tcW w:w="1127" w:type="dxa"/>
          </w:tcPr>
          <w:p w14:paraId="62B57A8E"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8,1868</w:t>
            </w:r>
          </w:p>
        </w:tc>
        <w:tc>
          <w:tcPr>
            <w:tcW w:w="1124" w:type="dxa"/>
          </w:tcPr>
          <w:p w14:paraId="672B92E5" w14:textId="77777777" w:rsidR="002E6AC5" w:rsidRDefault="002E6AC5" w:rsidP="005F1146">
            <w:pPr>
              <w:jc w:val="center"/>
              <w:rPr>
                <w:rFonts w:ascii="Times New Roman" w:hAnsi="Times New Roman" w:cs="Times New Roman"/>
                <w:sz w:val="28"/>
                <w:szCs w:val="28"/>
              </w:rPr>
            </w:pPr>
            <w:r>
              <w:rPr>
                <w:rFonts w:ascii="Times New Roman" w:hAnsi="Times New Roman" w:cs="Times New Roman"/>
                <w:sz w:val="28"/>
                <w:szCs w:val="28"/>
              </w:rPr>
              <w:t>8,1838</w:t>
            </w:r>
          </w:p>
        </w:tc>
      </w:tr>
    </w:tbl>
    <w:p w14:paraId="1602608A" w14:textId="77777777" w:rsidR="002E6AC5" w:rsidRDefault="002E6AC5" w:rsidP="002E6AC5">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14:paraId="743E39E3" w14:textId="312D5411" w:rsidR="002E6AC5" w:rsidRPr="00E13006" w:rsidRDefault="002E6AC5" w:rsidP="002E6AC5">
      <w:pPr>
        <w:spacing w:after="0" w:line="240" w:lineRule="auto"/>
        <w:ind w:firstLine="720"/>
        <w:jc w:val="both"/>
        <w:rPr>
          <w:rFonts w:ascii="Times New Roman" w:eastAsia="Calibri" w:hAnsi="Times New Roman" w:cs="Times New Roman"/>
          <w:kern w:val="0"/>
          <w:sz w:val="28"/>
          <w:szCs w:val="28"/>
          <w14:ligatures w14:val="none"/>
        </w:rPr>
      </w:pPr>
      <w:r>
        <w:rPr>
          <w:rFonts w:ascii="Times New Roman" w:hAnsi="Times New Roman" w:cs="Times New Roman"/>
          <w:sz w:val="28"/>
          <w:szCs w:val="28"/>
        </w:rPr>
        <w:t>После испытаний образцы высушивали, проводили качественную</w:t>
      </w:r>
      <w:r w:rsidRPr="00CA1EB7">
        <w:rPr>
          <w:rFonts w:ascii="Times New Roman" w:hAnsi="Times New Roman" w:cs="Times New Roman"/>
          <w:sz w:val="28"/>
          <w:szCs w:val="28"/>
        </w:rPr>
        <w:t xml:space="preserve"> </w:t>
      </w:r>
      <w:r>
        <w:rPr>
          <w:rFonts w:ascii="Times New Roman" w:hAnsi="Times New Roman" w:cs="Times New Roman"/>
          <w:sz w:val="28"/>
          <w:szCs w:val="28"/>
        </w:rPr>
        <w:t>визуальную оценку и изучали м</w:t>
      </w:r>
      <w:r w:rsidRPr="00727B76">
        <w:rPr>
          <w:rFonts w:ascii="Times New Roman" w:hAnsi="Times New Roman" w:cs="Times New Roman"/>
          <w:sz w:val="28"/>
          <w:szCs w:val="28"/>
        </w:rPr>
        <w:t>орфологи</w:t>
      </w:r>
      <w:r>
        <w:rPr>
          <w:rFonts w:ascii="Times New Roman" w:hAnsi="Times New Roman" w:cs="Times New Roman"/>
          <w:sz w:val="28"/>
          <w:szCs w:val="28"/>
        </w:rPr>
        <w:t>ю покрытий</w:t>
      </w:r>
      <w:r w:rsidRPr="00727B76">
        <w:rPr>
          <w:rFonts w:ascii="Times New Roman" w:hAnsi="Times New Roman" w:cs="Times New Roman"/>
          <w:sz w:val="28"/>
          <w:szCs w:val="28"/>
        </w:rPr>
        <w:t xml:space="preserve"> с </w:t>
      </w:r>
      <w:r w:rsidRPr="00A27984">
        <w:rPr>
          <w:rFonts w:ascii="Times New Roman" w:hAnsi="Times New Roman" w:cs="Times New Roman"/>
          <w:sz w:val="28"/>
          <w:szCs w:val="28"/>
        </w:rPr>
        <w:t xml:space="preserve">помощью </w:t>
      </w:r>
      <w:r w:rsidR="006C5F82" w:rsidRPr="00A27984">
        <w:rPr>
          <w:rFonts w:ascii="Times New Roman" w:hAnsi="Times New Roman" w:cs="Times New Roman"/>
          <w:sz w:val="28"/>
          <w:szCs w:val="28"/>
        </w:rPr>
        <w:t>сканирующего</w:t>
      </w:r>
      <w:r w:rsidRPr="00A27984">
        <w:rPr>
          <w:rFonts w:ascii="Times New Roman" w:hAnsi="Times New Roman" w:cs="Times New Roman"/>
          <w:sz w:val="28"/>
          <w:szCs w:val="28"/>
        </w:rPr>
        <w:t xml:space="preserve"> </w:t>
      </w:r>
      <w:r w:rsidRPr="00E13006">
        <w:rPr>
          <w:rFonts w:ascii="Times New Roman" w:hAnsi="Times New Roman" w:cs="Times New Roman"/>
          <w:sz w:val="28"/>
          <w:szCs w:val="28"/>
        </w:rPr>
        <w:t>электронного микроскопа</w:t>
      </w:r>
      <w:r w:rsidRPr="00E13006">
        <w:rPr>
          <w:rFonts w:ascii="Times New Roman" w:eastAsia="Calibri" w:hAnsi="Times New Roman" w:cs="Times New Roman"/>
          <w:kern w:val="0"/>
          <w:sz w:val="28"/>
          <w:szCs w:val="28"/>
          <w14:ligatures w14:val="none"/>
        </w:rPr>
        <w:t xml:space="preserve"> </w:t>
      </w:r>
      <w:r w:rsidRPr="00E13006">
        <w:rPr>
          <w:rFonts w:ascii="Times New Roman" w:eastAsia="Calibri" w:hAnsi="Times New Roman" w:cs="Times New Roman"/>
          <w:kern w:val="0"/>
          <w:sz w:val="28"/>
          <w:szCs w:val="28"/>
          <w:lang w:val="en-US"/>
          <w14:ligatures w14:val="none"/>
        </w:rPr>
        <w:t>SEM</w:t>
      </w:r>
      <w:r w:rsidRPr="00E13006">
        <w:rPr>
          <w:rFonts w:ascii="Times New Roman" w:eastAsia="Calibri" w:hAnsi="Times New Roman" w:cs="Times New Roman"/>
          <w:kern w:val="0"/>
          <w:sz w:val="28"/>
          <w:szCs w:val="28"/>
          <w14:ligatures w14:val="none"/>
        </w:rPr>
        <w:t xml:space="preserve"> </w:t>
      </w:r>
      <w:r w:rsidRPr="00E13006">
        <w:rPr>
          <w:rFonts w:ascii="Times New Roman" w:eastAsia="Calibri" w:hAnsi="Times New Roman" w:cs="Times New Roman"/>
          <w:kern w:val="0"/>
          <w:sz w:val="28"/>
          <w:szCs w:val="28"/>
          <w:lang w:val="en-US"/>
          <w14:ligatures w14:val="none"/>
        </w:rPr>
        <w:t>HITACHI</w:t>
      </w:r>
      <w:r w:rsidRPr="00E13006">
        <w:rPr>
          <w:rFonts w:ascii="Times New Roman" w:eastAsia="Calibri" w:hAnsi="Times New Roman" w:cs="Times New Roman"/>
          <w:kern w:val="0"/>
          <w:sz w:val="28"/>
          <w:szCs w:val="28"/>
          <w14:ligatures w14:val="none"/>
        </w:rPr>
        <w:t xml:space="preserve"> </w:t>
      </w:r>
      <w:r w:rsidRPr="00E13006">
        <w:rPr>
          <w:rFonts w:ascii="Times New Roman" w:eastAsia="Calibri" w:hAnsi="Times New Roman" w:cs="Times New Roman"/>
          <w:kern w:val="0"/>
          <w:sz w:val="28"/>
          <w:szCs w:val="28"/>
          <w:lang w:val="en-US"/>
          <w14:ligatures w14:val="none"/>
        </w:rPr>
        <w:t>TM</w:t>
      </w:r>
      <w:r w:rsidRPr="00E13006">
        <w:rPr>
          <w:rFonts w:ascii="Times New Roman" w:eastAsia="Calibri" w:hAnsi="Times New Roman" w:cs="Times New Roman"/>
          <w:kern w:val="0"/>
          <w:sz w:val="28"/>
          <w:szCs w:val="28"/>
          <w14:ligatures w14:val="none"/>
        </w:rPr>
        <w:t>3030.</w:t>
      </w:r>
      <w:r w:rsidRPr="00E13006">
        <w:rPr>
          <w:rFonts w:ascii="Times New Roman" w:hAnsi="Times New Roman" w:cs="Times New Roman"/>
          <w:sz w:val="28"/>
          <w:szCs w:val="28"/>
        </w:rPr>
        <w:t xml:space="preserve"> Напряжение на ускоряющем электроде варьировали до 15 </w:t>
      </w:r>
      <w:proofErr w:type="spellStart"/>
      <w:r w:rsidRPr="00E13006">
        <w:rPr>
          <w:rFonts w:ascii="Times New Roman" w:hAnsi="Times New Roman" w:cs="Times New Roman"/>
          <w:sz w:val="28"/>
          <w:szCs w:val="28"/>
        </w:rPr>
        <w:t>кВ.</w:t>
      </w:r>
      <w:proofErr w:type="spellEnd"/>
      <w:r w:rsidRPr="00E13006">
        <w:rPr>
          <w:rFonts w:ascii="Times New Roman" w:hAnsi="Times New Roman" w:cs="Times New Roman"/>
          <w:sz w:val="28"/>
          <w:szCs w:val="28"/>
        </w:rPr>
        <w:t xml:space="preserve"> Максимальное увеличение при съемке микрофотографий достигало х1500.</w:t>
      </w:r>
      <w:r w:rsidRPr="00E13006">
        <w:rPr>
          <w:rFonts w:ascii="Times New Roman" w:eastAsia="Calibri" w:hAnsi="Times New Roman" w:cs="Times New Roman"/>
          <w:kern w:val="0"/>
          <w:sz w:val="28"/>
          <w:szCs w:val="28"/>
          <w14:ligatures w14:val="none"/>
        </w:rPr>
        <w:t xml:space="preserve"> Полученные результаты показаны на рисунках</w:t>
      </w:r>
      <w:r w:rsidR="009175A0" w:rsidRPr="00E13006">
        <w:rPr>
          <w:rFonts w:ascii="Times New Roman" w:eastAsia="Calibri" w:hAnsi="Times New Roman" w:cs="Times New Roman"/>
          <w:kern w:val="0"/>
          <w:sz w:val="28"/>
          <w:szCs w:val="28"/>
          <w14:ligatures w14:val="none"/>
        </w:rPr>
        <w:t xml:space="preserve"> 4</w:t>
      </w:r>
      <w:r w:rsidR="004F2D6E" w:rsidRPr="00E13006">
        <w:rPr>
          <w:rFonts w:ascii="Times New Roman" w:eastAsia="Calibri" w:hAnsi="Times New Roman" w:cs="Times New Roman"/>
          <w:kern w:val="0"/>
          <w:sz w:val="28"/>
          <w:szCs w:val="28"/>
          <w14:ligatures w14:val="none"/>
        </w:rPr>
        <w:t>2</w:t>
      </w:r>
      <w:r w:rsidR="009175A0" w:rsidRPr="00E13006">
        <w:rPr>
          <w:rFonts w:ascii="Times New Roman" w:eastAsia="Calibri" w:hAnsi="Times New Roman" w:cs="Times New Roman"/>
          <w:kern w:val="0"/>
          <w:sz w:val="28"/>
          <w:szCs w:val="28"/>
          <w14:ligatures w14:val="none"/>
        </w:rPr>
        <w:t>-4</w:t>
      </w:r>
      <w:r w:rsidR="004F2D6E" w:rsidRPr="00E13006">
        <w:rPr>
          <w:rFonts w:ascii="Times New Roman" w:eastAsia="Calibri" w:hAnsi="Times New Roman" w:cs="Times New Roman"/>
          <w:kern w:val="0"/>
          <w:sz w:val="28"/>
          <w:szCs w:val="28"/>
          <w14:ligatures w14:val="none"/>
        </w:rPr>
        <w:t>4</w:t>
      </w:r>
      <w:r w:rsidR="009175A0" w:rsidRPr="00E13006">
        <w:rPr>
          <w:rFonts w:ascii="Times New Roman" w:eastAsia="Calibri" w:hAnsi="Times New Roman" w:cs="Times New Roman"/>
          <w:kern w:val="0"/>
          <w:sz w:val="28"/>
          <w:szCs w:val="28"/>
          <w14:ligatures w14:val="none"/>
        </w:rPr>
        <w:t>.</w:t>
      </w:r>
    </w:p>
    <w:p w14:paraId="123FBCAB" w14:textId="3059F90B" w:rsidR="002E6AC5" w:rsidRPr="00E13006" w:rsidRDefault="002E6AC5" w:rsidP="002E6AC5">
      <w:pPr>
        <w:spacing w:after="0" w:line="240" w:lineRule="auto"/>
        <w:ind w:firstLine="709"/>
        <w:jc w:val="both"/>
        <w:rPr>
          <w:rFonts w:ascii="Times New Roman" w:eastAsia="Times New Roman" w:hAnsi="Times New Roman" w:cs="Times New Roman"/>
          <w:kern w:val="0"/>
          <w:sz w:val="28"/>
          <w:szCs w:val="28"/>
          <w:lang w:eastAsia="ru-RU"/>
          <w14:ligatures w14:val="none"/>
        </w:rPr>
      </w:pPr>
      <w:r w:rsidRPr="00E13006">
        <w:rPr>
          <w:rFonts w:ascii="Times New Roman" w:eastAsia="Times New Roman" w:hAnsi="Times New Roman" w:cs="Times New Roman"/>
          <w:kern w:val="0"/>
          <w:sz w:val="28"/>
          <w:szCs w:val="28"/>
          <w:lang w:eastAsia="ru-RU"/>
          <w14:ligatures w14:val="none"/>
        </w:rPr>
        <w:t xml:space="preserve">Встроенная в </w:t>
      </w:r>
      <w:r w:rsidR="006C5F82" w:rsidRPr="00E13006">
        <w:rPr>
          <w:rFonts w:ascii="Times New Roman" w:eastAsia="Times New Roman" w:hAnsi="Times New Roman" w:cs="Times New Roman"/>
          <w:kern w:val="0"/>
          <w:sz w:val="28"/>
          <w:szCs w:val="28"/>
          <w:lang w:eastAsia="ru-RU"/>
          <w14:ligatures w14:val="none"/>
        </w:rPr>
        <w:t>ск</w:t>
      </w:r>
      <w:r w:rsidR="000461C8" w:rsidRPr="00E13006">
        <w:rPr>
          <w:rFonts w:ascii="Times New Roman" w:eastAsia="Times New Roman" w:hAnsi="Times New Roman" w:cs="Times New Roman"/>
          <w:kern w:val="0"/>
          <w:sz w:val="28"/>
          <w:szCs w:val="28"/>
          <w:lang w:eastAsia="ru-RU"/>
          <w14:ligatures w14:val="none"/>
        </w:rPr>
        <w:t>а</w:t>
      </w:r>
      <w:r w:rsidR="006C5F82" w:rsidRPr="00E13006">
        <w:rPr>
          <w:rFonts w:ascii="Times New Roman" w:eastAsia="Times New Roman" w:hAnsi="Times New Roman" w:cs="Times New Roman"/>
          <w:kern w:val="0"/>
          <w:sz w:val="28"/>
          <w:szCs w:val="28"/>
          <w:lang w:eastAsia="ru-RU"/>
          <w14:ligatures w14:val="none"/>
        </w:rPr>
        <w:t>нирующий</w:t>
      </w:r>
      <w:r w:rsidRPr="00E13006">
        <w:rPr>
          <w:rFonts w:ascii="Times New Roman" w:eastAsia="Times New Roman" w:hAnsi="Times New Roman" w:cs="Times New Roman"/>
          <w:kern w:val="0"/>
          <w:sz w:val="28"/>
          <w:szCs w:val="28"/>
          <w:lang w:eastAsia="ru-RU"/>
          <w14:ligatures w14:val="none"/>
        </w:rPr>
        <w:t xml:space="preserve"> микроскоп система микроанализа </w:t>
      </w:r>
      <w:proofErr w:type="spellStart"/>
      <w:r w:rsidRPr="00E13006">
        <w:rPr>
          <w:rFonts w:ascii="Times New Roman" w:eastAsia="Times New Roman" w:hAnsi="Times New Roman" w:cs="Times New Roman"/>
          <w:kern w:val="0"/>
          <w:sz w:val="28"/>
          <w:szCs w:val="28"/>
          <w:lang w:eastAsia="ru-RU"/>
          <w14:ligatures w14:val="none"/>
        </w:rPr>
        <w:t>Bruker</w:t>
      </w:r>
      <w:proofErr w:type="spellEnd"/>
      <w:r w:rsidRPr="00E13006">
        <w:rPr>
          <w:rFonts w:ascii="Times New Roman" w:eastAsia="Times New Roman" w:hAnsi="Times New Roman" w:cs="Times New Roman"/>
          <w:kern w:val="0"/>
          <w:sz w:val="28"/>
          <w:szCs w:val="28"/>
          <w:lang w:eastAsia="ru-RU"/>
          <w14:ligatures w14:val="none"/>
        </w:rPr>
        <w:t xml:space="preserve"> </w:t>
      </w:r>
      <w:proofErr w:type="spellStart"/>
      <w:r w:rsidRPr="00E13006">
        <w:rPr>
          <w:rFonts w:ascii="Times New Roman" w:eastAsia="Times New Roman" w:hAnsi="Times New Roman" w:cs="Times New Roman"/>
          <w:kern w:val="0"/>
          <w:sz w:val="28"/>
          <w:szCs w:val="28"/>
          <w:lang w:eastAsia="ru-RU"/>
          <w14:ligatures w14:val="none"/>
        </w:rPr>
        <w:t>XFlash</w:t>
      </w:r>
      <w:proofErr w:type="spellEnd"/>
      <w:r w:rsidRPr="00E13006">
        <w:rPr>
          <w:rFonts w:ascii="Times New Roman" w:eastAsia="Times New Roman" w:hAnsi="Times New Roman" w:cs="Times New Roman"/>
          <w:kern w:val="0"/>
          <w:sz w:val="28"/>
          <w:szCs w:val="28"/>
          <w:lang w:eastAsia="ru-RU"/>
          <w14:ligatures w14:val="none"/>
        </w:rPr>
        <w:t xml:space="preserve"> MIN SVE позволила определить изменения качественного состава образовавшихся покрытий при выдержке в воде методом </w:t>
      </w:r>
      <w:proofErr w:type="spellStart"/>
      <w:r w:rsidRPr="00E13006">
        <w:rPr>
          <w:rFonts w:ascii="Times New Roman" w:eastAsia="Times New Roman" w:hAnsi="Times New Roman" w:cs="Times New Roman"/>
          <w:kern w:val="0"/>
          <w:sz w:val="28"/>
          <w:szCs w:val="28"/>
          <w:lang w:eastAsia="ru-RU"/>
          <w14:ligatures w14:val="none"/>
        </w:rPr>
        <w:t>энергодисперсионного</w:t>
      </w:r>
      <w:proofErr w:type="spellEnd"/>
      <w:r w:rsidRPr="00E13006">
        <w:rPr>
          <w:rFonts w:ascii="Times New Roman" w:eastAsia="Times New Roman" w:hAnsi="Times New Roman" w:cs="Times New Roman"/>
          <w:kern w:val="0"/>
          <w:sz w:val="28"/>
          <w:szCs w:val="28"/>
          <w:lang w:eastAsia="ru-RU"/>
          <w14:ligatures w14:val="none"/>
        </w:rPr>
        <w:t xml:space="preserve"> анализа, на основе которого были получены массовые вклады элементов (таблица </w:t>
      </w:r>
      <w:r w:rsidR="00D213D0" w:rsidRPr="00E13006">
        <w:rPr>
          <w:rFonts w:ascii="Times New Roman" w:eastAsia="Times New Roman" w:hAnsi="Times New Roman" w:cs="Times New Roman"/>
          <w:kern w:val="0"/>
          <w:sz w:val="28"/>
          <w:szCs w:val="28"/>
          <w:lang w:eastAsia="ru-RU"/>
          <w14:ligatures w14:val="none"/>
        </w:rPr>
        <w:t>2</w:t>
      </w:r>
      <w:r w:rsidR="009175A0" w:rsidRPr="00E13006">
        <w:rPr>
          <w:rFonts w:ascii="Times New Roman" w:eastAsia="Times New Roman" w:hAnsi="Times New Roman" w:cs="Times New Roman"/>
          <w:kern w:val="0"/>
          <w:sz w:val="28"/>
          <w:szCs w:val="28"/>
          <w:lang w:eastAsia="ru-RU"/>
          <w14:ligatures w14:val="none"/>
        </w:rPr>
        <w:t>4</w:t>
      </w:r>
      <w:r w:rsidRPr="00E13006">
        <w:rPr>
          <w:rFonts w:ascii="Times New Roman" w:eastAsia="Times New Roman" w:hAnsi="Times New Roman" w:cs="Times New Roman"/>
          <w:kern w:val="0"/>
          <w:sz w:val="28"/>
          <w:szCs w:val="28"/>
          <w:lang w:eastAsia="ru-RU"/>
          <w14:ligatures w14:val="none"/>
        </w:rPr>
        <w:t>).</w:t>
      </w:r>
    </w:p>
    <w:p w14:paraId="3235A1B2" w14:textId="77777777" w:rsidR="002E6AC5" w:rsidRPr="00E13006" w:rsidRDefault="002E6AC5" w:rsidP="002E6AC5">
      <w:pPr>
        <w:spacing w:after="0" w:line="240" w:lineRule="auto"/>
        <w:jc w:val="both"/>
        <w:rPr>
          <w:rFonts w:ascii="Times New Roman" w:eastAsia="Calibri" w:hAnsi="Times New Roman" w:cs="Times New Roman"/>
          <w:kern w:val="0"/>
          <w:sz w:val="28"/>
          <w:szCs w:val="28"/>
          <w14:ligatures w14:val="none"/>
        </w:rPr>
      </w:pPr>
    </w:p>
    <w:p w14:paraId="4E88FEA2" w14:textId="1173DA6A" w:rsidR="002E6AC5" w:rsidRDefault="002E6AC5" w:rsidP="002E6AC5">
      <w:pPr>
        <w:spacing w:after="0" w:line="240" w:lineRule="auto"/>
        <w:ind w:firstLine="709"/>
        <w:jc w:val="both"/>
        <w:rPr>
          <w:rFonts w:ascii="Times New Roman" w:eastAsia="Times New Roman" w:hAnsi="Times New Roman" w:cs="Times New Roman"/>
          <w:kern w:val="0"/>
          <w:sz w:val="28"/>
          <w:szCs w:val="28"/>
          <w:lang w:eastAsia="ru-RU"/>
          <w14:ligatures w14:val="none"/>
        </w:rPr>
      </w:pPr>
      <w:r w:rsidRPr="00E13006">
        <w:rPr>
          <w:rFonts w:ascii="Times New Roman" w:eastAsia="Times New Roman" w:hAnsi="Times New Roman" w:cs="Times New Roman"/>
          <w:kern w:val="0"/>
          <w:sz w:val="28"/>
          <w:szCs w:val="28"/>
          <w:lang w:eastAsia="ru-RU"/>
          <w14:ligatures w14:val="none"/>
        </w:rPr>
        <w:t xml:space="preserve">Таблица </w:t>
      </w:r>
      <w:r w:rsidR="00D213D0" w:rsidRPr="00E13006">
        <w:rPr>
          <w:rFonts w:ascii="Times New Roman" w:eastAsia="Times New Roman" w:hAnsi="Times New Roman" w:cs="Times New Roman"/>
          <w:kern w:val="0"/>
          <w:sz w:val="28"/>
          <w:szCs w:val="28"/>
          <w:lang w:eastAsia="ru-RU"/>
          <w14:ligatures w14:val="none"/>
        </w:rPr>
        <w:t>2</w:t>
      </w:r>
      <w:r w:rsidR="000D05C8" w:rsidRPr="00E13006">
        <w:rPr>
          <w:rFonts w:ascii="Times New Roman" w:eastAsia="Times New Roman" w:hAnsi="Times New Roman" w:cs="Times New Roman"/>
          <w:kern w:val="0"/>
          <w:sz w:val="28"/>
          <w:szCs w:val="28"/>
          <w:lang w:eastAsia="ru-RU"/>
          <w14:ligatures w14:val="none"/>
        </w:rPr>
        <w:t>5</w:t>
      </w:r>
      <w:r w:rsidRPr="00230780">
        <w:rPr>
          <w:rFonts w:ascii="Times New Roman" w:eastAsia="Times New Roman" w:hAnsi="Times New Roman" w:cs="Times New Roman"/>
          <w:kern w:val="0"/>
          <w:sz w:val="28"/>
          <w:szCs w:val="28"/>
          <w:lang w:eastAsia="ru-RU"/>
          <w14:ligatures w14:val="none"/>
        </w:rPr>
        <w:t xml:space="preserve"> – </w:t>
      </w:r>
      <w:r>
        <w:rPr>
          <w:rFonts w:ascii="Times New Roman" w:eastAsia="Times New Roman" w:hAnsi="Times New Roman" w:cs="Times New Roman"/>
          <w:kern w:val="0"/>
          <w:sz w:val="28"/>
          <w:szCs w:val="28"/>
          <w:lang w:eastAsia="ru-RU"/>
          <w14:ligatures w14:val="none"/>
        </w:rPr>
        <w:t>Изменение э</w:t>
      </w:r>
      <w:r w:rsidRPr="00230780">
        <w:rPr>
          <w:rFonts w:ascii="Times New Roman" w:eastAsia="Times New Roman" w:hAnsi="Times New Roman" w:cs="Times New Roman"/>
          <w:kern w:val="0"/>
          <w:sz w:val="28"/>
          <w:szCs w:val="28"/>
          <w:lang w:eastAsia="ru-RU"/>
          <w14:ligatures w14:val="none"/>
        </w:rPr>
        <w:t>лементн</w:t>
      </w:r>
      <w:r>
        <w:rPr>
          <w:rFonts w:ascii="Times New Roman" w:eastAsia="Times New Roman" w:hAnsi="Times New Roman" w:cs="Times New Roman"/>
          <w:kern w:val="0"/>
          <w:sz w:val="28"/>
          <w:szCs w:val="28"/>
          <w:lang w:eastAsia="ru-RU"/>
          <w14:ligatures w14:val="none"/>
        </w:rPr>
        <w:t>ого</w:t>
      </w:r>
      <w:r w:rsidRPr="00230780">
        <w:rPr>
          <w:rFonts w:ascii="Times New Roman" w:eastAsia="Times New Roman" w:hAnsi="Times New Roman" w:cs="Times New Roman"/>
          <w:kern w:val="0"/>
          <w:sz w:val="28"/>
          <w:szCs w:val="28"/>
          <w:lang w:eastAsia="ru-RU"/>
          <w14:ligatures w14:val="none"/>
        </w:rPr>
        <w:t xml:space="preserve"> состав</w:t>
      </w:r>
      <w:r>
        <w:rPr>
          <w:rFonts w:ascii="Times New Roman" w:eastAsia="Times New Roman" w:hAnsi="Times New Roman" w:cs="Times New Roman"/>
          <w:kern w:val="0"/>
          <w:sz w:val="28"/>
          <w:szCs w:val="28"/>
          <w:lang w:eastAsia="ru-RU"/>
          <w14:ligatures w14:val="none"/>
        </w:rPr>
        <w:t>а фосфатных покрытий</w:t>
      </w:r>
      <w:r w:rsidRPr="00230780">
        <w:rPr>
          <w:rFonts w:ascii="Times New Roman" w:eastAsia="Times New Roman" w:hAnsi="Times New Roman" w:cs="Times New Roman"/>
          <w:kern w:val="0"/>
          <w:sz w:val="28"/>
          <w:szCs w:val="28"/>
          <w:lang w:eastAsia="ru-RU"/>
          <w14:ligatures w14:val="none"/>
        </w:rPr>
        <w:t xml:space="preserve"> на поверхности стальных образцов </w:t>
      </w:r>
      <w:r>
        <w:rPr>
          <w:rFonts w:ascii="Times New Roman" w:eastAsia="Times New Roman" w:hAnsi="Times New Roman" w:cs="Times New Roman"/>
          <w:kern w:val="0"/>
          <w:sz w:val="28"/>
          <w:szCs w:val="28"/>
          <w:lang w:eastAsia="ru-RU"/>
          <w14:ligatures w14:val="none"/>
        </w:rPr>
        <w:t xml:space="preserve">в зависимости от времени </w:t>
      </w:r>
      <w:r w:rsidRPr="00230780">
        <w:rPr>
          <w:rFonts w:ascii="Times New Roman" w:eastAsia="Times New Roman" w:hAnsi="Times New Roman" w:cs="Times New Roman"/>
          <w:kern w:val="0"/>
          <w:sz w:val="28"/>
          <w:szCs w:val="28"/>
          <w:lang w:eastAsia="ru-RU"/>
          <w14:ligatures w14:val="none"/>
        </w:rPr>
        <w:t xml:space="preserve">выдержки в воде </w:t>
      </w:r>
    </w:p>
    <w:p w14:paraId="789D65F0" w14:textId="77777777" w:rsidR="002E6AC5" w:rsidRDefault="002E6AC5" w:rsidP="002E6AC5">
      <w:pPr>
        <w:spacing w:after="0" w:line="240" w:lineRule="auto"/>
        <w:ind w:firstLine="709"/>
        <w:jc w:val="both"/>
        <w:rPr>
          <w:rFonts w:ascii="Times New Roman" w:eastAsia="Times New Roman" w:hAnsi="Times New Roman" w:cs="Times New Roman"/>
          <w:kern w:val="0"/>
          <w:sz w:val="28"/>
          <w:szCs w:val="28"/>
          <w:lang w:eastAsia="ru-RU"/>
          <w14:ligatures w14:val="none"/>
        </w:rPr>
      </w:pPr>
    </w:p>
    <w:tbl>
      <w:tblPr>
        <w:tblStyle w:val="91"/>
        <w:tblW w:w="0" w:type="auto"/>
        <w:tblInd w:w="0" w:type="dxa"/>
        <w:tblLook w:val="04A0" w:firstRow="1" w:lastRow="0" w:firstColumn="1" w:lastColumn="0" w:noHBand="0" w:noVBand="1"/>
      </w:tblPr>
      <w:tblGrid>
        <w:gridCol w:w="1425"/>
        <w:gridCol w:w="873"/>
        <w:gridCol w:w="876"/>
        <w:gridCol w:w="839"/>
        <w:gridCol w:w="699"/>
        <w:gridCol w:w="700"/>
        <w:gridCol w:w="756"/>
        <w:gridCol w:w="663"/>
        <w:gridCol w:w="700"/>
        <w:gridCol w:w="701"/>
        <w:gridCol w:w="636"/>
        <w:gridCol w:w="695"/>
      </w:tblGrid>
      <w:tr w:rsidR="002E6AC5" w:rsidRPr="00230780" w14:paraId="717DF283" w14:textId="77777777" w:rsidTr="005F1146">
        <w:tc>
          <w:tcPr>
            <w:tcW w:w="1207" w:type="dxa"/>
            <w:vMerge w:val="restart"/>
            <w:tcBorders>
              <w:top w:val="single" w:sz="4" w:space="0" w:color="auto"/>
              <w:left w:val="single" w:sz="4" w:space="0" w:color="auto"/>
              <w:right w:val="single" w:sz="4" w:space="0" w:color="auto"/>
            </w:tcBorders>
          </w:tcPr>
          <w:p w14:paraId="495CA744"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 xml:space="preserve">Состав </w:t>
            </w:r>
            <w:proofErr w:type="spellStart"/>
            <w:r>
              <w:rPr>
                <w:rFonts w:ascii="Times New Roman" w:eastAsia="Times New Roman" w:hAnsi="Times New Roman"/>
                <w:lang w:eastAsia="ru-RU"/>
              </w:rPr>
              <w:t>фосфати-рующего</w:t>
            </w:r>
            <w:proofErr w:type="spellEnd"/>
            <w:r>
              <w:rPr>
                <w:rFonts w:ascii="Times New Roman" w:eastAsia="Times New Roman" w:hAnsi="Times New Roman"/>
                <w:lang w:eastAsia="ru-RU"/>
              </w:rPr>
              <w:t xml:space="preserve"> </w:t>
            </w:r>
            <w:proofErr w:type="spellStart"/>
            <w:proofErr w:type="gramStart"/>
            <w:r>
              <w:rPr>
                <w:rFonts w:ascii="Times New Roman" w:eastAsia="Times New Roman" w:hAnsi="Times New Roman"/>
                <w:lang w:eastAsia="ru-RU"/>
              </w:rPr>
              <w:t>концен</w:t>
            </w:r>
            <w:proofErr w:type="spellEnd"/>
            <w:r>
              <w:rPr>
                <w:rFonts w:ascii="Times New Roman" w:eastAsia="Times New Roman" w:hAnsi="Times New Roman"/>
                <w:lang w:eastAsia="ru-RU"/>
              </w:rPr>
              <w:t>-трата</w:t>
            </w:r>
            <w:proofErr w:type="gramEnd"/>
          </w:p>
        </w:tc>
        <w:tc>
          <w:tcPr>
            <w:tcW w:w="873" w:type="dxa"/>
            <w:vMerge w:val="restart"/>
            <w:tcBorders>
              <w:top w:val="single" w:sz="4" w:space="0" w:color="auto"/>
              <w:left w:val="single" w:sz="4" w:space="0" w:color="auto"/>
              <w:bottom w:val="single" w:sz="4" w:space="0" w:color="auto"/>
              <w:right w:val="single" w:sz="4" w:space="0" w:color="auto"/>
            </w:tcBorders>
            <w:hideMark/>
          </w:tcPr>
          <w:p w14:paraId="0289B7F2"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 xml:space="preserve">Время </w:t>
            </w:r>
            <w:proofErr w:type="spellStart"/>
            <w:r>
              <w:rPr>
                <w:rFonts w:ascii="Times New Roman" w:eastAsia="Times New Roman" w:hAnsi="Times New Roman"/>
                <w:lang w:eastAsia="ru-RU"/>
              </w:rPr>
              <w:t>испы-таний</w:t>
            </w:r>
            <w:proofErr w:type="spellEnd"/>
            <w:r>
              <w:rPr>
                <w:rFonts w:ascii="Times New Roman" w:eastAsia="Times New Roman" w:hAnsi="Times New Roman"/>
                <w:lang w:eastAsia="ru-RU"/>
              </w:rPr>
              <w:t xml:space="preserve">, </w:t>
            </w:r>
            <w:proofErr w:type="spellStart"/>
            <w:r>
              <w:rPr>
                <w:rFonts w:ascii="Times New Roman" w:eastAsia="Times New Roman" w:hAnsi="Times New Roman"/>
                <w:lang w:eastAsia="ru-RU"/>
              </w:rPr>
              <w:t>сут</w:t>
            </w:r>
            <w:proofErr w:type="spellEnd"/>
          </w:p>
        </w:tc>
        <w:tc>
          <w:tcPr>
            <w:tcW w:w="7265" w:type="dxa"/>
            <w:gridSpan w:val="10"/>
            <w:tcBorders>
              <w:top w:val="single" w:sz="4" w:space="0" w:color="auto"/>
              <w:left w:val="single" w:sz="4" w:space="0" w:color="auto"/>
              <w:bottom w:val="single" w:sz="4" w:space="0" w:color="auto"/>
              <w:right w:val="single" w:sz="4" w:space="0" w:color="auto"/>
            </w:tcBorders>
            <w:hideMark/>
          </w:tcPr>
          <w:p w14:paraId="78626307" w14:textId="77777777" w:rsidR="002E6AC5" w:rsidRPr="00230780" w:rsidRDefault="002E6AC5" w:rsidP="005F1146">
            <w:pPr>
              <w:jc w:val="center"/>
              <w:rPr>
                <w:rFonts w:ascii="Times New Roman" w:eastAsia="Times New Roman" w:hAnsi="Times New Roman"/>
                <w:lang w:eastAsia="ru-RU"/>
              </w:rPr>
            </w:pPr>
            <w:r w:rsidRPr="00230780">
              <w:rPr>
                <w:rFonts w:ascii="Times New Roman" w:eastAsia="Times New Roman" w:hAnsi="Times New Roman"/>
                <w:lang w:eastAsia="ru-RU"/>
              </w:rPr>
              <w:t xml:space="preserve">Элементный состав, </w:t>
            </w:r>
            <w:proofErr w:type="gramStart"/>
            <w:r w:rsidRPr="00230780">
              <w:rPr>
                <w:rFonts w:ascii="Times New Roman" w:eastAsia="Times New Roman" w:hAnsi="Times New Roman"/>
                <w:lang w:eastAsia="ru-RU"/>
              </w:rPr>
              <w:t>масс.%</w:t>
            </w:r>
            <w:proofErr w:type="gramEnd"/>
          </w:p>
        </w:tc>
      </w:tr>
      <w:tr w:rsidR="002E6AC5" w:rsidRPr="00230780" w14:paraId="6681B19C" w14:textId="77777777" w:rsidTr="005F1146">
        <w:tc>
          <w:tcPr>
            <w:tcW w:w="1207" w:type="dxa"/>
            <w:vMerge/>
            <w:tcBorders>
              <w:left w:val="single" w:sz="4" w:space="0" w:color="auto"/>
              <w:bottom w:val="single" w:sz="4" w:space="0" w:color="auto"/>
              <w:right w:val="single" w:sz="4" w:space="0" w:color="auto"/>
            </w:tcBorders>
          </w:tcPr>
          <w:p w14:paraId="07CD7CCF" w14:textId="77777777" w:rsidR="002E6AC5" w:rsidRPr="00230780" w:rsidRDefault="002E6AC5" w:rsidP="005F1146">
            <w:pPr>
              <w:rPr>
                <w:rFonts w:ascii="Times New Roman" w:eastAsia="Times New Roman" w:hAnsi="Times New Roman"/>
                <w:lang w:eastAsia="ru-RU"/>
              </w:rPr>
            </w:pPr>
          </w:p>
        </w:tc>
        <w:tc>
          <w:tcPr>
            <w:tcW w:w="873" w:type="dxa"/>
            <w:vMerge/>
            <w:tcBorders>
              <w:top w:val="single" w:sz="4" w:space="0" w:color="auto"/>
              <w:left w:val="single" w:sz="4" w:space="0" w:color="auto"/>
              <w:bottom w:val="single" w:sz="4" w:space="0" w:color="auto"/>
              <w:right w:val="single" w:sz="4" w:space="0" w:color="auto"/>
            </w:tcBorders>
            <w:vAlign w:val="center"/>
            <w:hideMark/>
          </w:tcPr>
          <w:p w14:paraId="7139D65B" w14:textId="77777777" w:rsidR="002E6AC5" w:rsidRPr="00230780" w:rsidRDefault="002E6AC5" w:rsidP="005F1146">
            <w:pPr>
              <w:rPr>
                <w:rFonts w:ascii="Times New Roman" w:eastAsia="Times New Roman" w:hAnsi="Times New Roman"/>
                <w:lang w:eastAsia="ru-RU"/>
              </w:rPr>
            </w:pPr>
          </w:p>
        </w:tc>
        <w:tc>
          <w:tcPr>
            <w:tcW w:w="876" w:type="dxa"/>
            <w:tcBorders>
              <w:top w:val="single" w:sz="4" w:space="0" w:color="auto"/>
              <w:left w:val="single" w:sz="4" w:space="0" w:color="auto"/>
              <w:bottom w:val="single" w:sz="4" w:space="0" w:color="auto"/>
              <w:right w:val="single" w:sz="4" w:space="0" w:color="auto"/>
            </w:tcBorders>
            <w:hideMark/>
          </w:tcPr>
          <w:p w14:paraId="52E153FF" w14:textId="77777777" w:rsidR="002E6AC5" w:rsidRPr="00230780" w:rsidRDefault="002E6AC5" w:rsidP="005F1146">
            <w:pPr>
              <w:jc w:val="center"/>
              <w:rPr>
                <w:rFonts w:ascii="Times New Roman" w:eastAsia="Times New Roman" w:hAnsi="Times New Roman"/>
                <w:lang w:val="en-US" w:eastAsia="ru-RU"/>
              </w:rPr>
            </w:pPr>
            <w:r w:rsidRPr="00230780">
              <w:rPr>
                <w:rFonts w:ascii="Times New Roman" w:eastAsia="Times New Roman" w:hAnsi="Times New Roman"/>
                <w:lang w:val="en-US" w:eastAsia="ru-RU"/>
              </w:rPr>
              <w:t>O</w:t>
            </w:r>
          </w:p>
        </w:tc>
        <w:tc>
          <w:tcPr>
            <w:tcW w:w="839" w:type="dxa"/>
            <w:tcBorders>
              <w:top w:val="single" w:sz="4" w:space="0" w:color="auto"/>
              <w:left w:val="single" w:sz="4" w:space="0" w:color="auto"/>
              <w:bottom w:val="single" w:sz="4" w:space="0" w:color="auto"/>
              <w:right w:val="single" w:sz="4" w:space="0" w:color="auto"/>
            </w:tcBorders>
            <w:hideMark/>
          </w:tcPr>
          <w:p w14:paraId="2960500E" w14:textId="77777777" w:rsidR="002E6AC5" w:rsidRPr="00230780" w:rsidRDefault="002E6AC5" w:rsidP="005F1146">
            <w:pPr>
              <w:jc w:val="center"/>
              <w:rPr>
                <w:rFonts w:ascii="Times New Roman" w:eastAsia="Times New Roman" w:hAnsi="Times New Roman"/>
                <w:lang w:val="en-US" w:eastAsia="ru-RU"/>
              </w:rPr>
            </w:pPr>
            <w:r w:rsidRPr="00230780">
              <w:rPr>
                <w:rFonts w:ascii="Times New Roman" w:eastAsia="Times New Roman" w:hAnsi="Times New Roman"/>
                <w:lang w:val="en-US" w:eastAsia="ru-RU"/>
              </w:rPr>
              <w:t>Fe</w:t>
            </w:r>
          </w:p>
        </w:tc>
        <w:tc>
          <w:tcPr>
            <w:tcW w:w="699" w:type="dxa"/>
            <w:tcBorders>
              <w:top w:val="single" w:sz="4" w:space="0" w:color="auto"/>
              <w:left w:val="single" w:sz="4" w:space="0" w:color="auto"/>
              <w:bottom w:val="single" w:sz="4" w:space="0" w:color="auto"/>
              <w:right w:val="single" w:sz="4" w:space="0" w:color="auto"/>
            </w:tcBorders>
            <w:hideMark/>
          </w:tcPr>
          <w:p w14:paraId="6EEBEA92" w14:textId="77777777" w:rsidR="002E6AC5" w:rsidRPr="00230780" w:rsidRDefault="002E6AC5" w:rsidP="005F1146">
            <w:pPr>
              <w:jc w:val="center"/>
              <w:rPr>
                <w:rFonts w:ascii="Times New Roman" w:eastAsia="Times New Roman" w:hAnsi="Times New Roman"/>
                <w:lang w:val="en-US" w:eastAsia="ru-RU"/>
              </w:rPr>
            </w:pPr>
            <w:r w:rsidRPr="00230780">
              <w:rPr>
                <w:rFonts w:ascii="Times New Roman" w:eastAsia="Times New Roman" w:hAnsi="Times New Roman"/>
                <w:lang w:val="en-US" w:eastAsia="ru-RU"/>
              </w:rPr>
              <w:t>Ca</w:t>
            </w:r>
          </w:p>
        </w:tc>
        <w:tc>
          <w:tcPr>
            <w:tcW w:w="700" w:type="dxa"/>
            <w:tcBorders>
              <w:top w:val="single" w:sz="4" w:space="0" w:color="auto"/>
              <w:left w:val="single" w:sz="4" w:space="0" w:color="auto"/>
              <w:bottom w:val="single" w:sz="4" w:space="0" w:color="auto"/>
              <w:right w:val="single" w:sz="4" w:space="0" w:color="auto"/>
            </w:tcBorders>
            <w:hideMark/>
          </w:tcPr>
          <w:p w14:paraId="6B92D9CC" w14:textId="77777777" w:rsidR="002E6AC5" w:rsidRPr="00230780" w:rsidRDefault="002E6AC5" w:rsidP="005F1146">
            <w:pPr>
              <w:jc w:val="center"/>
              <w:rPr>
                <w:rFonts w:ascii="Times New Roman" w:eastAsia="Times New Roman" w:hAnsi="Times New Roman"/>
                <w:lang w:val="en-US" w:eastAsia="ru-RU"/>
              </w:rPr>
            </w:pPr>
            <w:r w:rsidRPr="00230780">
              <w:rPr>
                <w:rFonts w:ascii="Times New Roman" w:eastAsia="Times New Roman" w:hAnsi="Times New Roman"/>
                <w:lang w:val="en-US" w:eastAsia="ru-RU"/>
              </w:rPr>
              <w:t>C</w:t>
            </w:r>
          </w:p>
        </w:tc>
        <w:tc>
          <w:tcPr>
            <w:tcW w:w="756" w:type="dxa"/>
            <w:tcBorders>
              <w:top w:val="single" w:sz="4" w:space="0" w:color="auto"/>
              <w:left w:val="single" w:sz="4" w:space="0" w:color="auto"/>
              <w:bottom w:val="single" w:sz="4" w:space="0" w:color="auto"/>
              <w:right w:val="single" w:sz="4" w:space="0" w:color="auto"/>
            </w:tcBorders>
            <w:hideMark/>
          </w:tcPr>
          <w:p w14:paraId="7BBA6390" w14:textId="77777777" w:rsidR="002E6AC5" w:rsidRPr="00230780" w:rsidRDefault="002E6AC5" w:rsidP="005F1146">
            <w:pPr>
              <w:jc w:val="center"/>
              <w:rPr>
                <w:rFonts w:ascii="Times New Roman" w:eastAsia="Times New Roman" w:hAnsi="Times New Roman"/>
                <w:lang w:val="en-US" w:eastAsia="ru-RU"/>
              </w:rPr>
            </w:pPr>
            <w:r w:rsidRPr="00230780">
              <w:rPr>
                <w:rFonts w:ascii="Times New Roman" w:eastAsia="Times New Roman" w:hAnsi="Times New Roman"/>
                <w:lang w:val="en-US" w:eastAsia="ru-RU"/>
              </w:rPr>
              <w:t>P</w:t>
            </w:r>
          </w:p>
        </w:tc>
        <w:tc>
          <w:tcPr>
            <w:tcW w:w="663" w:type="dxa"/>
            <w:tcBorders>
              <w:top w:val="single" w:sz="4" w:space="0" w:color="auto"/>
              <w:left w:val="single" w:sz="4" w:space="0" w:color="auto"/>
              <w:bottom w:val="single" w:sz="4" w:space="0" w:color="auto"/>
              <w:right w:val="single" w:sz="4" w:space="0" w:color="auto"/>
            </w:tcBorders>
            <w:hideMark/>
          </w:tcPr>
          <w:p w14:paraId="388A8047" w14:textId="77777777" w:rsidR="002E6AC5" w:rsidRPr="00230780" w:rsidRDefault="002E6AC5" w:rsidP="005F1146">
            <w:pPr>
              <w:jc w:val="center"/>
              <w:rPr>
                <w:rFonts w:ascii="Times New Roman" w:eastAsia="Times New Roman" w:hAnsi="Times New Roman"/>
                <w:lang w:val="en-US" w:eastAsia="ru-RU"/>
              </w:rPr>
            </w:pPr>
            <w:r w:rsidRPr="00230780">
              <w:rPr>
                <w:rFonts w:ascii="Times New Roman" w:eastAsia="Times New Roman" w:hAnsi="Times New Roman"/>
                <w:lang w:val="en-US" w:eastAsia="ru-RU"/>
              </w:rPr>
              <w:t>Mn</w:t>
            </w:r>
          </w:p>
        </w:tc>
        <w:tc>
          <w:tcPr>
            <w:tcW w:w="700" w:type="dxa"/>
            <w:tcBorders>
              <w:top w:val="single" w:sz="4" w:space="0" w:color="auto"/>
              <w:left w:val="single" w:sz="4" w:space="0" w:color="auto"/>
              <w:bottom w:val="single" w:sz="4" w:space="0" w:color="auto"/>
              <w:right w:val="single" w:sz="4" w:space="0" w:color="auto"/>
            </w:tcBorders>
            <w:hideMark/>
          </w:tcPr>
          <w:p w14:paraId="3467EC1A" w14:textId="77777777" w:rsidR="002E6AC5" w:rsidRPr="00230780" w:rsidRDefault="002E6AC5" w:rsidP="005F1146">
            <w:pPr>
              <w:jc w:val="center"/>
              <w:rPr>
                <w:rFonts w:ascii="Times New Roman" w:eastAsia="Times New Roman" w:hAnsi="Times New Roman"/>
                <w:lang w:val="en-US" w:eastAsia="ru-RU"/>
              </w:rPr>
            </w:pPr>
            <w:r w:rsidRPr="00230780">
              <w:rPr>
                <w:rFonts w:ascii="Times New Roman" w:eastAsia="Times New Roman" w:hAnsi="Times New Roman"/>
                <w:lang w:val="en-US" w:eastAsia="ru-RU"/>
              </w:rPr>
              <w:t>Si</w:t>
            </w:r>
          </w:p>
        </w:tc>
        <w:tc>
          <w:tcPr>
            <w:tcW w:w="701" w:type="dxa"/>
            <w:tcBorders>
              <w:top w:val="single" w:sz="4" w:space="0" w:color="auto"/>
              <w:left w:val="single" w:sz="4" w:space="0" w:color="auto"/>
              <w:bottom w:val="single" w:sz="4" w:space="0" w:color="auto"/>
              <w:right w:val="single" w:sz="4" w:space="0" w:color="auto"/>
            </w:tcBorders>
            <w:hideMark/>
          </w:tcPr>
          <w:p w14:paraId="11D95FCA" w14:textId="77777777" w:rsidR="002E6AC5" w:rsidRPr="00230780" w:rsidRDefault="002E6AC5" w:rsidP="005F1146">
            <w:pPr>
              <w:jc w:val="center"/>
              <w:rPr>
                <w:rFonts w:ascii="Times New Roman" w:eastAsia="Times New Roman" w:hAnsi="Times New Roman"/>
                <w:lang w:val="en-US" w:eastAsia="ru-RU"/>
              </w:rPr>
            </w:pPr>
            <w:r w:rsidRPr="00230780">
              <w:rPr>
                <w:rFonts w:ascii="Times New Roman" w:eastAsia="Times New Roman" w:hAnsi="Times New Roman"/>
                <w:lang w:val="en-US" w:eastAsia="ru-RU"/>
              </w:rPr>
              <w:t>Cr</w:t>
            </w:r>
          </w:p>
        </w:tc>
        <w:tc>
          <w:tcPr>
            <w:tcW w:w="636" w:type="dxa"/>
            <w:tcBorders>
              <w:top w:val="single" w:sz="4" w:space="0" w:color="auto"/>
              <w:left w:val="single" w:sz="4" w:space="0" w:color="auto"/>
              <w:bottom w:val="single" w:sz="4" w:space="0" w:color="auto"/>
              <w:right w:val="single" w:sz="4" w:space="0" w:color="auto"/>
            </w:tcBorders>
            <w:hideMark/>
          </w:tcPr>
          <w:p w14:paraId="5B3C80A7" w14:textId="77777777" w:rsidR="002E6AC5" w:rsidRPr="00230780" w:rsidRDefault="002E6AC5" w:rsidP="005F1146">
            <w:pPr>
              <w:jc w:val="center"/>
              <w:rPr>
                <w:rFonts w:ascii="Times New Roman" w:eastAsia="Times New Roman" w:hAnsi="Times New Roman"/>
                <w:lang w:val="en-US" w:eastAsia="ru-RU"/>
              </w:rPr>
            </w:pPr>
            <w:r>
              <w:rPr>
                <w:rFonts w:ascii="Times New Roman" w:eastAsia="Times New Roman" w:hAnsi="Times New Roman"/>
                <w:lang w:eastAsia="ru-RU"/>
              </w:rPr>
              <w:t>А</w:t>
            </w:r>
            <w:r w:rsidRPr="00230780">
              <w:rPr>
                <w:rFonts w:ascii="Times New Roman" w:eastAsia="Times New Roman" w:hAnsi="Times New Roman"/>
                <w:lang w:val="en-US" w:eastAsia="ru-RU"/>
              </w:rPr>
              <w:t>l</w:t>
            </w:r>
          </w:p>
        </w:tc>
        <w:tc>
          <w:tcPr>
            <w:tcW w:w="695" w:type="dxa"/>
            <w:tcBorders>
              <w:top w:val="single" w:sz="4" w:space="0" w:color="auto"/>
              <w:left w:val="single" w:sz="4" w:space="0" w:color="auto"/>
              <w:bottom w:val="single" w:sz="4" w:space="0" w:color="auto"/>
              <w:right w:val="single" w:sz="4" w:space="0" w:color="auto"/>
            </w:tcBorders>
          </w:tcPr>
          <w:p w14:paraId="3B207051" w14:textId="77777777" w:rsidR="002E6AC5" w:rsidRPr="00006D14" w:rsidRDefault="002E6AC5" w:rsidP="005F1146">
            <w:pPr>
              <w:jc w:val="center"/>
              <w:rPr>
                <w:rFonts w:ascii="Times New Roman" w:eastAsia="Times New Roman" w:hAnsi="Times New Roman"/>
                <w:lang w:val="en-US" w:eastAsia="ru-RU"/>
              </w:rPr>
            </w:pPr>
            <w:r>
              <w:rPr>
                <w:rFonts w:ascii="Times New Roman" w:eastAsia="Times New Roman" w:hAnsi="Times New Roman"/>
                <w:lang w:val="en-US" w:eastAsia="ru-RU"/>
              </w:rPr>
              <w:t>Mg</w:t>
            </w:r>
          </w:p>
        </w:tc>
      </w:tr>
      <w:tr w:rsidR="002E6AC5" w:rsidRPr="00230780" w14:paraId="13503744" w14:textId="77777777" w:rsidTr="005F1146">
        <w:trPr>
          <w:trHeight w:val="262"/>
        </w:trPr>
        <w:tc>
          <w:tcPr>
            <w:tcW w:w="1207" w:type="dxa"/>
            <w:vMerge w:val="restart"/>
            <w:tcBorders>
              <w:top w:val="single" w:sz="4" w:space="0" w:color="auto"/>
              <w:left w:val="single" w:sz="4" w:space="0" w:color="auto"/>
              <w:right w:val="single" w:sz="4" w:space="0" w:color="auto"/>
            </w:tcBorders>
          </w:tcPr>
          <w:p w14:paraId="188793E0" w14:textId="77777777" w:rsidR="002E6AC5" w:rsidRPr="00230780" w:rsidRDefault="002E6AC5" w:rsidP="005F1146">
            <w:pPr>
              <w:jc w:val="both"/>
              <w:rPr>
                <w:rFonts w:ascii="Times New Roman" w:eastAsia="Times New Roman" w:hAnsi="Times New Roman"/>
                <w:lang w:eastAsia="ru-RU"/>
              </w:rPr>
            </w:pPr>
            <w:r>
              <w:rPr>
                <w:rFonts w:ascii="Times New Roman" w:eastAsia="Times New Roman" w:hAnsi="Times New Roman"/>
                <w:lang w:eastAsia="ru-RU"/>
              </w:rPr>
              <w:t>Ст3 без покрытия, контроль</w:t>
            </w:r>
          </w:p>
        </w:tc>
        <w:tc>
          <w:tcPr>
            <w:tcW w:w="873" w:type="dxa"/>
            <w:tcBorders>
              <w:top w:val="single" w:sz="4" w:space="0" w:color="auto"/>
              <w:left w:val="single" w:sz="4" w:space="0" w:color="auto"/>
              <w:bottom w:val="single" w:sz="4" w:space="0" w:color="auto"/>
              <w:right w:val="single" w:sz="4" w:space="0" w:color="auto"/>
            </w:tcBorders>
            <w:hideMark/>
          </w:tcPr>
          <w:p w14:paraId="2440C8ED"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1</w:t>
            </w:r>
          </w:p>
        </w:tc>
        <w:tc>
          <w:tcPr>
            <w:tcW w:w="876" w:type="dxa"/>
            <w:tcBorders>
              <w:top w:val="single" w:sz="4" w:space="0" w:color="auto"/>
              <w:left w:val="single" w:sz="4" w:space="0" w:color="auto"/>
              <w:bottom w:val="single" w:sz="4" w:space="0" w:color="auto"/>
              <w:right w:val="single" w:sz="4" w:space="0" w:color="auto"/>
            </w:tcBorders>
          </w:tcPr>
          <w:p w14:paraId="6468E9B0" w14:textId="77777777" w:rsidR="002E6AC5" w:rsidRPr="00230780" w:rsidRDefault="002E6AC5" w:rsidP="005F1146">
            <w:pPr>
              <w:jc w:val="center"/>
              <w:rPr>
                <w:rFonts w:ascii="Times New Roman" w:eastAsia="Times New Roman" w:hAnsi="Times New Roman"/>
                <w:lang w:val="en-US" w:eastAsia="ru-RU"/>
              </w:rPr>
            </w:pPr>
            <w:r>
              <w:rPr>
                <w:rFonts w:ascii="Times New Roman" w:eastAsia="Times New Roman" w:hAnsi="Times New Roman"/>
                <w:lang w:eastAsia="ru-RU"/>
              </w:rPr>
              <w:t>7,01</w:t>
            </w:r>
          </w:p>
        </w:tc>
        <w:tc>
          <w:tcPr>
            <w:tcW w:w="839" w:type="dxa"/>
            <w:tcBorders>
              <w:top w:val="single" w:sz="4" w:space="0" w:color="auto"/>
              <w:left w:val="single" w:sz="4" w:space="0" w:color="auto"/>
              <w:bottom w:val="single" w:sz="4" w:space="0" w:color="auto"/>
              <w:right w:val="single" w:sz="4" w:space="0" w:color="auto"/>
            </w:tcBorders>
          </w:tcPr>
          <w:p w14:paraId="27D9EA9E" w14:textId="77777777" w:rsidR="002E6AC5" w:rsidRPr="00230780" w:rsidRDefault="002E6AC5" w:rsidP="005F1146">
            <w:pPr>
              <w:jc w:val="center"/>
              <w:rPr>
                <w:rFonts w:ascii="Times New Roman" w:eastAsia="Times New Roman" w:hAnsi="Times New Roman"/>
                <w:lang w:val="en-US" w:eastAsia="ru-RU"/>
              </w:rPr>
            </w:pPr>
            <w:r>
              <w:rPr>
                <w:rFonts w:ascii="Times New Roman" w:eastAsia="Times New Roman" w:hAnsi="Times New Roman"/>
                <w:lang w:eastAsia="ru-RU"/>
              </w:rPr>
              <w:t>88,08</w:t>
            </w:r>
          </w:p>
        </w:tc>
        <w:tc>
          <w:tcPr>
            <w:tcW w:w="699" w:type="dxa"/>
            <w:tcBorders>
              <w:top w:val="single" w:sz="4" w:space="0" w:color="auto"/>
              <w:left w:val="single" w:sz="4" w:space="0" w:color="auto"/>
              <w:bottom w:val="single" w:sz="4" w:space="0" w:color="auto"/>
              <w:right w:val="single" w:sz="4" w:space="0" w:color="auto"/>
            </w:tcBorders>
          </w:tcPr>
          <w:p w14:paraId="6E0A7587" w14:textId="77777777" w:rsidR="002E6AC5" w:rsidRPr="003117F8" w:rsidRDefault="002E6AC5" w:rsidP="005F1146">
            <w:pPr>
              <w:jc w:val="center"/>
              <w:rPr>
                <w:rFonts w:ascii="Times New Roman" w:eastAsia="Times New Roman" w:hAnsi="Times New Roman"/>
                <w:lang w:eastAsia="ru-RU"/>
              </w:rPr>
            </w:pPr>
            <w:r w:rsidRPr="00230780">
              <w:rPr>
                <w:rFonts w:ascii="Times New Roman" w:eastAsia="Times New Roman" w:hAnsi="Times New Roman"/>
                <w:lang w:val="en-US" w:eastAsia="ru-RU"/>
              </w:rPr>
              <w:t>0,0</w:t>
            </w:r>
          </w:p>
        </w:tc>
        <w:tc>
          <w:tcPr>
            <w:tcW w:w="700" w:type="dxa"/>
            <w:tcBorders>
              <w:top w:val="single" w:sz="4" w:space="0" w:color="auto"/>
              <w:left w:val="single" w:sz="4" w:space="0" w:color="auto"/>
              <w:bottom w:val="single" w:sz="4" w:space="0" w:color="auto"/>
              <w:right w:val="single" w:sz="4" w:space="0" w:color="auto"/>
            </w:tcBorders>
            <w:hideMark/>
          </w:tcPr>
          <w:p w14:paraId="224BBCD9"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4,21</w:t>
            </w:r>
          </w:p>
        </w:tc>
        <w:tc>
          <w:tcPr>
            <w:tcW w:w="756" w:type="dxa"/>
            <w:tcBorders>
              <w:top w:val="single" w:sz="4" w:space="0" w:color="auto"/>
              <w:left w:val="single" w:sz="4" w:space="0" w:color="auto"/>
              <w:bottom w:val="single" w:sz="4" w:space="0" w:color="auto"/>
              <w:right w:val="single" w:sz="4" w:space="0" w:color="auto"/>
            </w:tcBorders>
          </w:tcPr>
          <w:p w14:paraId="4E988D99" w14:textId="77777777" w:rsidR="002E6AC5" w:rsidRPr="003117F8" w:rsidRDefault="002E6AC5" w:rsidP="005F1146">
            <w:pPr>
              <w:jc w:val="center"/>
              <w:rPr>
                <w:rFonts w:ascii="Times New Roman" w:eastAsia="Times New Roman" w:hAnsi="Times New Roman"/>
                <w:lang w:eastAsia="ru-RU"/>
              </w:rPr>
            </w:pPr>
            <w:r w:rsidRPr="00230780">
              <w:rPr>
                <w:rFonts w:ascii="Times New Roman" w:eastAsia="Times New Roman" w:hAnsi="Times New Roman"/>
                <w:lang w:val="en-US" w:eastAsia="ru-RU"/>
              </w:rPr>
              <w:t>0,0</w:t>
            </w:r>
          </w:p>
        </w:tc>
        <w:tc>
          <w:tcPr>
            <w:tcW w:w="663" w:type="dxa"/>
            <w:tcBorders>
              <w:top w:val="single" w:sz="4" w:space="0" w:color="auto"/>
              <w:left w:val="single" w:sz="4" w:space="0" w:color="auto"/>
              <w:bottom w:val="single" w:sz="4" w:space="0" w:color="auto"/>
              <w:right w:val="single" w:sz="4" w:space="0" w:color="auto"/>
            </w:tcBorders>
          </w:tcPr>
          <w:p w14:paraId="4D7D0C56" w14:textId="77777777" w:rsidR="002E6AC5" w:rsidRPr="003117F8" w:rsidRDefault="002E6AC5" w:rsidP="005F1146">
            <w:pPr>
              <w:jc w:val="center"/>
              <w:rPr>
                <w:rFonts w:ascii="Times New Roman" w:eastAsia="Times New Roman" w:hAnsi="Times New Roman"/>
                <w:lang w:eastAsia="ru-RU"/>
              </w:rPr>
            </w:pPr>
            <w:r w:rsidRPr="00230780">
              <w:rPr>
                <w:rFonts w:ascii="Times New Roman" w:eastAsia="Times New Roman" w:hAnsi="Times New Roman"/>
                <w:lang w:val="en-US" w:eastAsia="ru-RU"/>
              </w:rPr>
              <w:t>0,</w:t>
            </w:r>
            <w:r w:rsidRPr="00230780">
              <w:rPr>
                <w:rFonts w:ascii="Times New Roman" w:eastAsia="Times New Roman" w:hAnsi="Times New Roman"/>
                <w:lang w:eastAsia="ru-RU"/>
              </w:rPr>
              <w:t>5</w:t>
            </w:r>
            <w:r>
              <w:rPr>
                <w:rFonts w:ascii="Times New Roman" w:eastAsia="Times New Roman" w:hAnsi="Times New Roman"/>
                <w:lang w:eastAsia="ru-RU"/>
              </w:rPr>
              <w:t>1</w:t>
            </w:r>
          </w:p>
        </w:tc>
        <w:tc>
          <w:tcPr>
            <w:tcW w:w="700" w:type="dxa"/>
            <w:tcBorders>
              <w:top w:val="single" w:sz="4" w:space="0" w:color="auto"/>
              <w:left w:val="single" w:sz="4" w:space="0" w:color="auto"/>
              <w:bottom w:val="single" w:sz="4" w:space="0" w:color="auto"/>
              <w:right w:val="single" w:sz="4" w:space="0" w:color="auto"/>
            </w:tcBorders>
          </w:tcPr>
          <w:p w14:paraId="514F0C58" w14:textId="77777777" w:rsidR="002E6AC5" w:rsidRPr="003117F8" w:rsidRDefault="002E6AC5" w:rsidP="005F1146">
            <w:pPr>
              <w:jc w:val="center"/>
              <w:rPr>
                <w:rFonts w:ascii="Times New Roman" w:eastAsia="Times New Roman" w:hAnsi="Times New Roman"/>
                <w:lang w:eastAsia="ru-RU"/>
              </w:rPr>
            </w:pPr>
            <w:r w:rsidRPr="00230780">
              <w:rPr>
                <w:rFonts w:ascii="Times New Roman" w:eastAsia="Times New Roman" w:hAnsi="Times New Roman"/>
                <w:lang w:val="en-US" w:eastAsia="ru-RU"/>
              </w:rPr>
              <w:t>0,</w:t>
            </w:r>
            <w:r w:rsidRPr="00230780">
              <w:rPr>
                <w:rFonts w:ascii="Times New Roman" w:eastAsia="Times New Roman" w:hAnsi="Times New Roman"/>
                <w:lang w:eastAsia="ru-RU"/>
              </w:rPr>
              <w:t>1</w:t>
            </w:r>
            <w:r>
              <w:rPr>
                <w:rFonts w:ascii="Times New Roman" w:eastAsia="Times New Roman" w:hAnsi="Times New Roman"/>
                <w:lang w:eastAsia="ru-RU"/>
              </w:rPr>
              <w:t>4</w:t>
            </w:r>
          </w:p>
        </w:tc>
        <w:tc>
          <w:tcPr>
            <w:tcW w:w="701" w:type="dxa"/>
            <w:tcBorders>
              <w:top w:val="single" w:sz="4" w:space="0" w:color="auto"/>
              <w:left w:val="single" w:sz="4" w:space="0" w:color="auto"/>
              <w:bottom w:val="single" w:sz="4" w:space="0" w:color="auto"/>
              <w:right w:val="single" w:sz="4" w:space="0" w:color="auto"/>
            </w:tcBorders>
          </w:tcPr>
          <w:p w14:paraId="60996249" w14:textId="77777777" w:rsidR="002E6AC5" w:rsidRPr="003117F8" w:rsidRDefault="002E6AC5" w:rsidP="005F1146">
            <w:pPr>
              <w:jc w:val="center"/>
              <w:rPr>
                <w:rFonts w:ascii="Times New Roman" w:eastAsia="Times New Roman" w:hAnsi="Times New Roman"/>
                <w:lang w:eastAsia="ru-RU"/>
              </w:rPr>
            </w:pPr>
            <w:r w:rsidRPr="00230780">
              <w:rPr>
                <w:rFonts w:ascii="Times New Roman" w:eastAsia="Times New Roman" w:hAnsi="Times New Roman"/>
                <w:lang w:val="en-US" w:eastAsia="ru-RU"/>
              </w:rPr>
              <w:t>0,</w:t>
            </w:r>
            <w:r>
              <w:rPr>
                <w:rFonts w:ascii="Times New Roman" w:eastAsia="Times New Roman" w:hAnsi="Times New Roman"/>
                <w:lang w:eastAsia="ru-RU"/>
              </w:rPr>
              <w:t>05</w:t>
            </w:r>
          </w:p>
        </w:tc>
        <w:tc>
          <w:tcPr>
            <w:tcW w:w="636" w:type="dxa"/>
            <w:tcBorders>
              <w:top w:val="single" w:sz="4" w:space="0" w:color="auto"/>
              <w:left w:val="single" w:sz="4" w:space="0" w:color="auto"/>
              <w:bottom w:val="single" w:sz="4" w:space="0" w:color="auto"/>
              <w:right w:val="single" w:sz="4" w:space="0" w:color="auto"/>
            </w:tcBorders>
          </w:tcPr>
          <w:p w14:paraId="775C6DF2" w14:textId="77777777" w:rsidR="002E6AC5" w:rsidRPr="003117F8" w:rsidRDefault="002E6AC5" w:rsidP="005F1146">
            <w:pPr>
              <w:jc w:val="center"/>
              <w:rPr>
                <w:rFonts w:ascii="Times New Roman" w:eastAsia="Times New Roman" w:hAnsi="Times New Roman"/>
                <w:lang w:eastAsia="ru-RU"/>
              </w:rPr>
            </w:pPr>
            <w:r w:rsidRPr="00230780">
              <w:rPr>
                <w:rFonts w:ascii="Times New Roman" w:eastAsia="Times New Roman" w:hAnsi="Times New Roman"/>
                <w:lang w:val="en-US" w:eastAsia="ru-RU"/>
              </w:rPr>
              <w:t>0,0</w:t>
            </w:r>
          </w:p>
        </w:tc>
        <w:tc>
          <w:tcPr>
            <w:tcW w:w="695" w:type="dxa"/>
            <w:tcBorders>
              <w:top w:val="single" w:sz="4" w:space="0" w:color="auto"/>
              <w:left w:val="single" w:sz="4" w:space="0" w:color="auto"/>
              <w:bottom w:val="single" w:sz="4" w:space="0" w:color="auto"/>
              <w:right w:val="single" w:sz="4" w:space="0" w:color="auto"/>
            </w:tcBorders>
          </w:tcPr>
          <w:p w14:paraId="2FF2DE8B" w14:textId="77777777" w:rsidR="002E6AC5" w:rsidRPr="00230780" w:rsidRDefault="002E6AC5" w:rsidP="005F1146">
            <w:pPr>
              <w:jc w:val="center"/>
              <w:rPr>
                <w:rFonts w:ascii="Times New Roman" w:eastAsia="Times New Roman" w:hAnsi="Times New Roman"/>
                <w:lang w:val="en-US" w:eastAsia="ru-RU"/>
              </w:rPr>
            </w:pPr>
            <w:r>
              <w:rPr>
                <w:rFonts w:ascii="Times New Roman" w:eastAsia="Times New Roman" w:hAnsi="Times New Roman"/>
                <w:lang w:val="en-US" w:eastAsia="ru-RU"/>
              </w:rPr>
              <w:t>0.0</w:t>
            </w:r>
          </w:p>
        </w:tc>
      </w:tr>
      <w:tr w:rsidR="002E6AC5" w:rsidRPr="00230780" w14:paraId="00521C3B" w14:textId="77777777" w:rsidTr="005F1146">
        <w:trPr>
          <w:trHeight w:val="262"/>
        </w:trPr>
        <w:tc>
          <w:tcPr>
            <w:tcW w:w="1207" w:type="dxa"/>
            <w:vMerge/>
            <w:tcBorders>
              <w:left w:val="single" w:sz="4" w:space="0" w:color="auto"/>
              <w:right w:val="single" w:sz="4" w:space="0" w:color="auto"/>
            </w:tcBorders>
          </w:tcPr>
          <w:p w14:paraId="0764EB19" w14:textId="77777777" w:rsidR="002E6AC5" w:rsidRPr="00230780" w:rsidRDefault="002E6AC5" w:rsidP="005F1146">
            <w:pPr>
              <w:jc w:val="both"/>
              <w:rPr>
                <w:rFonts w:ascii="Times New Roman" w:eastAsia="Times New Roman" w:hAnsi="Times New Roman"/>
                <w:lang w:eastAsia="ru-RU"/>
              </w:rPr>
            </w:pPr>
          </w:p>
        </w:tc>
        <w:tc>
          <w:tcPr>
            <w:tcW w:w="873" w:type="dxa"/>
            <w:tcBorders>
              <w:top w:val="single" w:sz="4" w:space="0" w:color="auto"/>
              <w:left w:val="single" w:sz="4" w:space="0" w:color="auto"/>
              <w:bottom w:val="single" w:sz="4" w:space="0" w:color="auto"/>
              <w:right w:val="single" w:sz="4" w:space="0" w:color="auto"/>
            </w:tcBorders>
          </w:tcPr>
          <w:p w14:paraId="459BC4D2"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4</w:t>
            </w:r>
          </w:p>
        </w:tc>
        <w:tc>
          <w:tcPr>
            <w:tcW w:w="876" w:type="dxa"/>
            <w:tcBorders>
              <w:top w:val="single" w:sz="4" w:space="0" w:color="auto"/>
              <w:left w:val="single" w:sz="4" w:space="0" w:color="auto"/>
              <w:bottom w:val="single" w:sz="4" w:space="0" w:color="auto"/>
              <w:right w:val="single" w:sz="4" w:space="0" w:color="auto"/>
            </w:tcBorders>
          </w:tcPr>
          <w:p w14:paraId="03DA829C" w14:textId="77777777" w:rsidR="002E6AC5"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29,55</w:t>
            </w:r>
          </w:p>
        </w:tc>
        <w:tc>
          <w:tcPr>
            <w:tcW w:w="839" w:type="dxa"/>
            <w:tcBorders>
              <w:top w:val="single" w:sz="4" w:space="0" w:color="auto"/>
              <w:left w:val="single" w:sz="4" w:space="0" w:color="auto"/>
              <w:bottom w:val="single" w:sz="4" w:space="0" w:color="auto"/>
              <w:right w:val="single" w:sz="4" w:space="0" w:color="auto"/>
            </w:tcBorders>
          </w:tcPr>
          <w:p w14:paraId="70D157BC" w14:textId="77777777" w:rsidR="002E6AC5"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67,27</w:t>
            </w:r>
          </w:p>
        </w:tc>
        <w:tc>
          <w:tcPr>
            <w:tcW w:w="699" w:type="dxa"/>
            <w:tcBorders>
              <w:top w:val="single" w:sz="4" w:space="0" w:color="auto"/>
              <w:left w:val="single" w:sz="4" w:space="0" w:color="auto"/>
              <w:bottom w:val="single" w:sz="4" w:space="0" w:color="auto"/>
              <w:right w:val="single" w:sz="4" w:space="0" w:color="auto"/>
            </w:tcBorders>
          </w:tcPr>
          <w:p w14:paraId="2A1FC8ED" w14:textId="77777777" w:rsidR="002E6AC5" w:rsidRPr="003117F8"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0,0</w:t>
            </w:r>
          </w:p>
        </w:tc>
        <w:tc>
          <w:tcPr>
            <w:tcW w:w="700" w:type="dxa"/>
            <w:tcBorders>
              <w:top w:val="single" w:sz="4" w:space="0" w:color="auto"/>
              <w:left w:val="single" w:sz="4" w:space="0" w:color="auto"/>
              <w:bottom w:val="single" w:sz="4" w:space="0" w:color="auto"/>
              <w:right w:val="single" w:sz="4" w:space="0" w:color="auto"/>
            </w:tcBorders>
          </w:tcPr>
          <w:p w14:paraId="206BE8DE" w14:textId="77777777" w:rsidR="002E6AC5"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2,49</w:t>
            </w:r>
          </w:p>
        </w:tc>
        <w:tc>
          <w:tcPr>
            <w:tcW w:w="756" w:type="dxa"/>
            <w:tcBorders>
              <w:top w:val="single" w:sz="4" w:space="0" w:color="auto"/>
              <w:left w:val="single" w:sz="4" w:space="0" w:color="auto"/>
              <w:bottom w:val="single" w:sz="4" w:space="0" w:color="auto"/>
              <w:right w:val="single" w:sz="4" w:space="0" w:color="auto"/>
            </w:tcBorders>
          </w:tcPr>
          <w:p w14:paraId="66D14C09" w14:textId="77777777" w:rsidR="002E6AC5" w:rsidRPr="003117F8"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0,0</w:t>
            </w:r>
          </w:p>
        </w:tc>
        <w:tc>
          <w:tcPr>
            <w:tcW w:w="663" w:type="dxa"/>
            <w:tcBorders>
              <w:top w:val="single" w:sz="4" w:space="0" w:color="auto"/>
              <w:left w:val="single" w:sz="4" w:space="0" w:color="auto"/>
              <w:bottom w:val="single" w:sz="4" w:space="0" w:color="auto"/>
              <w:right w:val="single" w:sz="4" w:space="0" w:color="auto"/>
            </w:tcBorders>
          </w:tcPr>
          <w:p w14:paraId="065EE8BD" w14:textId="77777777" w:rsidR="002E6AC5" w:rsidRPr="003117F8"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0,19</w:t>
            </w:r>
          </w:p>
        </w:tc>
        <w:tc>
          <w:tcPr>
            <w:tcW w:w="700" w:type="dxa"/>
            <w:tcBorders>
              <w:top w:val="single" w:sz="4" w:space="0" w:color="auto"/>
              <w:left w:val="single" w:sz="4" w:space="0" w:color="auto"/>
              <w:bottom w:val="single" w:sz="4" w:space="0" w:color="auto"/>
              <w:right w:val="single" w:sz="4" w:space="0" w:color="auto"/>
            </w:tcBorders>
          </w:tcPr>
          <w:p w14:paraId="02134A9E" w14:textId="77777777" w:rsidR="002E6AC5" w:rsidRPr="003117F8"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0,49</w:t>
            </w:r>
          </w:p>
        </w:tc>
        <w:tc>
          <w:tcPr>
            <w:tcW w:w="701" w:type="dxa"/>
            <w:tcBorders>
              <w:top w:val="single" w:sz="4" w:space="0" w:color="auto"/>
              <w:left w:val="single" w:sz="4" w:space="0" w:color="auto"/>
              <w:bottom w:val="single" w:sz="4" w:space="0" w:color="auto"/>
              <w:right w:val="single" w:sz="4" w:space="0" w:color="auto"/>
            </w:tcBorders>
          </w:tcPr>
          <w:p w14:paraId="39224C77" w14:textId="77777777" w:rsidR="002E6AC5" w:rsidRPr="003117F8"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0,05</w:t>
            </w:r>
          </w:p>
        </w:tc>
        <w:tc>
          <w:tcPr>
            <w:tcW w:w="636" w:type="dxa"/>
            <w:tcBorders>
              <w:top w:val="single" w:sz="4" w:space="0" w:color="auto"/>
              <w:left w:val="single" w:sz="4" w:space="0" w:color="auto"/>
              <w:bottom w:val="single" w:sz="4" w:space="0" w:color="auto"/>
              <w:right w:val="single" w:sz="4" w:space="0" w:color="auto"/>
            </w:tcBorders>
          </w:tcPr>
          <w:p w14:paraId="73DC4C7E" w14:textId="77777777" w:rsidR="002E6AC5" w:rsidRPr="003117F8"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0,0</w:t>
            </w:r>
          </w:p>
        </w:tc>
        <w:tc>
          <w:tcPr>
            <w:tcW w:w="695" w:type="dxa"/>
            <w:tcBorders>
              <w:top w:val="single" w:sz="4" w:space="0" w:color="auto"/>
              <w:left w:val="single" w:sz="4" w:space="0" w:color="auto"/>
              <w:bottom w:val="single" w:sz="4" w:space="0" w:color="auto"/>
              <w:right w:val="single" w:sz="4" w:space="0" w:color="auto"/>
            </w:tcBorders>
          </w:tcPr>
          <w:p w14:paraId="656F77C1" w14:textId="77777777" w:rsidR="002E6AC5" w:rsidRPr="00006D14" w:rsidRDefault="002E6AC5" w:rsidP="005F1146">
            <w:pPr>
              <w:jc w:val="center"/>
              <w:rPr>
                <w:rFonts w:ascii="Times New Roman" w:eastAsia="Times New Roman" w:hAnsi="Times New Roman"/>
                <w:lang w:val="en-US" w:eastAsia="ru-RU"/>
              </w:rPr>
            </w:pPr>
            <w:r>
              <w:rPr>
                <w:rFonts w:ascii="Times New Roman" w:eastAsia="Times New Roman" w:hAnsi="Times New Roman"/>
                <w:lang w:val="en-US" w:eastAsia="ru-RU"/>
              </w:rPr>
              <w:t>0.0</w:t>
            </w:r>
          </w:p>
        </w:tc>
      </w:tr>
      <w:tr w:rsidR="002E6AC5" w:rsidRPr="00230780" w14:paraId="04A93880" w14:textId="77777777" w:rsidTr="005F1146">
        <w:trPr>
          <w:trHeight w:val="262"/>
        </w:trPr>
        <w:tc>
          <w:tcPr>
            <w:tcW w:w="1207" w:type="dxa"/>
            <w:vMerge/>
            <w:tcBorders>
              <w:left w:val="single" w:sz="4" w:space="0" w:color="auto"/>
              <w:bottom w:val="single" w:sz="4" w:space="0" w:color="auto"/>
              <w:right w:val="single" w:sz="4" w:space="0" w:color="auto"/>
            </w:tcBorders>
          </w:tcPr>
          <w:p w14:paraId="6911B33C" w14:textId="77777777" w:rsidR="002E6AC5" w:rsidRPr="00230780" w:rsidRDefault="002E6AC5" w:rsidP="005F1146">
            <w:pPr>
              <w:jc w:val="both"/>
              <w:rPr>
                <w:rFonts w:ascii="Times New Roman" w:eastAsia="Times New Roman" w:hAnsi="Times New Roman"/>
                <w:lang w:eastAsia="ru-RU"/>
              </w:rPr>
            </w:pPr>
          </w:p>
        </w:tc>
        <w:tc>
          <w:tcPr>
            <w:tcW w:w="873" w:type="dxa"/>
            <w:tcBorders>
              <w:top w:val="single" w:sz="4" w:space="0" w:color="auto"/>
              <w:left w:val="single" w:sz="4" w:space="0" w:color="auto"/>
              <w:bottom w:val="single" w:sz="4" w:space="0" w:color="auto"/>
              <w:right w:val="single" w:sz="4" w:space="0" w:color="auto"/>
            </w:tcBorders>
          </w:tcPr>
          <w:p w14:paraId="671600A7"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8</w:t>
            </w:r>
          </w:p>
        </w:tc>
        <w:tc>
          <w:tcPr>
            <w:tcW w:w="876" w:type="dxa"/>
            <w:tcBorders>
              <w:top w:val="single" w:sz="4" w:space="0" w:color="auto"/>
              <w:left w:val="single" w:sz="4" w:space="0" w:color="auto"/>
              <w:bottom w:val="single" w:sz="4" w:space="0" w:color="auto"/>
              <w:right w:val="single" w:sz="4" w:space="0" w:color="auto"/>
            </w:tcBorders>
          </w:tcPr>
          <w:p w14:paraId="5223F88F" w14:textId="77777777" w:rsidR="002E6AC5"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37,54</w:t>
            </w:r>
          </w:p>
        </w:tc>
        <w:tc>
          <w:tcPr>
            <w:tcW w:w="839" w:type="dxa"/>
            <w:tcBorders>
              <w:top w:val="single" w:sz="4" w:space="0" w:color="auto"/>
              <w:left w:val="single" w:sz="4" w:space="0" w:color="auto"/>
              <w:bottom w:val="single" w:sz="4" w:space="0" w:color="auto"/>
              <w:right w:val="single" w:sz="4" w:space="0" w:color="auto"/>
            </w:tcBorders>
          </w:tcPr>
          <w:p w14:paraId="49036362" w14:textId="77777777" w:rsidR="002E6AC5"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58,16</w:t>
            </w:r>
          </w:p>
        </w:tc>
        <w:tc>
          <w:tcPr>
            <w:tcW w:w="699" w:type="dxa"/>
            <w:tcBorders>
              <w:top w:val="single" w:sz="4" w:space="0" w:color="auto"/>
              <w:left w:val="single" w:sz="4" w:space="0" w:color="auto"/>
              <w:bottom w:val="single" w:sz="4" w:space="0" w:color="auto"/>
              <w:right w:val="single" w:sz="4" w:space="0" w:color="auto"/>
            </w:tcBorders>
          </w:tcPr>
          <w:p w14:paraId="220893D9" w14:textId="77777777" w:rsidR="002E6AC5" w:rsidRPr="003117F8"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0,0</w:t>
            </w:r>
          </w:p>
        </w:tc>
        <w:tc>
          <w:tcPr>
            <w:tcW w:w="700" w:type="dxa"/>
            <w:tcBorders>
              <w:top w:val="single" w:sz="4" w:space="0" w:color="auto"/>
              <w:left w:val="single" w:sz="4" w:space="0" w:color="auto"/>
              <w:bottom w:val="single" w:sz="4" w:space="0" w:color="auto"/>
              <w:right w:val="single" w:sz="4" w:space="0" w:color="auto"/>
            </w:tcBorders>
          </w:tcPr>
          <w:p w14:paraId="3E1CBF3A" w14:textId="77777777" w:rsidR="002E6AC5"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3,62</w:t>
            </w:r>
          </w:p>
        </w:tc>
        <w:tc>
          <w:tcPr>
            <w:tcW w:w="756" w:type="dxa"/>
            <w:tcBorders>
              <w:top w:val="single" w:sz="4" w:space="0" w:color="auto"/>
              <w:left w:val="single" w:sz="4" w:space="0" w:color="auto"/>
              <w:bottom w:val="single" w:sz="4" w:space="0" w:color="auto"/>
              <w:right w:val="single" w:sz="4" w:space="0" w:color="auto"/>
            </w:tcBorders>
          </w:tcPr>
          <w:p w14:paraId="6FE0F447" w14:textId="77777777" w:rsidR="002E6AC5" w:rsidRPr="003117F8"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0,0</w:t>
            </w:r>
          </w:p>
        </w:tc>
        <w:tc>
          <w:tcPr>
            <w:tcW w:w="663" w:type="dxa"/>
            <w:tcBorders>
              <w:top w:val="single" w:sz="4" w:space="0" w:color="auto"/>
              <w:left w:val="single" w:sz="4" w:space="0" w:color="auto"/>
              <w:bottom w:val="single" w:sz="4" w:space="0" w:color="auto"/>
              <w:right w:val="single" w:sz="4" w:space="0" w:color="auto"/>
            </w:tcBorders>
          </w:tcPr>
          <w:p w14:paraId="24082A53" w14:textId="77777777" w:rsidR="002E6AC5" w:rsidRPr="00230780" w:rsidRDefault="002E6AC5" w:rsidP="005F1146">
            <w:pPr>
              <w:jc w:val="center"/>
              <w:rPr>
                <w:rFonts w:ascii="Times New Roman" w:eastAsia="Times New Roman" w:hAnsi="Times New Roman"/>
                <w:lang w:val="en-US" w:eastAsia="ru-RU"/>
              </w:rPr>
            </w:pPr>
            <w:r>
              <w:rPr>
                <w:rFonts w:ascii="Times New Roman" w:eastAsia="Times New Roman" w:hAnsi="Times New Roman"/>
                <w:lang w:eastAsia="ru-RU"/>
              </w:rPr>
              <w:t>0,30</w:t>
            </w:r>
          </w:p>
        </w:tc>
        <w:tc>
          <w:tcPr>
            <w:tcW w:w="700" w:type="dxa"/>
            <w:tcBorders>
              <w:top w:val="single" w:sz="4" w:space="0" w:color="auto"/>
              <w:left w:val="single" w:sz="4" w:space="0" w:color="auto"/>
              <w:bottom w:val="single" w:sz="4" w:space="0" w:color="auto"/>
              <w:right w:val="single" w:sz="4" w:space="0" w:color="auto"/>
            </w:tcBorders>
          </w:tcPr>
          <w:p w14:paraId="684C8698" w14:textId="77777777" w:rsidR="002E6AC5" w:rsidRPr="00230780" w:rsidRDefault="002E6AC5" w:rsidP="005F1146">
            <w:pPr>
              <w:jc w:val="center"/>
              <w:rPr>
                <w:rFonts w:ascii="Times New Roman" w:eastAsia="Times New Roman" w:hAnsi="Times New Roman"/>
                <w:lang w:val="en-US" w:eastAsia="ru-RU"/>
              </w:rPr>
            </w:pPr>
            <w:r>
              <w:rPr>
                <w:rFonts w:ascii="Times New Roman" w:eastAsia="Times New Roman" w:hAnsi="Times New Roman"/>
                <w:lang w:eastAsia="ru-RU"/>
              </w:rPr>
              <w:t>0,34</w:t>
            </w:r>
          </w:p>
        </w:tc>
        <w:tc>
          <w:tcPr>
            <w:tcW w:w="701" w:type="dxa"/>
            <w:tcBorders>
              <w:top w:val="single" w:sz="4" w:space="0" w:color="auto"/>
              <w:left w:val="single" w:sz="4" w:space="0" w:color="auto"/>
              <w:bottom w:val="single" w:sz="4" w:space="0" w:color="auto"/>
              <w:right w:val="single" w:sz="4" w:space="0" w:color="auto"/>
            </w:tcBorders>
          </w:tcPr>
          <w:p w14:paraId="5AD46A41" w14:textId="77777777" w:rsidR="002E6AC5" w:rsidRPr="003117F8"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0,0</w:t>
            </w:r>
          </w:p>
        </w:tc>
        <w:tc>
          <w:tcPr>
            <w:tcW w:w="636" w:type="dxa"/>
            <w:tcBorders>
              <w:top w:val="single" w:sz="4" w:space="0" w:color="auto"/>
              <w:left w:val="single" w:sz="4" w:space="0" w:color="auto"/>
              <w:bottom w:val="single" w:sz="4" w:space="0" w:color="auto"/>
              <w:right w:val="single" w:sz="4" w:space="0" w:color="auto"/>
            </w:tcBorders>
          </w:tcPr>
          <w:p w14:paraId="21FD352E" w14:textId="77777777" w:rsidR="002E6AC5" w:rsidRPr="003117F8"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0,0</w:t>
            </w:r>
          </w:p>
        </w:tc>
        <w:tc>
          <w:tcPr>
            <w:tcW w:w="695" w:type="dxa"/>
            <w:tcBorders>
              <w:top w:val="single" w:sz="4" w:space="0" w:color="auto"/>
              <w:left w:val="single" w:sz="4" w:space="0" w:color="auto"/>
              <w:bottom w:val="single" w:sz="4" w:space="0" w:color="auto"/>
              <w:right w:val="single" w:sz="4" w:space="0" w:color="auto"/>
            </w:tcBorders>
          </w:tcPr>
          <w:p w14:paraId="09EDD8F7" w14:textId="77777777" w:rsidR="002E6AC5" w:rsidRPr="00006D14" w:rsidRDefault="002E6AC5" w:rsidP="005F1146">
            <w:pPr>
              <w:jc w:val="center"/>
              <w:rPr>
                <w:rFonts w:ascii="Times New Roman" w:eastAsia="Times New Roman" w:hAnsi="Times New Roman"/>
                <w:lang w:val="en-US" w:eastAsia="ru-RU"/>
              </w:rPr>
            </w:pPr>
            <w:r>
              <w:rPr>
                <w:rFonts w:ascii="Times New Roman" w:eastAsia="Times New Roman" w:hAnsi="Times New Roman"/>
                <w:lang w:val="en-US" w:eastAsia="ru-RU"/>
              </w:rPr>
              <w:t>0.0</w:t>
            </w:r>
          </w:p>
        </w:tc>
      </w:tr>
      <w:tr w:rsidR="002E6AC5" w:rsidRPr="00230780" w14:paraId="151D69B9" w14:textId="77777777" w:rsidTr="005F1146">
        <w:tc>
          <w:tcPr>
            <w:tcW w:w="1207" w:type="dxa"/>
            <w:vMerge w:val="restart"/>
            <w:tcBorders>
              <w:top w:val="single" w:sz="4" w:space="0" w:color="auto"/>
              <w:left w:val="single" w:sz="4" w:space="0" w:color="auto"/>
              <w:right w:val="single" w:sz="4" w:space="0" w:color="auto"/>
            </w:tcBorders>
          </w:tcPr>
          <w:p w14:paraId="6AE945E3" w14:textId="77777777" w:rsidR="002E6AC5" w:rsidRPr="00793BB9" w:rsidRDefault="002E6AC5" w:rsidP="005F1146">
            <w:pPr>
              <w:jc w:val="both"/>
              <w:rPr>
                <w:rFonts w:ascii="Times New Roman" w:eastAsia="Times New Roman" w:hAnsi="Times New Roman"/>
                <w:vertAlign w:val="subscript"/>
                <w:lang w:eastAsia="ru-RU"/>
              </w:rPr>
            </w:pPr>
            <w:r>
              <w:rPr>
                <w:rFonts w:ascii="Times New Roman" w:eastAsia="Times New Roman" w:hAnsi="Times New Roman"/>
                <w:lang w:eastAsia="ru-RU"/>
              </w:rPr>
              <w:t>Концентрат на основе 10% Н</w:t>
            </w:r>
            <w:r>
              <w:rPr>
                <w:rFonts w:ascii="Times New Roman" w:eastAsia="Times New Roman" w:hAnsi="Times New Roman"/>
                <w:vertAlign w:val="subscript"/>
                <w:lang w:eastAsia="ru-RU"/>
              </w:rPr>
              <w:t>3</w:t>
            </w:r>
            <w:r>
              <w:rPr>
                <w:rFonts w:ascii="Times New Roman" w:eastAsia="Times New Roman" w:hAnsi="Times New Roman"/>
                <w:lang w:eastAsia="ru-RU"/>
              </w:rPr>
              <w:t>РО</w:t>
            </w:r>
            <w:r>
              <w:rPr>
                <w:rFonts w:ascii="Times New Roman" w:eastAsia="Times New Roman" w:hAnsi="Times New Roman"/>
                <w:vertAlign w:val="subscript"/>
                <w:lang w:eastAsia="ru-RU"/>
              </w:rPr>
              <w:t>4</w:t>
            </w:r>
          </w:p>
        </w:tc>
        <w:tc>
          <w:tcPr>
            <w:tcW w:w="873" w:type="dxa"/>
            <w:tcBorders>
              <w:top w:val="single" w:sz="4" w:space="0" w:color="auto"/>
              <w:left w:val="single" w:sz="4" w:space="0" w:color="auto"/>
              <w:bottom w:val="single" w:sz="4" w:space="0" w:color="auto"/>
              <w:right w:val="single" w:sz="4" w:space="0" w:color="auto"/>
            </w:tcBorders>
            <w:hideMark/>
          </w:tcPr>
          <w:p w14:paraId="122B08EF"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1</w:t>
            </w:r>
          </w:p>
        </w:tc>
        <w:tc>
          <w:tcPr>
            <w:tcW w:w="876" w:type="dxa"/>
            <w:tcBorders>
              <w:top w:val="single" w:sz="4" w:space="0" w:color="auto"/>
              <w:left w:val="single" w:sz="4" w:space="0" w:color="auto"/>
              <w:bottom w:val="single" w:sz="4" w:space="0" w:color="auto"/>
              <w:right w:val="single" w:sz="4" w:space="0" w:color="auto"/>
            </w:tcBorders>
            <w:hideMark/>
          </w:tcPr>
          <w:p w14:paraId="180268DB" w14:textId="77777777" w:rsidR="002E6AC5" w:rsidRPr="001417DE" w:rsidRDefault="002E6AC5" w:rsidP="005F1146">
            <w:pPr>
              <w:jc w:val="center"/>
              <w:rPr>
                <w:rFonts w:ascii="Times New Roman" w:eastAsia="Times New Roman" w:hAnsi="Times New Roman"/>
                <w:lang w:val="en-US" w:eastAsia="ru-RU"/>
              </w:rPr>
            </w:pPr>
            <w:r>
              <w:rPr>
                <w:rFonts w:ascii="Times New Roman" w:eastAsia="Times New Roman" w:hAnsi="Times New Roman"/>
                <w:lang w:val="en-US" w:eastAsia="ru-RU"/>
              </w:rPr>
              <w:t>45.53</w:t>
            </w:r>
          </w:p>
        </w:tc>
        <w:tc>
          <w:tcPr>
            <w:tcW w:w="839" w:type="dxa"/>
            <w:tcBorders>
              <w:top w:val="single" w:sz="4" w:space="0" w:color="auto"/>
              <w:left w:val="single" w:sz="4" w:space="0" w:color="auto"/>
              <w:bottom w:val="single" w:sz="4" w:space="0" w:color="auto"/>
              <w:right w:val="single" w:sz="4" w:space="0" w:color="auto"/>
            </w:tcBorders>
            <w:hideMark/>
          </w:tcPr>
          <w:p w14:paraId="2F7D5D98" w14:textId="77777777" w:rsidR="002E6AC5" w:rsidRPr="001417DE" w:rsidRDefault="002E6AC5" w:rsidP="005F1146">
            <w:pPr>
              <w:jc w:val="center"/>
              <w:rPr>
                <w:rFonts w:ascii="Times New Roman" w:eastAsia="Times New Roman" w:hAnsi="Times New Roman"/>
                <w:lang w:val="en-US" w:eastAsia="ru-RU"/>
              </w:rPr>
            </w:pPr>
            <w:r>
              <w:rPr>
                <w:rFonts w:ascii="Times New Roman" w:eastAsia="Times New Roman" w:hAnsi="Times New Roman"/>
                <w:lang w:val="en-US" w:eastAsia="ru-RU"/>
              </w:rPr>
              <w:t>26.43</w:t>
            </w:r>
          </w:p>
        </w:tc>
        <w:tc>
          <w:tcPr>
            <w:tcW w:w="699" w:type="dxa"/>
            <w:tcBorders>
              <w:top w:val="single" w:sz="4" w:space="0" w:color="auto"/>
              <w:left w:val="single" w:sz="4" w:space="0" w:color="auto"/>
              <w:bottom w:val="single" w:sz="4" w:space="0" w:color="auto"/>
              <w:right w:val="single" w:sz="4" w:space="0" w:color="auto"/>
            </w:tcBorders>
            <w:hideMark/>
          </w:tcPr>
          <w:p w14:paraId="777C675B" w14:textId="77777777" w:rsidR="002E6AC5" w:rsidRPr="001417DE" w:rsidRDefault="002E6AC5" w:rsidP="005F1146">
            <w:pPr>
              <w:jc w:val="center"/>
              <w:rPr>
                <w:rFonts w:ascii="Times New Roman" w:eastAsia="Times New Roman" w:hAnsi="Times New Roman"/>
                <w:lang w:val="en-US" w:eastAsia="ru-RU"/>
              </w:rPr>
            </w:pPr>
            <w:r>
              <w:rPr>
                <w:rFonts w:ascii="Times New Roman" w:eastAsia="Times New Roman" w:hAnsi="Times New Roman"/>
                <w:lang w:val="en-US" w:eastAsia="ru-RU"/>
              </w:rPr>
              <w:t>5.60</w:t>
            </w:r>
          </w:p>
        </w:tc>
        <w:tc>
          <w:tcPr>
            <w:tcW w:w="700" w:type="dxa"/>
            <w:tcBorders>
              <w:top w:val="single" w:sz="4" w:space="0" w:color="auto"/>
              <w:left w:val="single" w:sz="4" w:space="0" w:color="auto"/>
              <w:bottom w:val="single" w:sz="4" w:space="0" w:color="auto"/>
              <w:right w:val="single" w:sz="4" w:space="0" w:color="auto"/>
            </w:tcBorders>
            <w:hideMark/>
          </w:tcPr>
          <w:p w14:paraId="7A9617C6" w14:textId="77777777" w:rsidR="002E6AC5" w:rsidRPr="001417DE" w:rsidRDefault="002E6AC5" w:rsidP="005F1146">
            <w:pPr>
              <w:jc w:val="center"/>
              <w:rPr>
                <w:rFonts w:ascii="Times New Roman" w:eastAsia="Times New Roman" w:hAnsi="Times New Roman"/>
                <w:lang w:val="en-US" w:eastAsia="ru-RU"/>
              </w:rPr>
            </w:pPr>
            <w:r>
              <w:rPr>
                <w:rFonts w:ascii="Times New Roman" w:eastAsia="Times New Roman" w:hAnsi="Times New Roman"/>
                <w:lang w:val="en-US" w:eastAsia="ru-RU"/>
              </w:rPr>
              <w:t>3.57</w:t>
            </w:r>
          </w:p>
        </w:tc>
        <w:tc>
          <w:tcPr>
            <w:tcW w:w="756" w:type="dxa"/>
            <w:tcBorders>
              <w:top w:val="single" w:sz="4" w:space="0" w:color="auto"/>
              <w:left w:val="single" w:sz="4" w:space="0" w:color="auto"/>
              <w:bottom w:val="single" w:sz="4" w:space="0" w:color="auto"/>
              <w:right w:val="single" w:sz="4" w:space="0" w:color="auto"/>
            </w:tcBorders>
            <w:hideMark/>
          </w:tcPr>
          <w:p w14:paraId="6B1B01BC"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val="en-US" w:eastAsia="ru-RU"/>
              </w:rPr>
              <w:t>12.03</w:t>
            </w:r>
          </w:p>
        </w:tc>
        <w:tc>
          <w:tcPr>
            <w:tcW w:w="663" w:type="dxa"/>
            <w:tcBorders>
              <w:top w:val="single" w:sz="4" w:space="0" w:color="auto"/>
              <w:left w:val="single" w:sz="4" w:space="0" w:color="auto"/>
              <w:bottom w:val="single" w:sz="4" w:space="0" w:color="auto"/>
              <w:right w:val="single" w:sz="4" w:space="0" w:color="auto"/>
            </w:tcBorders>
            <w:hideMark/>
          </w:tcPr>
          <w:p w14:paraId="061E7E6A" w14:textId="77777777" w:rsidR="002E6AC5" w:rsidRPr="001417DE" w:rsidRDefault="002E6AC5" w:rsidP="005F1146">
            <w:pPr>
              <w:jc w:val="center"/>
              <w:rPr>
                <w:rFonts w:ascii="Times New Roman" w:eastAsia="Times New Roman" w:hAnsi="Times New Roman"/>
                <w:lang w:val="en-US" w:eastAsia="ru-RU"/>
              </w:rPr>
            </w:pPr>
            <w:r>
              <w:rPr>
                <w:rFonts w:ascii="Times New Roman" w:eastAsia="Times New Roman" w:hAnsi="Times New Roman"/>
                <w:lang w:val="en-US" w:eastAsia="ru-RU"/>
              </w:rPr>
              <w:t>4.13</w:t>
            </w:r>
          </w:p>
        </w:tc>
        <w:tc>
          <w:tcPr>
            <w:tcW w:w="700" w:type="dxa"/>
            <w:tcBorders>
              <w:top w:val="single" w:sz="4" w:space="0" w:color="auto"/>
              <w:left w:val="single" w:sz="4" w:space="0" w:color="auto"/>
              <w:bottom w:val="single" w:sz="4" w:space="0" w:color="auto"/>
              <w:right w:val="single" w:sz="4" w:space="0" w:color="auto"/>
            </w:tcBorders>
            <w:hideMark/>
          </w:tcPr>
          <w:p w14:paraId="5AE45863" w14:textId="77777777" w:rsidR="002E6AC5" w:rsidRPr="001417DE" w:rsidRDefault="002E6AC5" w:rsidP="005F1146">
            <w:pPr>
              <w:jc w:val="center"/>
              <w:rPr>
                <w:rFonts w:ascii="Times New Roman" w:eastAsia="Times New Roman" w:hAnsi="Times New Roman"/>
                <w:lang w:val="en-US" w:eastAsia="ru-RU"/>
              </w:rPr>
            </w:pPr>
            <w:r>
              <w:rPr>
                <w:rFonts w:ascii="Times New Roman" w:eastAsia="Times New Roman" w:hAnsi="Times New Roman"/>
                <w:lang w:val="en-US" w:eastAsia="ru-RU"/>
              </w:rPr>
              <w:t>0.37</w:t>
            </w:r>
          </w:p>
        </w:tc>
        <w:tc>
          <w:tcPr>
            <w:tcW w:w="701" w:type="dxa"/>
            <w:tcBorders>
              <w:top w:val="single" w:sz="4" w:space="0" w:color="auto"/>
              <w:left w:val="single" w:sz="4" w:space="0" w:color="auto"/>
              <w:bottom w:val="single" w:sz="4" w:space="0" w:color="auto"/>
              <w:right w:val="single" w:sz="4" w:space="0" w:color="auto"/>
            </w:tcBorders>
            <w:hideMark/>
          </w:tcPr>
          <w:p w14:paraId="051FAA6E" w14:textId="77777777" w:rsidR="002E6AC5" w:rsidRPr="001417DE" w:rsidRDefault="002E6AC5" w:rsidP="005F1146">
            <w:pPr>
              <w:jc w:val="center"/>
              <w:rPr>
                <w:rFonts w:ascii="Times New Roman" w:eastAsia="Times New Roman" w:hAnsi="Times New Roman"/>
                <w:lang w:val="en-US" w:eastAsia="ru-RU"/>
              </w:rPr>
            </w:pPr>
            <w:r>
              <w:rPr>
                <w:rFonts w:ascii="Times New Roman" w:eastAsia="Times New Roman" w:hAnsi="Times New Roman"/>
                <w:lang w:val="en-US" w:eastAsia="ru-RU"/>
              </w:rPr>
              <w:t>0.0</w:t>
            </w:r>
          </w:p>
        </w:tc>
        <w:tc>
          <w:tcPr>
            <w:tcW w:w="636" w:type="dxa"/>
            <w:tcBorders>
              <w:top w:val="single" w:sz="4" w:space="0" w:color="auto"/>
              <w:left w:val="single" w:sz="4" w:space="0" w:color="auto"/>
              <w:bottom w:val="single" w:sz="4" w:space="0" w:color="auto"/>
              <w:right w:val="single" w:sz="4" w:space="0" w:color="auto"/>
            </w:tcBorders>
            <w:hideMark/>
          </w:tcPr>
          <w:p w14:paraId="2AD9F6FC" w14:textId="77777777" w:rsidR="002E6AC5" w:rsidRPr="001417DE" w:rsidRDefault="002E6AC5" w:rsidP="005F1146">
            <w:pPr>
              <w:jc w:val="center"/>
              <w:rPr>
                <w:rFonts w:ascii="Times New Roman" w:eastAsia="Times New Roman" w:hAnsi="Times New Roman"/>
                <w:lang w:val="en-US" w:eastAsia="ru-RU"/>
              </w:rPr>
            </w:pPr>
            <w:r>
              <w:rPr>
                <w:rFonts w:ascii="Times New Roman" w:eastAsia="Times New Roman" w:hAnsi="Times New Roman"/>
                <w:lang w:val="en-US" w:eastAsia="ru-RU"/>
              </w:rPr>
              <w:t>1.59</w:t>
            </w:r>
          </w:p>
        </w:tc>
        <w:tc>
          <w:tcPr>
            <w:tcW w:w="695" w:type="dxa"/>
            <w:tcBorders>
              <w:top w:val="single" w:sz="4" w:space="0" w:color="auto"/>
              <w:left w:val="single" w:sz="4" w:space="0" w:color="auto"/>
              <w:bottom w:val="single" w:sz="4" w:space="0" w:color="auto"/>
              <w:right w:val="single" w:sz="4" w:space="0" w:color="auto"/>
            </w:tcBorders>
          </w:tcPr>
          <w:p w14:paraId="06E4DDCB" w14:textId="77777777" w:rsidR="002E6AC5" w:rsidRPr="001417DE" w:rsidRDefault="002E6AC5" w:rsidP="005F1146">
            <w:pPr>
              <w:jc w:val="center"/>
              <w:rPr>
                <w:rFonts w:ascii="Times New Roman" w:eastAsia="Times New Roman" w:hAnsi="Times New Roman"/>
                <w:lang w:val="en-US" w:eastAsia="ru-RU"/>
              </w:rPr>
            </w:pPr>
            <w:r>
              <w:rPr>
                <w:rFonts w:ascii="Times New Roman" w:eastAsia="Times New Roman" w:hAnsi="Times New Roman"/>
                <w:lang w:val="en-US" w:eastAsia="ru-RU"/>
              </w:rPr>
              <w:t>0.76</w:t>
            </w:r>
          </w:p>
        </w:tc>
      </w:tr>
      <w:tr w:rsidR="002E6AC5" w:rsidRPr="00230780" w14:paraId="273AE92C" w14:textId="77777777" w:rsidTr="005F1146">
        <w:tc>
          <w:tcPr>
            <w:tcW w:w="1207" w:type="dxa"/>
            <w:vMerge/>
            <w:tcBorders>
              <w:left w:val="single" w:sz="4" w:space="0" w:color="auto"/>
              <w:right w:val="single" w:sz="4" w:space="0" w:color="auto"/>
            </w:tcBorders>
          </w:tcPr>
          <w:p w14:paraId="246DA1CB" w14:textId="77777777" w:rsidR="002E6AC5" w:rsidRPr="00230780" w:rsidRDefault="002E6AC5" w:rsidP="005F1146">
            <w:pPr>
              <w:jc w:val="both"/>
              <w:rPr>
                <w:rFonts w:ascii="Times New Roman" w:eastAsia="Times New Roman" w:hAnsi="Times New Roman"/>
                <w:lang w:eastAsia="ru-RU"/>
              </w:rPr>
            </w:pPr>
          </w:p>
        </w:tc>
        <w:tc>
          <w:tcPr>
            <w:tcW w:w="873" w:type="dxa"/>
            <w:tcBorders>
              <w:top w:val="single" w:sz="4" w:space="0" w:color="auto"/>
              <w:left w:val="single" w:sz="4" w:space="0" w:color="auto"/>
              <w:bottom w:val="single" w:sz="4" w:space="0" w:color="auto"/>
              <w:right w:val="single" w:sz="4" w:space="0" w:color="auto"/>
            </w:tcBorders>
            <w:hideMark/>
          </w:tcPr>
          <w:p w14:paraId="1CE4BC72"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4</w:t>
            </w:r>
          </w:p>
        </w:tc>
        <w:tc>
          <w:tcPr>
            <w:tcW w:w="876" w:type="dxa"/>
            <w:tcBorders>
              <w:top w:val="single" w:sz="4" w:space="0" w:color="auto"/>
              <w:left w:val="single" w:sz="4" w:space="0" w:color="auto"/>
              <w:bottom w:val="single" w:sz="4" w:space="0" w:color="auto"/>
              <w:right w:val="single" w:sz="4" w:space="0" w:color="auto"/>
            </w:tcBorders>
            <w:hideMark/>
          </w:tcPr>
          <w:p w14:paraId="0E1E10C6"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46,43</w:t>
            </w:r>
          </w:p>
        </w:tc>
        <w:tc>
          <w:tcPr>
            <w:tcW w:w="839" w:type="dxa"/>
            <w:tcBorders>
              <w:top w:val="single" w:sz="4" w:space="0" w:color="auto"/>
              <w:left w:val="single" w:sz="4" w:space="0" w:color="auto"/>
              <w:bottom w:val="single" w:sz="4" w:space="0" w:color="auto"/>
              <w:right w:val="single" w:sz="4" w:space="0" w:color="auto"/>
            </w:tcBorders>
            <w:hideMark/>
          </w:tcPr>
          <w:p w14:paraId="3276279D"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29,67</w:t>
            </w:r>
          </w:p>
        </w:tc>
        <w:tc>
          <w:tcPr>
            <w:tcW w:w="699" w:type="dxa"/>
            <w:tcBorders>
              <w:top w:val="single" w:sz="4" w:space="0" w:color="auto"/>
              <w:left w:val="single" w:sz="4" w:space="0" w:color="auto"/>
              <w:bottom w:val="single" w:sz="4" w:space="0" w:color="auto"/>
              <w:right w:val="single" w:sz="4" w:space="0" w:color="auto"/>
            </w:tcBorders>
            <w:hideMark/>
          </w:tcPr>
          <w:p w14:paraId="79DA87E6"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7,23</w:t>
            </w:r>
          </w:p>
        </w:tc>
        <w:tc>
          <w:tcPr>
            <w:tcW w:w="700" w:type="dxa"/>
            <w:tcBorders>
              <w:top w:val="single" w:sz="4" w:space="0" w:color="auto"/>
              <w:left w:val="single" w:sz="4" w:space="0" w:color="auto"/>
              <w:bottom w:val="single" w:sz="4" w:space="0" w:color="auto"/>
              <w:right w:val="single" w:sz="4" w:space="0" w:color="auto"/>
            </w:tcBorders>
            <w:hideMark/>
          </w:tcPr>
          <w:p w14:paraId="4F9C88E7"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2,75</w:t>
            </w:r>
          </w:p>
        </w:tc>
        <w:tc>
          <w:tcPr>
            <w:tcW w:w="756" w:type="dxa"/>
            <w:tcBorders>
              <w:top w:val="single" w:sz="4" w:space="0" w:color="auto"/>
              <w:left w:val="single" w:sz="4" w:space="0" w:color="auto"/>
              <w:bottom w:val="single" w:sz="4" w:space="0" w:color="auto"/>
              <w:right w:val="single" w:sz="4" w:space="0" w:color="auto"/>
            </w:tcBorders>
            <w:hideMark/>
          </w:tcPr>
          <w:p w14:paraId="433CD39E"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10,74</w:t>
            </w:r>
          </w:p>
        </w:tc>
        <w:tc>
          <w:tcPr>
            <w:tcW w:w="663" w:type="dxa"/>
            <w:tcBorders>
              <w:top w:val="single" w:sz="4" w:space="0" w:color="auto"/>
              <w:left w:val="single" w:sz="4" w:space="0" w:color="auto"/>
              <w:bottom w:val="single" w:sz="4" w:space="0" w:color="auto"/>
              <w:right w:val="single" w:sz="4" w:space="0" w:color="auto"/>
            </w:tcBorders>
            <w:hideMark/>
          </w:tcPr>
          <w:p w14:paraId="0F8F3C1A"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2,34</w:t>
            </w:r>
          </w:p>
        </w:tc>
        <w:tc>
          <w:tcPr>
            <w:tcW w:w="700" w:type="dxa"/>
            <w:tcBorders>
              <w:top w:val="single" w:sz="4" w:space="0" w:color="auto"/>
              <w:left w:val="single" w:sz="4" w:space="0" w:color="auto"/>
              <w:bottom w:val="single" w:sz="4" w:space="0" w:color="auto"/>
              <w:right w:val="single" w:sz="4" w:space="0" w:color="auto"/>
            </w:tcBorders>
            <w:hideMark/>
          </w:tcPr>
          <w:p w14:paraId="050173E9"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0,02</w:t>
            </w:r>
          </w:p>
        </w:tc>
        <w:tc>
          <w:tcPr>
            <w:tcW w:w="701" w:type="dxa"/>
            <w:tcBorders>
              <w:top w:val="single" w:sz="4" w:space="0" w:color="auto"/>
              <w:left w:val="single" w:sz="4" w:space="0" w:color="auto"/>
              <w:bottom w:val="single" w:sz="4" w:space="0" w:color="auto"/>
              <w:right w:val="single" w:sz="4" w:space="0" w:color="auto"/>
            </w:tcBorders>
            <w:hideMark/>
          </w:tcPr>
          <w:p w14:paraId="23C8698B"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0,0</w:t>
            </w:r>
          </w:p>
        </w:tc>
        <w:tc>
          <w:tcPr>
            <w:tcW w:w="636" w:type="dxa"/>
            <w:tcBorders>
              <w:top w:val="single" w:sz="4" w:space="0" w:color="auto"/>
              <w:left w:val="single" w:sz="4" w:space="0" w:color="auto"/>
              <w:bottom w:val="single" w:sz="4" w:space="0" w:color="auto"/>
              <w:right w:val="single" w:sz="4" w:space="0" w:color="auto"/>
            </w:tcBorders>
            <w:hideMark/>
          </w:tcPr>
          <w:p w14:paraId="5A85C04D"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0,67</w:t>
            </w:r>
          </w:p>
        </w:tc>
        <w:tc>
          <w:tcPr>
            <w:tcW w:w="695" w:type="dxa"/>
            <w:tcBorders>
              <w:top w:val="single" w:sz="4" w:space="0" w:color="auto"/>
              <w:left w:val="single" w:sz="4" w:space="0" w:color="auto"/>
              <w:bottom w:val="single" w:sz="4" w:space="0" w:color="auto"/>
              <w:right w:val="single" w:sz="4" w:space="0" w:color="auto"/>
            </w:tcBorders>
          </w:tcPr>
          <w:p w14:paraId="582F3CC3" w14:textId="77777777" w:rsidR="002E6AC5" w:rsidRPr="00006D14" w:rsidRDefault="002E6AC5" w:rsidP="005F1146">
            <w:pPr>
              <w:jc w:val="center"/>
              <w:rPr>
                <w:rFonts w:ascii="Times New Roman" w:eastAsia="Times New Roman" w:hAnsi="Times New Roman"/>
                <w:lang w:val="en-US" w:eastAsia="ru-RU"/>
              </w:rPr>
            </w:pPr>
            <w:r>
              <w:rPr>
                <w:rFonts w:ascii="Times New Roman" w:eastAsia="Times New Roman" w:hAnsi="Times New Roman"/>
                <w:lang w:val="en-US" w:eastAsia="ru-RU"/>
              </w:rPr>
              <w:t>0.15</w:t>
            </w:r>
          </w:p>
        </w:tc>
      </w:tr>
      <w:tr w:rsidR="002E6AC5" w:rsidRPr="00230780" w14:paraId="60286AD2" w14:textId="77777777" w:rsidTr="005F1146">
        <w:tc>
          <w:tcPr>
            <w:tcW w:w="1207" w:type="dxa"/>
            <w:vMerge/>
            <w:tcBorders>
              <w:left w:val="single" w:sz="4" w:space="0" w:color="auto"/>
              <w:bottom w:val="single" w:sz="4" w:space="0" w:color="auto"/>
              <w:right w:val="single" w:sz="4" w:space="0" w:color="auto"/>
            </w:tcBorders>
          </w:tcPr>
          <w:p w14:paraId="1A0FF8C8" w14:textId="77777777" w:rsidR="002E6AC5" w:rsidRPr="00230780" w:rsidRDefault="002E6AC5" w:rsidP="005F1146">
            <w:pPr>
              <w:jc w:val="both"/>
              <w:rPr>
                <w:rFonts w:ascii="Times New Roman" w:eastAsia="Times New Roman" w:hAnsi="Times New Roman"/>
                <w:lang w:val="en-US" w:eastAsia="ru-RU"/>
              </w:rPr>
            </w:pPr>
          </w:p>
        </w:tc>
        <w:tc>
          <w:tcPr>
            <w:tcW w:w="873" w:type="dxa"/>
            <w:tcBorders>
              <w:top w:val="single" w:sz="4" w:space="0" w:color="auto"/>
              <w:left w:val="single" w:sz="4" w:space="0" w:color="auto"/>
              <w:bottom w:val="single" w:sz="4" w:space="0" w:color="auto"/>
              <w:right w:val="single" w:sz="4" w:space="0" w:color="auto"/>
            </w:tcBorders>
            <w:hideMark/>
          </w:tcPr>
          <w:p w14:paraId="71C7C22E" w14:textId="77777777" w:rsidR="002E6AC5"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8</w:t>
            </w:r>
          </w:p>
          <w:p w14:paraId="17716164" w14:textId="77777777" w:rsidR="002E6AC5" w:rsidRPr="00734203" w:rsidRDefault="002E6AC5" w:rsidP="005F1146">
            <w:pPr>
              <w:jc w:val="center"/>
              <w:rPr>
                <w:rFonts w:ascii="Times New Roman" w:eastAsia="Times New Roman" w:hAnsi="Times New Roman"/>
                <w:lang w:eastAsia="ru-RU"/>
              </w:rPr>
            </w:pPr>
          </w:p>
        </w:tc>
        <w:tc>
          <w:tcPr>
            <w:tcW w:w="876" w:type="dxa"/>
            <w:tcBorders>
              <w:top w:val="single" w:sz="4" w:space="0" w:color="auto"/>
              <w:left w:val="single" w:sz="4" w:space="0" w:color="auto"/>
              <w:bottom w:val="single" w:sz="4" w:space="0" w:color="auto"/>
              <w:right w:val="single" w:sz="4" w:space="0" w:color="auto"/>
            </w:tcBorders>
          </w:tcPr>
          <w:p w14:paraId="73B1E469" w14:textId="77777777" w:rsidR="002E6AC5" w:rsidRPr="00790FD1"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45,88</w:t>
            </w:r>
          </w:p>
        </w:tc>
        <w:tc>
          <w:tcPr>
            <w:tcW w:w="839" w:type="dxa"/>
            <w:tcBorders>
              <w:top w:val="single" w:sz="4" w:space="0" w:color="auto"/>
              <w:left w:val="single" w:sz="4" w:space="0" w:color="auto"/>
              <w:bottom w:val="single" w:sz="4" w:space="0" w:color="auto"/>
              <w:right w:val="single" w:sz="4" w:space="0" w:color="auto"/>
            </w:tcBorders>
            <w:hideMark/>
          </w:tcPr>
          <w:p w14:paraId="0A947AFF"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32,09</w:t>
            </w:r>
          </w:p>
        </w:tc>
        <w:tc>
          <w:tcPr>
            <w:tcW w:w="699" w:type="dxa"/>
            <w:tcBorders>
              <w:top w:val="single" w:sz="4" w:space="0" w:color="auto"/>
              <w:left w:val="single" w:sz="4" w:space="0" w:color="auto"/>
              <w:bottom w:val="single" w:sz="4" w:space="0" w:color="auto"/>
              <w:right w:val="single" w:sz="4" w:space="0" w:color="auto"/>
            </w:tcBorders>
            <w:hideMark/>
          </w:tcPr>
          <w:p w14:paraId="7D3F3D02"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7,68</w:t>
            </w:r>
          </w:p>
        </w:tc>
        <w:tc>
          <w:tcPr>
            <w:tcW w:w="700" w:type="dxa"/>
            <w:tcBorders>
              <w:top w:val="single" w:sz="4" w:space="0" w:color="auto"/>
              <w:left w:val="single" w:sz="4" w:space="0" w:color="auto"/>
              <w:bottom w:val="single" w:sz="4" w:space="0" w:color="auto"/>
              <w:right w:val="single" w:sz="4" w:space="0" w:color="auto"/>
            </w:tcBorders>
            <w:hideMark/>
          </w:tcPr>
          <w:p w14:paraId="7E1474A7"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3,23</w:t>
            </w:r>
          </w:p>
        </w:tc>
        <w:tc>
          <w:tcPr>
            <w:tcW w:w="756" w:type="dxa"/>
            <w:tcBorders>
              <w:top w:val="single" w:sz="4" w:space="0" w:color="auto"/>
              <w:left w:val="single" w:sz="4" w:space="0" w:color="auto"/>
              <w:bottom w:val="single" w:sz="4" w:space="0" w:color="auto"/>
              <w:right w:val="single" w:sz="4" w:space="0" w:color="auto"/>
            </w:tcBorders>
            <w:hideMark/>
          </w:tcPr>
          <w:p w14:paraId="71CC1F7A"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8,39</w:t>
            </w:r>
          </w:p>
        </w:tc>
        <w:tc>
          <w:tcPr>
            <w:tcW w:w="663" w:type="dxa"/>
            <w:tcBorders>
              <w:top w:val="single" w:sz="4" w:space="0" w:color="auto"/>
              <w:left w:val="single" w:sz="4" w:space="0" w:color="auto"/>
              <w:bottom w:val="single" w:sz="4" w:space="0" w:color="auto"/>
              <w:right w:val="single" w:sz="4" w:space="0" w:color="auto"/>
            </w:tcBorders>
            <w:hideMark/>
          </w:tcPr>
          <w:p w14:paraId="3EE0926B"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2,02</w:t>
            </w:r>
          </w:p>
        </w:tc>
        <w:tc>
          <w:tcPr>
            <w:tcW w:w="700" w:type="dxa"/>
            <w:tcBorders>
              <w:top w:val="single" w:sz="4" w:space="0" w:color="auto"/>
              <w:left w:val="single" w:sz="4" w:space="0" w:color="auto"/>
              <w:bottom w:val="single" w:sz="4" w:space="0" w:color="auto"/>
              <w:right w:val="single" w:sz="4" w:space="0" w:color="auto"/>
            </w:tcBorders>
            <w:hideMark/>
          </w:tcPr>
          <w:p w14:paraId="485DD987"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0,47</w:t>
            </w:r>
          </w:p>
        </w:tc>
        <w:tc>
          <w:tcPr>
            <w:tcW w:w="701" w:type="dxa"/>
            <w:tcBorders>
              <w:top w:val="single" w:sz="4" w:space="0" w:color="auto"/>
              <w:left w:val="single" w:sz="4" w:space="0" w:color="auto"/>
              <w:bottom w:val="single" w:sz="4" w:space="0" w:color="auto"/>
              <w:right w:val="single" w:sz="4" w:space="0" w:color="auto"/>
            </w:tcBorders>
            <w:hideMark/>
          </w:tcPr>
          <w:p w14:paraId="536EF4E5"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0,0</w:t>
            </w:r>
          </w:p>
        </w:tc>
        <w:tc>
          <w:tcPr>
            <w:tcW w:w="636" w:type="dxa"/>
            <w:tcBorders>
              <w:top w:val="single" w:sz="4" w:space="0" w:color="auto"/>
              <w:left w:val="single" w:sz="4" w:space="0" w:color="auto"/>
              <w:bottom w:val="single" w:sz="4" w:space="0" w:color="auto"/>
              <w:right w:val="single" w:sz="4" w:space="0" w:color="auto"/>
            </w:tcBorders>
            <w:hideMark/>
          </w:tcPr>
          <w:p w14:paraId="62B5E1C3"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0,0</w:t>
            </w:r>
          </w:p>
        </w:tc>
        <w:tc>
          <w:tcPr>
            <w:tcW w:w="695" w:type="dxa"/>
            <w:tcBorders>
              <w:top w:val="single" w:sz="4" w:space="0" w:color="auto"/>
              <w:left w:val="single" w:sz="4" w:space="0" w:color="auto"/>
              <w:bottom w:val="single" w:sz="4" w:space="0" w:color="auto"/>
              <w:right w:val="single" w:sz="4" w:space="0" w:color="auto"/>
            </w:tcBorders>
          </w:tcPr>
          <w:p w14:paraId="76A2D73E"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0,24</w:t>
            </w:r>
          </w:p>
        </w:tc>
      </w:tr>
      <w:tr w:rsidR="002E6AC5" w:rsidRPr="00230780" w14:paraId="438E4628" w14:textId="77777777" w:rsidTr="005F1146">
        <w:tc>
          <w:tcPr>
            <w:tcW w:w="1207" w:type="dxa"/>
            <w:vMerge w:val="restart"/>
            <w:tcBorders>
              <w:top w:val="single" w:sz="4" w:space="0" w:color="auto"/>
              <w:left w:val="single" w:sz="4" w:space="0" w:color="auto"/>
              <w:right w:val="single" w:sz="4" w:space="0" w:color="auto"/>
            </w:tcBorders>
          </w:tcPr>
          <w:p w14:paraId="0996D987" w14:textId="77777777" w:rsidR="002E6AC5" w:rsidRPr="00230780" w:rsidRDefault="002E6AC5" w:rsidP="005F1146">
            <w:pPr>
              <w:jc w:val="both"/>
              <w:rPr>
                <w:rFonts w:ascii="Times New Roman" w:eastAsia="Times New Roman" w:hAnsi="Times New Roman"/>
                <w:lang w:eastAsia="ru-RU"/>
              </w:rPr>
            </w:pPr>
            <w:r>
              <w:rPr>
                <w:rFonts w:ascii="Times New Roman" w:eastAsia="Times New Roman" w:hAnsi="Times New Roman"/>
                <w:lang w:eastAsia="ru-RU"/>
              </w:rPr>
              <w:t>Концентрат на основе 20% Н</w:t>
            </w:r>
            <w:r>
              <w:rPr>
                <w:rFonts w:ascii="Times New Roman" w:eastAsia="Times New Roman" w:hAnsi="Times New Roman"/>
                <w:vertAlign w:val="subscript"/>
                <w:lang w:eastAsia="ru-RU"/>
              </w:rPr>
              <w:t>3</w:t>
            </w:r>
            <w:r>
              <w:rPr>
                <w:rFonts w:ascii="Times New Roman" w:eastAsia="Times New Roman" w:hAnsi="Times New Roman"/>
                <w:lang w:eastAsia="ru-RU"/>
              </w:rPr>
              <w:t>РО</w:t>
            </w:r>
            <w:r>
              <w:rPr>
                <w:rFonts w:ascii="Times New Roman" w:eastAsia="Times New Roman" w:hAnsi="Times New Roman"/>
                <w:vertAlign w:val="subscript"/>
                <w:lang w:eastAsia="ru-RU"/>
              </w:rPr>
              <w:t>4</w:t>
            </w:r>
          </w:p>
        </w:tc>
        <w:tc>
          <w:tcPr>
            <w:tcW w:w="873" w:type="dxa"/>
            <w:tcBorders>
              <w:top w:val="single" w:sz="4" w:space="0" w:color="auto"/>
              <w:left w:val="single" w:sz="4" w:space="0" w:color="auto"/>
              <w:bottom w:val="single" w:sz="4" w:space="0" w:color="auto"/>
              <w:right w:val="single" w:sz="4" w:space="0" w:color="auto"/>
            </w:tcBorders>
            <w:hideMark/>
          </w:tcPr>
          <w:p w14:paraId="7B23BE58"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1</w:t>
            </w:r>
          </w:p>
        </w:tc>
        <w:tc>
          <w:tcPr>
            <w:tcW w:w="876" w:type="dxa"/>
            <w:tcBorders>
              <w:top w:val="single" w:sz="4" w:space="0" w:color="auto"/>
              <w:left w:val="single" w:sz="4" w:space="0" w:color="auto"/>
              <w:bottom w:val="single" w:sz="4" w:space="0" w:color="auto"/>
              <w:right w:val="single" w:sz="4" w:space="0" w:color="auto"/>
            </w:tcBorders>
            <w:hideMark/>
          </w:tcPr>
          <w:p w14:paraId="254A3FEA"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45,99</w:t>
            </w:r>
          </w:p>
        </w:tc>
        <w:tc>
          <w:tcPr>
            <w:tcW w:w="839" w:type="dxa"/>
            <w:tcBorders>
              <w:top w:val="single" w:sz="4" w:space="0" w:color="auto"/>
              <w:left w:val="single" w:sz="4" w:space="0" w:color="auto"/>
              <w:bottom w:val="single" w:sz="4" w:space="0" w:color="auto"/>
              <w:right w:val="single" w:sz="4" w:space="0" w:color="auto"/>
            </w:tcBorders>
            <w:hideMark/>
          </w:tcPr>
          <w:p w14:paraId="2C82B6EC"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16,63</w:t>
            </w:r>
          </w:p>
        </w:tc>
        <w:tc>
          <w:tcPr>
            <w:tcW w:w="699" w:type="dxa"/>
            <w:tcBorders>
              <w:top w:val="single" w:sz="4" w:space="0" w:color="auto"/>
              <w:left w:val="single" w:sz="4" w:space="0" w:color="auto"/>
              <w:bottom w:val="single" w:sz="4" w:space="0" w:color="auto"/>
              <w:right w:val="single" w:sz="4" w:space="0" w:color="auto"/>
            </w:tcBorders>
            <w:hideMark/>
          </w:tcPr>
          <w:p w14:paraId="2DB03714"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5,41</w:t>
            </w:r>
          </w:p>
        </w:tc>
        <w:tc>
          <w:tcPr>
            <w:tcW w:w="700" w:type="dxa"/>
            <w:tcBorders>
              <w:top w:val="single" w:sz="4" w:space="0" w:color="auto"/>
              <w:left w:val="single" w:sz="4" w:space="0" w:color="auto"/>
              <w:bottom w:val="single" w:sz="4" w:space="0" w:color="auto"/>
              <w:right w:val="single" w:sz="4" w:space="0" w:color="auto"/>
            </w:tcBorders>
            <w:hideMark/>
          </w:tcPr>
          <w:p w14:paraId="5C3DCEB5"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6,29</w:t>
            </w:r>
          </w:p>
        </w:tc>
        <w:tc>
          <w:tcPr>
            <w:tcW w:w="756" w:type="dxa"/>
            <w:tcBorders>
              <w:top w:val="single" w:sz="4" w:space="0" w:color="auto"/>
              <w:left w:val="single" w:sz="4" w:space="0" w:color="auto"/>
              <w:bottom w:val="single" w:sz="4" w:space="0" w:color="auto"/>
              <w:right w:val="single" w:sz="4" w:space="0" w:color="auto"/>
            </w:tcBorders>
            <w:hideMark/>
          </w:tcPr>
          <w:p w14:paraId="4A2FEACB"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17,92</w:t>
            </w:r>
          </w:p>
        </w:tc>
        <w:tc>
          <w:tcPr>
            <w:tcW w:w="663" w:type="dxa"/>
            <w:tcBorders>
              <w:top w:val="single" w:sz="4" w:space="0" w:color="auto"/>
              <w:left w:val="single" w:sz="4" w:space="0" w:color="auto"/>
              <w:bottom w:val="single" w:sz="4" w:space="0" w:color="auto"/>
              <w:right w:val="single" w:sz="4" w:space="0" w:color="auto"/>
            </w:tcBorders>
            <w:hideMark/>
          </w:tcPr>
          <w:p w14:paraId="2B4F3CF2"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5,95</w:t>
            </w:r>
          </w:p>
        </w:tc>
        <w:tc>
          <w:tcPr>
            <w:tcW w:w="700" w:type="dxa"/>
            <w:tcBorders>
              <w:top w:val="single" w:sz="4" w:space="0" w:color="auto"/>
              <w:left w:val="single" w:sz="4" w:space="0" w:color="auto"/>
              <w:bottom w:val="single" w:sz="4" w:space="0" w:color="auto"/>
              <w:right w:val="single" w:sz="4" w:space="0" w:color="auto"/>
            </w:tcBorders>
            <w:hideMark/>
          </w:tcPr>
          <w:p w14:paraId="19E1E988"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0,41</w:t>
            </w:r>
          </w:p>
        </w:tc>
        <w:tc>
          <w:tcPr>
            <w:tcW w:w="701" w:type="dxa"/>
            <w:tcBorders>
              <w:top w:val="single" w:sz="4" w:space="0" w:color="auto"/>
              <w:left w:val="single" w:sz="4" w:space="0" w:color="auto"/>
              <w:bottom w:val="single" w:sz="4" w:space="0" w:color="auto"/>
              <w:right w:val="single" w:sz="4" w:space="0" w:color="auto"/>
            </w:tcBorders>
            <w:hideMark/>
          </w:tcPr>
          <w:p w14:paraId="0AC8C32D"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0,0</w:t>
            </w:r>
          </w:p>
        </w:tc>
        <w:tc>
          <w:tcPr>
            <w:tcW w:w="636" w:type="dxa"/>
            <w:tcBorders>
              <w:top w:val="single" w:sz="4" w:space="0" w:color="auto"/>
              <w:left w:val="single" w:sz="4" w:space="0" w:color="auto"/>
              <w:bottom w:val="single" w:sz="4" w:space="0" w:color="auto"/>
              <w:right w:val="single" w:sz="4" w:space="0" w:color="auto"/>
            </w:tcBorders>
            <w:hideMark/>
          </w:tcPr>
          <w:p w14:paraId="52F454BC"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0,28</w:t>
            </w:r>
          </w:p>
        </w:tc>
        <w:tc>
          <w:tcPr>
            <w:tcW w:w="695" w:type="dxa"/>
            <w:tcBorders>
              <w:top w:val="single" w:sz="4" w:space="0" w:color="auto"/>
              <w:left w:val="single" w:sz="4" w:space="0" w:color="auto"/>
              <w:bottom w:val="single" w:sz="4" w:space="0" w:color="auto"/>
              <w:right w:val="single" w:sz="4" w:space="0" w:color="auto"/>
            </w:tcBorders>
          </w:tcPr>
          <w:p w14:paraId="0263A3C4"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1,13</w:t>
            </w:r>
          </w:p>
        </w:tc>
      </w:tr>
      <w:tr w:rsidR="002E6AC5" w:rsidRPr="00230780" w14:paraId="2CD7334A" w14:textId="77777777" w:rsidTr="005F1146">
        <w:tc>
          <w:tcPr>
            <w:tcW w:w="1207" w:type="dxa"/>
            <w:vMerge/>
            <w:tcBorders>
              <w:left w:val="single" w:sz="4" w:space="0" w:color="auto"/>
              <w:right w:val="single" w:sz="4" w:space="0" w:color="auto"/>
            </w:tcBorders>
          </w:tcPr>
          <w:p w14:paraId="44264FF7" w14:textId="77777777" w:rsidR="002E6AC5" w:rsidRPr="00230780" w:rsidRDefault="002E6AC5" w:rsidP="005F1146">
            <w:pPr>
              <w:jc w:val="both"/>
              <w:rPr>
                <w:rFonts w:ascii="Times New Roman" w:eastAsia="Times New Roman" w:hAnsi="Times New Roman"/>
                <w:lang w:eastAsia="ru-RU"/>
              </w:rPr>
            </w:pPr>
          </w:p>
        </w:tc>
        <w:tc>
          <w:tcPr>
            <w:tcW w:w="873" w:type="dxa"/>
            <w:tcBorders>
              <w:top w:val="single" w:sz="4" w:space="0" w:color="auto"/>
              <w:left w:val="single" w:sz="4" w:space="0" w:color="auto"/>
              <w:bottom w:val="single" w:sz="4" w:space="0" w:color="auto"/>
              <w:right w:val="single" w:sz="4" w:space="0" w:color="auto"/>
            </w:tcBorders>
          </w:tcPr>
          <w:p w14:paraId="0CD682A3"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4</w:t>
            </w:r>
          </w:p>
        </w:tc>
        <w:tc>
          <w:tcPr>
            <w:tcW w:w="876" w:type="dxa"/>
            <w:tcBorders>
              <w:top w:val="single" w:sz="4" w:space="0" w:color="auto"/>
              <w:left w:val="single" w:sz="4" w:space="0" w:color="auto"/>
              <w:bottom w:val="single" w:sz="4" w:space="0" w:color="auto"/>
              <w:right w:val="single" w:sz="4" w:space="0" w:color="auto"/>
            </w:tcBorders>
          </w:tcPr>
          <w:p w14:paraId="1C5E5AC5"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43,03</w:t>
            </w:r>
          </w:p>
        </w:tc>
        <w:tc>
          <w:tcPr>
            <w:tcW w:w="839" w:type="dxa"/>
            <w:tcBorders>
              <w:top w:val="single" w:sz="4" w:space="0" w:color="auto"/>
              <w:left w:val="single" w:sz="4" w:space="0" w:color="auto"/>
              <w:bottom w:val="single" w:sz="4" w:space="0" w:color="auto"/>
              <w:right w:val="single" w:sz="4" w:space="0" w:color="auto"/>
            </w:tcBorders>
          </w:tcPr>
          <w:p w14:paraId="6ACCE9D7"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28,86</w:t>
            </w:r>
          </w:p>
        </w:tc>
        <w:tc>
          <w:tcPr>
            <w:tcW w:w="699" w:type="dxa"/>
            <w:tcBorders>
              <w:top w:val="single" w:sz="4" w:space="0" w:color="auto"/>
              <w:left w:val="single" w:sz="4" w:space="0" w:color="auto"/>
              <w:bottom w:val="single" w:sz="4" w:space="0" w:color="auto"/>
              <w:right w:val="single" w:sz="4" w:space="0" w:color="auto"/>
            </w:tcBorders>
          </w:tcPr>
          <w:p w14:paraId="5233D8BD"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7,70</w:t>
            </w:r>
          </w:p>
        </w:tc>
        <w:tc>
          <w:tcPr>
            <w:tcW w:w="700" w:type="dxa"/>
            <w:tcBorders>
              <w:top w:val="single" w:sz="4" w:space="0" w:color="auto"/>
              <w:left w:val="single" w:sz="4" w:space="0" w:color="auto"/>
              <w:bottom w:val="single" w:sz="4" w:space="0" w:color="auto"/>
              <w:right w:val="single" w:sz="4" w:space="0" w:color="auto"/>
            </w:tcBorders>
          </w:tcPr>
          <w:p w14:paraId="2A0E9969"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3,06</w:t>
            </w:r>
          </w:p>
        </w:tc>
        <w:tc>
          <w:tcPr>
            <w:tcW w:w="756" w:type="dxa"/>
            <w:tcBorders>
              <w:top w:val="single" w:sz="4" w:space="0" w:color="auto"/>
              <w:left w:val="single" w:sz="4" w:space="0" w:color="auto"/>
              <w:bottom w:val="single" w:sz="4" w:space="0" w:color="auto"/>
              <w:right w:val="single" w:sz="4" w:space="0" w:color="auto"/>
            </w:tcBorders>
          </w:tcPr>
          <w:p w14:paraId="0D202751"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13,94</w:t>
            </w:r>
          </w:p>
        </w:tc>
        <w:tc>
          <w:tcPr>
            <w:tcW w:w="663" w:type="dxa"/>
            <w:tcBorders>
              <w:top w:val="single" w:sz="4" w:space="0" w:color="auto"/>
              <w:left w:val="single" w:sz="4" w:space="0" w:color="auto"/>
              <w:bottom w:val="single" w:sz="4" w:space="0" w:color="auto"/>
              <w:right w:val="single" w:sz="4" w:space="0" w:color="auto"/>
            </w:tcBorders>
          </w:tcPr>
          <w:p w14:paraId="2590FD8F"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2,24</w:t>
            </w:r>
          </w:p>
        </w:tc>
        <w:tc>
          <w:tcPr>
            <w:tcW w:w="700" w:type="dxa"/>
            <w:tcBorders>
              <w:top w:val="single" w:sz="4" w:space="0" w:color="auto"/>
              <w:left w:val="single" w:sz="4" w:space="0" w:color="auto"/>
              <w:bottom w:val="single" w:sz="4" w:space="0" w:color="auto"/>
              <w:right w:val="single" w:sz="4" w:space="0" w:color="auto"/>
            </w:tcBorders>
          </w:tcPr>
          <w:p w14:paraId="465C1417"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0,27</w:t>
            </w:r>
          </w:p>
        </w:tc>
        <w:tc>
          <w:tcPr>
            <w:tcW w:w="701" w:type="dxa"/>
            <w:tcBorders>
              <w:top w:val="single" w:sz="4" w:space="0" w:color="auto"/>
              <w:left w:val="single" w:sz="4" w:space="0" w:color="auto"/>
              <w:bottom w:val="single" w:sz="4" w:space="0" w:color="auto"/>
              <w:right w:val="single" w:sz="4" w:space="0" w:color="auto"/>
            </w:tcBorders>
          </w:tcPr>
          <w:p w14:paraId="557B9896"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0,0</w:t>
            </w:r>
          </w:p>
        </w:tc>
        <w:tc>
          <w:tcPr>
            <w:tcW w:w="636" w:type="dxa"/>
            <w:tcBorders>
              <w:top w:val="single" w:sz="4" w:space="0" w:color="auto"/>
              <w:left w:val="single" w:sz="4" w:space="0" w:color="auto"/>
              <w:bottom w:val="single" w:sz="4" w:space="0" w:color="auto"/>
              <w:right w:val="single" w:sz="4" w:space="0" w:color="auto"/>
            </w:tcBorders>
          </w:tcPr>
          <w:p w14:paraId="0199915B"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0,20</w:t>
            </w:r>
          </w:p>
        </w:tc>
        <w:tc>
          <w:tcPr>
            <w:tcW w:w="695" w:type="dxa"/>
            <w:tcBorders>
              <w:top w:val="single" w:sz="4" w:space="0" w:color="auto"/>
              <w:left w:val="single" w:sz="4" w:space="0" w:color="auto"/>
              <w:bottom w:val="single" w:sz="4" w:space="0" w:color="auto"/>
              <w:right w:val="single" w:sz="4" w:space="0" w:color="auto"/>
            </w:tcBorders>
          </w:tcPr>
          <w:p w14:paraId="7B6A01E2"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0,70</w:t>
            </w:r>
          </w:p>
        </w:tc>
      </w:tr>
      <w:tr w:rsidR="002E6AC5" w:rsidRPr="00230780" w14:paraId="456EAE44" w14:textId="77777777" w:rsidTr="005F1146">
        <w:tc>
          <w:tcPr>
            <w:tcW w:w="1207" w:type="dxa"/>
            <w:vMerge/>
            <w:tcBorders>
              <w:left w:val="single" w:sz="4" w:space="0" w:color="auto"/>
              <w:bottom w:val="single" w:sz="4" w:space="0" w:color="auto"/>
              <w:right w:val="single" w:sz="4" w:space="0" w:color="auto"/>
            </w:tcBorders>
          </w:tcPr>
          <w:p w14:paraId="56D76A62" w14:textId="77777777" w:rsidR="002E6AC5" w:rsidRPr="00230780" w:rsidRDefault="002E6AC5" w:rsidP="005F1146">
            <w:pPr>
              <w:jc w:val="both"/>
              <w:rPr>
                <w:rFonts w:ascii="Times New Roman" w:eastAsia="Times New Roman" w:hAnsi="Times New Roman"/>
                <w:lang w:eastAsia="ru-RU"/>
              </w:rPr>
            </w:pPr>
          </w:p>
        </w:tc>
        <w:tc>
          <w:tcPr>
            <w:tcW w:w="873" w:type="dxa"/>
            <w:tcBorders>
              <w:top w:val="single" w:sz="4" w:space="0" w:color="auto"/>
              <w:left w:val="single" w:sz="4" w:space="0" w:color="auto"/>
              <w:bottom w:val="single" w:sz="4" w:space="0" w:color="auto"/>
              <w:right w:val="single" w:sz="4" w:space="0" w:color="auto"/>
            </w:tcBorders>
          </w:tcPr>
          <w:p w14:paraId="21191CE7"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8</w:t>
            </w:r>
          </w:p>
        </w:tc>
        <w:tc>
          <w:tcPr>
            <w:tcW w:w="876" w:type="dxa"/>
            <w:tcBorders>
              <w:top w:val="single" w:sz="4" w:space="0" w:color="auto"/>
              <w:left w:val="single" w:sz="4" w:space="0" w:color="auto"/>
              <w:bottom w:val="single" w:sz="4" w:space="0" w:color="auto"/>
              <w:right w:val="single" w:sz="4" w:space="0" w:color="auto"/>
            </w:tcBorders>
          </w:tcPr>
          <w:p w14:paraId="5B768197"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43,18</w:t>
            </w:r>
          </w:p>
        </w:tc>
        <w:tc>
          <w:tcPr>
            <w:tcW w:w="839" w:type="dxa"/>
            <w:tcBorders>
              <w:top w:val="single" w:sz="4" w:space="0" w:color="auto"/>
              <w:left w:val="single" w:sz="4" w:space="0" w:color="auto"/>
              <w:bottom w:val="single" w:sz="4" w:space="0" w:color="auto"/>
              <w:right w:val="single" w:sz="4" w:space="0" w:color="auto"/>
            </w:tcBorders>
          </w:tcPr>
          <w:p w14:paraId="6C56561E"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27,31</w:t>
            </w:r>
          </w:p>
        </w:tc>
        <w:tc>
          <w:tcPr>
            <w:tcW w:w="699" w:type="dxa"/>
            <w:tcBorders>
              <w:top w:val="single" w:sz="4" w:space="0" w:color="auto"/>
              <w:left w:val="single" w:sz="4" w:space="0" w:color="auto"/>
              <w:bottom w:val="single" w:sz="4" w:space="0" w:color="auto"/>
              <w:right w:val="single" w:sz="4" w:space="0" w:color="auto"/>
            </w:tcBorders>
          </w:tcPr>
          <w:p w14:paraId="4732BC0D"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6,88</w:t>
            </w:r>
          </w:p>
        </w:tc>
        <w:tc>
          <w:tcPr>
            <w:tcW w:w="700" w:type="dxa"/>
            <w:tcBorders>
              <w:top w:val="single" w:sz="4" w:space="0" w:color="auto"/>
              <w:left w:val="single" w:sz="4" w:space="0" w:color="auto"/>
              <w:bottom w:val="single" w:sz="4" w:space="0" w:color="auto"/>
              <w:right w:val="single" w:sz="4" w:space="0" w:color="auto"/>
            </w:tcBorders>
          </w:tcPr>
          <w:p w14:paraId="00652202"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6,17</w:t>
            </w:r>
          </w:p>
        </w:tc>
        <w:tc>
          <w:tcPr>
            <w:tcW w:w="756" w:type="dxa"/>
            <w:tcBorders>
              <w:top w:val="single" w:sz="4" w:space="0" w:color="auto"/>
              <w:left w:val="single" w:sz="4" w:space="0" w:color="auto"/>
              <w:bottom w:val="single" w:sz="4" w:space="0" w:color="auto"/>
              <w:right w:val="single" w:sz="4" w:space="0" w:color="auto"/>
            </w:tcBorders>
          </w:tcPr>
          <w:p w14:paraId="42D64DB0"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12,78</w:t>
            </w:r>
          </w:p>
        </w:tc>
        <w:tc>
          <w:tcPr>
            <w:tcW w:w="663" w:type="dxa"/>
            <w:tcBorders>
              <w:top w:val="single" w:sz="4" w:space="0" w:color="auto"/>
              <w:left w:val="single" w:sz="4" w:space="0" w:color="auto"/>
              <w:bottom w:val="single" w:sz="4" w:space="0" w:color="auto"/>
              <w:right w:val="single" w:sz="4" w:space="0" w:color="auto"/>
            </w:tcBorders>
          </w:tcPr>
          <w:p w14:paraId="326F442A"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2,27</w:t>
            </w:r>
          </w:p>
        </w:tc>
        <w:tc>
          <w:tcPr>
            <w:tcW w:w="700" w:type="dxa"/>
            <w:tcBorders>
              <w:top w:val="single" w:sz="4" w:space="0" w:color="auto"/>
              <w:left w:val="single" w:sz="4" w:space="0" w:color="auto"/>
              <w:bottom w:val="single" w:sz="4" w:space="0" w:color="auto"/>
              <w:right w:val="single" w:sz="4" w:space="0" w:color="auto"/>
            </w:tcBorders>
          </w:tcPr>
          <w:p w14:paraId="7196BE58"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0,41</w:t>
            </w:r>
          </w:p>
        </w:tc>
        <w:tc>
          <w:tcPr>
            <w:tcW w:w="701" w:type="dxa"/>
            <w:tcBorders>
              <w:top w:val="single" w:sz="4" w:space="0" w:color="auto"/>
              <w:left w:val="single" w:sz="4" w:space="0" w:color="auto"/>
              <w:bottom w:val="single" w:sz="4" w:space="0" w:color="auto"/>
              <w:right w:val="single" w:sz="4" w:space="0" w:color="auto"/>
            </w:tcBorders>
          </w:tcPr>
          <w:p w14:paraId="3F1133EC"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0,0</w:t>
            </w:r>
          </w:p>
        </w:tc>
        <w:tc>
          <w:tcPr>
            <w:tcW w:w="636" w:type="dxa"/>
            <w:tcBorders>
              <w:top w:val="single" w:sz="4" w:space="0" w:color="auto"/>
              <w:left w:val="single" w:sz="4" w:space="0" w:color="auto"/>
              <w:bottom w:val="single" w:sz="4" w:space="0" w:color="auto"/>
              <w:right w:val="single" w:sz="4" w:space="0" w:color="auto"/>
            </w:tcBorders>
          </w:tcPr>
          <w:p w14:paraId="1201CB9D"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0,04</w:t>
            </w:r>
          </w:p>
        </w:tc>
        <w:tc>
          <w:tcPr>
            <w:tcW w:w="695" w:type="dxa"/>
            <w:tcBorders>
              <w:top w:val="single" w:sz="4" w:space="0" w:color="auto"/>
              <w:left w:val="single" w:sz="4" w:space="0" w:color="auto"/>
              <w:bottom w:val="single" w:sz="4" w:space="0" w:color="auto"/>
              <w:right w:val="single" w:sz="4" w:space="0" w:color="auto"/>
            </w:tcBorders>
          </w:tcPr>
          <w:p w14:paraId="69ED0892" w14:textId="77777777" w:rsidR="002E6AC5" w:rsidRPr="00230780" w:rsidRDefault="002E6AC5" w:rsidP="005F1146">
            <w:pPr>
              <w:jc w:val="center"/>
              <w:rPr>
                <w:rFonts w:ascii="Times New Roman" w:eastAsia="Times New Roman" w:hAnsi="Times New Roman"/>
                <w:lang w:eastAsia="ru-RU"/>
              </w:rPr>
            </w:pPr>
            <w:r>
              <w:rPr>
                <w:rFonts w:ascii="Times New Roman" w:eastAsia="Times New Roman" w:hAnsi="Times New Roman"/>
                <w:lang w:eastAsia="ru-RU"/>
              </w:rPr>
              <w:t>0,97</w:t>
            </w:r>
          </w:p>
        </w:tc>
      </w:tr>
    </w:tbl>
    <w:p w14:paraId="42204FC1" w14:textId="77777777" w:rsidR="002E6AC5" w:rsidRDefault="002E6AC5" w:rsidP="002E6AC5"/>
    <w:p w14:paraId="36053CB9" w14:textId="17AE7CC9" w:rsidR="009175A0" w:rsidRPr="00E13006" w:rsidRDefault="009175A0" w:rsidP="009175A0">
      <w:pPr>
        <w:spacing w:after="0" w:line="240" w:lineRule="auto"/>
        <w:ind w:firstLine="720"/>
        <w:jc w:val="both"/>
        <w:rPr>
          <w:rFonts w:ascii="Times New Roman" w:eastAsia="Calibri" w:hAnsi="Times New Roman" w:cs="Times New Roman"/>
          <w:kern w:val="0"/>
          <w:sz w:val="28"/>
          <w:szCs w:val="28"/>
          <w14:ligatures w14:val="none"/>
        </w:rPr>
      </w:pPr>
      <w:r>
        <w:rPr>
          <w:rFonts w:ascii="Times New Roman" w:eastAsia="Times New Roman" w:hAnsi="Times New Roman" w:cs="Times New Roman"/>
          <w:kern w:val="0"/>
          <w:sz w:val="28"/>
          <w:szCs w:val="28"/>
          <w:lang w:eastAsia="ru-RU"/>
          <w14:ligatures w14:val="none"/>
        </w:rPr>
        <w:t xml:space="preserve">Полученные результаты позволяют наблюдать развитие коррозионного процесса на стальной поверхности в воде без защитного покрытия. Увеличение </w:t>
      </w:r>
      <w:r w:rsidRPr="00E13006">
        <w:rPr>
          <w:rFonts w:ascii="Times New Roman" w:eastAsia="Times New Roman" w:hAnsi="Times New Roman" w:cs="Times New Roman"/>
          <w:kern w:val="0"/>
          <w:sz w:val="28"/>
          <w:szCs w:val="28"/>
          <w:lang w:eastAsia="ru-RU"/>
          <w14:ligatures w14:val="none"/>
        </w:rPr>
        <w:t>содержания кислорода в составе отложений и снижение атомарного железа (таблица 2</w:t>
      </w:r>
      <w:r w:rsidR="000D05C8" w:rsidRPr="00E13006">
        <w:rPr>
          <w:rFonts w:ascii="Times New Roman" w:eastAsia="Times New Roman" w:hAnsi="Times New Roman" w:cs="Times New Roman"/>
          <w:kern w:val="0"/>
          <w:sz w:val="28"/>
          <w:szCs w:val="28"/>
          <w:lang w:eastAsia="ru-RU"/>
          <w14:ligatures w14:val="none"/>
        </w:rPr>
        <w:t>5</w:t>
      </w:r>
      <w:r w:rsidRPr="00E13006">
        <w:rPr>
          <w:rFonts w:ascii="Times New Roman" w:eastAsia="Times New Roman" w:hAnsi="Times New Roman" w:cs="Times New Roman"/>
          <w:kern w:val="0"/>
          <w:sz w:val="28"/>
          <w:szCs w:val="28"/>
          <w:lang w:eastAsia="ru-RU"/>
          <w14:ligatures w14:val="none"/>
        </w:rPr>
        <w:t>) свидетельствует об окислении стального образца и образовании оксидов железа на его поверхности, что подтверждается электронными микрофотографиями (рисунок 4</w:t>
      </w:r>
      <w:r w:rsidR="004F2D6E" w:rsidRPr="00E13006">
        <w:rPr>
          <w:rFonts w:ascii="Times New Roman" w:eastAsia="Times New Roman" w:hAnsi="Times New Roman" w:cs="Times New Roman"/>
          <w:kern w:val="0"/>
          <w:sz w:val="28"/>
          <w:szCs w:val="28"/>
          <w:lang w:eastAsia="ru-RU"/>
          <w14:ligatures w14:val="none"/>
        </w:rPr>
        <w:t>2</w:t>
      </w:r>
      <w:r w:rsidRPr="00E13006">
        <w:rPr>
          <w:rFonts w:ascii="Times New Roman" w:eastAsia="Times New Roman" w:hAnsi="Times New Roman" w:cs="Times New Roman"/>
          <w:kern w:val="0"/>
          <w:sz w:val="28"/>
          <w:szCs w:val="28"/>
          <w:lang w:eastAsia="ru-RU"/>
          <w14:ligatures w14:val="none"/>
        </w:rPr>
        <w:t>). Образующиеся на поверхности стального образца в воде без добавок отложения, представлены зернами различной формы и размера. Между зернами имеются относительно большие пустоты, что свидетельствует об образовании неравномерных рыхлых покрытий, обладающих низкими защитными свойствами (рисунок 4</w:t>
      </w:r>
      <w:r w:rsidR="004F2D6E" w:rsidRPr="00E13006">
        <w:rPr>
          <w:rFonts w:ascii="Times New Roman" w:eastAsia="Times New Roman" w:hAnsi="Times New Roman" w:cs="Times New Roman"/>
          <w:kern w:val="0"/>
          <w:sz w:val="28"/>
          <w:szCs w:val="28"/>
          <w:lang w:eastAsia="ru-RU"/>
          <w14:ligatures w14:val="none"/>
        </w:rPr>
        <w:t>2</w:t>
      </w:r>
      <w:r w:rsidRPr="00E13006">
        <w:rPr>
          <w:rFonts w:ascii="Times New Roman" w:eastAsia="Times New Roman" w:hAnsi="Times New Roman" w:cs="Times New Roman"/>
          <w:kern w:val="0"/>
          <w:sz w:val="28"/>
          <w:szCs w:val="28"/>
          <w:lang w:val="en-US" w:eastAsia="ru-RU"/>
          <w14:ligatures w14:val="none"/>
        </w:rPr>
        <w:t>D</w:t>
      </w:r>
      <w:r w:rsidRPr="00E13006">
        <w:rPr>
          <w:rFonts w:ascii="Times New Roman" w:eastAsia="Times New Roman" w:hAnsi="Times New Roman" w:cs="Times New Roman"/>
          <w:kern w:val="0"/>
          <w:sz w:val="28"/>
          <w:szCs w:val="28"/>
          <w:lang w:eastAsia="ru-RU"/>
          <w14:ligatures w14:val="none"/>
        </w:rPr>
        <w:t>). Соединения кальция и фосфора в отложениях отсутствуют, а присутствие небольших количеств марганца, кремния, хрома можно объяснить исходным составом стали марки Ст3 (глава 2).</w:t>
      </w:r>
    </w:p>
    <w:p w14:paraId="1B31A397" w14:textId="6BC4FA3C" w:rsidR="009175A0" w:rsidRPr="0087753A" w:rsidRDefault="009175A0" w:rsidP="0087753A">
      <w:pPr>
        <w:spacing w:after="0" w:line="240" w:lineRule="auto"/>
        <w:ind w:firstLine="720"/>
        <w:jc w:val="both"/>
        <w:rPr>
          <w:rFonts w:ascii="Times New Roman" w:eastAsia="Times New Roman" w:hAnsi="Times New Roman" w:cs="Times New Roman"/>
          <w:kern w:val="0"/>
          <w:sz w:val="28"/>
          <w:szCs w:val="28"/>
          <w:lang w:val="en-US" w:eastAsia="ru-RU"/>
          <w14:ligatures w14:val="none"/>
        </w:rPr>
      </w:pPr>
      <w:r w:rsidRPr="00E13006">
        <w:rPr>
          <w:rFonts w:ascii="Times New Roman" w:eastAsia="Times New Roman" w:hAnsi="Times New Roman" w:cs="Times New Roman"/>
          <w:kern w:val="0"/>
          <w:sz w:val="28"/>
          <w:szCs w:val="28"/>
          <w:lang w:eastAsia="ru-RU"/>
          <w14:ligatures w14:val="none"/>
        </w:rPr>
        <w:t xml:space="preserve">Общая морфология поверхности покрытия, сформированного на стальной поверхности в растворе фосфатирования, полученном при выщелачивании отходов вскрыши 10%-ной фосфорной кислотой, свидетельствует об образовании однородного плотного слоя, что объясняет его высокие защитные свойства. При этом </w:t>
      </w:r>
      <w:bookmarkStart w:id="85" w:name="_Hlk168835464"/>
      <w:r w:rsidRPr="00E13006">
        <w:rPr>
          <w:rFonts w:ascii="Times New Roman" w:eastAsia="Times New Roman" w:hAnsi="Times New Roman" w:cs="Times New Roman"/>
          <w:kern w:val="0"/>
          <w:sz w:val="28"/>
          <w:szCs w:val="28"/>
          <w:lang w:eastAsia="ru-RU"/>
          <w14:ligatures w14:val="none"/>
        </w:rPr>
        <w:t xml:space="preserve">по данным СЭМ-микроскопии </w:t>
      </w:r>
      <w:bookmarkEnd w:id="85"/>
      <w:r w:rsidRPr="00E13006">
        <w:rPr>
          <w:rFonts w:ascii="Times New Roman" w:eastAsia="Times New Roman" w:hAnsi="Times New Roman" w:cs="Times New Roman"/>
          <w:kern w:val="0"/>
          <w:sz w:val="28"/>
          <w:szCs w:val="28"/>
          <w:lang w:eastAsia="ru-RU"/>
          <w14:ligatures w14:val="none"/>
        </w:rPr>
        <w:t>наблюдается наличие на поверхности отдельных зерен (рисунок 4</w:t>
      </w:r>
      <w:r w:rsidR="004F2D6E" w:rsidRPr="00E13006">
        <w:rPr>
          <w:rFonts w:ascii="Times New Roman" w:eastAsia="Times New Roman" w:hAnsi="Times New Roman" w:cs="Times New Roman"/>
          <w:kern w:val="0"/>
          <w:sz w:val="28"/>
          <w:szCs w:val="28"/>
          <w:lang w:eastAsia="ru-RU"/>
          <w14:ligatures w14:val="none"/>
        </w:rPr>
        <w:t>3</w:t>
      </w:r>
      <w:r w:rsidRPr="00E13006">
        <w:rPr>
          <w:rFonts w:ascii="Times New Roman" w:eastAsia="Times New Roman" w:hAnsi="Times New Roman" w:cs="Times New Roman"/>
          <w:kern w:val="0"/>
          <w:sz w:val="28"/>
          <w:szCs w:val="28"/>
          <w:lang w:eastAsia="ru-RU"/>
          <w14:ligatures w14:val="none"/>
        </w:rPr>
        <w:t>А), очевидно в наиболее активных с точки зрения коррозионного воздействия участках. В процессе выдерживания данного покрытия в воде наблюдается его деструкция в виде нарушения сплошности покрытия, появления по данным СЭМ-микроскопии микротрещин и их последующего развития при увеличении времени выдерживания в воде (рисунок 4</w:t>
      </w:r>
      <w:r w:rsidR="004F2D6E" w:rsidRPr="00E13006">
        <w:rPr>
          <w:rFonts w:ascii="Times New Roman" w:eastAsia="Times New Roman" w:hAnsi="Times New Roman" w:cs="Times New Roman"/>
          <w:kern w:val="0"/>
          <w:sz w:val="28"/>
          <w:szCs w:val="28"/>
          <w:lang w:eastAsia="ru-RU"/>
          <w14:ligatures w14:val="none"/>
        </w:rPr>
        <w:t>3</w:t>
      </w:r>
      <w:r w:rsidRPr="00E13006">
        <w:rPr>
          <w:rFonts w:ascii="Times New Roman" w:eastAsia="Times New Roman" w:hAnsi="Times New Roman" w:cs="Times New Roman"/>
          <w:kern w:val="0"/>
          <w:sz w:val="28"/>
          <w:szCs w:val="28"/>
          <w:lang w:eastAsia="ru-RU"/>
          <w14:ligatures w14:val="none"/>
        </w:rPr>
        <w:t xml:space="preserve"> В – </w:t>
      </w:r>
      <w:r w:rsidRPr="00E13006">
        <w:rPr>
          <w:rFonts w:ascii="Times New Roman" w:eastAsia="Times New Roman" w:hAnsi="Times New Roman" w:cs="Times New Roman"/>
          <w:kern w:val="0"/>
          <w:sz w:val="28"/>
          <w:szCs w:val="28"/>
          <w:lang w:val="en-US" w:eastAsia="ru-RU"/>
          <w14:ligatures w14:val="none"/>
        </w:rPr>
        <w:t>D</w:t>
      </w:r>
      <w:r w:rsidRPr="00E13006">
        <w:rPr>
          <w:rFonts w:ascii="Times New Roman" w:eastAsia="Times New Roman" w:hAnsi="Times New Roman" w:cs="Times New Roman"/>
          <w:kern w:val="0"/>
          <w:sz w:val="28"/>
          <w:szCs w:val="28"/>
          <w:lang w:eastAsia="ru-RU"/>
          <w14:ligatures w14:val="none"/>
        </w:rPr>
        <w:t xml:space="preserve">). Хотя, скорее всего, на появление микротрещин сильно влияет высушивание образца на воздухе для снятия микрофотографий. </w:t>
      </w:r>
      <w:bookmarkStart w:id="86" w:name="_Hlk168917855"/>
      <w:r w:rsidRPr="00E13006">
        <w:rPr>
          <w:rFonts w:ascii="Times New Roman" w:eastAsia="Times New Roman" w:hAnsi="Times New Roman" w:cs="Times New Roman"/>
          <w:kern w:val="0"/>
          <w:sz w:val="28"/>
          <w:szCs w:val="28"/>
          <w:lang w:eastAsia="ru-RU"/>
          <w14:ligatures w14:val="none"/>
        </w:rPr>
        <w:t>По результатам картирования (таблица 2</w:t>
      </w:r>
      <w:r w:rsidR="000D05C8" w:rsidRPr="00E13006">
        <w:rPr>
          <w:rFonts w:ascii="Times New Roman" w:eastAsia="Times New Roman" w:hAnsi="Times New Roman" w:cs="Times New Roman"/>
          <w:kern w:val="0"/>
          <w:sz w:val="28"/>
          <w:szCs w:val="28"/>
          <w:lang w:eastAsia="ru-RU"/>
          <w14:ligatures w14:val="none"/>
        </w:rPr>
        <w:t>5</w:t>
      </w:r>
      <w:r w:rsidRPr="00E13006">
        <w:rPr>
          <w:rFonts w:ascii="Times New Roman" w:eastAsia="Times New Roman" w:hAnsi="Times New Roman" w:cs="Times New Roman"/>
          <w:kern w:val="0"/>
          <w:sz w:val="28"/>
          <w:szCs w:val="28"/>
          <w:lang w:eastAsia="ru-RU"/>
          <w14:ligatures w14:val="none"/>
        </w:rPr>
        <w:t xml:space="preserve">) покрытие, помимо железа и кислорода, содержит кальций, фосфор, марганец, алюминий и магний. </w:t>
      </w:r>
      <w:bookmarkEnd w:id="86"/>
      <w:r w:rsidRPr="00E13006">
        <w:rPr>
          <w:rFonts w:ascii="Times New Roman" w:eastAsia="Times New Roman" w:hAnsi="Times New Roman" w:cs="Times New Roman"/>
          <w:kern w:val="0"/>
          <w:sz w:val="28"/>
          <w:szCs w:val="28"/>
          <w:lang w:eastAsia="ru-RU"/>
          <w14:ligatures w14:val="none"/>
        </w:rPr>
        <w:t xml:space="preserve">Образование </w:t>
      </w:r>
      <w:proofErr w:type="spellStart"/>
      <w:r w:rsidRPr="00E13006">
        <w:rPr>
          <w:rFonts w:ascii="Times New Roman" w:eastAsia="Times New Roman" w:hAnsi="Times New Roman" w:cs="Times New Roman"/>
          <w:kern w:val="0"/>
          <w:sz w:val="28"/>
          <w:szCs w:val="28"/>
          <w:lang w:eastAsia="ru-RU"/>
          <w14:ligatures w14:val="none"/>
        </w:rPr>
        <w:t>гидрофосфатов</w:t>
      </w:r>
      <w:proofErr w:type="spellEnd"/>
      <w:r w:rsidRPr="00E13006">
        <w:rPr>
          <w:rFonts w:ascii="Times New Roman" w:eastAsia="Times New Roman" w:hAnsi="Times New Roman" w:cs="Times New Roman"/>
          <w:kern w:val="0"/>
          <w:sz w:val="28"/>
          <w:szCs w:val="28"/>
          <w:lang w:eastAsia="ru-RU"/>
          <w14:ligatures w14:val="none"/>
        </w:rPr>
        <w:t xml:space="preserve"> железа и марганца происходит по вышеописанному электрохимическому механизму, тогда как</w:t>
      </w:r>
      <w:r>
        <w:rPr>
          <w:rFonts w:ascii="Times New Roman" w:eastAsia="Times New Roman" w:hAnsi="Times New Roman" w:cs="Times New Roman"/>
          <w:kern w:val="0"/>
          <w:sz w:val="28"/>
          <w:szCs w:val="28"/>
          <w:lang w:eastAsia="ru-RU"/>
          <w14:ligatures w14:val="none"/>
        </w:rPr>
        <w:t xml:space="preserve"> наличие в </w:t>
      </w:r>
      <w:r>
        <w:rPr>
          <w:rFonts w:ascii="Times New Roman" w:eastAsia="Times New Roman" w:hAnsi="Times New Roman" w:cs="Times New Roman"/>
          <w:kern w:val="0"/>
          <w:sz w:val="28"/>
          <w:szCs w:val="28"/>
          <w:lang w:eastAsia="ru-RU"/>
          <w14:ligatures w14:val="none"/>
        </w:rPr>
        <w:lastRenderedPageBreak/>
        <w:t xml:space="preserve">покрытии фосфатов кальция и алюминия происходит в результате адсорбции молекул </w:t>
      </w:r>
      <w:proofErr w:type="spellStart"/>
      <w:r>
        <w:rPr>
          <w:rFonts w:ascii="Times New Roman" w:eastAsia="Times New Roman" w:hAnsi="Times New Roman" w:cs="Times New Roman"/>
          <w:kern w:val="0"/>
          <w:sz w:val="28"/>
          <w:szCs w:val="28"/>
          <w:lang w:eastAsia="ru-RU"/>
          <w14:ligatures w14:val="none"/>
        </w:rPr>
        <w:t>гидрофосфатов</w:t>
      </w:r>
      <w:proofErr w:type="spellEnd"/>
      <w:r>
        <w:rPr>
          <w:rFonts w:ascii="Times New Roman" w:eastAsia="Times New Roman" w:hAnsi="Times New Roman" w:cs="Times New Roman"/>
          <w:kern w:val="0"/>
          <w:sz w:val="28"/>
          <w:szCs w:val="28"/>
          <w:lang w:eastAsia="ru-RU"/>
          <w14:ligatures w14:val="none"/>
        </w:rPr>
        <w:t xml:space="preserve"> этих металлов, образовавшихся в </w:t>
      </w:r>
      <w:proofErr w:type="spellStart"/>
      <w:r>
        <w:rPr>
          <w:rFonts w:ascii="Times New Roman" w:eastAsia="Times New Roman" w:hAnsi="Times New Roman" w:cs="Times New Roman"/>
          <w:kern w:val="0"/>
          <w:sz w:val="28"/>
          <w:szCs w:val="28"/>
          <w:lang w:eastAsia="ru-RU"/>
          <w14:ligatures w14:val="none"/>
        </w:rPr>
        <w:t>приэлектродном</w:t>
      </w:r>
      <w:proofErr w:type="spellEnd"/>
      <w:r>
        <w:rPr>
          <w:rFonts w:ascii="Times New Roman" w:eastAsia="Times New Roman" w:hAnsi="Times New Roman" w:cs="Times New Roman"/>
          <w:kern w:val="0"/>
          <w:sz w:val="28"/>
          <w:szCs w:val="28"/>
          <w:lang w:eastAsia="ru-RU"/>
          <w14:ligatures w14:val="none"/>
        </w:rPr>
        <w:t xml:space="preserve"> слое.</w:t>
      </w:r>
      <w:r w:rsidR="0087753A" w:rsidRPr="0087753A">
        <w:rPr>
          <w:rFonts w:ascii="Times New Roman" w:eastAsia="Times New Roman" w:hAnsi="Times New Roman" w:cs="Times New Roman"/>
          <w:kern w:val="0"/>
          <w:sz w:val="28"/>
          <w:szCs w:val="28"/>
          <w:lang w:eastAsia="ru-RU"/>
          <w14:ligatures w14:val="none"/>
        </w:rPr>
        <w:t xml:space="preserve"> 1500</w:t>
      </w:r>
      <w:r w:rsidR="0087753A">
        <w:rPr>
          <w:rFonts w:ascii="Times New Roman" w:eastAsia="Times New Roman" w:hAnsi="Times New Roman" w:cs="Times New Roman"/>
          <w:kern w:val="0"/>
          <w:sz w:val="28"/>
          <w:szCs w:val="28"/>
          <w:lang w:val="en-US" w:eastAsia="ru-RU"/>
          <w14:ligatures w14:val="none"/>
        </w:rPr>
        <w:t>x</w:t>
      </w:r>
    </w:p>
    <w:p w14:paraId="6CA06BEA" w14:textId="751213A2" w:rsidR="002E6AC5" w:rsidRPr="00727B76" w:rsidRDefault="0087753A" w:rsidP="002E6AC5">
      <w:pPr>
        <w:spacing w:after="0" w:line="240" w:lineRule="auto"/>
        <w:ind w:firstLine="720"/>
        <w:jc w:val="both"/>
        <w:rPr>
          <w:rFonts w:ascii="Times New Roman" w:eastAsia="Calibri" w:hAnsi="Times New Roman" w:cs="Times New Roman"/>
          <w:kern w:val="0"/>
          <w:sz w:val="28"/>
          <w:szCs w:val="28"/>
          <w14:ligatures w14:val="none"/>
        </w:rPr>
      </w:pPr>
      <w:r w:rsidRPr="0087753A">
        <w:rPr>
          <w:rFonts w:ascii="Times New Roman" w:eastAsia="Times New Roman" w:hAnsi="Times New Roman" w:cs="Times New Roman"/>
          <w:noProof/>
          <w:kern w:val="0"/>
          <w:sz w:val="28"/>
          <w:szCs w:val="28"/>
          <w:lang w:eastAsia="ru-RU"/>
          <w14:ligatures w14:val="none"/>
        </w:rPr>
        <mc:AlternateContent>
          <mc:Choice Requires="wps">
            <w:drawing>
              <wp:anchor distT="45720" distB="45720" distL="114300" distR="114300" simplePos="0" relativeHeight="251748386" behindDoc="0" locked="0" layoutInCell="1" allowOverlap="1" wp14:anchorId="5188347F" wp14:editId="1BBAA1DB">
                <wp:simplePos x="0" y="0"/>
                <wp:positionH relativeFrom="column">
                  <wp:posOffset>2657681</wp:posOffset>
                </wp:positionH>
                <wp:positionV relativeFrom="paragraph">
                  <wp:posOffset>5590691</wp:posOffset>
                </wp:positionV>
                <wp:extent cx="566443" cy="240502"/>
                <wp:effectExtent l="0" t="0" r="0" b="0"/>
                <wp:wrapNone/>
                <wp:docPr id="10741481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443" cy="240502"/>
                        </a:xfrm>
                        <a:prstGeom prst="rect">
                          <a:avLst/>
                        </a:prstGeom>
                        <a:noFill/>
                        <a:ln w="9525">
                          <a:noFill/>
                          <a:miter lim="800000"/>
                          <a:headEnd/>
                          <a:tailEnd/>
                        </a:ln>
                      </wps:spPr>
                      <wps:txbx>
                        <w:txbxContent>
                          <w:p w14:paraId="36D6A27A" w14:textId="77777777" w:rsidR="0087753A" w:rsidRPr="0087753A" w:rsidRDefault="0087753A" w:rsidP="0087753A">
                            <w:pPr>
                              <w:rPr>
                                <w:rFonts w:ascii="Times New Roman" w:hAnsi="Times New Roman" w:cs="Times New Roman"/>
                                <w:color w:val="FFFFFF" w:themeColor="background1"/>
                                <w:sz w:val="20"/>
                                <w:szCs w:val="20"/>
                              </w:rPr>
                            </w:pPr>
                            <w:r w:rsidRPr="0087753A">
                              <w:rPr>
                                <w:rFonts w:ascii="Times New Roman" w:hAnsi="Times New Roman" w:cs="Times New Roman"/>
                                <w:color w:val="FFFFFF" w:themeColor="background1"/>
                                <w:sz w:val="20"/>
                                <w:szCs w:val="20"/>
                                <w:lang w:val="en-US"/>
                              </w:rPr>
                              <w:t>1500x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188347F" id="_x0000_t202" coordsize="21600,21600" o:spt="202" path="m,l,21600r21600,l21600,xe">
                <v:stroke joinstyle="miter"/>
                <v:path gradientshapeok="t" o:connecttype="rect"/>
              </v:shapetype>
              <v:shape id="Надпись 2" o:spid="_x0000_s1026" type="#_x0000_t202" style="position:absolute;left:0;text-align:left;margin-left:209.25pt;margin-top:440.2pt;width:44.6pt;height:18.95pt;z-index:25174838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" filled="f" stroked="f">
                <v:textbox>
                  <w:txbxContent>
                    <w:p w14:paraId="36D6A27A" w14:textId="77777777" w:rsidR="0087753A" w:rsidRPr="0087753A" w:rsidRDefault="0087753A" w:rsidP="0087753A">
                      <w:pPr>
                        <w:rPr>
                          <w:rFonts w:ascii="Times New Roman" w:hAnsi="Times New Roman" w:cs="Times New Roman"/>
                          <w:color w:val="FFFFFF" w:themeColor="background1"/>
                          <w:sz w:val="20"/>
                          <w:szCs w:val="20"/>
                        </w:rPr>
                      </w:pPr>
                      <w:r w:rsidRPr="0087753A">
                        <w:rPr>
                          <w:rFonts w:ascii="Times New Roman" w:hAnsi="Times New Roman" w:cs="Times New Roman"/>
                          <w:color w:val="FFFFFF" w:themeColor="background1"/>
                          <w:sz w:val="20"/>
                          <w:szCs w:val="20"/>
                          <w:lang w:val="en-US"/>
                        </w:rPr>
                        <w:t>1500x</w:t>
                      </w:r>
                    </w:p>
                  </w:txbxContent>
                </v:textbox>
              </v:shape>
            </w:pict>
          </mc:Fallback>
        </mc:AlternateContent>
      </w:r>
      <w:r w:rsidRPr="0087753A">
        <w:rPr>
          <w:rFonts w:ascii="Times New Roman" w:eastAsia="Times New Roman" w:hAnsi="Times New Roman" w:cs="Times New Roman"/>
          <w:noProof/>
          <w:kern w:val="0"/>
          <w:sz w:val="28"/>
          <w:szCs w:val="28"/>
          <w:lang w:eastAsia="ru-RU"/>
          <w14:ligatures w14:val="none"/>
        </w:rPr>
        <mc:AlternateContent>
          <mc:Choice Requires="wps">
            <w:drawing>
              <wp:anchor distT="45720" distB="45720" distL="114300" distR="114300" simplePos="0" relativeHeight="251746338" behindDoc="0" locked="0" layoutInCell="1" allowOverlap="1" wp14:anchorId="52D01336" wp14:editId="456212E6">
                <wp:simplePos x="0" y="0"/>
                <wp:positionH relativeFrom="column">
                  <wp:posOffset>4806201</wp:posOffset>
                </wp:positionH>
                <wp:positionV relativeFrom="paragraph">
                  <wp:posOffset>3344367</wp:posOffset>
                </wp:positionV>
                <wp:extent cx="566443" cy="240502"/>
                <wp:effectExtent l="0" t="0" r="0" b="0"/>
                <wp:wrapNone/>
                <wp:docPr id="19955306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443" cy="240502"/>
                        </a:xfrm>
                        <a:prstGeom prst="rect">
                          <a:avLst/>
                        </a:prstGeom>
                        <a:noFill/>
                        <a:ln w="9525">
                          <a:noFill/>
                          <a:miter lim="800000"/>
                          <a:headEnd/>
                          <a:tailEnd/>
                        </a:ln>
                      </wps:spPr>
                      <wps:txbx>
                        <w:txbxContent>
                          <w:p w14:paraId="2B77B676" w14:textId="77777777" w:rsidR="0087753A" w:rsidRPr="0087753A" w:rsidRDefault="0087753A" w:rsidP="0087753A">
                            <w:pPr>
                              <w:rPr>
                                <w:rFonts w:ascii="Times New Roman" w:hAnsi="Times New Roman" w:cs="Times New Roman"/>
                                <w:color w:val="FFFFFF" w:themeColor="background1"/>
                                <w:sz w:val="20"/>
                                <w:szCs w:val="20"/>
                              </w:rPr>
                            </w:pPr>
                            <w:r w:rsidRPr="0087753A">
                              <w:rPr>
                                <w:rFonts w:ascii="Times New Roman" w:hAnsi="Times New Roman" w:cs="Times New Roman"/>
                                <w:color w:val="FFFFFF" w:themeColor="background1"/>
                                <w:sz w:val="20"/>
                                <w:szCs w:val="20"/>
                                <w:lang w:val="en-US"/>
                              </w:rPr>
                              <w:t>1500x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D01336" id="_x0000_s1027" type="#_x0000_t202" style="position:absolute;left:0;text-align:left;margin-left:378.45pt;margin-top:263.35pt;width:44.6pt;height:18.95pt;z-index:25174633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" filled="f" stroked="f">
                <v:textbox>
                  <w:txbxContent>
                    <w:p w14:paraId="2B77B676" w14:textId="77777777" w:rsidR="0087753A" w:rsidRPr="0087753A" w:rsidRDefault="0087753A" w:rsidP="0087753A">
                      <w:pPr>
                        <w:rPr>
                          <w:rFonts w:ascii="Times New Roman" w:hAnsi="Times New Roman" w:cs="Times New Roman"/>
                          <w:color w:val="FFFFFF" w:themeColor="background1"/>
                          <w:sz w:val="20"/>
                          <w:szCs w:val="20"/>
                        </w:rPr>
                      </w:pPr>
                      <w:r w:rsidRPr="0087753A">
                        <w:rPr>
                          <w:rFonts w:ascii="Times New Roman" w:hAnsi="Times New Roman" w:cs="Times New Roman"/>
                          <w:color w:val="FFFFFF" w:themeColor="background1"/>
                          <w:sz w:val="20"/>
                          <w:szCs w:val="20"/>
                          <w:lang w:val="en-US"/>
                        </w:rPr>
                        <w:t>1500x</w:t>
                      </w:r>
                    </w:p>
                  </w:txbxContent>
                </v:textbox>
              </v:shape>
            </w:pict>
          </mc:Fallback>
        </mc:AlternateContent>
      </w:r>
      <w:r w:rsidRPr="0087753A">
        <w:rPr>
          <w:rFonts w:ascii="Times New Roman" w:eastAsia="Times New Roman" w:hAnsi="Times New Roman" w:cs="Times New Roman"/>
          <w:noProof/>
          <w:kern w:val="0"/>
          <w:sz w:val="28"/>
          <w:szCs w:val="28"/>
          <w:lang w:eastAsia="ru-RU"/>
          <w14:ligatures w14:val="none"/>
        </w:rPr>
        <mc:AlternateContent>
          <mc:Choice Requires="wps">
            <w:drawing>
              <wp:anchor distT="45720" distB="45720" distL="114300" distR="114300" simplePos="0" relativeHeight="251744290" behindDoc="0" locked="0" layoutInCell="1" allowOverlap="1" wp14:anchorId="6A1E53D3" wp14:editId="3089A47A">
                <wp:simplePos x="0" y="0"/>
                <wp:positionH relativeFrom="column">
                  <wp:posOffset>2175460</wp:posOffset>
                </wp:positionH>
                <wp:positionV relativeFrom="paragraph">
                  <wp:posOffset>3331772</wp:posOffset>
                </wp:positionV>
                <wp:extent cx="566443" cy="240502"/>
                <wp:effectExtent l="0" t="0" r="0" b="0"/>
                <wp:wrapNone/>
                <wp:docPr id="9195298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443" cy="240502"/>
                        </a:xfrm>
                        <a:prstGeom prst="rect">
                          <a:avLst/>
                        </a:prstGeom>
                        <a:noFill/>
                        <a:ln w="9525">
                          <a:noFill/>
                          <a:miter lim="800000"/>
                          <a:headEnd/>
                          <a:tailEnd/>
                        </a:ln>
                      </wps:spPr>
                      <wps:txbx>
                        <w:txbxContent>
                          <w:p w14:paraId="2A510211" w14:textId="384E01B1" w:rsidR="0087753A" w:rsidRPr="0087753A" w:rsidRDefault="00713E99" w:rsidP="0087753A">
                            <w:pPr>
                              <w:rPr>
                                <w:rFonts w:ascii="Times New Roman" w:hAnsi="Times New Roman" w:cs="Times New Roman"/>
                                <w:color w:val="FFFFFF" w:themeColor="background1"/>
                                <w:sz w:val="20"/>
                                <w:szCs w:val="20"/>
                              </w:rPr>
                            </w:pPr>
                            <w:r>
                              <w:rPr>
                                <w:rFonts w:ascii="Times New Roman" w:hAnsi="Times New Roman" w:cs="Times New Roman"/>
                                <w:color w:val="FFFFFF" w:themeColor="background1"/>
                                <w:sz w:val="20"/>
                                <w:szCs w:val="20"/>
                                <w:lang w:val="en-US"/>
                              </w:rPr>
                              <w:t>5</w:t>
                            </w:r>
                            <w:r w:rsidR="0087753A" w:rsidRPr="0087753A">
                              <w:rPr>
                                <w:rFonts w:ascii="Times New Roman" w:hAnsi="Times New Roman" w:cs="Times New Roman"/>
                                <w:color w:val="FFFFFF" w:themeColor="background1"/>
                                <w:sz w:val="20"/>
                                <w:szCs w:val="20"/>
                                <w:lang w:val="en-US"/>
                              </w:rPr>
                              <w:t>500x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1E53D3" id="_x0000_s1028" type="#_x0000_t202" style="position:absolute;left:0;text-align:left;margin-left:171.3pt;margin-top:262.35pt;width:44.6pt;height:18.95pt;z-index:25174429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" filled="f" stroked="f">
                <v:textbox>
                  <w:txbxContent>
                    <w:p w14:paraId="2A510211" w14:textId="384E01B1" w:rsidR="0087753A" w:rsidRPr="0087753A" w:rsidRDefault="00713E99" w:rsidP="0087753A">
                      <w:pPr>
                        <w:rPr>
                          <w:rFonts w:ascii="Times New Roman" w:hAnsi="Times New Roman" w:cs="Times New Roman"/>
                          <w:color w:val="FFFFFF" w:themeColor="background1"/>
                          <w:sz w:val="20"/>
                          <w:szCs w:val="20"/>
                        </w:rPr>
                      </w:pPr>
                      <w:r>
                        <w:rPr>
                          <w:rFonts w:ascii="Times New Roman" w:hAnsi="Times New Roman" w:cs="Times New Roman"/>
                          <w:color w:val="FFFFFF" w:themeColor="background1"/>
                          <w:sz w:val="20"/>
                          <w:szCs w:val="20"/>
                          <w:lang w:val="en-US"/>
                        </w:rPr>
                        <w:t>5</w:t>
                      </w:r>
                      <w:r w:rsidR="0087753A" w:rsidRPr="0087753A">
                        <w:rPr>
                          <w:rFonts w:ascii="Times New Roman" w:hAnsi="Times New Roman" w:cs="Times New Roman"/>
                          <w:color w:val="FFFFFF" w:themeColor="background1"/>
                          <w:sz w:val="20"/>
                          <w:szCs w:val="20"/>
                          <w:lang w:val="en-US"/>
                        </w:rPr>
                        <w:t>500x</w:t>
                      </w:r>
                    </w:p>
                  </w:txbxContent>
                </v:textbox>
              </v:shape>
            </w:pict>
          </mc:Fallback>
        </mc:AlternateContent>
      </w:r>
      <w:r w:rsidRPr="0087753A">
        <w:rPr>
          <w:rFonts w:ascii="Times New Roman" w:eastAsia="Times New Roman" w:hAnsi="Times New Roman" w:cs="Times New Roman"/>
          <w:noProof/>
          <w:kern w:val="0"/>
          <w:sz w:val="28"/>
          <w:szCs w:val="28"/>
          <w:lang w:eastAsia="ru-RU"/>
          <w14:ligatures w14:val="none"/>
        </w:rPr>
        <mc:AlternateContent>
          <mc:Choice Requires="wps">
            <w:drawing>
              <wp:anchor distT="45720" distB="45720" distL="114300" distR="114300" simplePos="0" relativeHeight="251742242" behindDoc="0" locked="0" layoutInCell="1" allowOverlap="1" wp14:anchorId="7379F415" wp14:editId="0724D020">
                <wp:simplePos x="0" y="0"/>
                <wp:positionH relativeFrom="column">
                  <wp:posOffset>4786612</wp:posOffset>
                </wp:positionH>
                <wp:positionV relativeFrom="paragraph">
                  <wp:posOffset>1460358</wp:posOffset>
                </wp:positionV>
                <wp:extent cx="566443" cy="240502"/>
                <wp:effectExtent l="0" t="0" r="0" b="0"/>
                <wp:wrapNone/>
                <wp:docPr id="17464513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443" cy="240502"/>
                        </a:xfrm>
                        <a:prstGeom prst="rect">
                          <a:avLst/>
                        </a:prstGeom>
                        <a:noFill/>
                        <a:ln w="9525">
                          <a:noFill/>
                          <a:miter lim="800000"/>
                          <a:headEnd/>
                          <a:tailEnd/>
                        </a:ln>
                      </wps:spPr>
                      <wps:txbx>
                        <w:txbxContent>
                          <w:p w14:paraId="4F4F89AE" w14:textId="77777777" w:rsidR="0087753A" w:rsidRPr="0087753A" w:rsidRDefault="0087753A" w:rsidP="0087753A">
                            <w:pPr>
                              <w:rPr>
                                <w:rFonts w:ascii="Times New Roman" w:hAnsi="Times New Roman" w:cs="Times New Roman"/>
                                <w:color w:val="FFFFFF" w:themeColor="background1"/>
                                <w:sz w:val="20"/>
                                <w:szCs w:val="20"/>
                              </w:rPr>
                            </w:pPr>
                            <w:r w:rsidRPr="0087753A">
                              <w:rPr>
                                <w:rFonts w:ascii="Times New Roman" w:hAnsi="Times New Roman" w:cs="Times New Roman"/>
                                <w:color w:val="FFFFFF" w:themeColor="background1"/>
                                <w:sz w:val="20"/>
                                <w:szCs w:val="20"/>
                                <w:lang w:val="en-US"/>
                              </w:rPr>
                              <w:t>1500x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79F415" id="_x0000_s1029" type="#_x0000_t202" style="position:absolute;left:0;text-align:left;margin-left:376.9pt;margin-top:115pt;width:44.6pt;height:18.95pt;z-index:25174224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" filled="f" stroked="f">
                <v:textbox>
                  <w:txbxContent>
                    <w:p w14:paraId="4F4F89AE" w14:textId="77777777" w:rsidR="0087753A" w:rsidRPr="0087753A" w:rsidRDefault="0087753A" w:rsidP="0087753A">
                      <w:pPr>
                        <w:rPr>
                          <w:rFonts w:ascii="Times New Roman" w:hAnsi="Times New Roman" w:cs="Times New Roman"/>
                          <w:color w:val="FFFFFF" w:themeColor="background1"/>
                          <w:sz w:val="20"/>
                          <w:szCs w:val="20"/>
                        </w:rPr>
                      </w:pPr>
                      <w:r w:rsidRPr="0087753A">
                        <w:rPr>
                          <w:rFonts w:ascii="Times New Roman" w:hAnsi="Times New Roman" w:cs="Times New Roman"/>
                          <w:color w:val="FFFFFF" w:themeColor="background1"/>
                          <w:sz w:val="20"/>
                          <w:szCs w:val="20"/>
                          <w:lang w:val="en-US"/>
                        </w:rPr>
                        <w:t>1500x</w:t>
                      </w:r>
                    </w:p>
                  </w:txbxContent>
                </v:textbox>
              </v:shape>
            </w:pict>
          </mc:Fallback>
        </mc:AlternateContent>
      </w:r>
      <w:r w:rsidRPr="0087753A">
        <w:rPr>
          <w:rFonts w:ascii="Times New Roman" w:eastAsia="Times New Roman" w:hAnsi="Times New Roman" w:cs="Times New Roman"/>
          <w:noProof/>
          <w:kern w:val="0"/>
          <w:sz w:val="28"/>
          <w:szCs w:val="28"/>
          <w:lang w:eastAsia="ru-RU"/>
          <w14:ligatures w14:val="none"/>
        </w:rPr>
        <mc:AlternateContent>
          <mc:Choice Requires="wps">
            <w:drawing>
              <wp:anchor distT="45720" distB="45720" distL="114300" distR="114300" simplePos="0" relativeHeight="251740194" behindDoc="0" locked="0" layoutInCell="1" allowOverlap="1" wp14:anchorId="7C992073" wp14:editId="2658E540">
                <wp:simplePos x="0" y="0"/>
                <wp:positionH relativeFrom="column">
                  <wp:posOffset>2149447</wp:posOffset>
                </wp:positionH>
                <wp:positionV relativeFrom="paragraph">
                  <wp:posOffset>1455077</wp:posOffset>
                </wp:positionV>
                <wp:extent cx="566443" cy="240502"/>
                <wp:effectExtent l="0" t="0" r="0" b="0"/>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443" cy="240502"/>
                        </a:xfrm>
                        <a:prstGeom prst="rect">
                          <a:avLst/>
                        </a:prstGeom>
                        <a:noFill/>
                        <a:ln w="9525">
                          <a:noFill/>
                          <a:miter lim="800000"/>
                          <a:headEnd/>
                          <a:tailEnd/>
                        </a:ln>
                      </wps:spPr>
                      <wps:txbx>
                        <w:txbxContent>
                          <w:p w14:paraId="336F9B4D" w14:textId="12E9CFF8" w:rsidR="0087753A" w:rsidRPr="0087753A" w:rsidRDefault="0087753A">
                            <w:pPr>
                              <w:rPr>
                                <w:rFonts w:ascii="Times New Roman" w:hAnsi="Times New Roman" w:cs="Times New Roman"/>
                                <w:color w:val="FFFFFF" w:themeColor="background1"/>
                                <w:sz w:val="20"/>
                                <w:szCs w:val="20"/>
                              </w:rPr>
                            </w:pPr>
                            <w:r w:rsidRPr="0087753A">
                              <w:rPr>
                                <w:rFonts w:ascii="Times New Roman" w:hAnsi="Times New Roman" w:cs="Times New Roman"/>
                                <w:color w:val="FFFFFF" w:themeColor="background1"/>
                                <w:sz w:val="20"/>
                                <w:szCs w:val="20"/>
                                <w:lang w:val="en-US"/>
                              </w:rPr>
                              <w:t>1500x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992073" id="_x0000_s1030" type="#_x0000_t202" style="position:absolute;left:0;text-align:left;margin-left:169.25pt;margin-top:114.55pt;width:44.6pt;height:18.95pt;z-index:25174019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" filled="f" stroked="f">
                <v:textbox>
                  <w:txbxContent>
                    <w:p w14:paraId="336F9B4D" w14:textId="12E9CFF8" w:rsidR="0087753A" w:rsidRPr="0087753A" w:rsidRDefault="0087753A">
                      <w:pPr>
                        <w:rPr>
                          <w:rFonts w:ascii="Times New Roman" w:hAnsi="Times New Roman" w:cs="Times New Roman"/>
                          <w:color w:val="FFFFFF" w:themeColor="background1"/>
                          <w:sz w:val="20"/>
                          <w:szCs w:val="20"/>
                        </w:rPr>
                      </w:pPr>
                      <w:r w:rsidRPr="0087753A">
                        <w:rPr>
                          <w:rFonts w:ascii="Times New Roman" w:hAnsi="Times New Roman" w:cs="Times New Roman"/>
                          <w:color w:val="FFFFFF" w:themeColor="background1"/>
                          <w:sz w:val="20"/>
                          <w:szCs w:val="20"/>
                          <w:lang w:val="en-US"/>
                        </w:rPr>
                        <w:t>1500x</w:t>
                      </w:r>
                    </w:p>
                  </w:txbxContent>
                </v:textbox>
              </v:shape>
            </w:pict>
          </mc:Fallback>
        </mc:AlternateContent>
      </w:r>
      <w:r w:rsidR="002E6AC5" w:rsidRPr="00902DC8">
        <w:rPr>
          <w:rFonts w:ascii="Times New Roman" w:eastAsia="Calibri" w:hAnsi="Times New Roman" w:cs="Times New Roman"/>
          <w:noProof/>
          <w:kern w:val="0"/>
          <w:sz w:val="28"/>
          <w:szCs w:val="28"/>
          <w14:ligatures w14:val="none"/>
        </w:rPr>
        <w:drawing>
          <wp:inline distT="0" distB="0" distL="0" distR="0" wp14:anchorId="29D734BC" wp14:editId="51D01586">
            <wp:extent cx="5438705" cy="6088380"/>
            <wp:effectExtent l="0" t="0" r="0" b="7620"/>
            <wp:docPr id="606646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64680" name=""/>
                    <pic:cNvPicPr/>
                  </pic:nvPicPr>
                  <pic:blipFill>
                    <a:blip r:embed="rId84"/>
                    <a:stretch>
                      <a:fillRect/>
                    </a:stretch>
                  </pic:blipFill>
                  <pic:spPr>
                    <a:xfrm>
                      <a:off x="0" y="0"/>
                      <a:ext cx="5452597" cy="6103932"/>
                    </a:xfrm>
                    <a:prstGeom prst="rect">
                      <a:avLst/>
                    </a:prstGeom>
                  </pic:spPr>
                </pic:pic>
              </a:graphicData>
            </a:graphic>
          </wp:inline>
        </w:drawing>
      </w:r>
    </w:p>
    <w:p w14:paraId="6158D0D0" w14:textId="444C8248" w:rsidR="002E6AC5" w:rsidRPr="00727B76" w:rsidRDefault="002E6AC5" w:rsidP="002E6AC5">
      <w:pPr>
        <w:spacing w:after="0" w:line="240" w:lineRule="auto"/>
        <w:ind w:firstLine="720"/>
        <w:jc w:val="both"/>
        <w:rPr>
          <w:rFonts w:ascii="Times New Roman" w:hAnsi="Times New Roman" w:cs="Times New Roman"/>
          <w:sz w:val="28"/>
          <w:szCs w:val="28"/>
        </w:rPr>
      </w:pPr>
    </w:p>
    <w:p w14:paraId="274FAF7A" w14:textId="77777777" w:rsidR="002E6AC5" w:rsidRDefault="002E6AC5" w:rsidP="002E6AC5">
      <w:pPr>
        <w:spacing w:after="0" w:line="240" w:lineRule="auto"/>
        <w:ind w:firstLine="720"/>
      </w:pPr>
    </w:p>
    <w:p w14:paraId="370BB516" w14:textId="7A172B7E" w:rsidR="002E6AC5" w:rsidRPr="00930460" w:rsidRDefault="002E6AC5" w:rsidP="002E6AC5">
      <w:pPr>
        <w:spacing w:after="0" w:line="240" w:lineRule="auto"/>
        <w:jc w:val="center"/>
        <w:rPr>
          <w:rFonts w:ascii="Times New Roman" w:hAnsi="Times New Roman" w:cs="Times New Roman"/>
          <w:sz w:val="28"/>
          <w:szCs w:val="28"/>
        </w:rPr>
      </w:pPr>
      <w:r>
        <w:t xml:space="preserve"> </w:t>
      </w:r>
      <w:bookmarkStart w:id="87" w:name="_Hlk168665744"/>
      <w:r w:rsidRPr="00E13006">
        <w:rPr>
          <w:rFonts w:ascii="Times New Roman" w:hAnsi="Times New Roman" w:cs="Times New Roman"/>
          <w:sz w:val="28"/>
          <w:szCs w:val="28"/>
        </w:rPr>
        <w:t xml:space="preserve">Рисунок </w:t>
      </w:r>
      <w:r w:rsidR="00493508" w:rsidRPr="00E13006">
        <w:rPr>
          <w:rFonts w:ascii="Times New Roman" w:hAnsi="Times New Roman" w:cs="Times New Roman"/>
          <w:sz w:val="28"/>
          <w:szCs w:val="28"/>
        </w:rPr>
        <w:t>4</w:t>
      </w:r>
      <w:r w:rsidR="004F2D6E" w:rsidRPr="00E13006">
        <w:rPr>
          <w:rFonts w:ascii="Times New Roman" w:hAnsi="Times New Roman" w:cs="Times New Roman"/>
          <w:sz w:val="28"/>
          <w:szCs w:val="28"/>
        </w:rPr>
        <w:t>2</w:t>
      </w:r>
      <w:r w:rsidRPr="00E13006">
        <w:rPr>
          <w:rFonts w:ascii="Times New Roman" w:hAnsi="Times New Roman" w:cs="Times New Roman"/>
          <w:sz w:val="28"/>
          <w:szCs w:val="28"/>
        </w:rPr>
        <w:t xml:space="preserve"> – Электронные</w:t>
      </w:r>
      <w:r w:rsidRPr="00930460">
        <w:rPr>
          <w:rFonts w:ascii="Times New Roman" w:hAnsi="Times New Roman" w:cs="Times New Roman"/>
          <w:sz w:val="28"/>
          <w:szCs w:val="28"/>
        </w:rPr>
        <w:t xml:space="preserve"> фотографии при кратности увеличения х1500 поверхности стальных образцов без покрытий после в</w:t>
      </w:r>
      <w:r>
        <w:rPr>
          <w:rFonts w:ascii="Times New Roman" w:hAnsi="Times New Roman" w:cs="Times New Roman"/>
          <w:sz w:val="28"/>
          <w:szCs w:val="28"/>
        </w:rPr>
        <w:t>ы</w:t>
      </w:r>
      <w:r w:rsidRPr="00930460">
        <w:rPr>
          <w:rFonts w:ascii="Times New Roman" w:hAnsi="Times New Roman" w:cs="Times New Roman"/>
          <w:sz w:val="28"/>
          <w:szCs w:val="28"/>
        </w:rPr>
        <w:t>держки в воде (</w:t>
      </w:r>
      <w:proofErr w:type="spellStart"/>
      <w:r w:rsidRPr="00930460">
        <w:rPr>
          <w:rFonts w:ascii="Times New Roman" w:hAnsi="Times New Roman" w:cs="Times New Roman"/>
          <w:sz w:val="28"/>
          <w:szCs w:val="28"/>
        </w:rPr>
        <w:t>сут</w:t>
      </w:r>
      <w:proofErr w:type="spellEnd"/>
      <w:r w:rsidRPr="00930460">
        <w:rPr>
          <w:rFonts w:ascii="Times New Roman" w:hAnsi="Times New Roman" w:cs="Times New Roman"/>
          <w:sz w:val="28"/>
          <w:szCs w:val="28"/>
        </w:rPr>
        <w:t xml:space="preserve">): А – </w:t>
      </w:r>
      <w:r>
        <w:rPr>
          <w:rFonts w:ascii="Times New Roman" w:hAnsi="Times New Roman" w:cs="Times New Roman"/>
          <w:sz w:val="28"/>
          <w:szCs w:val="28"/>
        </w:rPr>
        <w:t>0 (</w:t>
      </w:r>
      <w:r w:rsidRPr="00930460">
        <w:rPr>
          <w:rFonts w:ascii="Times New Roman" w:hAnsi="Times New Roman" w:cs="Times New Roman"/>
          <w:sz w:val="28"/>
          <w:szCs w:val="28"/>
        </w:rPr>
        <w:t>исходный</w:t>
      </w:r>
      <w:r>
        <w:rPr>
          <w:rFonts w:ascii="Times New Roman" w:hAnsi="Times New Roman" w:cs="Times New Roman"/>
          <w:sz w:val="28"/>
          <w:szCs w:val="28"/>
        </w:rPr>
        <w:t>)</w:t>
      </w:r>
      <w:r w:rsidRPr="00930460">
        <w:rPr>
          <w:rFonts w:ascii="Times New Roman" w:hAnsi="Times New Roman" w:cs="Times New Roman"/>
          <w:sz w:val="28"/>
          <w:szCs w:val="28"/>
        </w:rPr>
        <w:t xml:space="preserve">; В – 1; С – 4; </w:t>
      </w:r>
      <w:r w:rsidRPr="00930460">
        <w:rPr>
          <w:rFonts w:ascii="Times New Roman" w:hAnsi="Times New Roman" w:cs="Times New Roman"/>
          <w:sz w:val="28"/>
          <w:szCs w:val="28"/>
          <w:lang w:val="en-US"/>
        </w:rPr>
        <w:t>D</w:t>
      </w:r>
      <w:r w:rsidRPr="00930460">
        <w:rPr>
          <w:rFonts w:ascii="Times New Roman" w:hAnsi="Times New Roman" w:cs="Times New Roman"/>
          <w:sz w:val="28"/>
          <w:szCs w:val="28"/>
        </w:rPr>
        <w:t xml:space="preserve"> – 8.</w:t>
      </w:r>
    </w:p>
    <w:p w14:paraId="572ED7B2" w14:textId="77777777" w:rsidR="002E6AC5" w:rsidRDefault="002E6AC5" w:rsidP="002E6AC5">
      <w:pPr>
        <w:spacing w:after="0" w:line="240" w:lineRule="auto"/>
        <w:jc w:val="center"/>
        <w:rPr>
          <w:rFonts w:ascii="Times New Roman" w:hAnsi="Times New Roman" w:cs="Times New Roman"/>
          <w:sz w:val="28"/>
          <w:szCs w:val="28"/>
        </w:rPr>
      </w:pPr>
      <w:r w:rsidRPr="00930460">
        <w:rPr>
          <w:rFonts w:ascii="Times New Roman" w:hAnsi="Times New Roman" w:cs="Times New Roman"/>
          <w:sz w:val="28"/>
          <w:szCs w:val="28"/>
        </w:rPr>
        <w:t>Е – карта распределения элементов на поверхности стального образца</w:t>
      </w:r>
      <w:bookmarkEnd w:id="87"/>
      <w:r w:rsidRPr="00930460">
        <w:rPr>
          <w:rFonts w:ascii="Times New Roman" w:hAnsi="Times New Roman" w:cs="Times New Roman"/>
          <w:sz w:val="28"/>
          <w:szCs w:val="28"/>
        </w:rPr>
        <w:t>.</w:t>
      </w:r>
    </w:p>
    <w:p w14:paraId="06EFEBF7" w14:textId="4E1A91BB" w:rsidR="002E6AC5" w:rsidRPr="00930460" w:rsidRDefault="00713E99" w:rsidP="002E6AC5">
      <w:pPr>
        <w:spacing w:after="0" w:line="240" w:lineRule="auto"/>
        <w:jc w:val="center"/>
        <w:rPr>
          <w:rFonts w:ascii="Times New Roman" w:hAnsi="Times New Roman" w:cs="Times New Roman"/>
          <w:sz w:val="28"/>
          <w:szCs w:val="28"/>
        </w:rPr>
      </w:pPr>
      <w:r w:rsidRPr="0087753A">
        <w:rPr>
          <w:rFonts w:ascii="Times New Roman" w:eastAsia="Times New Roman" w:hAnsi="Times New Roman" w:cs="Times New Roman"/>
          <w:noProof/>
          <w:kern w:val="0"/>
          <w:sz w:val="28"/>
          <w:szCs w:val="28"/>
          <w:lang w:eastAsia="ru-RU"/>
          <w14:ligatures w14:val="none"/>
        </w:rPr>
        <w:lastRenderedPageBreak/>
        <mc:AlternateContent>
          <mc:Choice Requires="wps">
            <w:drawing>
              <wp:anchor distT="45720" distB="45720" distL="114300" distR="114300" simplePos="0" relativeHeight="251754530" behindDoc="0" locked="0" layoutInCell="1" allowOverlap="1" wp14:anchorId="4CBBE6C8" wp14:editId="4B15BC13">
                <wp:simplePos x="0" y="0"/>
                <wp:positionH relativeFrom="column">
                  <wp:posOffset>2369820</wp:posOffset>
                </wp:positionH>
                <wp:positionV relativeFrom="paragraph">
                  <wp:posOffset>3496310</wp:posOffset>
                </wp:positionV>
                <wp:extent cx="566420" cy="240030"/>
                <wp:effectExtent l="0" t="0" r="0" b="0"/>
                <wp:wrapNone/>
                <wp:docPr id="164145628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420" cy="240030"/>
                        </a:xfrm>
                        <a:prstGeom prst="rect">
                          <a:avLst/>
                        </a:prstGeom>
                        <a:noFill/>
                        <a:ln w="9525">
                          <a:noFill/>
                          <a:miter lim="800000"/>
                          <a:headEnd/>
                          <a:tailEnd/>
                        </a:ln>
                      </wps:spPr>
                      <wps:txbx>
                        <w:txbxContent>
                          <w:p w14:paraId="682E1968" w14:textId="77777777" w:rsidR="00713E99" w:rsidRPr="0087753A" w:rsidRDefault="00713E99" w:rsidP="00713E99">
                            <w:pPr>
                              <w:rPr>
                                <w:rFonts w:ascii="Times New Roman" w:hAnsi="Times New Roman" w:cs="Times New Roman"/>
                                <w:color w:val="FFFFFF" w:themeColor="background1"/>
                                <w:sz w:val="20"/>
                                <w:szCs w:val="20"/>
                              </w:rPr>
                            </w:pPr>
                            <w:r w:rsidRPr="0087753A">
                              <w:rPr>
                                <w:rFonts w:ascii="Times New Roman" w:hAnsi="Times New Roman" w:cs="Times New Roman"/>
                                <w:color w:val="FFFFFF" w:themeColor="background1"/>
                                <w:sz w:val="20"/>
                                <w:szCs w:val="20"/>
                                <w:lang w:val="en-US"/>
                              </w:rPr>
                              <w:t>1500x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BBE6C8" id="_x0000_s1031" type="#_x0000_t202" style="position:absolute;left:0;text-align:left;margin-left:186.6pt;margin-top:275.3pt;width:44.6pt;height:18.9pt;z-index:25175453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" filled="f" stroked="f">
                <v:textbox>
                  <w:txbxContent>
                    <w:p w14:paraId="682E1968" w14:textId="77777777" w:rsidR="00713E99" w:rsidRPr="0087753A" w:rsidRDefault="00713E99" w:rsidP="00713E99">
                      <w:pPr>
                        <w:rPr>
                          <w:rFonts w:ascii="Times New Roman" w:hAnsi="Times New Roman" w:cs="Times New Roman"/>
                          <w:color w:val="FFFFFF" w:themeColor="background1"/>
                          <w:sz w:val="20"/>
                          <w:szCs w:val="20"/>
                        </w:rPr>
                      </w:pPr>
                      <w:r w:rsidRPr="0087753A">
                        <w:rPr>
                          <w:rFonts w:ascii="Times New Roman" w:hAnsi="Times New Roman" w:cs="Times New Roman"/>
                          <w:color w:val="FFFFFF" w:themeColor="background1"/>
                          <w:sz w:val="20"/>
                          <w:szCs w:val="20"/>
                          <w:lang w:val="en-US"/>
                        </w:rPr>
                        <w:t>1500x</w:t>
                      </w:r>
                    </w:p>
                  </w:txbxContent>
                </v:textbox>
              </v:shape>
            </w:pict>
          </mc:Fallback>
        </mc:AlternateContent>
      </w:r>
      <w:r w:rsidRPr="0087753A">
        <w:rPr>
          <w:rFonts w:ascii="Times New Roman" w:eastAsia="Times New Roman" w:hAnsi="Times New Roman" w:cs="Times New Roman"/>
          <w:noProof/>
          <w:kern w:val="0"/>
          <w:sz w:val="28"/>
          <w:szCs w:val="28"/>
          <w:lang w:eastAsia="ru-RU"/>
          <w14:ligatures w14:val="none"/>
        </w:rPr>
        <mc:AlternateContent>
          <mc:Choice Requires="wps">
            <w:drawing>
              <wp:anchor distT="45720" distB="45720" distL="114300" distR="114300" simplePos="0" relativeHeight="251756578" behindDoc="0" locked="0" layoutInCell="1" allowOverlap="1" wp14:anchorId="03359182" wp14:editId="327A823E">
                <wp:simplePos x="0" y="0"/>
                <wp:positionH relativeFrom="column">
                  <wp:posOffset>5446712</wp:posOffset>
                </wp:positionH>
                <wp:positionV relativeFrom="paragraph">
                  <wp:posOffset>3504248</wp:posOffset>
                </wp:positionV>
                <wp:extent cx="566443" cy="240502"/>
                <wp:effectExtent l="0" t="0" r="0" b="0"/>
                <wp:wrapNone/>
                <wp:docPr id="15631990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443" cy="240502"/>
                        </a:xfrm>
                        <a:prstGeom prst="rect">
                          <a:avLst/>
                        </a:prstGeom>
                        <a:noFill/>
                        <a:ln w="9525">
                          <a:noFill/>
                          <a:miter lim="800000"/>
                          <a:headEnd/>
                          <a:tailEnd/>
                        </a:ln>
                      </wps:spPr>
                      <wps:txbx>
                        <w:txbxContent>
                          <w:p w14:paraId="6478C1E1" w14:textId="77777777" w:rsidR="00713E99" w:rsidRPr="0087753A" w:rsidRDefault="00713E99" w:rsidP="00713E99">
                            <w:pPr>
                              <w:rPr>
                                <w:rFonts w:ascii="Times New Roman" w:hAnsi="Times New Roman" w:cs="Times New Roman"/>
                                <w:color w:val="FFFFFF" w:themeColor="background1"/>
                                <w:sz w:val="20"/>
                                <w:szCs w:val="20"/>
                              </w:rPr>
                            </w:pPr>
                            <w:r w:rsidRPr="0087753A">
                              <w:rPr>
                                <w:rFonts w:ascii="Times New Roman" w:hAnsi="Times New Roman" w:cs="Times New Roman"/>
                                <w:color w:val="FFFFFF" w:themeColor="background1"/>
                                <w:sz w:val="20"/>
                                <w:szCs w:val="20"/>
                                <w:lang w:val="en-US"/>
                              </w:rPr>
                              <w:t>1500x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359182" id="_x0000_s1032" type="#_x0000_t202" style="position:absolute;left:0;text-align:left;margin-left:428.85pt;margin-top:275.95pt;width:44.6pt;height:18.95pt;z-index:25175657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" filled="f" stroked="f">
                <v:textbox>
                  <w:txbxContent>
                    <w:p w14:paraId="6478C1E1" w14:textId="77777777" w:rsidR="00713E99" w:rsidRPr="0087753A" w:rsidRDefault="00713E99" w:rsidP="00713E99">
                      <w:pPr>
                        <w:rPr>
                          <w:rFonts w:ascii="Times New Roman" w:hAnsi="Times New Roman" w:cs="Times New Roman"/>
                          <w:color w:val="FFFFFF" w:themeColor="background1"/>
                          <w:sz w:val="20"/>
                          <w:szCs w:val="20"/>
                        </w:rPr>
                      </w:pPr>
                      <w:r w:rsidRPr="0087753A">
                        <w:rPr>
                          <w:rFonts w:ascii="Times New Roman" w:hAnsi="Times New Roman" w:cs="Times New Roman"/>
                          <w:color w:val="FFFFFF" w:themeColor="background1"/>
                          <w:sz w:val="20"/>
                          <w:szCs w:val="20"/>
                          <w:lang w:val="en-US"/>
                        </w:rPr>
                        <w:t>1500x</w:t>
                      </w:r>
                    </w:p>
                  </w:txbxContent>
                </v:textbox>
              </v:shape>
            </w:pict>
          </mc:Fallback>
        </mc:AlternateContent>
      </w:r>
      <w:r w:rsidRPr="0087753A">
        <w:rPr>
          <w:rFonts w:ascii="Times New Roman" w:eastAsia="Times New Roman" w:hAnsi="Times New Roman" w:cs="Times New Roman"/>
          <w:noProof/>
          <w:kern w:val="0"/>
          <w:sz w:val="28"/>
          <w:szCs w:val="28"/>
          <w:lang w:eastAsia="ru-RU"/>
          <w14:ligatures w14:val="none"/>
        </w:rPr>
        <mc:AlternateContent>
          <mc:Choice Requires="wps">
            <w:drawing>
              <wp:anchor distT="45720" distB="45720" distL="114300" distR="114300" simplePos="0" relativeHeight="251752482" behindDoc="0" locked="0" layoutInCell="1" allowOverlap="1" wp14:anchorId="3C3566D4" wp14:editId="08070E61">
                <wp:simplePos x="0" y="0"/>
                <wp:positionH relativeFrom="column">
                  <wp:posOffset>5523230</wp:posOffset>
                </wp:positionH>
                <wp:positionV relativeFrom="paragraph">
                  <wp:posOffset>1528127</wp:posOffset>
                </wp:positionV>
                <wp:extent cx="566443" cy="240502"/>
                <wp:effectExtent l="0" t="0" r="0" b="0"/>
                <wp:wrapNone/>
                <wp:docPr id="2921228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443" cy="240502"/>
                        </a:xfrm>
                        <a:prstGeom prst="rect">
                          <a:avLst/>
                        </a:prstGeom>
                        <a:noFill/>
                        <a:ln w="9525">
                          <a:noFill/>
                          <a:miter lim="800000"/>
                          <a:headEnd/>
                          <a:tailEnd/>
                        </a:ln>
                      </wps:spPr>
                      <wps:txbx>
                        <w:txbxContent>
                          <w:p w14:paraId="4D3E999F" w14:textId="77777777" w:rsidR="00713E99" w:rsidRPr="0087753A" w:rsidRDefault="00713E99" w:rsidP="00713E99">
                            <w:pPr>
                              <w:rPr>
                                <w:rFonts w:ascii="Times New Roman" w:hAnsi="Times New Roman" w:cs="Times New Roman"/>
                                <w:color w:val="FFFFFF" w:themeColor="background1"/>
                                <w:sz w:val="20"/>
                                <w:szCs w:val="20"/>
                              </w:rPr>
                            </w:pPr>
                            <w:r w:rsidRPr="0087753A">
                              <w:rPr>
                                <w:rFonts w:ascii="Times New Roman" w:hAnsi="Times New Roman" w:cs="Times New Roman"/>
                                <w:color w:val="FFFFFF" w:themeColor="background1"/>
                                <w:sz w:val="20"/>
                                <w:szCs w:val="20"/>
                                <w:lang w:val="en-US"/>
                              </w:rPr>
                              <w:t>1500x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3566D4" id="_x0000_s1033" type="#_x0000_t202" style="position:absolute;left:0;text-align:left;margin-left:434.9pt;margin-top:120.3pt;width:44.6pt;height:18.95pt;z-index:25175248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" filled="f" stroked="f">
                <v:textbox>
                  <w:txbxContent>
                    <w:p w14:paraId="4D3E999F" w14:textId="77777777" w:rsidR="00713E99" w:rsidRPr="0087753A" w:rsidRDefault="00713E99" w:rsidP="00713E99">
                      <w:pPr>
                        <w:rPr>
                          <w:rFonts w:ascii="Times New Roman" w:hAnsi="Times New Roman" w:cs="Times New Roman"/>
                          <w:color w:val="FFFFFF" w:themeColor="background1"/>
                          <w:sz w:val="20"/>
                          <w:szCs w:val="20"/>
                        </w:rPr>
                      </w:pPr>
                      <w:r w:rsidRPr="0087753A">
                        <w:rPr>
                          <w:rFonts w:ascii="Times New Roman" w:hAnsi="Times New Roman" w:cs="Times New Roman"/>
                          <w:color w:val="FFFFFF" w:themeColor="background1"/>
                          <w:sz w:val="20"/>
                          <w:szCs w:val="20"/>
                          <w:lang w:val="en-US"/>
                        </w:rPr>
                        <w:t>1500x</w:t>
                      </w:r>
                    </w:p>
                  </w:txbxContent>
                </v:textbox>
              </v:shape>
            </w:pict>
          </mc:Fallback>
        </mc:AlternateContent>
      </w:r>
      <w:r w:rsidRPr="0087753A">
        <w:rPr>
          <w:rFonts w:ascii="Times New Roman" w:eastAsia="Times New Roman" w:hAnsi="Times New Roman" w:cs="Times New Roman"/>
          <w:noProof/>
          <w:kern w:val="0"/>
          <w:sz w:val="28"/>
          <w:szCs w:val="28"/>
          <w:lang w:eastAsia="ru-RU"/>
          <w14:ligatures w14:val="none"/>
        </w:rPr>
        <mc:AlternateContent>
          <mc:Choice Requires="wps">
            <w:drawing>
              <wp:anchor distT="45720" distB="45720" distL="114300" distR="114300" simplePos="0" relativeHeight="251750434" behindDoc="0" locked="0" layoutInCell="1" allowOverlap="1" wp14:anchorId="7BCA0527" wp14:editId="36E062A7">
                <wp:simplePos x="0" y="0"/>
                <wp:positionH relativeFrom="column">
                  <wp:posOffset>2370455</wp:posOffset>
                </wp:positionH>
                <wp:positionV relativeFrom="paragraph">
                  <wp:posOffset>1528128</wp:posOffset>
                </wp:positionV>
                <wp:extent cx="566443" cy="240502"/>
                <wp:effectExtent l="0" t="0" r="0" b="0"/>
                <wp:wrapNone/>
                <wp:docPr id="15483000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443" cy="240502"/>
                        </a:xfrm>
                        <a:prstGeom prst="rect">
                          <a:avLst/>
                        </a:prstGeom>
                        <a:noFill/>
                        <a:ln w="9525">
                          <a:noFill/>
                          <a:miter lim="800000"/>
                          <a:headEnd/>
                          <a:tailEnd/>
                        </a:ln>
                      </wps:spPr>
                      <wps:txbx>
                        <w:txbxContent>
                          <w:p w14:paraId="23A3AE4E" w14:textId="77777777" w:rsidR="00713E99" w:rsidRPr="0087753A" w:rsidRDefault="00713E99" w:rsidP="00713E99">
                            <w:pPr>
                              <w:rPr>
                                <w:rFonts w:ascii="Times New Roman" w:hAnsi="Times New Roman" w:cs="Times New Roman"/>
                                <w:color w:val="FFFFFF" w:themeColor="background1"/>
                                <w:sz w:val="20"/>
                                <w:szCs w:val="20"/>
                              </w:rPr>
                            </w:pPr>
                            <w:r w:rsidRPr="0087753A">
                              <w:rPr>
                                <w:rFonts w:ascii="Times New Roman" w:hAnsi="Times New Roman" w:cs="Times New Roman"/>
                                <w:color w:val="FFFFFF" w:themeColor="background1"/>
                                <w:sz w:val="20"/>
                                <w:szCs w:val="20"/>
                                <w:lang w:val="en-US"/>
                              </w:rPr>
                              <w:t>1500x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CA0527" id="_x0000_s1034" type="#_x0000_t202" style="position:absolute;left:0;text-align:left;margin-left:186.65pt;margin-top:120.35pt;width:44.6pt;height:18.95pt;z-index:25175043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" filled="f" stroked="f">
                <v:textbox>
                  <w:txbxContent>
                    <w:p w14:paraId="23A3AE4E" w14:textId="77777777" w:rsidR="00713E99" w:rsidRPr="0087753A" w:rsidRDefault="00713E99" w:rsidP="00713E99">
                      <w:pPr>
                        <w:rPr>
                          <w:rFonts w:ascii="Times New Roman" w:hAnsi="Times New Roman" w:cs="Times New Roman"/>
                          <w:color w:val="FFFFFF" w:themeColor="background1"/>
                          <w:sz w:val="20"/>
                          <w:szCs w:val="20"/>
                        </w:rPr>
                      </w:pPr>
                      <w:r w:rsidRPr="0087753A">
                        <w:rPr>
                          <w:rFonts w:ascii="Times New Roman" w:hAnsi="Times New Roman" w:cs="Times New Roman"/>
                          <w:color w:val="FFFFFF" w:themeColor="background1"/>
                          <w:sz w:val="20"/>
                          <w:szCs w:val="20"/>
                          <w:lang w:val="en-US"/>
                        </w:rPr>
                        <w:t>1500x</w:t>
                      </w:r>
                    </w:p>
                  </w:txbxContent>
                </v:textbox>
              </v:shape>
            </w:pict>
          </mc:Fallback>
        </mc:AlternateContent>
      </w:r>
      <w:r w:rsidR="002E6AC5" w:rsidRPr="00902DC8">
        <w:rPr>
          <w:rFonts w:ascii="Times New Roman" w:hAnsi="Times New Roman" w:cs="Times New Roman"/>
          <w:noProof/>
          <w:sz w:val="28"/>
          <w:szCs w:val="28"/>
        </w:rPr>
        <w:drawing>
          <wp:inline distT="0" distB="0" distL="0" distR="0" wp14:anchorId="14B80F3B" wp14:editId="3FA8F238">
            <wp:extent cx="5782734" cy="4151594"/>
            <wp:effectExtent l="0" t="0" r="8890" b="1905"/>
            <wp:docPr id="17801264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126426" name=""/>
                    <pic:cNvPicPr/>
                  </pic:nvPicPr>
                  <pic:blipFill rotWithShape="1">
                    <a:blip r:embed="rId85"/>
                    <a:srcRect t="2080" r="11887" b="35662"/>
                    <a:stretch/>
                  </pic:blipFill>
                  <pic:spPr bwMode="auto">
                    <a:xfrm>
                      <a:off x="0" y="0"/>
                      <a:ext cx="5817131" cy="4176289"/>
                    </a:xfrm>
                    <a:prstGeom prst="rect">
                      <a:avLst/>
                    </a:prstGeom>
                    <a:ln>
                      <a:noFill/>
                    </a:ln>
                    <a:extLst>
                      <a:ext uri="{53640926-AAD7-44D8-BBD7-CCE9431645EC}">
                        <a14:shadowObscured xmlns:a14="http://schemas.microsoft.com/office/drawing/2010/main"/>
                      </a:ext>
                    </a:extLst>
                  </pic:spPr>
                </pic:pic>
              </a:graphicData>
            </a:graphic>
          </wp:inline>
        </w:drawing>
      </w:r>
    </w:p>
    <w:p w14:paraId="3BF56487" w14:textId="43D2D4E1" w:rsidR="002E6AC5" w:rsidRDefault="00713E99" w:rsidP="005F17FF">
      <w:pPr>
        <w:pStyle w:val="af1"/>
        <w:shd w:val="clear" w:color="auto" w:fill="FFFFFF"/>
        <w:spacing w:before="0" w:beforeAutospacing="0" w:after="0" w:afterAutospacing="0"/>
        <w:ind w:firstLine="567"/>
        <w:jc w:val="both"/>
        <w:rPr>
          <w:rFonts w:ascii="Arial" w:hAnsi="Arial" w:cs="Arial"/>
          <w:color w:val="1A1A1A"/>
          <w:sz w:val="20"/>
          <w:szCs w:val="20"/>
        </w:rPr>
      </w:pPr>
      <w:r w:rsidRPr="0087753A">
        <w:rPr>
          <w:noProof/>
          <w:sz w:val="28"/>
          <w:szCs w:val="28"/>
          <w:lang w:eastAsia="ru-RU"/>
        </w:rPr>
        <mc:AlternateContent>
          <mc:Choice Requires="wps">
            <w:drawing>
              <wp:anchor distT="45720" distB="45720" distL="114300" distR="114300" simplePos="0" relativeHeight="251758626" behindDoc="0" locked="0" layoutInCell="1" allowOverlap="1" wp14:anchorId="0A3D8984" wp14:editId="76693882">
                <wp:simplePos x="0" y="0"/>
                <wp:positionH relativeFrom="column">
                  <wp:posOffset>2318068</wp:posOffset>
                </wp:positionH>
                <wp:positionV relativeFrom="paragraph">
                  <wp:posOffset>1632585</wp:posOffset>
                </wp:positionV>
                <wp:extent cx="566443" cy="240502"/>
                <wp:effectExtent l="0" t="0" r="0" b="0"/>
                <wp:wrapNone/>
                <wp:docPr id="44506710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443" cy="240502"/>
                        </a:xfrm>
                        <a:prstGeom prst="rect">
                          <a:avLst/>
                        </a:prstGeom>
                        <a:noFill/>
                        <a:ln w="9525">
                          <a:noFill/>
                          <a:miter lim="800000"/>
                          <a:headEnd/>
                          <a:tailEnd/>
                        </a:ln>
                      </wps:spPr>
                      <wps:txbx>
                        <w:txbxContent>
                          <w:p w14:paraId="6C55A3B3" w14:textId="77777777" w:rsidR="00713E99" w:rsidRPr="0087753A" w:rsidRDefault="00713E99" w:rsidP="00713E99">
                            <w:pPr>
                              <w:rPr>
                                <w:rFonts w:ascii="Times New Roman" w:hAnsi="Times New Roman" w:cs="Times New Roman"/>
                                <w:color w:val="FFFFFF" w:themeColor="background1"/>
                                <w:sz w:val="20"/>
                                <w:szCs w:val="20"/>
                              </w:rPr>
                            </w:pPr>
                            <w:r w:rsidRPr="0087753A">
                              <w:rPr>
                                <w:rFonts w:ascii="Times New Roman" w:hAnsi="Times New Roman" w:cs="Times New Roman"/>
                                <w:color w:val="FFFFFF" w:themeColor="background1"/>
                                <w:sz w:val="20"/>
                                <w:szCs w:val="20"/>
                                <w:lang w:val="en-US"/>
                              </w:rPr>
                              <w:t>1500x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3D8984" id="_x0000_s1035" type="#_x0000_t202" style="position:absolute;left:0;text-align:left;margin-left:182.55pt;margin-top:128.55pt;width:44.6pt;height:18.95pt;z-index:25175862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" filled="f" stroked="f">
                <v:textbox>
                  <w:txbxContent>
                    <w:p w14:paraId="6C55A3B3" w14:textId="77777777" w:rsidR="00713E99" w:rsidRPr="0087753A" w:rsidRDefault="00713E99" w:rsidP="00713E99">
                      <w:pPr>
                        <w:rPr>
                          <w:rFonts w:ascii="Times New Roman" w:hAnsi="Times New Roman" w:cs="Times New Roman"/>
                          <w:color w:val="FFFFFF" w:themeColor="background1"/>
                          <w:sz w:val="20"/>
                          <w:szCs w:val="20"/>
                        </w:rPr>
                      </w:pPr>
                      <w:r w:rsidRPr="0087753A">
                        <w:rPr>
                          <w:rFonts w:ascii="Times New Roman" w:hAnsi="Times New Roman" w:cs="Times New Roman"/>
                          <w:color w:val="FFFFFF" w:themeColor="background1"/>
                          <w:sz w:val="20"/>
                          <w:szCs w:val="20"/>
                          <w:lang w:val="en-US"/>
                        </w:rPr>
                        <w:t>1500x</w:t>
                      </w:r>
                    </w:p>
                  </w:txbxContent>
                </v:textbox>
              </v:shape>
            </w:pict>
          </mc:Fallback>
        </mc:AlternateContent>
      </w:r>
      <w:r w:rsidR="005F17FF" w:rsidRPr="00902DC8">
        <w:rPr>
          <w:noProof/>
          <w:sz w:val="28"/>
          <w:szCs w:val="28"/>
        </w:rPr>
        <w:drawing>
          <wp:inline distT="0" distB="0" distL="0" distR="0" wp14:anchorId="363A2206" wp14:editId="7D21793D">
            <wp:extent cx="2477982" cy="1992484"/>
            <wp:effectExtent l="0" t="0" r="0" b="8255"/>
            <wp:docPr id="4889258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126426" name=""/>
                    <pic:cNvPicPr/>
                  </pic:nvPicPr>
                  <pic:blipFill rotWithShape="1">
                    <a:blip r:embed="rId85"/>
                    <a:srcRect l="768" t="62574" r="49112" b="324"/>
                    <a:stretch/>
                  </pic:blipFill>
                  <pic:spPr bwMode="auto">
                    <a:xfrm>
                      <a:off x="0" y="0"/>
                      <a:ext cx="2503542" cy="2013036"/>
                    </a:xfrm>
                    <a:prstGeom prst="rect">
                      <a:avLst/>
                    </a:prstGeom>
                    <a:ln>
                      <a:noFill/>
                    </a:ln>
                    <a:extLst>
                      <a:ext uri="{53640926-AAD7-44D8-BBD7-CCE9431645EC}">
                        <a14:shadowObscured xmlns:a14="http://schemas.microsoft.com/office/drawing/2010/main"/>
                      </a:ext>
                    </a:extLst>
                  </pic:spPr>
                </pic:pic>
              </a:graphicData>
            </a:graphic>
          </wp:inline>
        </w:drawing>
      </w:r>
      <w:r w:rsidR="005F17FF" w:rsidRPr="00902DC8">
        <w:rPr>
          <w:noProof/>
          <w:sz w:val="28"/>
          <w:szCs w:val="28"/>
        </w:rPr>
        <w:drawing>
          <wp:inline distT="0" distB="0" distL="0" distR="0" wp14:anchorId="6959878D" wp14:editId="176B6AB8">
            <wp:extent cx="3420533" cy="2063115"/>
            <wp:effectExtent l="0" t="0" r="8890" b="0"/>
            <wp:docPr id="15519597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126426" name=""/>
                    <pic:cNvPicPr/>
                  </pic:nvPicPr>
                  <pic:blipFill rotWithShape="1">
                    <a:blip r:embed="rId85"/>
                    <a:srcRect l="53575" t="71601" r="2633" b="3821"/>
                    <a:stretch/>
                  </pic:blipFill>
                  <pic:spPr bwMode="auto">
                    <a:xfrm>
                      <a:off x="0" y="0"/>
                      <a:ext cx="3452463" cy="2082374"/>
                    </a:xfrm>
                    <a:prstGeom prst="rect">
                      <a:avLst/>
                    </a:prstGeom>
                    <a:ln>
                      <a:noFill/>
                    </a:ln>
                    <a:extLst>
                      <a:ext uri="{53640926-AAD7-44D8-BBD7-CCE9431645EC}">
                        <a14:shadowObscured xmlns:a14="http://schemas.microsoft.com/office/drawing/2010/main"/>
                      </a:ext>
                    </a:extLst>
                  </pic:spPr>
                </pic:pic>
              </a:graphicData>
            </a:graphic>
          </wp:inline>
        </w:drawing>
      </w:r>
    </w:p>
    <w:p w14:paraId="501E5433" w14:textId="1F9BFBF1" w:rsidR="002E6AC5" w:rsidRPr="00930460" w:rsidRDefault="002E6AC5" w:rsidP="002E6AC5">
      <w:pPr>
        <w:spacing w:after="0" w:line="240" w:lineRule="auto"/>
        <w:jc w:val="center"/>
        <w:rPr>
          <w:rFonts w:ascii="Times New Roman" w:hAnsi="Times New Roman" w:cs="Times New Roman"/>
          <w:sz w:val="28"/>
          <w:szCs w:val="28"/>
        </w:rPr>
      </w:pPr>
      <w:bookmarkStart w:id="88" w:name="_Hlk168667275"/>
      <w:r w:rsidRPr="00E13006">
        <w:rPr>
          <w:rFonts w:ascii="Times New Roman" w:hAnsi="Times New Roman" w:cs="Times New Roman"/>
          <w:sz w:val="28"/>
          <w:szCs w:val="28"/>
        </w:rPr>
        <w:t xml:space="preserve">Рисунок </w:t>
      </w:r>
      <w:r w:rsidR="00493508" w:rsidRPr="00E13006">
        <w:rPr>
          <w:rFonts w:ascii="Times New Roman" w:hAnsi="Times New Roman" w:cs="Times New Roman"/>
          <w:sz w:val="28"/>
          <w:szCs w:val="28"/>
        </w:rPr>
        <w:t>4</w:t>
      </w:r>
      <w:r w:rsidR="004F2D6E" w:rsidRPr="00E13006">
        <w:rPr>
          <w:rFonts w:ascii="Times New Roman" w:hAnsi="Times New Roman" w:cs="Times New Roman"/>
          <w:sz w:val="28"/>
          <w:szCs w:val="28"/>
        </w:rPr>
        <w:t>3</w:t>
      </w:r>
      <w:r w:rsidRPr="00E13006">
        <w:rPr>
          <w:rFonts w:ascii="Times New Roman" w:hAnsi="Times New Roman" w:cs="Times New Roman"/>
          <w:sz w:val="28"/>
          <w:szCs w:val="28"/>
        </w:rPr>
        <w:t xml:space="preserve"> –</w:t>
      </w:r>
      <w:r w:rsidRPr="00930460">
        <w:rPr>
          <w:rFonts w:ascii="Times New Roman" w:hAnsi="Times New Roman" w:cs="Times New Roman"/>
          <w:sz w:val="28"/>
          <w:szCs w:val="28"/>
        </w:rPr>
        <w:t xml:space="preserve"> Электронные фотографии при кратности увеличения х1500 поверхности </w:t>
      </w:r>
      <w:r>
        <w:rPr>
          <w:rFonts w:ascii="Times New Roman" w:hAnsi="Times New Roman" w:cs="Times New Roman"/>
          <w:sz w:val="28"/>
          <w:szCs w:val="28"/>
        </w:rPr>
        <w:t xml:space="preserve">фосфатных </w:t>
      </w:r>
      <w:r w:rsidRPr="00930460">
        <w:rPr>
          <w:rFonts w:ascii="Times New Roman" w:hAnsi="Times New Roman" w:cs="Times New Roman"/>
          <w:sz w:val="28"/>
          <w:szCs w:val="28"/>
        </w:rPr>
        <w:t>покрытий</w:t>
      </w:r>
      <w:r>
        <w:rPr>
          <w:rFonts w:ascii="Times New Roman" w:hAnsi="Times New Roman" w:cs="Times New Roman"/>
          <w:sz w:val="28"/>
          <w:szCs w:val="28"/>
        </w:rPr>
        <w:t xml:space="preserve">, полученных на Ст3 из растворов выщелачивания вскрышных пород </w:t>
      </w:r>
      <w:proofErr w:type="spellStart"/>
      <w:r>
        <w:rPr>
          <w:rFonts w:ascii="Times New Roman" w:hAnsi="Times New Roman" w:cs="Times New Roman"/>
          <w:sz w:val="28"/>
          <w:szCs w:val="28"/>
        </w:rPr>
        <w:t>м.Жайрем</w:t>
      </w:r>
      <w:proofErr w:type="spellEnd"/>
      <w:r>
        <w:rPr>
          <w:rFonts w:ascii="Times New Roman" w:hAnsi="Times New Roman" w:cs="Times New Roman"/>
          <w:sz w:val="28"/>
          <w:szCs w:val="28"/>
        </w:rPr>
        <w:t xml:space="preserve"> 10%-й Н</w:t>
      </w:r>
      <w:r>
        <w:rPr>
          <w:rFonts w:ascii="Times New Roman" w:hAnsi="Times New Roman" w:cs="Times New Roman"/>
          <w:sz w:val="28"/>
          <w:szCs w:val="28"/>
          <w:vertAlign w:val="subscript"/>
        </w:rPr>
        <w:t>3</w:t>
      </w:r>
      <w:r>
        <w:rPr>
          <w:rFonts w:ascii="Times New Roman" w:hAnsi="Times New Roman" w:cs="Times New Roman"/>
          <w:sz w:val="28"/>
          <w:szCs w:val="28"/>
        </w:rPr>
        <w:t>РО</w:t>
      </w:r>
      <w:r>
        <w:rPr>
          <w:rFonts w:ascii="Times New Roman" w:hAnsi="Times New Roman" w:cs="Times New Roman"/>
          <w:sz w:val="28"/>
          <w:szCs w:val="28"/>
          <w:vertAlign w:val="subscript"/>
        </w:rPr>
        <w:t>4</w:t>
      </w:r>
      <w:r>
        <w:rPr>
          <w:rFonts w:ascii="Times New Roman" w:hAnsi="Times New Roman" w:cs="Times New Roman"/>
          <w:sz w:val="28"/>
          <w:szCs w:val="28"/>
        </w:rPr>
        <w:t>,</w:t>
      </w:r>
      <w:r w:rsidRPr="00930460">
        <w:rPr>
          <w:rFonts w:ascii="Times New Roman" w:hAnsi="Times New Roman" w:cs="Times New Roman"/>
          <w:sz w:val="28"/>
          <w:szCs w:val="28"/>
        </w:rPr>
        <w:t xml:space="preserve"> после в</w:t>
      </w:r>
      <w:r>
        <w:rPr>
          <w:rFonts w:ascii="Times New Roman" w:hAnsi="Times New Roman" w:cs="Times New Roman"/>
          <w:sz w:val="28"/>
          <w:szCs w:val="28"/>
        </w:rPr>
        <w:t>ы</w:t>
      </w:r>
      <w:r w:rsidRPr="00930460">
        <w:rPr>
          <w:rFonts w:ascii="Times New Roman" w:hAnsi="Times New Roman" w:cs="Times New Roman"/>
          <w:sz w:val="28"/>
          <w:szCs w:val="28"/>
        </w:rPr>
        <w:t>держки в воде (</w:t>
      </w:r>
      <w:proofErr w:type="spellStart"/>
      <w:r w:rsidRPr="00930460">
        <w:rPr>
          <w:rFonts w:ascii="Times New Roman" w:hAnsi="Times New Roman" w:cs="Times New Roman"/>
          <w:sz w:val="28"/>
          <w:szCs w:val="28"/>
        </w:rPr>
        <w:t>сут</w:t>
      </w:r>
      <w:proofErr w:type="spellEnd"/>
      <w:r w:rsidRPr="00930460">
        <w:rPr>
          <w:rFonts w:ascii="Times New Roman" w:hAnsi="Times New Roman" w:cs="Times New Roman"/>
          <w:sz w:val="28"/>
          <w:szCs w:val="28"/>
        </w:rPr>
        <w:t xml:space="preserve">): А – </w:t>
      </w:r>
      <w:r>
        <w:rPr>
          <w:rFonts w:ascii="Times New Roman" w:hAnsi="Times New Roman" w:cs="Times New Roman"/>
          <w:sz w:val="28"/>
          <w:szCs w:val="28"/>
        </w:rPr>
        <w:t>0 (</w:t>
      </w:r>
      <w:r w:rsidRPr="00930460">
        <w:rPr>
          <w:rFonts w:ascii="Times New Roman" w:hAnsi="Times New Roman" w:cs="Times New Roman"/>
          <w:sz w:val="28"/>
          <w:szCs w:val="28"/>
        </w:rPr>
        <w:t>исходный</w:t>
      </w:r>
      <w:r>
        <w:rPr>
          <w:rFonts w:ascii="Times New Roman" w:hAnsi="Times New Roman" w:cs="Times New Roman"/>
          <w:sz w:val="28"/>
          <w:szCs w:val="28"/>
        </w:rPr>
        <w:t>)</w:t>
      </w:r>
      <w:r w:rsidRPr="00930460">
        <w:rPr>
          <w:rFonts w:ascii="Times New Roman" w:hAnsi="Times New Roman" w:cs="Times New Roman"/>
          <w:sz w:val="28"/>
          <w:szCs w:val="28"/>
        </w:rPr>
        <w:t xml:space="preserve">; В – 1; С – 4; </w:t>
      </w:r>
      <w:r w:rsidRPr="00930460">
        <w:rPr>
          <w:rFonts w:ascii="Times New Roman" w:hAnsi="Times New Roman" w:cs="Times New Roman"/>
          <w:sz w:val="28"/>
          <w:szCs w:val="28"/>
          <w:lang w:val="en-US"/>
        </w:rPr>
        <w:t>D</w:t>
      </w:r>
      <w:r w:rsidRPr="00930460">
        <w:rPr>
          <w:rFonts w:ascii="Times New Roman" w:hAnsi="Times New Roman" w:cs="Times New Roman"/>
          <w:sz w:val="28"/>
          <w:szCs w:val="28"/>
        </w:rPr>
        <w:t xml:space="preserve"> – 8.</w:t>
      </w:r>
    </w:p>
    <w:p w14:paraId="36911B78" w14:textId="77777777" w:rsidR="002E6AC5" w:rsidRDefault="002E6AC5" w:rsidP="002E6AC5">
      <w:pPr>
        <w:jc w:val="center"/>
        <w:rPr>
          <w:rFonts w:ascii="Times New Roman" w:hAnsi="Times New Roman" w:cs="Times New Roman"/>
          <w:sz w:val="28"/>
          <w:szCs w:val="28"/>
        </w:rPr>
      </w:pPr>
      <w:r w:rsidRPr="00930460">
        <w:rPr>
          <w:rFonts w:ascii="Times New Roman" w:hAnsi="Times New Roman" w:cs="Times New Roman"/>
          <w:sz w:val="28"/>
          <w:szCs w:val="28"/>
        </w:rPr>
        <w:t xml:space="preserve">Е – карта распределения элементов на поверхности </w:t>
      </w:r>
      <w:r>
        <w:rPr>
          <w:rFonts w:ascii="Times New Roman" w:hAnsi="Times New Roman" w:cs="Times New Roman"/>
          <w:sz w:val="28"/>
          <w:szCs w:val="28"/>
        </w:rPr>
        <w:t>покрытий</w:t>
      </w:r>
    </w:p>
    <w:p w14:paraId="77D7967E" w14:textId="77777777" w:rsidR="002E6AC5" w:rsidRDefault="002E6AC5" w:rsidP="002E6AC5">
      <w:pPr>
        <w:jc w:val="center"/>
        <w:rPr>
          <w:rFonts w:ascii="Times New Roman" w:hAnsi="Times New Roman" w:cs="Times New Roman"/>
          <w:sz w:val="28"/>
          <w:szCs w:val="28"/>
        </w:rPr>
      </w:pPr>
    </w:p>
    <w:p w14:paraId="7BE4E40D" w14:textId="288D0EDA" w:rsidR="002E6AC5" w:rsidRDefault="00713E99" w:rsidP="002E6AC5">
      <w:pPr>
        <w:jc w:val="center"/>
        <w:rPr>
          <w:rFonts w:ascii="Times New Roman" w:hAnsi="Times New Roman" w:cs="Times New Roman"/>
          <w:sz w:val="28"/>
          <w:szCs w:val="28"/>
        </w:rPr>
      </w:pPr>
      <w:r w:rsidRPr="0087753A">
        <w:rPr>
          <w:rFonts w:ascii="Times New Roman" w:eastAsia="Times New Roman" w:hAnsi="Times New Roman" w:cs="Times New Roman"/>
          <w:noProof/>
          <w:kern w:val="0"/>
          <w:sz w:val="28"/>
          <w:szCs w:val="28"/>
          <w:lang w:eastAsia="ru-RU"/>
          <w14:ligatures w14:val="none"/>
        </w:rPr>
        <w:lastRenderedPageBreak/>
        <mc:AlternateContent>
          <mc:Choice Requires="wps">
            <w:drawing>
              <wp:anchor distT="45720" distB="45720" distL="114300" distR="114300" simplePos="0" relativeHeight="251766818" behindDoc="0" locked="0" layoutInCell="1" allowOverlap="1" wp14:anchorId="467F8E4C" wp14:editId="4C43D3CB">
                <wp:simplePos x="0" y="0"/>
                <wp:positionH relativeFrom="column">
                  <wp:posOffset>5461000</wp:posOffset>
                </wp:positionH>
                <wp:positionV relativeFrom="paragraph">
                  <wp:posOffset>3990023</wp:posOffset>
                </wp:positionV>
                <wp:extent cx="566443" cy="240502"/>
                <wp:effectExtent l="0" t="0" r="0" b="0"/>
                <wp:wrapNone/>
                <wp:docPr id="276554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443" cy="240502"/>
                        </a:xfrm>
                        <a:prstGeom prst="rect">
                          <a:avLst/>
                        </a:prstGeom>
                        <a:noFill/>
                        <a:ln w="9525">
                          <a:noFill/>
                          <a:miter lim="800000"/>
                          <a:headEnd/>
                          <a:tailEnd/>
                        </a:ln>
                      </wps:spPr>
                      <wps:txbx>
                        <w:txbxContent>
                          <w:p w14:paraId="4C969D3C" w14:textId="77777777" w:rsidR="00713E99" w:rsidRPr="0087753A" w:rsidRDefault="00713E99" w:rsidP="00713E99">
                            <w:pPr>
                              <w:rPr>
                                <w:rFonts w:ascii="Times New Roman" w:hAnsi="Times New Roman" w:cs="Times New Roman"/>
                                <w:color w:val="FFFFFF" w:themeColor="background1"/>
                                <w:sz w:val="20"/>
                                <w:szCs w:val="20"/>
                              </w:rPr>
                            </w:pPr>
                            <w:r w:rsidRPr="0087753A">
                              <w:rPr>
                                <w:rFonts w:ascii="Times New Roman" w:hAnsi="Times New Roman" w:cs="Times New Roman"/>
                                <w:color w:val="FFFFFF" w:themeColor="background1"/>
                                <w:sz w:val="20"/>
                                <w:szCs w:val="20"/>
                                <w:lang w:val="en-US"/>
                              </w:rPr>
                              <w:t>1500x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7F8E4C" id="_x0000_s1036" type="#_x0000_t202" style="position:absolute;left:0;text-align:left;margin-left:430pt;margin-top:314.2pt;width:44.6pt;height:18.95pt;z-index:25176681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" filled="f" stroked="f">
                <v:textbox>
                  <w:txbxContent>
                    <w:p w14:paraId="4C969D3C" w14:textId="77777777" w:rsidR="00713E99" w:rsidRPr="0087753A" w:rsidRDefault="00713E99" w:rsidP="00713E99">
                      <w:pPr>
                        <w:rPr>
                          <w:rFonts w:ascii="Times New Roman" w:hAnsi="Times New Roman" w:cs="Times New Roman"/>
                          <w:color w:val="FFFFFF" w:themeColor="background1"/>
                          <w:sz w:val="20"/>
                          <w:szCs w:val="20"/>
                        </w:rPr>
                      </w:pPr>
                      <w:r w:rsidRPr="0087753A">
                        <w:rPr>
                          <w:rFonts w:ascii="Times New Roman" w:hAnsi="Times New Roman" w:cs="Times New Roman"/>
                          <w:color w:val="FFFFFF" w:themeColor="background1"/>
                          <w:sz w:val="20"/>
                          <w:szCs w:val="20"/>
                          <w:lang w:val="en-US"/>
                        </w:rPr>
                        <w:t>1500x</w:t>
                      </w:r>
                    </w:p>
                  </w:txbxContent>
                </v:textbox>
              </v:shape>
            </w:pict>
          </mc:Fallback>
        </mc:AlternateContent>
      </w:r>
      <w:r w:rsidRPr="0087753A">
        <w:rPr>
          <w:rFonts w:ascii="Times New Roman" w:eastAsia="Times New Roman" w:hAnsi="Times New Roman" w:cs="Times New Roman"/>
          <w:noProof/>
          <w:kern w:val="0"/>
          <w:sz w:val="28"/>
          <w:szCs w:val="28"/>
          <w:lang w:eastAsia="ru-RU"/>
          <w14:ligatures w14:val="none"/>
        </w:rPr>
        <mc:AlternateContent>
          <mc:Choice Requires="wps">
            <w:drawing>
              <wp:anchor distT="45720" distB="45720" distL="114300" distR="114300" simplePos="0" relativeHeight="251764770" behindDoc="0" locked="0" layoutInCell="1" allowOverlap="1" wp14:anchorId="3A9350BD" wp14:editId="7B8D8E50">
                <wp:simplePos x="0" y="0"/>
                <wp:positionH relativeFrom="column">
                  <wp:posOffset>2456180</wp:posOffset>
                </wp:positionH>
                <wp:positionV relativeFrom="paragraph">
                  <wp:posOffset>3980815</wp:posOffset>
                </wp:positionV>
                <wp:extent cx="566443" cy="240502"/>
                <wp:effectExtent l="0" t="0" r="0" b="0"/>
                <wp:wrapNone/>
                <wp:docPr id="8721836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443" cy="240502"/>
                        </a:xfrm>
                        <a:prstGeom prst="rect">
                          <a:avLst/>
                        </a:prstGeom>
                        <a:noFill/>
                        <a:ln w="9525">
                          <a:noFill/>
                          <a:miter lim="800000"/>
                          <a:headEnd/>
                          <a:tailEnd/>
                        </a:ln>
                      </wps:spPr>
                      <wps:txbx>
                        <w:txbxContent>
                          <w:p w14:paraId="02C3A00B" w14:textId="77777777" w:rsidR="00713E99" w:rsidRPr="0087753A" w:rsidRDefault="00713E99" w:rsidP="00713E99">
                            <w:pPr>
                              <w:rPr>
                                <w:rFonts w:ascii="Times New Roman" w:hAnsi="Times New Roman" w:cs="Times New Roman"/>
                                <w:color w:val="FFFFFF" w:themeColor="background1"/>
                                <w:sz w:val="20"/>
                                <w:szCs w:val="20"/>
                              </w:rPr>
                            </w:pPr>
                            <w:r w:rsidRPr="0087753A">
                              <w:rPr>
                                <w:rFonts w:ascii="Times New Roman" w:hAnsi="Times New Roman" w:cs="Times New Roman"/>
                                <w:color w:val="FFFFFF" w:themeColor="background1"/>
                                <w:sz w:val="20"/>
                                <w:szCs w:val="20"/>
                                <w:lang w:val="en-US"/>
                              </w:rPr>
                              <w:t>1500x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9350BD" id="_x0000_s1037" type="#_x0000_t202" style="position:absolute;left:0;text-align:left;margin-left:193.4pt;margin-top:313.45pt;width:44.6pt;height:18.95pt;z-index:25176477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" filled="f" stroked="f">
                <v:textbox>
                  <w:txbxContent>
                    <w:p w14:paraId="02C3A00B" w14:textId="77777777" w:rsidR="00713E99" w:rsidRPr="0087753A" w:rsidRDefault="00713E99" w:rsidP="00713E99">
                      <w:pPr>
                        <w:rPr>
                          <w:rFonts w:ascii="Times New Roman" w:hAnsi="Times New Roman" w:cs="Times New Roman"/>
                          <w:color w:val="FFFFFF" w:themeColor="background1"/>
                          <w:sz w:val="20"/>
                          <w:szCs w:val="20"/>
                        </w:rPr>
                      </w:pPr>
                      <w:r w:rsidRPr="0087753A">
                        <w:rPr>
                          <w:rFonts w:ascii="Times New Roman" w:hAnsi="Times New Roman" w:cs="Times New Roman"/>
                          <w:color w:val="FFFFFF" w:themeColor="background1"/>
                          <w:sz w:val="20"/>
                          <w:szCs w:val="20"/>
                          <w:lang w:val="en-US"/>
                        </w:rPr>
                        <w:t>1500x</w:t>
                      </w:r>
                    </w:p>
                  </w:txbxContent>
                </v:textbox>
              </v:shape>
            </w:pict>
          </mc:Fallback>
        </mc:AlternateContent>
      </w:r>
      <w:r w:rsidRPr="0087753A">
        <w:rPr>
          <w:rFonts w:ascii="Times New Roman" w:eastAsia="Times New Roman" w:hAnsi="Times New Roman" w:cs="Times New Roman"/>
          <w:noProof/>
          <w:kern w:val="0"/>
          <w:sz w:val="28"/>
          <w:szCs w:val="28"/>
          <w:lang w:eastAsia="ru-RU"/>
          <w14:ligatures w14:val="none"/>
        </w:rPr>
        <mc:AlternateContent>
          <mc:Choice Requires="wps">
            <w:drawing>
              <wp:anchor distT="45720" distB="45720" distL="114300" distR="114300" simplePos="0" relativeHeight="251760674" behindDoc="0" locked="0" layoutInCell="1" allowOverlap="1" wp14:anchorId="007A8300" wp14:editId="6A78CD68">
                <wp:simplePos x="0" y="0"/>
                <wp:positionH relativeFrom="column">
                  <wp:posOffset>2455228</wp:posOffset>
                </wp:positionH>
                <wp:positionV relativeFrom="paragraph">
                  <wp:posOffset>1679892</wp:posOffset>
                </wp:positionV>
                <wp:extent cx="566420" cy="240030"/>
                <wp:effectExtent l="0" t="0" r="0" b="0"/>
                <wp:wrapNone/>
                <wp:docPr id="208908938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420" cy="240030"/>
                        </a:xfrm>
                        <a:prstGeom prst="rect">
                          <a:avLst/>
                        </a:prstGeom>
                        <a:noFill/>
                        <a:ln w="9525">
                          <a:noFill/>
                          <a:miter lim="800000"/>
                          <a:headEnd/>
                          <a:tailEnd/>
                        </a:ln>
                      </wps:spPr>
                      <wps:txbx>
                        <w:txbxContent>
                          <w:p w14:paraId="3DA9C9EA" w14:textId="77777777" w:rsidR="00713E99" w:rsidRPr="0087753A" w:rsidRDefault="00713E99" w:rsidP="00713E99">
                            <w:pPr>
                              <w:rPr>
                                <w:rFonts w:ascii="Times New Roman" w:hAnsi="Times New Roman" w:cs="Times New Roman"/>
                                <w:color w:val="FFFFFF" w:themeColor="background1"/>
                                <w:sz w:val="20"/>
                                <w:szCs w:val="20"/>
                              </w:rPr>
                            </w:pPr>
                            <w:r w:rsidRPr="0087753A">
                              <w:rPr>
                                <w:rFonts w:ascii="Times New Roman" w:hAnsi="Times New Roman" w:cs="Times New Roman"/>
                                <w:color w:val="FFFFFF" w:themeColor="background1"/>
                                <w:sz w:val="20"/>
                                <w:szCs w:val="20"/>
                                <w:lang w:val="en-US"/>
                              </w:rPr>
                              <w:t>1500x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7A8300" id="_x0000_s1038" type="#_x0000_t202" style="position:absolute;left:0;text-align:left;margin-left:193.35pt;margin-top:132.25pt;width:44.6pt;height:18.9pt;z-index:25176067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" filled="f" stroked="f">
                <v:textbox>
                  <w:txbxContent>
                    <w:p w14:paraId="3DA9C9EA" w14:textId="77777777" w:rsidR="00713E99" w:rsidRPr="0087753A" w:rsidRDefault="00713E99" w:rsidP="00713E99">
                      <w:pPr>
                        <w:rPr>
                          <w:rFonts w:ascii="Times New Roman" w:hAnsi="Times New Roman" w:cs="Times New Roman"/>
                          <w:color w:val="FFFFFF" w:themeColor="background1"/>
                          <w:sz w:val="20"/>
                          <w:szCs w:val="20"/>
                        </w:rPr>
                      </w:pPr>
                      <w:r w:rsidRPr="0087753A">
                        <w:rPr>
                          <w:rFonts w:ascii="Times New Roman" w:hAnsi="Times New Roman" w:cs="Times New Roman"/>
                          <w:color w:val="FFFFFF" w:themeColor="background1"/>
                          <w:sz w:val="20"/>
                          <w:szCs w:val="20"/>
                          <w:lang w:val="en-US"/>
                        </w:rPr>
                        <w:t>1500x</w:t>
                      </w:r>
                    </w:p>
                  </w:txbxContent>
                </v:textbox>
              </v:shape>
            </w:pict>
          </mc:Fallback>
        </mc:AlternateContent>
      </w:r>
      <w:r w:rsidRPr="0087753A">
        <w:rPr>
          <w:rFonts w:ascii="Times New Roman" w:eastAsia="Times New Roman" w:hAnsi="Times New Roman" w:cs="Times New Roman"/>
          <w:noProof/>
          <w:kern w:val="0"/>
          <w:sz w:val="28"/>
          <w:szCs w:val="28"/>
          <w:lang w:eastAsia="ru-RU"/>
          <w14:ligatures w14:val="none"/>
        </w:rPr>
        <mc:AlternateContent>
          <mc:Choice Requires="wps">
            <w:drawing>
              <wp:anchor distT="45720" distB="45720" distL="114300" distR="114300" simplePos="0" relativeHeight="251762722" behindDoc="0" locked="0" layoutInCell="1" allowOverlap="1" wp14:anchorId="583BBB07" wp14:editId="3C1307FF">
                <wp:simplePos x="0" y="0"/>
                <wp:positionH relativeFrom="column">
                  <wp:posOffset>5403215</wp:posOffset>
                </wp:positionH>
                <wp:positionV relativeFrom="paragraph">
                  <wp:posOffset>1689418</wp:posOffset>
                </wp:positionV>
                <wp:extent cx="566443" cy="240502"/>
                <wp:effectExtent l="0" t="0" r="0" b="0"/>
                <wp:wrapNone/>
                <wp:docPr id="16965653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443" cy="240502"/>
                        </a:xfrm>
                        <a:prstGeom prst="rect">
                          <a:avLst/>
                        </a:prstGeom>
                        <a:noFill/>
                        <a:ln w="9525">
                          <a:noFill/>
                          <a:miter lim="800000"/>
                          <a:headEnd/>
                          <a:tailEnd/>
                        </a:ln>
                      </wps:spPr>
                      <wps:txbx>
                        <w:txbxContent>
                          <w:p w14:paraId="049C128B" w14:textId="77777777" w:rsidR="00713E99" w:rsidRPr="0087753A" w:rsidRDefault="00713E99" w:rsidP="00713E99">
                            <w:pPr>
                              <w:rPr>
                                <w:rFonts w:ascii="Times New Roman" w:hAnsi="Times New Roman" w:cs="Times New Roman"/>
                                <w:color w:val="FFFFFF" w:themeColor="background1"/>
                                <w:sz w:val="20"/>
                                <w:szCs w:val="20"/>
                              </w:rPr>
                            </w:pPr>
                            <w:r w:rsidRPr="0087753A">
                              <w:rPr>
                                <w:rFonts w:ascii="Times New Roman" w:hAnsi="Times New Roman" w:cs="Times New Roman"/>
                                <w:color w:val="FFFFFF" w:themeColor="background1"/>
                                <w:sz w:val="20"/>
                                <w:szCs w:val="20"/>
                                <w:lang w:val="en-US"/>
                              </w:rPr>
                              <w:t>1500x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3BBB07" id="_x0000_s1039" type="#_x0000_t202" style="position:absolute;left:0;text-align:left;margin-left:425.45pt;margin-top:133.05pt;width:44.6pt;height:18.95pt;z-index:25176272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" filled="f" stroked="f">
                <v:textbox>
                  <w:txbxContent>
                    <w:p w14:paraId="049C128B" w14:textId="77777777" w:rsidR="00713E99" w:rsidRPr="0087753A" w:rsidRDefault="00713E99" w:rsidP="00713E99">
                      <w:pPr>
                        <w:rPr>
                          <w:rFonts w:ascii="Times New Roman" w:hAnsi="Times New Roman" w:cs="Times New Roman"/>
                          <w:color w:val="FFFFFF" w:themeColor="background1"/>
                          <w:sz w:val="20"/>
                          <w:szCs w:val="20"/>
                        </w:rPr>
                      </w:pPr>
                      <w:r w:rsidRPr="0087753A">
                        <w:rPr>
                          <w:rFonts w:ascii="Times New Roman" w:hAnsi="Times New Roman" w:cs="Times New Roman"/>
                          <w:color w:val="FFFFFF" w:themeColor="background1"/>
                          <w:sz w:val="20"/>
                          <w:szCs w:val="20"/>
                          <w:lang w:val="en-US"/>
                        </w:rPr>
                        <w:t>1500x</w:t>
                      </w:r>
                    </w:p>
                  </w:txbxContent>
                </v:textbox>
              </v:shape>
            </w:pict>
          </mc:Fallback>
        </mc:AlternateContent>
      </w:r>
      <w:r w:rsidR="002E6AC5" w:rsidRPr="00902DC8">
        <w:rPr>
          <w:rFonts w:ascii="Times New Roman" w:hAnsi="Times New Roman" w:cs="Times New Roman"/>
          <w:noProof/>
          <w:sz w:val="28"/>
          <w:szCs w:val="28"/>
        </w:rPr>
        <w:drawing>
          <wp:inline distT="0" distB="0" distL="0" distR="0" wp14:anchorId="7CC24910" wp14:editId="0802D43A">
            <wp:extent cx="5706534" cy="4565015"/>
            <wp:effectExtent l="0" t="0" r="8890" b="6985"/>
            <wp:docPr id="19934646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464671" name=""/>
                    <pic:cNvPicPr/>
                  </pic:nvPicPr>
                  <pic:blipFill rotWithShape="1">
                    <a:blip r:embed="rId86"/>
                    <a:srcRect l="3426" t="1705" r="7647" b="34941"/>
                    <a:stretch/>
                  </pic:blipFill>
                  <pic:spPr bwMode="auto">
                    <a:xfrm>
                      <a:off x="0" y="0"/>
                      <a:ext cx="5724731" cy="4579572"/>
                    </a:xfrm>
                    <a:prstGeom prst="rect">
                      <a:avLst/>
                    </a:prstGeom>
                    <a:ln>
                      <a:noFill/>
                    </a:ln>
                    <a:extLst>
                      <a:ext uri="{53640926-AAD7-44D8-BBD7-CCE9431645EC}">
                        <a14:shadowObscured xmlns:a14="http://schemas.microsoft.com/office/drawing/2010/main"/>
                      </a:ext>
                    </a:extLst>
                  </pic:spPr>
                </pic:pic>
              </a:graphicData>
            </a:graphic>
          </wp:inline>
        </w:drawing>
      </w:r>
    </w:p>
    <w:p w14:paraId="170DBBB0" w14:textId="23D8101C" w:rsidR="002E6AC5" w:rsidRDefault="00713E99" w:rsidP="00740584">
      <w:pPr>
        <w:spacing w:after="0" w:line="240" w:lineRule="auto"/>
        <w:ind w:firstLine="567"/>
        <w:jc w:val="both"/>
        <w:rPr>
          <w:rFonts w:ascii="Times New Roman" w:hAnsi="Times New Roman" w:cs="Times New Roman"/>
          <w:sz w:val="28"/>
          <w:szCs w:val="28"/>
        </w:rPr>
      </w:pPr>
      <w:r w:rsidRPr="0087753A">
        <w:rPr>
          <w:rFonts w:ascii="Times New Roman" w:eastAsia="Times New Roman" w:hAnsi="Times New Roman" w:cs="Times New Roman"/>
          <w:noProof/>
          <w:kern w:val="0"/>
          <w:sz w:val="28"/>
          <w:szCs w:val="28"/>
          <w:lang w:eastAsia="ru-RU"/>
          <w14:ligatures w14:val="none"/>
        </w:rPr>
        <mc:AlternateContent>
          <mc:Choice Requires="wps">
            <w:drawing>
              <wp:anchor distT="45720" distB="45720" distL="114300" distR="114300" simplePos="0" relativeHeight="251768866" behindDoc="0" locked="0" layoutInCell="1" allowOverlap="1" wp14:anchorId="32EEB580" wp14:editId="4FF4B210">
                <wp:simplePos x="0" y="0"/>
                <wp:positionH relativeFrom="column">
                  <wp:posOffset>2360930</wp:posOffset>
                </wp:positionH>
                <wp:positionV relativeFrom="paragraph">
                  <wp:posOffset>1677035</wp:posOffset>
                </wp:positionV>
                <wp:extent cx="566443" cy="240502"/>
                <wp:effectExtent l="0" t="0" r="0" b="0"/>
                <wp:wrapNone/>
                <wp:docPr id="13161889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443" cy="240502"/>
                        </a:xfrm>
                        <a:prstGeom prst="rect">
                          <a:avLst/>
                        </a:prstGeom>
                        <a:noFill/>
                        <a:ln w="9525">
                          <a:noFill/>
                          <a:miter lim="800000"/>
                          <a:headEnd/>
                          <a:tailEnd/>
                        </a:ln>
                      </wps:spPr>
                      <wps:txbx>
                        <w:txbxContent>
                          <w:p w14:paraId="6120F68D" w14:textId="77777777" w:rsidR="00713E99" w:rsidRPr="0087753A" w:rsidRDefault="00713E99" w:rsidP="00713E99">
                            <w:pPr>
                              <w:rPr>
                                <w:rFonts w:ascii="Times New Roman" w:hAnsi="Times New Roman" w:cs="Times New Roman"/>
                                <w:color w:val="FFFFFF" w:themeColor="background1"/>
                                <w:sz w:val="20"/>
                                <w:szCs w:val="20"/>
                              </w:rPr>
                            </w:pPr>
                            <w:r w:rsidRPr="0087753A">
                              <w:rPr>
                                <w:rFonts w:ascii="Times New Roman" w:hAnsi="Times New Roman" w:cs="Times New Roman"/>
                                <w:color w:val="FFFFFF" w:themeColor="background1"/>
                                <w:sz w:val="20"/>
                                <w:szCs w:val="20"/>
                                <w:lang w:val="en-US"/>
                              </w:rPr>
                              <w:t>1500x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EEB580" id="_x0000_s1040" type="#_x0000_t202" style="position:absolute;left:0;text-align:left;margin-left:185.9pt;margin-top:132.05pt;width:44.6pt;height:18.95pt;z-index:25176886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" filled="f" stroked="f">
                <v:textbox>
                  <w:txbxContent>
                    <w:p w14:paraId="6120F68D" w14:textId="77777777" w:rsidR="00713E99" w:rsidRPr="0087753A" w:rsidRDefault="00713E99" w:rsidP="00713E99">
                      <w:pPr>
                        <w:rPr>
                          <w:rFonts w:ascii="Times New Roman" w:hAnsi="Times New Roman" w:cs="Times New Roman"/>
                          <w:color w:val="FFFFFF" w:themeColor="background1"/>
                          <w:sz w:val="20"/>
                          <w:szCs w:val="20"/>
                        </w:rPr>
                      </w:pPr>
                      <w:r w:rsidRPr="0087753A">
                        <w:rPr>
                          <w:rFonts w:ascii="Times New Roman" w:hAnsi="Times New Roman" w:cs="Times New Roman"/>
                          <w:color w:val="FFFFFF" w:themeColor="background1"/>
                          <w:sz w:val="20"/>
                          <w:szCs w:val="20"/>
                          <w:lang w:val="en-US"/>
                        </w:rPr>
                        <w:t>1500x</w:t>
                      </w:r>
                    </w:p>
                  </w:txbxContent>
                </v:textbox>
              </v:shape>
            </w:pict>
          </mc:Fallback>
        </mc:AlternateContent>
      </w:r>
      <w:r w:rsidR="00740584" w:rsidRPr="00902DC8">
        <w:rPr>
          <w:rFonts w:ascii="Times New Roman" w:hAnsi="Times New Roman" w:cs="Times New Roman"/>
          <w:noProof/>
          <w:sz w:val="28"/>
          <w:szCs w:val="28"/>
        </w:rPr>
        <w:drawing>
          <wp:inline distT="0" distB="0" distL="0" distR="0" wp14:anchorId="34BA089B" wp14:editId="1216956E">
            <wp:extent cx="2545126" cy="2150533"/>
            <wp:effectExtent l="0" t="0" r="7620" b="2540"/>
            <wp:docPr id="20610324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464671" name=""/>
                    <pic:cNvPicPr/>
                  </pic:nvPicPr>
                  <pic:blipFill rotWithShape="1">
                    <a:blip r:embed="rId86"/>
                    <a:srcRect l="1101" t="65165" r="51547" b="684"/>
                    <a:stretch/>
                  </pic:blipFill>
                  <pic:spPr bwMode="auto">
                    <a:xfrm>
                      <a:off x="0" y="0"/>
                      <a:ext cx="2560339" cy="2163388"/>
                    </a:xfrm>
                    <a:prstGeom prst="rect">
                      <a:avLst/>
                    </a:prstGeom>
                    <a:ln>
                      <a:noFill/>
                    </a:ln>
                    <a:extLst>
                      <a:ext uri="{53640926-AAD7-44D8-BBD7-CCE9431645EC}">
                        <a14:shadowObscured xmlns:a14="http://schemas.microsoft.com/office/drawing/2010/main"/>
                      </a:ext>
                    </a:extLst>
                  </pic:spPr>
                </pic:pic>
              </a:graphicData>
            </a:graphic>
          </wp:inline>
        </w:drawing>
      </w:r>
      <w:r w:rsidR="00740584" w:rsidRPr="00902DC8">
        <w:rPr>
          <w:rFonts w:ascii="Times New Roman" w:hAnsi="Times New Roman" w:cs="Times New Roman"/>
          <w:noProof/>
          <w:sz w:val="28"/>
          <w:szCs w:val="28"/>
        </w:rPr>
        <w:drawing>
          <wp:inline distT="0" distB="0" distL="0" distR="0" wp14:anchorId="6C9048F3" wp14:editId="5FD21A3A">
            <wp:extent cx="3156360" cy="2159000"/>
            <wp:effectExtent l="0" t="0" r="6350" b="0"/>
            <wp:docPr id="5303725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464671" name=""/>
                    <pic:cNvPicPr/>
                  </pic:nvPicPr>
                  <pic:blipFill rotWithShape="1">
                    <a:blip r:embed="rId86"/>
                    <a:srcRect l="49740" t="71589" r="1433" b="4758"/>
                    <a:stretch/>
                  </pic:blipFill>
                  <pic:spPr bwMode="auto">
                    <a:xfrm>
                      <a:off x="0" y="0"/>
                      <a:ext cx="3195056" cy="2185469"/>
                    </a:xfrm>
                    <a:prstGeom prst="rect">
                      <a:avLst/>
                    </a:prstGeom>
                    <a:ln>
                      <a:noFill/>
                    </a:ln>
                    <a:extLst>
                      <a:ext uri="{53640926-AAD7-44D8-BBD7-CCE9431645EC}">
                        <a14:shadowObscured xmlns:a14="http://schemas.microsoft.com/office/drawing/2010/main"/>
                      </a:ext>
                    </a:extLst>
                  </pic:spPr>
                </pic:pic>
              </a:graphicData>
            </a:graphic>
          </wp:inline>
        </w:drawing>
      </w:r>
    </w:p>
    <w:p w14:paraId="04E6173F" w14:textId="752D110B" w:rsidR="002E6AC5" w:rsidRPr="00E13006" w:rsidRDefault="002E6AC5" w:rsidP="002E6AC5">
      <w:pPr>
        <w:spacing w:after="0" w:line="240" w:lineRule="auto"/>
        <w:jc w:val="center"/>
        <w:rPr>
          <w:rFonts w:ascii="Times New Roman" w:hAnsi="Times New Roman" w:cs="Times New Roman"/>
          <w:sz w:val="28"/>
          <w:szCs w:val="28"/>
        </w:rPr>
      </w:pPr>
      <w:r w:rsidRPr="00E13006">
        <w:rPr>
          <w:rFonts w:ascii="Times New Roman" w:hAnsi="Times New Roman" w:cs="Times New Roman"/>
          <w:sz w:val="28"/>
          <w:szCs w:val="28"/>
        </w:rPr>
        <w:t>Рисунок</w:t>
      </w:r>
      <w:r w:rsidR="00493508" w:rsidRPr="00E13006">
        <w:rPr>
          <w:rFonts w:ascii="Times New Roman" w:hAnsi="Times New Roman" w:cs="Times New Roman"/>
          <w:sz w:val="28"/>
          <w:szCs w:val="28"/>
        </w:rPr>
        <w:t xml:space="preserve"> 4</w:t>
      </w:r>
      <w:r w:rsidR="004F2D6E" w:rsidRPr="00E13006">
        <w:rPr>
          <w:rFonts w:ascii="Times New Roman" w:hAnsi="Times New Roman" w:cs="Times New Roman"/>
          <w:sz w:val="28"/>
          <w:szCs w:val="28"/>
        </w:rPr>
        <w:t>4</w:t>
      </w:r>
      <w:r w:rsidRPr="00E13006">
        <w:rPr>
          <w:rFonts w:ascii="Times New Roman" w:hAnsi="Times New Roman" w:cs="Times New Roman"/>
          <w:sz w:val="28"/>
          <w:szCs w:val="28"/>
        </w:rPr>
        <w:t xml:space="preserve"> – Электронные фотографии при кратности увеличения х1500 поверхности фосфатных покрытий, полученных на Ст3 из растворов выщелачивания вскрышных пород </w:t>
      </w:r>
      <w:proofErr w:type="spellStart"/>
      <w:r w:rsidRPr="00E13006">
        <w:rPr>
          <w:rFonts w:ascii="Times New Roman" w:hAnsi="Times New Roman" w:cs="Times New Roman"/>
          <w:sz w:val="28"/>
          <w:szCs w:val="28"/>
        </w:rPr>
        <w:t>м.Жайрем</w:t>
      </w:r>
      <w:proofErr w:type="spellEnd"/>
      <w:r w:rsidRPr="00E13006">
        <w:rPr>
          <w:rFonts w:ascii="Times New Roman" w:hAnsi="Times New Roman" w:cs="Times New Roman"/>
          <w:sz w:val="28"/>
          <w:szCs w:val="28"/>
        </w:rPr>
        <w:t xml:space="preserve"> 20%-й Н</w:t>
      </w:r>
      <w:r w:rsidRPr="00E13006">
        <w:rPr>
          <w:rFonts w:ascii="Times New Roman" w:hAnsi="Times New Roman" w:cs="Times New Roman"/>
          <w:sz w:val="28"/>
          <w:szCs w:val="28"/>
          <w:vertAlign w:val="subscript"/>
        </w:rPr>
        <w:t>3</w:t>
      </w:r>
      <w:r w:rsidRPr="00E13006">
        <w:rPr>
          <w:rFonts w:ascii="Times New Roman" w:hAnsi="Times New Roman" w:cs="Times New Roman"/>
          <w:sz w:val="28"/>
          <w:szCs w:val="28"/>
        </w:rPr>
        <w:t>РО</w:t>
      </w:r>
      <w:r w:rsidRPr="00E13006">
        <w:rPr>
          <w:rFonts w:ascii="Times New Roman" w:hAnsi="Times New Roman" w:cs="Times New Roman"/>
          <w:sz w:val="28"/>
          <w:szCs w:val="28"/>
          <w:vertAlign w:val="subscript"/>
        </w:rPr>
        <w:t>4</w:t>
      </w:r>
      <w:r w:rsidRPr="00E13006">
        <w:rPr>
          <w:rFonts w:ascii="Times New Roman" w:hAnsi="Times New Roman" w:cs="Times New Roman"/>
          <w:sz w:val="28"/>
          <w:szCs w:val="28"/>
        </w:rPr>
        <w:t>, после выдержки в воде (</w:t>
      </w:r>
      <w:proofErr w:type="spellStart"/>
      <w:r w:rsidRPr="00E13006">
        <w:rPr>
          <w:rFonts w:ascii="Times New Roman" w:hAnsi="Times New Roman" w:cs="Times New Roman"/>
          <w:sz w:val="28"/>
          <w:szCs w:val="28"/>
        </w:rPr>
        <w:t>сут</w:t>
      </w:r>
      <w:proofErr w:type="spellEnd"/>
      <w:r w:rsidRPr="00E13006">
        <w:rPr>
          <w:rFonts w:ascii="Times New Roman" w:hAnsi="Times New Roman" w:cs="Times New Roman"/>
          <w:sz w:val="28"/>
          <w:szCs w:val="28"/>
        </w:rPr>
        <w:t xml:space="preserve">): А – 0 (исходный); В – 1; С – 4; </w:t>
      </w:r>
      <w:r w:rsidRPr="00E13006">
        <w:rPr>
          <w:rFonts w:ascii="Times New Roman" w:hAnsi="Times New Roman" w:cs="Times New Roman"/>
          <w:sz w:val="28"/>
          <w:szCs w:val="28"/>
          <w:lang w:val="en-US"/>
        </w:rPr>
        <w:t>D</w:t>
      </w:r>
      <w:r w:rsidRPr="00E13006">
        <w:rPr>
          <w:rFonts w:ascii="Times New Roman" w:hAnsi="Times New Roman" w:cs="Times New Roman"/>
          <w:sz w:val="28"/>
          <w:szCs w:val="28"/>
        </w:rPr>
        <w:t xml:space="preserve"> – 8.</w:t>
      </w:r>
    </w:p>
    <w:p w14:paraId="2ACB300B" w14:textId="3EDFDFC8" w:rsidR="002E6AC5" w:rsidRPr="00E13006" w:rsidRDefault="002E6AC5" w:rsidP="009175A0">
      <w:pPr>
        <w:jc w:val="center"/>
      </w:pPr>
      <w:r w:rsidRPr="00E13006">
        <w:rPr>
          <w:rFonts w:ascii="Times New Roman" w:hAnsi="Times New Roman" w:cs="Times New Roman"/>
          <w:sz w:val="28"/>
          <w:szCs w:val="28"/>
        </w:rPr>
        <w:t>Е – карта распределения элементов на поверхности покрытий</w:t>
      </w:r>
    </w:p>
    <w:p w14:paraId="69DA0F89" w14:textId="63E592DF" w:rsidR="002E6AC5" w:rsidRPr="00E13006" w:rsidRDefault="002E6AC5" w:rsidP="002E6AC5">
      <w:pPr>
        <w:spacing w:after="0" w:line="240" w:lineRule="auto"/>
        <w:ind w:firstLine="720"/>
        <w:jc w:val="both"/>
        <w:rPr>
          <w:rFonts w:ascii="Times New Roman" w:eastAsia="Times New Roman" w:hAnsi="Times New Roman" w:cs="Times New Roman"/>
          <w:kern w:val="0"/>
          <w:sz w:val="28"/>
          <w:szCs w:val="28"/>
          <w:lang w:eastAsia="ru-RU"/>
          <w14:ligatures w14:val="none"/>
        </w:rPr>
      </w:pPr>
      <w:r w:rsidRPr="00E13006">
        <w:rPr>
          <w:rFonts w:ascii="Times New Roman" w:eastAsia="Times New Roman" w:hAnsi="Times New Roman" w:cs="Times New Roman"/>
          <w:kern w:val="0"/>
          <w:sz w:val="28"/>
          <w:szCs w:val="28"/>
          <w:lang w:eastAsia="ru-RU"/>
          <w14:ligatures w14:val="none"/>
        </w:rPr>
        <w:t xml:space="preserve">Из результатов (таблица </w:t>
      </w:r>
      <w:r w:rsidR="008F5754" w:rsidRPr="00E13006">
        <w:rPr>
          <w:rFonts w:ascii="Times New Roman" w:eastAsia="Times New Roman" w:hAnsi="Times New Roman" w:cs="Times New Roman"/>
          <w:kern w:val="0"/>
          <w:sz w:val="28"/>
          <w:szCs w:val="28"/>
          <w:lang w:eastAsia="ru-RU"/>
          <w14:ligatures w14:val="none"/>
        </w:rPr>
        <w:t>2</w:t>
      </w:r>
      <w:r w:rsidR="000D05C8" w:rsidRPr="00E13006">
        <w:rPr>
          <w:rFonts w:ascii="Times New Roman" w:eastAsia="Times New Roman" w:hAnsi="Times New Roman" w:cs="Times New Roman"/>
          <w:kern w:val="0"/>
          <w:sz w:val="28"/>
          <w:szCs w:val="28"/>
          <w:lang w:eastAsia="ru-RU"/>
          <w14:ligatures w14:val="none"/>
        </w:rPr>
        <w:t>5</w:t>
      </w:r>
      <w:r w:rsidRPr="00E13006">
        <w:rPr>
          <w:rFonts w:ascii="Times New Roman" w:eastAsia="Times New Roman" w:hAnsi="Times New Roman" w:cs="Times New Roman"/>
          <w:kern w:val="0"/>
          <w:sz w:val="28"/>
          <w:szCs w:val="28"/>
          <w:lang w:eastAsia="ru-RU"/>
          <w14:ligatures w14:val="none"/>
        </w:rPr>
        <w:t>) следует</w:t>
      </w:r>
      <w:r w:rsidRPr="00A27984">
        <w:rPr>
          <w:rFonts w:ascii="Times New Roman" w:eastAsia="Times New Roman" w:hAnsi="Times New Roman" w:cs="Times New Roman"/>
          <w:kern w:val="0"/>
          <w:sz w:val="28"/>
          <w:szCs w:val="28"/>
          <w:lang w:eastAsia="ru-RU"/>
          <w14:ligatures w14:val="none"/>
        </w:rPr>
        <w:t xml:space="preserve">, что при увеличении времени выдерживания в воде, происходит снижение содержания в покрытии фосфора, марганца, алюминия и магния, что возможно, связано с переходом в воду растворимых первичных фосфатов </w:t>
      </w:r>
      <w:r w:rsidRPr="00E13006">
        <w:rPr>
          <w:rFonts w:ascii="Times New Roman" w:eastAsia="Times New Roman" w:hAnsi="Times New Roman" w:cs="Times New Roman"/>
          <w:kern w:val="0"/>
          <w:sz w:val="28"/>
          <w:szCs w:val="28"/>
          <w:lang w:eastAsia="ru-RU"/>
          <w14:ligatures w14:val="none"/>
        </w:rPr>
        <w:t xml:space="preserve">этих металлов. Содержание кальция в покрытии, напротив, несколько увеличивается (таблица </w:t>
      </w:r>
      <w:r w:rsidR="008F5754" w:rsidRPr="00E13006">
        <w:rPr>
          <w:rFonts w:ascii="Times New Roman" w:eastAsia="Times New Roman" w:hAnsi="Times New Roman" w:cs="Times New Roman"/>
          <w:kern w:val="0"/>
          <w:sz w:val="28"/>
          <w:szCs w:val="28"/>
          <w:lang w:eastAsia="ru-RU"/>
          <w14:ligatures w14:val="none"/>
        </w:rPr>
        <w:t>2</w:t>
      </w:r>
      <w:r w:rsidR="000D05C8" w:rsidRPr="00E13006">
        <w:rPr>
          <w:rFonts w:ascii="Times New Roman" w:eastAsia="Times New Roman" w:hAnsi="Times New Roman" w:cs="Times New Roman"/>
          <w:kern w:val="0"/>
          <w:sz w:val="28"/>
          <w:szCs w:val="28"/>
          <w:lang w:eastAsia="ru-RU"/>
          <w14:ligatures w14:val="none"/>
        </w:rPr>
        <w:t>5</w:t>
      </w:r>
      <w:r w:rsidRPr="00E13006">
        <w:rPr>
          <w:rFonts w:ascii="Times New Roman" w:eastAsia="Times New Roman" w:hAnsi="Times New Roman" w:cs="Times New Roman"/>
          <w:kern w:val="0"/>
          <w:sz w:val="28"/>
          <w:szCs w:val="28"/>
          <w:lang w:eastAsia="ru-RU"/>
          <w14:ligatures w14:val="none"/>
        </w:rPr>
        <w:t xml:space="preserve">). </w:t>
      </w:r>
    </w:p>
    <w:p w14:paraId="6D92DECC" w14:textId="37650198" w:rsidR="002E6AC5" w:rsidRPr="00A27984" w:rsidRDefault="002E6AC5" w:rsidP="002E6AC5">
      <w:pPr>
        <w:spacing w:after="0" w:line="240" w:lineRule="auto"/>
        <w:ind w:firstLine="720"/>
        <w:jc w:val="both"/>
        <w:rPr>
          <w:rFonts w:ascii="Times New Roman" w:eastAsia="Times New Roman" w:hAnsi="Times New Roman" w:cs="Times New Roman"/>
          <w:kern w:val="0"/>
          <w:sz w:val="28"/>
          <w:szCs w:val="28"/>
          <w:lang w:eastAsia="ru-RU"/>
          <w14:ligatures w14:val="none"/>
        </w:rPr>
      </w:pPr>
      <w:r w:rsidRPr="00E13006">
        <w:rPr>
          <w:rFonts w:ascii="Times New Roman" w:eastAsia="Times New Roman" w:hAnsi="Times New Roman" w:cs="Times New Roman"/>
          <w:kern w:val="0"/>
          <w:sz w:val="28"/>
          <w:szCs w:val="28"/>
          <w:lang w:eastAsia="ru-RU"/>
          <w14:ligatures w14:val="none"/>
        </w:rPr>
        <w:lastRenderedPageBreak/>
        <w:t xml:space="preserve">Морфология поверхности покрытия, образовавшегося </w:t>
      </w:r>
      <w:bookmarkStart w:id="89" w:name="_Hlk168918221"/>
      <w:r w:rsidRPr="00E13006">
        <w:rPr>
          <w:rFonts w:ascii="Times New Roman" w:eastAsia="Times New Roman" w:hAnsi="Times New Roman" w:cs="Times New Roman"/>
          <w:kern w:val="0"/>
          <w:sz w:val="28"/>
          <w:szCs w:val="28"/>
          <w:lang w:eastAsia="ru-RU"/>
          <w14:ligatures w14:val="none"/>
        </w:rPr>
        <w:t xml:space="preserve">в растворе фосфатирования, полученном при выщелачивании отходов вскрыши 20%-ной фосфорной кислотой, </w:t>
      </w:r>
      <w:bookmarkEnd w:id="89"/>
      <w:r w:rsidRPr="00E13006">
        <w:rPr>
          <w:rFonts w:ascii="Times New Roman" w:eastAsia="Times New Roman" w:hAnsi="Times New Roman" w:cs="Times New Roman"/>
          <w:kern w:val="0"/>
          <w:sz w:val="28"/>
          <w:szCs w:val="28"/>
          <w:lang w:eastAsia="ru-RU"/>
          <w14:ligatures w14:val="none"/>
        </w:rPr>
        <w:t xml:space="preserve">свидетельствует об образовании более массивного кристаллического покрытия </w:t>
      </w:r>
      <w:proofErr w:type="spellStart"/>
      <w:r w:rsidRPr="00E13006">
        <w:rPr>
          <w:rFonts w:ascii="Times New Roman" w:eastAsia="Times New Roman" w:hAnsi="Times New Roman" w:cs="Times New Roman"/>
          <w:kern w:val="0"/>
          <w:sz w:val="28"/>
          <w:szCs w:val="28"/>
          <w:lang w:eastAsia="ru-RU"/>
          <w14:ligatures w14:val="none"/>
        </w:rPr>
        <w:t>лепестково</w:t>
      </w:r>
      <w:proofErr w:type="spellEnd"/>
      <w:r w:rsidRPr="00E13006">
        <w:rPr>
          <w:rFonts w:ascii="Times New Roman" w:eastAsia="Times New Roman" w:hAnsi="Times New Roman" w:cs="Times New Roman"/>
          <w:kern w:val="0"/>
          <w:sz w:val="28"/>
          <w:szCs w:val="28"/>
          <w:lang w:eastAsia="ru-RU"/>
          <w14:ligatures w14:val="none"/>
        </w:rPr>
        <w:t xml:space="preserve">-дендритной структуры (рисунок </w:t>
      </w:r>
      <w:r w:rsidR="00493508" w:rsidRPr="00E13006">
        <w:rPr>
          <w:rFonts w:ascii="Times New Roman" w:eastAsia="Times New Roman" w:hAnsi="Times New Roman" w:cs="Times New Roman"/>
          <w:kern w:val="0"/>
          <w:sz w:val="28"/>
          <w:szCs w:val="28"/>
          <w:lang w:eastAsia="ru-RU"/>
          <w14:ligatures w14:val="none"/>
        </w:rPr>
        <w:t>4</w:t>
      </w:r>
      <w:r w:rsidR="004F2D6E" w:rsidRPr="00E13006">
        <w:rPr>
          <w:rFonts w:ascii="Times New Roman" w:eastAsia="Times New Roman" w:hAnsi="Times New Roman" w:cs="Times New Roman"/>
          <w:kern w:val="0"/>
          <w:sz w:val="28"/>
          <w:szCs w:val="28"/>
          <w:lang w:eastAsia="ru-RU"/>
          <w14:ligatures w14:val="none"/>
        </w:rPr>
        <w:t>4</w:t>
      </w:r>
      <w:r w:rsidRPr="00E13006">
        <w:rPr>
          <w:rFonts w:ascii="Times New Roman" w:eastAsia="Times New Roman" w:hAnsi="Times New Roman" w:cs="Times New Roman"/>
          <w:kern w:val="0"/>
          <w:sz w:val="28"/>
          <w:szCs w:val="28"/>
          <w:lang w:eastAsia="ru-RU"/>
          <w14:ligatures w14:val="none"/>
        </w:rPr>
        <w:t xml:space="preserve">). Как и в вышеописанном случае, на поверхности покрытия наблюдаются микротрещины, образовавшиеся, </w:t>
      </w:r>
      <w:r w:rsidR="00A85F63" w:rsidRPr="00E13006">
        <w:rPr>
          <w:rFonts w:ascii="Times New Roman" w:eastAsia="Times New Roman" w:hAnsi="Times New Roman" w:cs="Times New Roman"/>
          <w:kern w:val="0"/>
          <w:sz w:val="28"/>
          <w:szCs w:val="28"/>
          <w:lang w:eastAsia="ru-RU"/>
          <w14:ligatures w14:val="none"/>
        </w:rPr>
        <w:t>в</w:t>
      </w:r>
      <w:r w:rsidRPr="00E13006">
        <w:rPr>
          <w:rFonts w:ascii="Times New Roman" w:eastAsia="Times New Roman" w:hAnsi="Times New Roman" w:cs="Times New Roman"/>
          <w:kern w:val="0"/>
          <w:sz w:val="28"/>
          <w:szCs w:val="28"/>
          <w:lang w:eastAsia="ru-RU"/>
          <w14:ligatures w14:val="none"/>
        </w:rPr>
        <w:t xml:space="preserve">ероятно, при высушивании образца. По результатам картирования (таблица </w:t>
      </w:r>
      <w:r w:rsidR="008F5754" w:rsidRPr="00E13006">
        <w:rPr>
          <w:rFonts w:ascii="Times New Roman" w:eastAsia="Times New Roman" w:hAnsi="Times New Roman" w:cs="Times New Roman"/>
          <w:kern w:val="0"/>
          <w:sz w:val="28"/>
          <w:szCs w:val="28"/>
          <w:lang w:eastAsia="ru-RU"/>
          <w14:ligatures w14:val="none"/>
        </w:rPr>
        <w:t>2</w:t>
      </w:r>
      <w:r w:rsidR="000D05C8" w:rsidRPr="00E13006">
        <w:rPr>
          <w:rFonts w:ascii="Times New Roman" w:eastAsia="Times New Roman" w:hAnsi="Times New Roman" w:cs="Times New Roman"/>
          <w:kern w:val="0"/>
          <w:sz w:val="28"/>
          <w:szCs w:val="28"/>
          <w:lang w:eastAsia="ru-RU"/>
          <w14:ligatures w14:val="none"/>
        </w:rPr>
        <w:t>5</w:t>
      </w:r>
      <w:r w:rsidRPr="00E13006">
        <w:rPr>
          <w:rFonts w:ascii="Times New Roman" w:eastAsia="Times New Roman" w:hAnsi="Times New Roman" w:cs="Times New Roman"/>
          <w:kern w:val="0"/>
          <w:sz w:val="28"/>
          <w:szCs w:val="28"/>
          <w:lang w:eastAsia="ru-RU"/>
          <w14:ligatures w14:val="none"/>
        </w:rPr>
        <w:t>) покрытие также, помимо железа и кислорода, содержит кальций, фосфор, марганец, алюминий и магний. При этом, содержание фосфора в покрытии в 1,5 раз выше, чем в покрытии, образовавшемся в</w:t>
      </w:r>
      <w:r w:rsidRPr="00A27984">
        <w:rPr>
          <w:rFonts w:ascii="Times New Roman" w:eastAsia="Times New Roman" w:hAnsi="Times New Roman" w:cs="Times New Roman"/>
          <w:kern w:val="0"/>
          <w:sz w:val="28"/>
          <w:szCs w:val="28"/>
          <w:lang w:eastAsia="ru-RU"/>
          <w14:ligatures w14:val="none"/>
        </w:rPr>
        <w:t xml:space="preserve"> растворе фосфатирования, полученном при выщелачивании отходов вскрыши 10%-ной фосфорной кислотой. </w:t>
      </w:r>
    </w:p>
    <w:p w14:paraId="367A24C2" w14:textId="77777777" w:rsidR="002E6AC5" w:rsidRDefault="002E6AC5" w:rsidP="002E6AC5">
      <w:pPr>
        <w:spacing w:after="0" w:line="240" w:lineRule="auto"/>
        <w:ind w:firstLine="720"/>
        <w:jc w:val="both"/>
        <w:rPr>
          <w:rFonts w:ascii="Times New Roman" w:eastAsia="Times New Roman" w:hAnsi="Times New Roman" w:cs="Times New Roman"/>
          <w:kern w:val="0"/>
          <w:sz w:val="28"/>
          <w:szCs w:val="28"/>
          <w:lang w:eastAsia="ru-RU"/>
          <w14:ligatures w14:val="none"/>
        </w:rPr>
      </w:pPr>
      <w:r w:rsidRPr="00A27984">
        <w:rPr>
          <w:rFonts w:ascii="Times New Roman" w:eastAsia="Times New Roman" w:hAnsi="Times New Roman" w:cs="Times New Roman"/>
          <w:kern w:val="0"/>
          <w:sz w:val="28"/>
          <w:szCs w:val="28"/>
          <w:lang w:eastAsia="ru-RU"/>
          <w14:ligatures w14:val="none"/>
        </w:rPr>
        <w:t>Таким образом, проведенные исследования</w:t>
      </w:r>
      <w:r>
        <w:rPr>
          <w:rFonts w:ascii="Times New Roman" w:eastAsia="Times New Roman" w:hAnsi="Times New Roman" w:cs="Times New Roman"/>
          <w:kern w:val="0"/>
          <w:sz w:val="28"/>
          <w:szCs w:val="28"/>
          <w:lang w:eastAsia="ru-RU"/>
          <w14:ligatures w14:val="none"/>
        </w:rPr>
        <w:t xml:space="preserve"> показали возможность переработки вскрышных отходов </w:t>
      </w:r>
      <w:proofErr w:type="spellStart"/>
      <w:r>
        <w:rPr>
          <w:rFonts w:ascii="Times New Roman" w:eastAsia="Times New Roman" w:hAnsi="Times New Roman" w:cs="Times New Roman"/>
          <w:kern w:val="0"/>
          <w:sz w:val="28"/>
          <w:szCs w:val="28"/>
          <w:lang w:eastAsia="ru-RU"/>
          <w14:ligatures w14:val="none"/>
        </w:rPr>
        <w:t>м.Жайрем</w:t>
      </w:r>
      <w:proofErr w:type="spellEnd"/>
      <w:r>
        <w:rPr>
          <w:rFonts w:ascii="Times New Roman" w:eastAsia="Times New Roman" w:hAnsi="Times New Roman" w:cs="Times New Roman"/>
          <w:kern w:val="0"/>
          <w:sz w:val="28"/>
          <w:szCs w:val="28"/>
          <w:lang w:eastAsia="ru-RU"/>
          <w14:ligatures w14:val="none"/>
        </w:rPr>
        <w:t xml:space="preserve"> на </w:t>
      </w:r>
      <w:proofErr w:type="spellStart"/>
      <w:r>
        <w:rPr>
          <w:rFonts w:ascii="Times New Roman" w:eastAsia="Times New Roman" w:hAnsi="Times New Roman" w:cs="Times New Roman"/>
          <w:kern w:val="0"/>
          <w:sz w:val="28"/>
          <w:szCs w:val="28"/>
          <w:lang w:eastAsia="ru-RU"/>
          <w14:ligatures w14:val="none"/>
        </w:rPr>
        <w:t>фосфатирующие</w:t>
      </w:r>
      <w:proofErr w:type="spellEnd"/>
      <w:r>
        <w:rPr>
          <w:rFonts w:ascii="Times New Roman" w:eastAsia="Times New Roman" w:hAnsi="Times New Roman" w:cs="Times New Roman"/>
          <w:kern w:val="0"/>
          <w:sz w:val="28"/>
          <w:szCs w:val="28"/>
          <w:lang w:eastAsia="ru-RU"/>
          <w14:ligatures w14:val="none"/>
        </w:rPr>
        <w:t xml:space="preserve"> растворы, которые формируют на стальной поверхности фосфатные покрытия, обладающие высокими антикоррозионными свойствами.</w:t>
      </w:r>
    </w:p>
    <w:p w14:paraId="7D499DF6" w14:textId="77777777" w:rsidR="002E6AC5" w:rsidRDefault="002E6AC5" w:rsidP="009175A0">
      <w:pPr>
        <w:spacing w:after="0" w:line="240" w:lineRule="auto"/>
        <w:jc w:val="both"/>
        <w:rPr>
          <w:rFonts w:ascii="Times New Roman" w:eastAsia="Times New Roman" w:hAnsi="Times New Roman" w:cs="Times New Roman"/>
          <w:kern w:val="0"/>
          <w:sz w:val="28"/>
          <w:szCs w:val="28"/>
          <w:lang w:eastAsia="ru-RU"/>
          <w14:ligatures w14:val="none"/>
        </w:rPr>
      </w:pPr>
    </w:p>
    <w:p w14:paraId="0C3DE407" w14:textId="77777777" w:rsidR="002E6AC5" w:rsidRPr="00307CBF" w:rsidRDefault="002E6AC5" w:rsidP="002E6AC5">
      <w:pPr>
        <w:spacing w:after="0" w:line="240" w:lineRule="auto"/>
        <w:ind w:firstLine="720"/>
        <w:jc w:val="both"/>
        <w:rPr>
          <w:rFonts w:ascii="Times New Roman" w:eastAsia="Times New Roman" w:hAnsi="Times New Roman" w:cs="Times New Roman"/>
          <w:b/>
          <w:bCs/>
          <w:kern w:val="0"/>
          <w:sz w:val="28"/>
          <w:szCs w:val="28"/>
          <w:lang w:eastAsia="ru-RU"/>
          <w14:ligatures w14:val="none"/>
        </w:rPr>
      </w:pPr>
      <w:r w:rsidRPr="00307CBF">
        <w:rPr>
          <w:rFonts w:ascii="Times New Roman" w:eastAsia="Times New Roman" w:hAnsi="Times New Roman" w:cs="Times New Roman"/>
          <w:b/>
          <w:bCs/>
          <w:kern w:val="0"/>
          <w:sz w:val="28"/>
          <w:szCs w:val="28"/>
          <w:lang w:eastAsia="ru-RU"/>
          <w14:ligatures w14:val="none"/>
        </w:rPr>
        <w:t>Выводы по пятому разделу</w:t>
      </w:r>
    </w:p>
    <w:p w14:paraId="5A4596B8" w14:textId="28EE7F4B" w:rsidR="002E6AC5" w:rsidRPr="001C5ABB" w:rsidRDefault="002E6AC5" w:rsidP="009175A0">
      <w:pPr>
        <w:spacing w:after="0" w:line="240" w:lineRule="auto"/>
        <w:ind w:firstLine="720"/>
        <w:jc w:val="both"/>
        <w:rPr>
          <w:rFonts w:ascii="Times New Roman" w:hAnsi="Times New Roman" w:cs="Times New Roman"/>
          <w:sz w:val="28"/>
          <w:szCs w:val="28"/>
        </w:rPr>
      </w:pPr>
      <w:r w:rsidRPr="00724817">
        <w:rPr>
          <w:rFonts w:ascii="Times New Roman" w:hAnsi="Times New Roman" w:cs="Times New Roman"/>
          <w:sz w:val="28"/>
          <w:szCs w:val="28"/>
        </w:rPr>
        <w:t xml:space="preserve">Исследован процесс </w:t>
      </w:r>
      <w:proofErr w:type="spellStart"/>
      <w:r w:rsidRPr="00724817">
        <w:rPr>
          <w:rFonts w:ascii="Times New Roman" w:hAnsi="Times New Roman" w:cs="Times New Roman"/>
          <w:sz w:val="28"/>
          <w:szCs w:val="28"/>
        </w:rPr>
        <w:t>фосфорнокислотного</w:t>
      </w:r>
      <w:proofErr w:type="spellEnd"/>
      <w:r w:rsidRPr="00724817">
        <w:rPr>
          <w:rFonts w:ascii="Times New Roman" w:hAnsi="Times New Roman" w:cs="Times New Roman"/>
          <w:sz w:val="28"/>
          <w:szCs w:val="28"/>
        </w:rPr>
        <w:t xml:space="preserve"> извлечения марганца из вскрышных отходов </w:t>
      </w:r>
      <w:proofErr w:type="spellStart"/>
      <w:r w:rsidRPr="00724817">
        <w:rPr>
          <w:rFonts w:ascii="Times New Roman" w:hAnsi="Times New Roman" w:cs="Times New Roman"/>
          <w:sz w:val="28"/>
          <w:szCs w:val="28"/>
        </w:rPr>
        <w:t>м.Жайрем</w:t>
      </w:r>
      <w:proofErr w:type="spellEnd"/>
      <w:r w:rsidRPr="00724817">
        <w:rPr>
          <w:rFonts w:ascii="Times New Roman" w:hAnsi="Times New Roman" w:cs="Times New Roman"/>
          <w:sz w:val="28"/>
          <w:szCs w:val="28"/>
        </w:rPr>
        <w:t xml:space="preserve"> в зависимости от температуры, концентрации фосфорной кислоты, времени и соотношения </w:t>
      </w:r>
      <w:proofErr w:type="gramStart"/>
      <w:r w:rsidRPr="00724817">
        <w:rPr>
          <w:rFonts w:ascii="Times New Roman" w:hAnsi="Times New Roman" w:cs="Times New Roman"/>
          <w:sz w:val="28"/>
          <w:szCs w:val="28"/>
        </w:rPr>
        <w:t>Т:Ж.</w:t>
      </w:r>
      <w:proofErr w:type="gramEnd"/>
      <w:r>
        <w:t xml:space="preserve"> </w:t>
      </w:r>
      <w:r>
        <w:rPr>
          <w:rFonts w:ascii="Times New Roman" w:hAnsi="Times New Roman" w:cs="Times New Roman"/>
          <w:sz w:val="28"/>
          <w:szCs w:val="28"/>
        </w:rPr>
        <w:t>В</w:t>
      </w:r>
      <w:r w:rsidRPr="00376C9A">
        <w:rPr>
          <w:rFonts w:ascii="Times New Roman" w:hAnsi="Times New Roman" w:cs="Times New Roman"/>
          <w:sz w:val="28"/>
          <w:szCs w:val="28"/>
        </w:rPr>
        <w:t>ыбра</w:t>
      </w:r>
      <w:r>
        <w:rPr>
          <w:rFonts w:ascii="Times New Roman" w:hAnsi="Times New Roman" w:cs="Times New Roman"/>
          <w:sz w:val="28"/>
          <w:szCs w:val="28"/>
        </w:rPr>
        <w:t>ны</w:t>
      </w:r>
      <w:r w:rsidRPr="00376C9A">
        <w:rPr>
          <w:rFonts w:ascii="Times New Roman" w:hAnsi="Times New Roman" w:cs="Times New Roman"/>
          <w:sz w:val="28"/>
          <w:szCs w:val="28"/>
        </w:rPr>
        <w:t xml:space="preserve"> оптимальные условия процесса: </w:t>
      </w:r>
      <w:r>
        <w:rPr>
          <w:rFonts w:ascii="Times New Roman" w:hAnsi="Times New Roman" w:cs="Times New Roman"/>
          <w:sz w:val="28"/>
          <w:szCs w:val="28"/>
        </w:rPr>
        <w:t>концентрация фосфорной кислоты 10 %;</w:t>
      </w:r>
      <w:r w:rsidR="009175A0">
        <w:rPr>
          <w:rFonts w:ascii="Times New Roman" w:hAnsi="Times New Roman" w:cs="Times New Roman"/>
          <w:sz w:val="28"/>
          <w:szCs w:val="28"/>
        </w:rPr>
        <w:t xml:space="preserve"> </w:t>
      </w:r>
      <w:r>
        <w:rPr>
          <w:rFonts w:ascii="Times New Roman" w:hAnsi="Times New Roman" w:cs="Times New Roman"/>
          <w:sz w:val="28"/>
          <w:szCs w:val="28"/>
        </w:rPr>
        <w:t>Т:Ж = 1:10;</w:t>
      </w:r>
      <w:r w:rsidR="009175A0">
        <w:rPr>
          <w:rFonts w:ascii="Times New Roman" w:hAnsi="Times New Roman" w:cs="Times New Roman"/>
          <w:sz w:val="28"/>
          <w:szCs w:val="28"/>
        </w:rPr>
        <w:t xml:space="preserve"> </w:t>
      </w:r>
      <w:r>
        <w:rPr>
          <w:rFonts w:ascii="Times New Roman" w:hAnsi="Times New Roman" w:cs="Times New Roman"/>
          <w:sz w:val="28"/>
          <w:szCs w:val="28"/>
        </w:rPr>
        <w:t>время выщелачивания 3-4 часа;</w:t>
      </w:r>
      <w:r w:rsidR="009175A0">
        <w:rPr>
          <w:rFonts w:ascii="Times New Roman" w:hAnsi="Times New Roman" w:cs="Times New Roman"/>
          <w:sz w:val="28"/>
          <w:szCs w:val="28"/>
        </w:rPr>
        <w:t xml:space="preserve"> </w:t>
      </w:r>
      <w:r>
        <w:rPr>
          <w:rFonts w:ascii="Times New Roman" w:hAnsi="Times New Roman" w:cs="Times New Roman"/>
          <w:sz w:val="28"/>
          <w:szCs w:val="28"/>
        </w:rPr>
        <w:t>температура процесса выщелачивания 75</w:t>
      </w:r>
      <w:r>
        <w:rPr>
          <w:rFonts w:ascii="Times New Roman" w:hAnsi="Times New Roman" w:cs="Times New Roman"/>
          <w:sz w:val="28"/>
          <w:szCs w:val="28"/>
          <w:vertAlign w:val="superscript"/>
        </w:rPr>
        <w:t>о</w:t>
      </w:r>
      <w:r>
        <w:rPr>
          <w:rFonts w:ascii="Times New Roman" w:hAnsi="Times New Roman" w:cs="Times New Roman"/>
          <w:sz w:val="28"/>
          <w:szCs w:val="28"/>
        </w:rPr>
        <w:t>С.</w:t>
      </w:r>
    </w:p>
    <w:p w14:paraId="3AB3EA3C" w14:textId="77777777" w:rsidR="002E6AC5" w:rsidRDefault="002E6AC5" w:rsidP="002E6AC5">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Установлен состав (</w:t>
      </w:r>
      <w:proofErr w:type="gramStart"/>
      <w:r>
        <w:rPr>
          <w:rFonts w:ascii="Times New Roman" w:hAnsi="Times New Roman" w:cs="Times New Roman"/>
          <w:sz w:val="28"/>
          <w:szCs w:val="28"/>
        </w:rPr>
        <w:t>масс.%</w:t>
      </w:r>
      <w:proofErr w:type="gramEnd"/>
      <w:r>
        <w:rPr>
          <w:rFonts w:ascii="Times New Roman" w:hAnsi="Times New Roman" w:cs="Times New Roman"/>
          <w:sz w:val="28"/>
          <w:szCs w:val="28"/>
        </w:rPr>
        <w:t>) и технические характеристики п</w:t>
      </w:r>
      <w:r w:rsidRPr="001C5ABB">
        <w:rPr>
          <w:rFonts w:ascii="Times New Roman" w:hAnsi="Times New Roman" w:cs="Times New Roman"/>
          <w:sz w:val="28"/>
          <w:szCs w:val="28"/>
        </w:rPr>
        <w:t>олученн</w:t>
      </w:r>
      <w:r>
        <w:rPr>
          <w:rFonts w:ascii="Times New Roman" w:hAnsi="Times New Roman" w:cs="Times New Roman"/>
          <w:sz w:val="28"/>
          <w:szCs w:val="28"/>
        </w:rPr>
        <w:t>ого</w:t>
      </w:r>
      <w:r w:rsidRPr="001C5ABB">
        <w:rPr>
          <w:rFonts w:ascii="Times New Roman" w:hAnsi="Times New Roman" w:cs="Times New Roman"/>
          <w:sz w:val="28"/>
          <w:szCs w:val="28"/>
        </w:rPr>
        <w:t xml:space="preserve"> </w:t>
      </w:r>
      <w:proofErr w:type="spellStart"/>
      <w:r>
        <w:rPr>
          <w:rFonts w:ascii="Times New Roman" w:hAnsi="Times New Roman" w:cs="Times New Roman"/>
          <w:sz w:val="28"/>
          <w:szCs w:val="28"/>
        </w:rPr>
        <w:t>фосфатирующего</w:t>
      </w:r>
      <w:proofErr w:type="spellEnd"/>
      <w:r>
        <w:rPr>
          <w:rFonts w:ascii="Times New Roman" w:hAnsi="Times New Roman" w:cs="Times New Roman"/>
          <w:sz w:val="28"/>
          <w:szCs w:val="28"/>
        </w:rPr>
        <w:t xml:space="preserve"> </w:t>
      </w:r>
      <w:r w:rsidRPr="001C5ABB">
        <w:rPr>
          <w:rFonts w:ascii="Times New Roman" w:hAnsi="Times New Roman" w:cs="Times New Roman"/>
          <w:sz w:val="28"/>
          <w:szCs w:val="28"/>
        </w:rPr>
        <w:t>раствор</w:t>
      </w:r>
      <w:r>
        <w:rPr>
          <w:rFonts w:ascii="Times New Roman" w:hAnsi="Times New Roman" w:cs="Times New Roman"/>
          <w:sz w:val="28"/>
          <w:szCs w:val="28"/>
        </w:rPr>
        <w:t>а:</w:t>
      </w:r>
      <w:r w:rsidRPr="001C5ABB">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MnO</w:t>
      </w:r>
      <w:proofErr w:type="spellEnd"/>
      <w:r w:rsidRPr="003758AC">
        <w:rPr>
          <w:rFonts w:ascii="Times New Roman" w:hAnsi="Times New Roman" w:cs="Times New Roman"/>
          <w:sz w:val="28"/>
          <w:szCs w:val="28"/>
        </w:rPr>
        <w:t xml:space="preserve"> </w:t>
      </w:r>
      <w:r>
        <w:rPr>
          <w:rFonts w:ascii="Times New Roman" w:hAnsi="Times New Roman" w:cs="Times New Roman"/>
          <w:sz w:val="28"/>
          <w:szCs w:val="28"/>
        </w:rPr>
        <w:t>–</w:t>
      </w:r>
      <w:r w:rsidRPr="003758AC">
        <w:rPr>
          <w:rFonts w:ascii="Times New Roman" w:hAnsi="Times New Roman" w:cs="Times New Roman"/>
          <w:sz w:val="28"/>
          <w:szCs w:val="28"/>
        </w:rPr>
        <w:t xml:space="preserve"> 7.4; </w:t>
      </w:r>
      <w:r>
        <w:rPr>
          <w:rFonts w:ascii="Times New Roman" w:hAnsi="Times New Roman" w:cs="Times New Roman"/>
          <w:sz w:val="28"/>
          <w:szCs w:val="28"/>
          <w:lang w:val="en-US"/>
        </w:rPr>
        <w:t>CaO</w:t>
      </w:r>
      <w:r w:rsidRPr="003758AC">
        <w:rPr>
          <w:rFonts w:ascii="Times New Roman" w:hAnsi="Times New Roman" w:cs="Times New Roman"/>
          <w:sz w:val="28"/>
          <w:szCs w:val="28"/>
        </w:rPr>
        <w:t xml:space="preserve"> </w:t>
      </w:r>
      <w:r>
        <w:rPr>
          <w:rFonts w:ascii="Times New Roman" w:hAnsi="Times New Roman" w:cs="Times New Roman"/>
          <w:sz w:val="28"/>
          <w:szCs w:val="28"/>
        </w:rPr>
        <w:t>–</w:t>
      </w:r>
      <w:r w:rsidRPr="003758AC">
        <w:rPr>
          <w:rFonts w:ascii="Times New Roman" w:hAnsi="Times New Roman" w:cs="Times New Roman"/>
          <w:sz w:val="28"/>
          <w:szCs w:val="28"/>
        </w:rPr>
        <w:t xml:space="preserve"> 13.6; </w:t>
      </w:r>
      <w:proofErr w:type="spellStart"/>
      <w:r>
        <w:rPr>
          <w:rFonts w:ascii="Times New Roman" w:hAnsi="Times New Roman" w:cs="Times New Roman"/>
          <w:sz w:val="28"/>
          <w:szCs w:val="28"/>
          <w:lang w:val="en-US"/>
        </w:rPr>
        <w:t>FeO</w:t>
      </w:r>
      <w:proofErr w:type="spellEnd"/>
      <w:r w:rsidRPr="003758AC">
        <w:rPr>
          <w:rFonts w:ascii="Times New Roman" w:hAnsi="Times New Roman" w:cs="Times New Roman"/>
          <w:sz w:val="28"/>
          <w:szCs w:val="28"/>
        </w:rPr>
        <w:t xml:space="preserve"> </w:t>
      </w:r>
      <w:r>
        <w:rPr>
          <w:rFonts w:ascii="Times New Roman" w:hAnsi="Times New Roman" w:cs="Times New Roman"/>
          <w:sz w:val="28"/>
          <w:szCs w:val="28"/>
        </w:rPr>
        <w:t>–</w:t>
      </w:r>
      <w:r w:rsidRPr="003758AC">
        <w:rPr>
          <w:rFonts w:ascii="Times New Roman" w:hAnsi="Times New Roman" w:cs="Times New Roman"/>
          <w:sz w:val="28"/>
          <w:szCs w:val="28"/>
        </w:rPr>
        <w:t xml:space="preserve"> 0.9; </w:t>
      </w:r>
      <w:r>
        <w:rPr>
          <w:rFonts w:ascii="Times New Roman" w:hAnsi="Times New Roman" w:cs="Times New Roman"/>
          <w:sz w:val="28"/>
          <w:szCs w:val="28"/>
          <w:lang w:val="en-US"/>
        </w:rPr>
        <w:t>P</w:t>
      </w:r>
      <w:r w:rsidRPr="003758AC">
        <w:rPr>
          <w:rFonts w:ascii="Times New Roman" w:hAnsi="Times New Roman" w:cs="Times New Roman"/>
          <w:sz w:val="28"/>
          <w:szCs w:val="28"/>
          <w:vertAlign w:val="subscript"/>
        </w:rPr>
        <w:t>2</w:t>
      </w:r>
      <w:r>
        <w:rPr>
          <w:rFonts w:ascii="Times New Roman" w:hAnsi="Times New Roman" w:cs="Times New Roman"/>
          <w:sz w:val="28"/>
          <w:szCs w:val="28"/>
          <w:lang w:val="en-US"/>
        </w:rPr>
        <w:t>O</w:t>
      </w:r>
      <w:r w:rsidRPr="003758AC">
        <w:rPr>
          <w:rFonts w:ascii="Times New Roman" w:hAnsi="Times New Roman" w:cs="Times New Roman"/>
          <w:sz w:val="28"/>
          <w:szCs w:val="28"/>
          <w:vertAlign w:val="subscript"/>
        </w:rPr>
        <w:t>5 (</w:t>
      </w:r>
      <w:r>
        <w:rPr>
          <w:rFonts w:ascii="Times New Roman" w:hAnsi="Times New Roman" w:cs="Times New Roman"/>
          <w:sz w:val="28"/>
          <w:szCs w:val="28"/>
          <w:vertAlign w:val="subscript"/>
        </w:rPr>
        <w:t>общ)</w:t>
      </w:r>
      <w:r>
        <w:rPr>
          <w:rFonts w:ascii="Times New Roman" w:hAnsi="Times New Roman" w:cs="Times New Roman"/>
          <w:sz w:val="28"/>
          <w:szCs w:val="28"/>
        </w:rPr>
        <w:t xml:space="preserve"> – 59,2; </w:t>
      </w:r>
      <w:r>
        <w:rPr>
          <w:rFonts w:ascii="Times New Roman" w:hAnsi="Times New Roman" w:cs="Times New Roman"/>
          <w:sz w:val="28"/>
          <w:szCs w:val="28"/>
          <w:lang w:val="en-US"/>
        </w:rPr>
        <w:t>P</w:t>
      </w:r>
      <w:r w:rsidRPr="003758AC">
        <w:rPr>
          <w:rFonts w:ascii="Times New Roman" w:hAnsi="Times New Roman" w:cs="Times New Roman"/>
          <w:sz w:val="28"/>
          <w:szCs w:val="28"/>
          <w:vertAlign w:val="subscript"/>
        </w:rPr>
        <w:t>2</w:t>
      </w:r>
      <w:r>
        <w:rPr>
          <w:rFonts w:ascii="Times New Roman" w:hAnsi="Times New Roman" w:cs="Times New Roman"/>
          <w:sz w:val="28"/>
          <w:szCs w:val="28"/>
          <w:lang w:val="en-US"/>
        </w:rPr>
        <w:t>O</w:t>
      </w:r>
      <w:r w:rsidRPr="003758AC">
        <w:rPr>
          <w:rFonts w:ascii="Times New Roman" w:hAnsi="Times New Roman" w:cs="Times New Roman"/>
          <w:sz w:val="28"/>
          <w:szCs w:val="28"/>
          <w:vertAlign w:val="subscript"/>
        </w:rPr>
        <w:t>5 (</w:t>
      </w:r>
      <w:proofErr w:type="spellStart"/>
      <w:r>
        <w:rPr>
          <w:rFonts w:ascii="Times New Roman" w:hAnsi="Times New Roman" w:cs="Times New Roman"/>
          <w:sz w:val="28"/>
          <w:szCs w:val="28"/>
          <w:vertAlign w:val="subscript"/>
        </w:rPr>
        <w:t>своб</w:t>
      </w:r>
      <w:proofErr w:type="spellEnd"/>
      <w:r>
        <w:rPr>
          <w:rFonts w:ascii="Times New Roman" w:hAnsi="Times New Roman" w:cs="Times New Roman"/>
          <w:sz w:val="28"/>
          <w:szCs w:val="28"/>
          <w:vertAlign w:val="subscript"/>
        </w:rPr>
        <w:t>)</w:t>
      </w:r>
      <w:r>
        <w:rPr>
          <w:rFonts w:ascii="Times New Roman" w:hAnsi="Times New Roman" w:cs="Times New Roman"/>
          <w:sz w:val="28"/>
          <w:szCs w:val="28"/>
        </w:rPr>
        <w:t xml:space="preserve"> – 8,5; Н</w:t>
      </w:r>
      <w:r>
        <w:rPr>
          <w:rFonts w:ascii="Times New Roman" w:hAnsi="Times New Roman" w:cs="Times New Roman"/>
          <w:sz w:val="28"/>
          <w:szCs w:val="28"/>
          <w:vertAlign w:val="subscript"/>
        </w:rPr>
        <w:t>2</w:t>
      </w:r>
      <w:r>
        <w:rPr>
          <w:rFonts w:ascii="Times New Roman" w:hAnsi="Times New Roman" w:cs="Times New Roman"/>
          <w:sz w:val="28"/>
          <w:szCs w:val="28"/>
        </w:rPr>
        <w:t xml:space="preserve">О – 18,9; соотношение </w:t>
      </w:r>
      <w:r>
        <w:rPr>
          <w:rFonts w:ascii="Times New Roman" w:hAnsi="Times New Roman" w:cs="Times New Roman"/>
          <w:sz w:val="28"/>
          <w:szCs w:val="28"/>
          <w:lang w:val="en-US"/>
        </w:rPr>
        <w:t>Mn</w:t>
      </w:r>
      <w:r w:rsidRPr="00394878">
        <w:rPr>
          <w:rFonts w:ascii="Times New Roman" w:hAnsi="Times New Roman" w:cs="Times New Roman"/>
          <w:sz w:val="28"/>
          <w:szCs w:val="28"/>
        </w:rPr>
        <w:t>(</w:t>
      </w:r>
      <w:r>
        <w:rPr>
          <w:rFonts w:ascii="Times New Roman" w:hAnsi="Times New Roman" w:cs="Times New Roman"/>
          <w:sz w:val="28"/>
          <w:szCs w:val="28"/>
          <w:lang w:val="en-US"/>
        </w:rPr>
        <w:t>H</w:t>
      </w:r>
      <w:r w:rsidRPr="00394878">
        <w:rPr>
          <w:rFonts w:ascii="Times New Roman" w:hAnsi="Times New Roman" w:cs="Times New Roman"/>
          <w:sz w:val="28"/>
          <w:szCs w:val="28"/>
          <w:vertAlign w:val="subscript"/>
        </w:rPr>
        <w:t>2</w:t>
      </w:r>
      <w:r>
        <w:rPr>
          <w:rFonts w:ascii="Times New Roman" w:hAnsi="Times New Roman" w:cs="Times New Roman"/>
          <w:sz w:val="28"/>
          <w:szCs w:val="28"/>
          <w:lang w:val="en-US"/>
        </w:rPr>
        <w:t>PO</w:t>
      </w:r>
      <w:r w:rsidRPr="00394878">
        <w:rPr>
          <w:rFonts w:ascii="Times New Roman" w:hAnsi="Times New Roman" w:cs="Times New Roman"/>
          <w:sz w:val="28"/>
          <w:szCs w:val="28"/>
          <w:vertAlign w:val="subscript"/>
        </w:rPr>
        <w:t>4</w:t>
      </w:r>
      <w:r w:rsidRPr="00394878">
        <w:rPr>
          <w:rFonts w:ascii="Times New Roman" w:hAnsi="Times New Roman" w:cs="Times New Roman"/>
          <w:sz w:val="28"/>
          <w:szCs w:val="28"/>
        </w:rPr>
        <w:t>)</w:t>
      </w:r>
      <w:r w:rsidRPr="00394878">
        <w:rPr>
          <w:rFonts w:ascii="Times New Roman" w:hAnsi="Times New Roman" w:cs="Times New Roman"/>
          <w:sz w:val="28"/>
          <w:szCs w:val="28"/>
          <w:vertAlign w:val="subscript"/>
        </w:rPr>
        <w:t xml:space="preserve">2 </w:t>
      </w:r>
      <w:r w:rsidRPr="00394878">
        <w:rPr>
          <w:rFonts w:ascii="Times New Roman" w:hAnsi="Times New Roman" w:cs="Times New Roman"/>
          <w:sz w:val="28"/>
          <w:szCs w:val="28"/>
        </w:rPr>
        <w:t xml:space="preserve">: </w:t>
      </w:r>
      <w:r>
        <w:rPr>
          <w:rFonts w:ascii="Times New Roman" w:hAnsi="Times New Roman" w:cs="Times New Roman"/>
          <w:sz w:val="28"/>
          <w:szCs w:val="28"/>
          <w:lang w:val="en-US"/>
        </w:rPr>
        <w:t>Fe</w:t>
      </w:r>
      <w:r w:rsidRPr="00394878">
        <w:rPr>
          <w:rFonts w:ascii="Times New Roman" w:hAnsi="Times New Roman" w:cs="Times New Roman"/>
          <w:sz w:val="28"/>
          <w:szCs w:val="28"/>
        </w:rPr>
        <w:t>(</w:t>
      </w:r>
      <w:r>
        <w:rPr>
          <w:rFonts w:ascii="Times New Roman" w:hAnsi="Times New Roman" w:cs="Times New Roman"/>
          <w:sz w:val="28"/>
          <w:szCs w:val="28"/>
          <w:lang w:val="en-US"/>
        </w:rPr>
        <w:t>H</w:t>
      </w:r>
      <w:r w:rsidRPr="00394878">
        <w:rPr>
          <w:rFonts w:ascii="Times New Roman" w:hAnsi="Times New Roman" w:cs="Times New Roman"/>
          <w:sz w:val="28"/>
          <w:szCs w:val="28"/>
          <w:vertAlign w:val="subscript"/>
        </w:rPr>
        <w:t>2</w:t>
      </w:r>
      <w:r>
        <w:rPr>
          <w:rFonts w:ascii="Times New Roman" w:hAnsi="Times New Roman" w:cs="Times New Roman"/>
          <w:sz w:val="28"/>
          <w:szCs w:val="28"/>
          <w:lang w:val="en-US"/>
        </w:rPr>
        <w:t>PO</w:t>
      </w:r>
      <w:r w:rsidRPr="00394878">
        <w:rPr>
          <w:rFonts w:ascii="Times New Roman" w:hAnsi="Times New Roman" w:cs="Times New Roman"/>
          <w:sz w:val="28"/>
          <w:szCs w:val="28"/>
          <w:vertAlign w:val="subscript"/>
        </w:rPr>
        <w:t>4</w:t>
      </w:r>
      <w:r w:rsidRPr="00394878">
        <w:rPr>
          <w:rFonts w:ascii="Times New Roman" w:hAnsi="Times New Roman" w:cs="Times New Roman"/>
          <w:sz w:val="28"/>
          <w:szCs w:val="28"/>
        </w:rPr>
        <w:t>)</w:t>
      </w:r>
      <w:r w:rsidRPr="00394878">
        <w:rPr>
          <w:rFonts w:ascii="Times New Roman" w:hAnsi="Times New Roman" w:cs="Times New Roman"/>
          <w:sz w:val="28"/>
          <w:szCs w:val="28"/>
          <w:vertAlign w:val="subscript"/>
        </w:rPr>
        <w:t>2</w:t>
      </w:r>
      <w:r w:rsidRPr="00394878">
        <w:rPr>
          <w:rFonts w:ascii="Times New Roman" w:hAnsi="Times New Roman" w:cs="Times New Roman"/>
          <w:sz w:val="28"/>
          <w:szCs w:val="28"/>
        </w:rPr>
        <w:t xml:space="preserve"> = 8,1</w:t>
      </w:r>
      <w:r>
        <w:rPr>
          <w:rFonts w:ascii="Times New Roman" w:hAnsi="Times New Roman" w:cs="Times New Roman"/>
          <w:sz w:val="28"/>
          <w:szCs w:val="28"/>
        </w:rPr>
        <w:t xml:space="preserve">; </w:t>
      </w:r>
      <w:r w:rsidRPr="00523C8D">
        <w:rPr>
          <w:rFonts w:ascii="Times New Roman" w:eastAsia="Times New Roman" w:hAnsi="Times New Roman" w:cs="Times New Roman"/>
          <w:sz w:val="28"/>
          <w:szCs w:val="28"/>
          <w:lang w:eastAsia="ru-RU"/>
        </w:rPr>
        <w:t>К</w:t>
      </w:r>
      <w:r w:rsidRPr="00523C8D">
        <w:rPr>
          <w:rFonts w:ascii="Times New Roman" w:eastAsia="Times New Roman" w:hAnsi="Times New Roman" w:cs="Times New Roman"/>
          <w:sz w:val="28"/>
          <w:szCs w:val="28"/>
          <w:vertAlign w:val="subscript"/>
          <w:lang w:eastAsia="ru-RU"/>
        </w:rPr>
        <w:t>о</w:t>
      </w:r>
      <w:r w:rsidRPr="00523C8D">
        <w:rPr>
          <w:rFonts w:ascii="Times New Roman" w:eastAsia="Times New Roman" w:hAnsi="Times New Roman" w:cs="Times New Roman"/>
          <w:sz w:val="28"/>
          <w:szCs w:val="28"/>
          <w:lang w:eastAsia="ru-RU"/>
        </w:rPr>
        <w:t>/К</w:t>
      </w:r>
      <w:r w:rsidRPr="00523C8D">
        <w:rPr>
          <w:rFonts w:ascii="Times New Roman" w:eastAsia="Times New Roman" w:hAnsi="Times New Roman" w:cs="Times New Roman"/>
          <w:sz w:val="28"/>
          <w:szCs w:val="28"/>
          <w:vertAlign w:val="subscript"/>
          <w:lang w:eastAsia="ru-RU"/>
        </w:rPr>
        <w:t>с</w:t>
      </w:r>
      <w:r>
        <w:rPr>
          <w:rFonts w:ascii="Times New Roman" w:eastAsia="Times New Roman" w:hAnsi="Times New Roman" w:cs="Times New Roman"/>
          <w:sz w:val="28"/>
          <w:szCs w:val="28"/>
          <w:lang w:eastAsia="ru-RU"/>
        </w:rPr>
        <w:t xml:space="preserve"> = 76:12 = 6,33.</w:t>
      </w:r>
    </w:p>
    <w:p w14:paraId="232DCE06" w14:textId="77777777" w:rsidR="002E6AC5" w:rsidRDefault="002E6AC5" w:rsidP="002E6AC5">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Проведены коррозионные испытания фосфатных покрытий, сформированных на стальных образцах (Ст3) в </w:t>
      </w:r>
      <w:proofErr w:type="spellStart"/>
      <w:r>
        <w:rPr>
          <w:rFonts w:ascii="Times New Roman" w:hAnsi="Times New Roman" w:cs="Times New Roman"/>
          <w:sz w:val="28"/>
          <w:szCs w:val="28"/>
        </w:rPr>
        <w:t>фосфатирующем</w:t>
      </w:r>
      <w:proofErr w:type="spellEnd"/>
      <w:r>
        <w:rPr>
          <w:rFonts w:ascii="Times New Roman" w:hAnsi="Times New Roman" w:cs="Times New Roman"/>
          <w:sz w:val="28"/>
          <w:szCs w:val="28"/>
        </w:rPr>
        <w:t xml:space="preserve"> растворе, полученном при выщелачивании отходов вскрыши </w:t>
      </w:r>
      <w:proofErr w:type="spellStart"/>
      <w:r>
        <w:rPr>
          <w:rFonts w:ascii="Times New Roman" w:hAnsi="Times New Roman" w:cs="Times New Roman"/>
          <w:sz w:val="28"/>
          <w:szCs w:val="28"/>
        </w:rPr>
        <w:t>м.Жайрем</w:t>
      </w:r>
      <w:proofErr w:type="spellEnd"/>
      <w:r>
        <w:rPr>
          <w:rFonts w:ascii="Times New Roman" w:hAnsi="Times New Roman" w:cs="Times New Roman"/>
          <w:sz w:val="28"/>
          <w:szCs w:val="28"/>
        </w:rPr>
        <w:t xml:space="preserve">, и показано, что защитные свойства, </w:t>
      </w:r>
      <w:r w:rsidRPr="00A927EE">
        <w:rPr>
          <w:rFonts w:ascii="Times New Roman" w:hAnsi="Times New Roman" w:cs="Times New Roman"/>
          <w:sz w:val="28"/>
          <w:szCs w:val="28"/>
        </w:rPr>
        <w:t xml:space="preserve">определенные по среднему времени капельной пробы, </w:t>
      </w:r>
      <w:r>
        <w:rPr>
          <w:rFonts w:ascii="Times New Roman" w:hAnsi="Times New Roman" w:cs="Times New Roman"/>
          <w:sz w:val="28"/>
          <w:szCs w:val="28"/>
        </w:rPr>
        <w:t xml:space="preserve">повышаются </w:t>
      </w:r>
      <w:r w:rsidRPr="00A927EE">
        <w:rPr>
          <w:rFonts w:ascii="Times New Roman" w:hAnsi="Times New Roman" w:cs="Times New Roman"/>
          <w:sz w:val="28"/>
          <w:szCs w:val="28"/>
        </w:rPr>
        <w:t xml:space="preserve">с увеличением времени выдержки и температуры раствора. Наибольшее защитное действие </w:t>
      </w:r>
      <w:r>
        <w:rPr>
          <w:rFonts w:ascii="Times New Roman" w:hAnsi="Times New Roman" w:cs="Times New Roman"/>
          <w:sz w:val="28"/>
          <w:szCs w:val="28"/>
        </w:rPr>
        <w:t xml:space="preserve">– 240 сек </w:t>
      </w:r>
      <w:r w:rsidRPr="00A927EE">
        <w:rPr>
          <w:rFonts w:ascii="Times New Roman" w:hAnsi="Times New Roman" w:cs="Times New Roman"/>
          <w:sz w:val="28"/>
          <w:szCs w:val="28"/>
        </w:rPr>
        <w:t xml:space="preserve">наблюдается </w:t>
      </w:r>
      <w:r>
        <w:rPr>
          <w:rFonts w:ascii="Times New Roman" w:hAnsi="Times New Roman" w:cs="Times New Roman"/>
          <w:sz w:val="28"/>
          <w:szCs w:val="28"/>
        </w:rPr>
        <w:t xml:space="preserve">после </w:t>
      </w:r>
      <w:r w:rsidRPr="00A927EE">
        <w:rPr>
          <w:rFonts w:ascii="Times New Roman" w:hAnsi="Times New Roman" w:cs="Times New Roman"/>
          <w:sz w:val="28"/>
          <w:szCs w:val="28"/>
        </w:rPr>
        <w:t>выдержк</w:t>
      </w:r>
      <w:r>
        <w:rPr>
          <w:rFonts w:ascii="Times New Roman" w:hAnsi="Times New Roman" w:cs="Times New Roman"/>
          <w:sz w:val="28"/>
          <w:szCs w:val="28"/>
        </w:rPr>
        <w:t>и</w:t>
      </w:r>
      <w:r w:rsidRPr="00A927EE">
        <w:rPr>
          <w:rFonts w:ascii="Times New Roman" w:hAnsi="Times New Roman" w:cs="Times New Roman"/>
          <w:sz w:val="28"/>
          <w:szCs w:val="28"/>
        </w:rPr>
        <w:t xml:space="preserve"> в фосфорнокислом растворе при температуре 85</w:t>
      </w:r>
      <w:r w:rsidRPr="00A927EE">
        <w:rPr>
          <w:rFonts w:ascii="Times New Roman" w:hAnsi="Times New Roman" w:cs="Times New Roman"/>
          <w:sz w:val="28"/>
          <w:szCs w:val="28"/>
          <w:vertAlign w:val="superscript"/>
        </w:rPr>
        <w:t>о</w:t>
      </w:r>
      <w:r w:rsidRPr="00A927EE">
        <w:rPr>
          <w:rFonts w:ascii="Times New Roman" w:hAnsi="Times New Roman" w:cs="Times New Roman"/>
          <w:sz w:val="28"/>
          <w:szCs w:val="28"/>
        </w:rPr>
        <w:t xml:space="preserve">С в течение </w:t>
      </w:r>
      <w:r>
        <w:rPr>
          <w:rFonts w:ascii="Times New Roman" w:hAnsi="Times New Roman" w:cs="Times New Roman"/>
          <w:sz w:val="28"/>
          <w:szCs w:val="28"/>
        </w:rPr>
        <w:t>3</w:t>
      </w:r>
      <w:r w:rsidRPr="00A927EE">
        <w:rPr>
          <w:rFonts w:ascii="Times New Roman" w:hAnsi="Times New Roman" w:cs="Times New Roman"/>
          <w:sz w:val="28"/>
          <w:szCs w:val="28"/>
        </w:rPr>
        <w:t>0 мин.</w:t>
      </w:r>
    </w:p>
    <w:p w14:paraId="2F4587EF" w14:textId="3E1D05DF" w:rsidR="002E6AC5" w:rsidRDefault="002E6AC5" w:rsidP="002E6AC5">
      <w:pPr>
        <w:spacing w:after="0" w:line="240" w:lineRule="auto"/>
        <w:ind w:firstLine="720"/>
        <w:jc w:val="both"/>
        <w:rPr>
          <w:rFonts w:ascii="Times New Roman" w:hAnsi="Times New Roman" w:cs="Times New Roman"/>
          <w:sz w:val="28"/>
          <w:szCs w:val="28"/>
        </w:rPr>
      </w:pPr>
      <w:r w:rsidRPr="00AE7602">
        <w:rPr>
          <w:rFonts w:ascii="Times New Roman" w:hAnsi="Times New Roman" w:cs="Times New Roman"/>
          <w:sz w:val="28"/>
          <w:szCs w:val="28"/>
        </w:rPr>
        <w:t xml:space="preserve">Данные СЭМ-микроскопии свидетельствуют об образовании в </w:t>
      </w:r>
      <w:proofErr w:type="spellStart"/>
      <w:r w:rsidRPr="00AE7602">
        <w:rPr>
          <w:rFonts w:ascii="Times New Roman" w:hAnsi="Times New Roman" w:cs="Times New Roman"/>
          <w:sz w:val="28"/>
          <w:szCs w:val="28"/>
        </w:rPr>
        <w:t>фосфатирующем</w:t>
      </w:r>
      <w:proofErr w:type="spellEnd"/>
      <w:r w:rsidRPr="00AE7602">
        <w:rPr>
          <w:rFonts w:ascii="Times New Roman" w:hAnsi="Times New Roman" w:cs="Times New Roman"/>
          <w:sz w:val="28"/>
          <w:szCs w:val="28"/>
        </w:rPr>
        <w:t xml:space="preserve"> растворе, полученном при выщелачивании отходов вскрыши </w:t>
      </w:r>
      <w:proofErr w:type="spellStart"/>
      <w:r w:rsidRPr="00AE7602">
        <w:rPr>
          <w:rFonts w:ascii="Times New Roman" w:hAnsi="Times New Roman" w:cs="Times New Roman"/>
          <w:sz w:val="28"/>
          <w:szCs w:val="28"/>
        </w:rPr>
        <w:t>м.Жайрем</w:t>
      </w:r>
      <w:proofErr w:type="spellEnd"/>
      <w:r w:rsidRPr="00AE7602">
        <w:rPr>
          <w:rFonts w:ascii="Times New Roman" w:hAnsi="Times New Roman" w:cs="Times New Roman"/>
          <w:sz w:val="28"/>
          <w:szCs w:val="28"/>
        </w:rPr>
        <w:t>, плотного однородного слоя, содержащего по результатам картирования (</w:t>
      </w:r>
      <w:proofErr w:type="gramStart"/>
      <w:r w:rsidRPr="00AE7602">
        <w:rPr>
          <w:rFonts w:ascii="Times New Roman" w:hAnsi="Times New Roman" w:cs="Times New Roman"/>
          <w:sz w:val="28"/>
          <w:szCs w:val="28"/>
        </w:rPr>
        <w:t>масс.%</w:t>
      </w:r>
      <w:proofErr w:type="gramEnd"/>
      <w:r w:rsidRPr="00AE7602">
        <w:rPr>
          <w:rFonts w:ascii="Times New Roman" w:hAnsi="Times New Roman" w:cs="Times New Roman"/>
          <w:sz w:val="28"/>
          <w:szCs w:val="28"/>
        </w:rPr>
        <w:t xml:space="preserve">): О – 45,53; </w:t>
      </w:r>
      <w:r w:rsidRPr="00AE7602">
        <w:rPr>
          <w:rFonts w:ascii="Times New Roman" w:hAnsi="Times New Roman" w:cs="Times New Roman"/>
          <w:sz w:val="28"/>
          <w:szCs w:val="28"/>
          <w:lang w:val="en-US"/>
        </w:rPr>
        <w:t>Fe</w:t>
      </w:r>
      <w:r w:rsidRPr="00AE7602">
        <w:rPr>
          <w:rFonts w:ascii="Times New Roman" w:hAnsi="Times New Roman" w:cs="Times New Roman"/>
          <w:sz w:val="28"/>
          <w:szCs w:val="28"/>
        </w:rPr>
        <w:t xml:space="preserve"> – 26.43; </w:t>
      </w:r>
      <w:r w:rsidRPr="00AE7602">
        <w:rPr>
          <w:rFonts w:ascii="Times New Roman" w:hAnsi="Times New Roman" w:cs="Times New Roman"/>
          <w:sz w:val="28"/>
          <w:szCs w:val="28"/>
          <w:lang w:val="en-US"/>
        </w:rPr>
        <w:t>Ca</w:t>
      </w:r>
      <w:r w:rsidRPr="00AE7602">
        <w:rPr>
          <w:rFonts w:ascii="Times New Roman" w:hAnsi="Times New Roman" w:cs="Times New Roman"/>
          <w:sz w:val="28"/>
          <w:szCs w:val="28"/>
        </w:rPr>
        <w:t xml:space="preserve"> – 5.60; </w:t>
      </w:r>
      <w:r w:rsidRPr="00AE7602">
        <w:rPr>
          <w:rFonts w:ascii="Times New Roman" w:hAnsi="Times New Roman" w:cs="Times New Roman"/>
          <w:sz w:val="28"/>
          <w:szCs w:val="28"/>
          <w:lang w:val="en-US"/>
        </w:rPr>
        <w:t>C</w:t>
      </w:r>
      <w:r w:rsidRPr="00AE7602">
        <w:rPr>
          <w:rFonts w:ascii="Times New Roman" w:hAnsi="Times New Roman" w:cs="Times New Roman"/>
          <w:sz w:val="28"/>
          <w:szCs w:val="28"/>
        </w:rPr>
        <w:t xml:space="preserve"> – 3.57; </w:t>
      </w:r>
      <w:r w:rsidRPr="00AE7602">
        <w:rPr>
          <w:rFonts w:ascii="Times New Roman" w:hAnsi="Times New Roman" w:cs="Times New Roman"/>
          <w:sz w:val="28"/>
          <w:szCs w:val="28"/>
          <w:lang w:val="en-US"/>
        </w:rPr>
        <w:t>P</w:t>
      </w:r>
      <w:r w:rsidRPr="00AE7602">
        <w:rPr>
          <w:rFonts w:ascii="Times New Roman" w:hAnsi="Times New Roman" w:cs="Times New Roman"/>
          <w:sz w:val="28"/>
          <w:szCs w:val="28"/>
        </w:rPr>
        <w:t xml:space="preserve"> – 12.03; </w:t>
      </w:r>
      <w:r w:rsidRPr="00AE7602">
        <w:rPr>
          <w:rFonts w:ascii="Times New Roman" w:hAnsi="Times New Roman" w:cs="Times New Roman"/>
          <w:sz w:val="28"/>
          <w:szCs w:val="28"/>
          <w:lang w:val="en-US"/>
        </w:rPr>
        <w:t>Mn</w:t>
      </w:r>
      <w:r w:rsidRPr="00AE7602">
        <w:rPr>
          <w:rFonts w:ascii="Times New Roman" w:hAnsi="Times New Roman" w:cs="Times New Roman"/>
          <w:sz w:val="28"/>
          <w:szCs w:val="28"/>
        </w:rPr>
        <w:t xml:space="preserve"> – 4.13; </w:t>
      </w:r>
      <w:r w:rsidRPr="00AE7602">
        <w:rPr>
          <w:rFonts w:ascii="Times New Roman" w:hAnsi="Times New Roman" w:cs="Times New Roman"/>
          <w:sz w:val="28"/>
          <w:szCs w:val="28"/>
          <w:lang w:val="en-US"/>
        </w:rPr>
        <w:t>Si</w:t>
      </w:r>
      <w:r w:rsidRPr="00AE7602">
        <w:rPr>
          <w:rFonts w:ascii="Times New Roman" w:hAnsi="Times New Roman" w:cs="Times New Roman"/>
          <w:sz w:val="28"/>
          <w:szCs w:val="28"/>
        </w:rPr>
        <w:t xml:space="preserve"> – 0.37; </w:t>
      </w:r>
      <w:r w:rsidRPr="00AE7602">
        <w:rPr>
          <w:rFonts w:ascii="Times New Roman" w:hAnsi="Times New Roman" w:cs="Times New Roman"/>
          <w:sz w:val="28"/>
          <w:szCs w:val="28"/>
          <w:lang w:val="en-US"/>
        </w:rPr>
        <w:t>Al</w:t>
      </w:r>
      <w:r w:rsidRPr="00AE7602">
        <w:rPr>
          <w:rFonts w:ascii="Times New Roman" w:hAnsi="Times New Roman" w:cs="Times New Roman"/>
          <w:sz w:val="28"/>
          <w:szCs w:val="28"/>
        </w:rPr>
        <w:t xml:space="preserve"> – 1.59; </w:t>
      </w:r>
      <w:r w:rsidRPr="00AE7602">
        <w:rPr>
          <w:rFonts w:ascii="Times New Roman" w:hAnsi="Times New Roman" w:cs="Times New Roman"/>
          <w:sz w:val="28"/>
          <w:szCs w:val="28"/>
          <w:lang w:val="en-US"/>
        </w:rPr>
        <w:t>Mg</w:t>
      </w:r>
      <w:r w:rsidRPr="00AE7602">
        <w:rPr>
          <w:rFonts w:ascii="Times New Roman" w:hAnsi="Times New Roman" w:cs="Times New Roman"/>
          <w:sz w:val="28"/>
          <w:szCs w:val="28"/>
        </w:rPr>
        <w:t xml:space="preserve"> – 0.76.</w:t>
      </w:r>
    </w:p>
    <w:p w14:paraId="7A771420" w14:textId="736AEC13" w:rsidR="00E13006" w:rsidRDefault="00E13006" w:rsidP="002E6AC5">
      <w:pPr>
        <w:spacing w:after="0" w:line="240" w:lineRule="auto"/>
        <w:ind w:firstLine="720"/>
        <w:jc w:val="both"/>
        <w:rPr>
          <w:rFonts w:ascii="Times New Roman" w:hAnsi="Times New Roman" w:cs="Times New Roman"/>
          <w:sz w:val="28"/>
          <w:szCs w:val="28"/>
        </w:rPr>
      </w:pPr>
    </w:p>
    <w:p w14:paraId="67EF952D" w14:textId="36E58D7B" w:rsidR="00E13006" w:rsidRDefault="00E13006" w:rsidP="002E6AC5">
      <w:pPr>
        <w:spacing w:after="0" w:line="240" w:lineRule="auto"/>
        <w:ind w:firstLine="720"/>
        <w:jc w:val="both"/>
        <w:rPr>
          <w:rFonts w:ascii="Times New Roman" w:hAnsi="Times New Roman" w:cs="Times New Roman"/>
          <w:sz w:val="28"/>
          <w:szCs w:val="28"/>
        </w:rPr>
      </w:pPr>
    </w:p>
    <w:p w14:paraId="1F717DDA" w14:textId="72D2DC45" w:rsidR="0027760C" w:rsidRDefault="0027760C">
      <w:pPr>
        <w:rPr>
          <w:rFonts w:ascii="Times New Roman" w:hAnsi="Times New Roman" w:cs="Times New Roman"/>
          <w:sz w:val="28"/>
          <w:szCs w:val="28"/>
        </w:rPr>
      </w:pPr>
      <w:r>
        <w:rPr>
          <w:rFonts w:ascii="Times New Roman" w:hAnsi="Times New Roman" w:cs="Times New Roman"/>
          <w:sz w:val="28"/>
          <w:szCs w:val="28"/>
        </w:rPr>
        <w:br w:type="page"/>
      </w:r>
    </w:p>
    <w:bookmarkEnd w:id="88"/>
    <w:p w14:paraId="41700319" w14:textId="2EE1C017" w:rsidR="00960D6F" w:rsidRDefault="00DA64F8" w:rsidP="004A22EA">
      <w:pPr>
        <w:spacing w:after="0" w:line="240" w:lineRule="auto"/>
        <w:ind w:firstLine="720"/>
        <w:jc w:val="both"/>
        <w:rPr>
          <w:rFonts w:ascii="Times New Roman" w:hAnsi="Times New Roman" w:cs="Times New Roman"/>
          <w:sz w:val="28"/>
          <w:szCs w:val="28"/>
        </w:rPr>
      </w:pPr>
      <w:r w:rsidRPr="009935F5">
        <w:rPr>
          <w:rFonts w:ascii="Times New Roman" w:hAnsi="Times New Roman" w:cs="Times New Roman"/>
          <w:b/>
          <w:bCs/>
          <w:sz w:val="28"/>
          <w:szCs w:val="28"/>
        </w:rPr>
        <w:lastRenderedPageBreak/>
        <w:t>6</w:t>
      </w:r>
      <w:r>
        <w:rPr>
          <w:rFonts w:ascii="Times New Roman" w:hAnsi="Times New Roman" w:cs="Times New Roman"/>
          <w:sz w:val="28"/>
          <w:szCs w:val="28"/>
        </w:rPr>
        <w:t xml:space="preserve"> </w:t>
      </w:r>
      <w:r w:rsidR="009935F5">
        <w:rPr>
          <w:rFonts w:ascii="Times New Roman" w:hAnsi="Times New Roman" w:cs="Times New Roman"/>
          <w:b/>
          <w:bCs/>
          <w:sz w:val="28"/>
          <w:szCs w:val="28"/>
        </w:rPr>
        <w:t>ОПЫТНО-ЛАБОРАТОРНЫЕ ИСПЫТАНИЯ СПОСОБОВ ПОЛУЧЕНИЯ МАРГАНЕЦСОДЕРЖАЩИХ АНТИКОРРОЗИОННЫХ МАТЕРИАЛОВ НА ОСНОВЕ ТЕХНОГЕННОГО СЫРЬЯ МЕСТОРОЖДЕНИЯ ЖАЙРЕМ</w:t>
      </w:r>
    </w:p>
    <w:p w14:paraId="5F002669" w14:textId="77777777" w:rsidR="004A22EA" w:rsidRDefault="004A22EA" w:rsidP="004A22EA">
      <w:pPr>
        <w:spacing w:after="0" w:line="240" w:lineRule="auto"/>
        <w:ind w:firstLine="720"/>
        <w:jc w:val="both"/>
        <w:rPr>
          <w:rFonts w:ascii="Times New Roman" w:hAnsi="Times New Roman" w:cs="Times New Roman"/>
          <w:sz w:val="28"/>
          <w:szCs w:val="28"/>
        </w:rPr>
      </w:pPr>
    </w:p>
    <w:p w14:paraId="432BA632" w14:textId="50461756" w:rsidR="004A22EA" w:rsidRPr="002F2D83" w:rsidRDefault="00382836" w:rsidP="004A22EA">
      <w:pPr>
        <w:spacing w:after="0" w:line="240" w:lineRule="auto"/>
        <w:ind w:firstLine="720"/>
        <w:jc w:val="both"/>
        <w:rPr>
          <w:rFonts w:ascii="Times New Roman" w:hAnsi="Times New Roman" w:cs="Times New Roman"/>
          <w:b/>
          <w:bCs/>
          <w:sz w:val="28"/>
          <w:szCs w:val="28"/>
        </w:rPr>
      </w:pPr>
      <w:bookmarkStart w:id="90" w:name="_Hlk163054978"/>
      <w:r>
        <w:rPr>
          <w:rFonts w:ascii="Times New Roman" w:hAnsi="Times New Roman" w:cs="Times New Roman"/>
          <w:b/>
          <w:bCs/>
          <w:sz w:val="28"/>
          <w:szCs w:val="28"/>
        </w:rPr>
        <w:t xml:space="preserve">6.1 </w:t>
      </w:r>
      <w:r w:rsidR="009935F5">
        <w:rPr>
          <w:rFonts w:ascii="Times New Roman" w:hAnsi="Times New Roman" w:cs="Times New Roman"/>
          <w:b/>
          <w:bCs/>
          <w:sz w:val="28"/>
          <w:szCs w:val="28"/>
        </w:rPr>
        <w:t xml:space="preserve">Опытно-лабораторные испытания способа получения </w:t>
      </w:r>
      <w:r w:rsidR="004A22EA" w:rsidRPr="002F2D83">
        <w:rPr>
          <w:rFonts w:ascii="Times New Roman" w:hAnsi="Times New Roman" w:cs="Times New Roman"/>
          <w:b/>
          <w:bCs/>
          <w:sz w:val="28"/>
          <w:szCs w:val="28"/>
        </w:rPr>
        <w:t>кальций-марганец фосфатн</w:t>
      </w:r>
      <w:r w:rsidR="009935F5">
        <w:rPr>
          <w:rFonts w:ascii="Times New Roman" w:hAnsi="Times New Roman" w:cs="Times New Roman"/>
          <w:b/>
          <w:bCs/>
          <w:sz w:val="28"/>
          <w:szCs w:val="28"/>
        </w:rPr>
        <w:t>ого</w:t>
      </w:r>
      <w:r w:rsidR="004A22EA" w:rsidRPr="002F2D83">
        <w:rPr>
          <w:rFonts w:ascii="Times New Roman" w:hAnsi="Times New Roman" w:cs="Times New Roman"/>
          <w:b/>
          <w:bCs/>
          <w:sz w:val="28"/>
          <w:szCs w:val="28"/>
        </w:rPr>
        <w:t xml:space="preserve"> ингибитор</w:t>
      </w:r>
      <w:r w:rsidR="009935F5">
        <w:rPr>
          <w:rFonts w:ascii="Times New Roman" w:hAnsi="Times New Roman" w:cs="Times New Roman"/>
          <w:b/>
          <w:bCs/>
          <w:sz w:val="28"/>
          <w:szCs w:val="28"/>
        </w:rPr>
        <w:t>а</w:t>
      </w:r>
      <w:r w:rsidR="004A22EA" w:rsidRPr="002F2D83">
        <w:rPr>
          <w:rFonts w:ascii="Times New Roman" w:hAnsi="Times New Roman" w:cs="Times New Roman"/>
          <w:b/>
          <w:bCs/>
          <w:sz w:val="28"/>
          <w:szCs w:val="28"/>
        </w:rPr>
        <w:t xml:space="preserve"> коррозии металлов на основе хвостов обогащения марганцевой руды месторождения </w:t>
      </w:r>
      <w:proofErr w:type="spellStart"/>
      <w:r w:rsidR="004A22EA" w:rsidRPr="002F2D83">
        <w:rPr>
          <w:rFonts w:ascii="Times New Roman" w:hAnsi="Times New Roman" w:cs="Times New Roman"/>
          <w:b/>
          <w:bCs/>
          <w:sz w:val="28"/>
          <w:szCs w:val="28"/>
        </w:rPr>
        <w:t>Жайрем</w:t>
      </w:r>
      <w:proofErr w:type="spellEnd"/>
    </w:p>
    <w:bookmarkEnd w:id="90"/>
    <w:p w14:paraId="07F1B6F3" w14:textId="7C6FC402" w:rsidR="004A22EA" w:rsidRDefault="004A22EA" w:rsidP="00162FB8">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В результате проведенных исследований (глава 3-4) было установлено, что продукт кислотно-термической переработки хвостов обогащения марганцевой руды </w:t>
      </w:r>
      <w:proofErr w:type="spellStart"/>
      <w:r>
        <w:rPr>
          <w:rFonts w:ascii="Times New Roman" w:hAnsi="Times New Roman" w:cs="Times New Roman"/>
          <w:sz w:val="28"/>
          <w:szCs w:val="28"/>
        </w:rPr>
        <w:t>м.Жайрем</w:t>
      </w:r>
      <w:proofErr w:type="spellEnd"/>
      <w:r>
        <w:rPr>
          <w:rFonts w:ascii="Times New Roman" w:hAnsi="Times New Roman" w:cs="Times New Roman"/>
          <w:sz w:val="28"/>
          <w:szCs w:val="28"/>
        </w:rPr>
        <w:t xml:space="preserve"> при 200</w:t>
      </w:r>
      <w:r>
        <w:rPr>
          <w:rFonts w:ascii="Times New Roman" w:hAnsi="Times New Roman" w:cs="Times New Roman"/>
          <w:sz w:val="28"/>
          <w:szCs w:val="28"/>
          <w:vertAlign w:val="superscript"/>
        </w:rPr>
        <w:t>о</w:t>
      </w:r>
      <w:r>
        <w:rPr>
          <w:rFonts w:ascii="Times New Roman" w:hAnsi="Times New Roman" w:cs="Times New Roman"/>
          <w:sz w:val="28"/>
          <w:szCs w:val="28"/>
        </w:rPr>
        <w:t xml:space="preserve">С </w:t>
      </w:r>
      <w:r w:rsidR="00C53DF7">
        <w:rPr>
          <w:rFonts w:ascii="Times New Roman" w:hAnsi="Times New Roman" w:cs="Times New Roman"/>
          <w:sz w:val="28"/>
          <w:szCs w:val="28"/>
        </w:rPr>
        <w:t xml:space="preserve">хорошо растворим в воде (растворимость </w:t>
      </w:r>
      <w:r w:rsidRPr="00162FB8">
        <w:rPr>
          <w:rFonts w:ascii="Times New Roman" w:hAnsi="Times New Roman" w:cs="Times New Roman"/>
          <w:sz w:val="28"/>
          <w:szCs w:val="28"/>
        </w:rPr>
        <w:t>92</w:t>
      </w:r>
      <w:r w:rsidR="00162FB8">
        <w:rPr>
          <w:rFonts w:ascii="Times New Roman" w:hAnsi="Times New Roman" w:cs="Times New Roman"/>
          <w:sz w:val="28"/>
          <w:szCs w:val="28"/>
        </w:rPr>
        <w:t>,4</w:t>
      </w:r>
      <w:r>
        <w:rPr>
          <w:rFonts w:ascii="Times New Roman" w:hAnsi="Times New Roman" w:cs="Times New Roman"/>
          <w:sz w:val="28"/>
          <w:szCs w:val="28"/>
        </w:rPr>
        <w:t xml:space="preserve"> </w:t>
      </w:r>
      <w:proofErr w:type="spellStart"/>
      <w:r>
        <w:rPr>
          <w:rFonts w:ascii="Times New Roman" w:hAnsi="Times New Roman" w:cs="Times New Roman"/>
          <w:sz w:val="28"/>
          <w:szCs w:val="28"/>
        </w:rPr>
        <w:t>отн</w:t>
      </w:r>
      <w:proofErr w:type="spellEnd"/>
      <w:r>
        <w:rPr>
          <w:rFonts w:ascii="Times New Roman" w:hAnsi="Times New Roman" w:cs="Times New Roman"/>
          <w:sz w:val="28"/>
          <w:szCs w:val="28"/>
        </w:rPr>
        <w:t>.%</w:t>
      </w:r>
      <w:r w:rsidR="00C53DF7">
        <w:rPr>
          <w:rFonts w:ascii="Times New Roman" w:hAnsi="Times New Roman" w:cs="Times New Roman"/>
          <w:sz w:val="28"/>
          <w:szCs w:val="28"/>
        </w:rPr>
        <w:t>), а</w:t>
      </w:r>
      <w:r w:rsidR="00C211C1">
        <w:rPr>
          <w:rFonts w:ascii="Times New Roman" w:hAnsi="Times New Roman" w:cs="Times New Roman"/>
          <w:sz w:val="28"/>
          <w:szCs w:val="28"/>
        </w:rPr>
        <w:t xml:space="preserve"> </w:t>
      </w:r>
      <w:r w:rsidR="00C53DF7">
        <w:rPr>
          <w:rFonts w:ascii="Times New Roman" w:hAnsi="Times New Roman" w:cs="Times New Roman"/>
          <w:sz w:val="28"/>
          <w:szCs w:val="28"/>
        </w:rPr>
        <w:t>п</w:t>
      </w:r>
      <w:r w:rsidR="00C211C1">
        <w:rPr>
          <w:rFonts w:ascii="Times New Roman" w:hAnsi="Times New Roman" w:cs="Times New Roman"/>
          <w:sz w:val="28"/>
          <w:szCs w:val="28"/>
        </w:rPr>
        <w:t>олученный раствор проявляет высокие антикоррозионные свойства в широком диапазоне концентраций 1-100 мг Р</w:t>
      </w:r>
      <w:r w:rsidR="00C211C1">
        <w:rPr>
          <w:rFonts w:ascii="Times New Roman" w:hAnsi="Times New Roman" w:cs="Times New Roman"/>
          <w:sz w:val="28"/>
          <w:szCs w:val="28"/>
          <w:vertAlign w:val="subscript"/>
        </w:rPr>
        <w:t>2</w:t>
      </w:r>
      <w:r w:rsidR="00C211C1">
        <w:rPr>
          <w:rFonts w:ascii="Times New Roman" w:hAnsi="Times New Roman" w:cs="Times New Roman"/>
          <w:sz w:val="28"/>
          <w:szCs w:val="28"/>
        </w:rPr>
        <w:t>О</w:t>
      </w:r>
      <w:r w:rsidR="00C211C1">
        <w:rPr>
          <w:rFonts w:ascii="Times New Roman" w:hAnsi="Times New Roman" w:cs="Times New Roman"/>
          <w:sz w:val="28"/>
          <w:szCs w:val="28"/>
          <w:vertAlign w:val="subscript"/>
        </w:rPr>
        <w:t>5</w:t>
      </w:r>
      <w:r w:rsidR="00C211C1">
        <w:rPr>
          <w:rFonts w:ascii="Times New Roman" w:hAnsi="Times New Roman" w:cs="Times New Roman"/>
          <w:sz w:val="28"/>
          <w:szCs w:val="28"/>
        </w:rPr>
        <w:t>/л как в нейтральных водных средах, так и в водах с высоким содержанием сульфат- и хлорид-ионов, являющихся активаторами анодного процесса растворения металла</w:t>
      </w:r>
      <w:r w:rsidR="00C53DF7">
        <w:rPr>
          <w:rFonts w:ascii="Times New Roman" w:hAnsi="Times New Roman" w:cs="Times New Roman"/>
          <w:sz w:val="28"/>
          <w:szCs w:val="28"/>
        </w:rPr>
        <w:t>, что позволило рекомендовать его в качестве ингибитора коррозии для защиты внутренней поверхности стальных водоводов различного назначения</w:t>
      </w:r>
      <w:r w:rsidR="00C211C1">
        <w:rPr>
          <w:rFonts w:ascii="Times New Roman" w:hAnsi="Times New Roman" w:cs="Times New Roman"/>
          <w:sz w:val="28"/>
          <w:szCs w:val="28"/>
        </w:rPr>
        <w:t>.</w:t>
      </w:r>
      <w:r w:rsidR="00C53DF7">
        <w:rPr>
          <w:rFonts w:ascii="Times New Roman" w:hAnsi="Times New Roman" w:cs="Times New Roman"/>
          <w:sz w:val="28"/>
          <w:szCs w:val="28"/>
        </w:rPr>
        <w:t xml:space="preserve"> </w:t>
      </w:r>
    </w:p>
    <w:p w14:paraId="7CAC8884" w14:textId="37C4AEF8" w:rsidR="009935F5" w:rsidRPr="008864B8" w:rsidRDefault="009935F5" w:rsidP="00162FB8">
      <w:pPr>
        <w:spacing w:after="0" w:line="240" w:lineRule="auto"/>
        <w:ind w:firstLine="720"/>
        <w:jc w:val="both"/>
        <w:rPr>
          <w:rFonts w:ascii="Times New Roman" w:hAnsi="Times New Roman" w:cs="Times New Roman"/>
          <w:sz w:val="28"/>
          <w:szCs w:val="28"/>
        </w:rPr>
      </w:pPr>
      <w:r w:rsidRPr="00A27984">
        <w:rPr>
          <w:rFonts w:ascii="Times New Roman" w:hAnsi="Times New Roman" w:cs="Times New Roman"/>
          <w:sz w:val="28"/>
          <w:szCs w:val="28"/>
        </w:rPr>
        <w:t>Для проведения опытно</w:t>
      </w:r>
      <w:r w:rsidR="00815113" w:rsidRPr="00A27984">
        <w:rPr>
          <w:rFonts w:ascii="Times New Roman" w:hAnsi="Times New Roman" w:cs="Times New Roman"/>
          <w:sz w:val="28"/>
          <w:szCs w:val="28"/>
        </w:rPr>
        <w:t>-</w:t>
      </w:r>
      <w:r w:rsidRPr="00A27984">
        <w:rPr>
          <w:rFonts w:ascii="Times New Roman" w:hAnsi="Times New Roman" w:cs="Times New Roman"/>
          <w:sz w:val="28"/>
          <w:szCs w:val="28"/>
        </w:rPr>
        <w:t xml:space="preserve">лабораторных испытаний был проведен анализ состава </w:t>
      </w:r>
      <w:r w:rsidR="00F633C5" w:rsidRPr="00A27984">
        <w:rPr>
          <w:rFonts w:ascii="Times New Roman" w:hAnsi="Times New Roman" w:cs="Times New Roman"/>
          <w:sz w:val="28"/>
          <w:szCs w:val="28"/>
        </w:rPr>
        <w:t xml:space="preserve">отвальных </w:t>
      </w:r>
      <w:r w:rsidRPr="00A27984">
        <w:rPr>
          <w:rFonts w:ascii="Times New Roman" w:hAnsi="Times New Roman" w:cs="Times New Roman"/>
          <w:sz w:val="28"/>
          <w:szCs w:val="28"/>
        </w:rPr>
        <w:t xml:space="preserve">хвостов </w:t>
      </w:r>
      <w:r w:rsidR="00F633C5" w:rsidRPr="00A27984">
        <w:rPr>
          <w:rFonts w:ascii="Times New Roman" w:hAnsi="Times New Roman" w:cs="Times New Roman"/>
          <w:sz w:val="28"/>
          <w:szCs w:val="28"/>
        </w:rPr>
        <w:t xml:space="preserve">крупнокусковой </w:t>
      </w:r>
      <w:proofErr w:type="gramStart"/>
      <w:r w:rsidR="00F633C5" w:rsidRPr="00A27984">
        <w:rPr>
          <w:rFonts w:ascii="Times New Roman" w:hAnsi="Times New Roman" w:cs="Times New Roman"/>
          <w:sz w:val="28"/>
          <w:szCs w:val="28"/>
        </w:rPr>
        <w:t>отсадки</w:t>
      </w:r>
      <w:proofErr w:type="gramEnd"/>
      <w:r w:rsidR="00F633C5" w:rsidRPr="00A27984">
        <w:rPr>
          <w:rFonts w:ascii="Times New Roman" w:hAnsi="Times New Roman" w:cs="Times New Roman"/>
          <w:sz w:val="28"/>
          <w:szCs w:val="28"/>
        </w:rPr>
        <w:t xml:space="preserve"> а также вскрышных пород </w:t>
      </w:r>
      <w:r w:rsidRPr="00A27984">
        <w:rPr>
          <w:rFonts w:ascii="Times New Roman" w:hAnsi="Times New Roman" w:cs="Times New Roman"/>
          <w:sz w:val="28"/>
          <w:szCs w:val="28"/>
        </w:rPr>
        <w:t xml:space="preserve">марганцевой руды </w:t>
      </w:r>
      <w:proofErr w:type="spellStart"/>
      <w:r w:rsidRPr="00A27984">
        <w:rPr>
          <w:rFonts w:ascii="Times New Roman" w:hAnsi="Times New Roman" w:cs="Times New Roman"/>
          <w:sz w:val="28"/>
          <w:szCs w:val="28"/>
        </w:rPr>
        <w:t>м.Жайрем</w:t>
      </w:r>
      <w:proofErr w:type="spellEnd"/>
      <w:r w:rsidRPr="00A27984">
        <w:rPr>
          <w:rFonts w:ascii="Times New Roman" w:hAnsi="Times New Roman" w:cs="Times New Roman"/>
          <w:sz w:val="28"/>
          <w:szCs w:val="28"/>
        </w:rPr>
        <w:t xml:space="preserve"> химическим методом. Для этого был</w:t>
      </w:r>
      <w:r w:rsidR="00F633C5" w:rsidRPr="00A27984">
        <w:rPr>
          <w:rFonts w:ascii="Times New Roman" w:hAnsi="Times New Roman" w:cs="Times New Roman"/>
          <w:sz w:val="28"/>
          <w:szCs w:val="28"/>
        </w:rPr>
        <w:t>и</w:t>
      </w:r>
      <w:r w:rsidRPr="00A27984">
        <w:rPr>
          <w:rFonts w:ascii="Times New Roman" w:hAnsi="Times New Roman" w:cs="Times New Roman"/>
          <w:sz w:val="28"/>
          <w:szCs w:val="28"/>
        </w:rPr>
        <w:t xml:space="preserve"> подготовлен</w:t>
      </w:r>
      <w:r w:rsidR="00F633C5" w:rsidRPr="00A27984">
        <w:rPr>
          <w:rFonts w:ascii="Times New Roman" w:hAnsi="Times New Roman" w:cs="Times New Roman"/>
          <w:sz w:val="28"/>
          <w:szCs w:val="28"/>
        </w:rPr>
        <w:t>ы</w:t>
      </w:r>
      <w:r w:rsidRPr="00A27984">
        <w:rPr>
          <w:rFonts w:ascii="Times New Roman" w:hAnsi="Times New Roman" w:cs="Times New Roman"/>
          <w:sz w:val="28"/>
          <w:szCs w:val="28"/>
        </w:rPr>
        <w:t xml:space="preserve"> усредненн</w:t>
      </w:r>
      <w:r w:rsidR="00F633C5" w:rsidRPr="00A27984">
        <w:rPr>
          <w:rFonts w:ascii="Times New Roman" w:hAnsi="Times New Roman" w:cs="Times New Roman"/>
          <w:sz w:val="28"/>
          <w:szCs w:val="28"/>
        </w:rPr>
        <w:t>ые</w:t>
      </w:r>
      <w:r w:rsidRPr="00A27984">
        <w:rPr>
          <w:rFonts w:ascii="Times New Roman" w:hAnsi="Times New Roman" w:cs="Times New Roman"/>
          <w:sz w:val="28"/>
          <w:szCs w:val="28"/>
        </w:rPr>
        <w:t xml:space="preserve"> проб</w:t>
      </w:r>
      <w:r w:rsidR="00F633C5" w:rsidRPr="00A27984">
        <w:rPr>
          <w:rFonts w:ascii="Times New Roman" w:hAnsi="Times New Roman" w:cs="Times New Roman"/>
          <w:sz w:val="28"/>
          <w:szCs w:val="28"/>
        </w:rPr>
        <w:t>ы</w:t>
      </w:r>
      <w:r w:rsidRPr="00A27984">
        <w:rPr>
          <w:rFonts w:ascii="Times New Roman" w:hAnsi="Times New Roman" w:cs="Times New Roman"/>
          <w:sz w:val="28"/>
          <w:szCs w:val="28"/>
        </w:rPr>
        <w:t xml:space="preserve"> путем тщательного истирания и смешения отдельных порций </w:t>
      </w:r>
      <w:r w:rsidR="002C1D79" w:rsidRPr="00A27984">
        <w:rPr>
          <w:rFonts w:ascii="Times New Roman" w:hAnsi="Times New Roman" w:cs="Times New Roman"/>
          <w:sz w:val="28"/>
          <w:szCs w:val="28"/>
        </w:rPr>
        <w:t xml:space="preserve">образцов </w:t>
      </w:r>
      <w:r w:rsidR="00F633C5" w:rsidRPr="00A27984">
        <w:rPr>
          <w:rFonts w:ascii="Times New Roman" w:hAnsi="Times New Roman" w:cs="Times New Roman"/>
          <w:sz w:val="28"/>
          <w:szCs w:val="28"/>
        </w:rPr>
        <w:t>отходов и вскрышных пород</w:t>
      </w:r>
      <w:r w:rsidRPr="00A27984">
        <w:rPr>
          <w:rFonts w:ascii="Times New Roman" w:hAnsi="Times New Roman" w:cs="Times New Roman"/>
          <w:sz w:val="28"/>
          <w:szCs w:val="28"/>
        </w:rPr>
        <w:t xml:space="preserve">. Анализ </w:t>
      </w:r>
      <w:r w:rsidR="002C1D79" w:rsidRPr="00A27984">
        <w:rPr>
          <w:rFonts w:ascii="Times New Roman" w:hAnsi="Times New Roman" w:cs="Times New Roman"/>
          <w:sz w:val="28"/>
          <w:szCs w:val="28"/>
        </w:rPr>
        <w:t xml:space="preserve">по </w:t>
      </w:r>
      <w:r w:rsidRPr="00A27984">
        <w:rPr>
          <w:rFonts w:ascii="Times New Roman" w:hAnsi="Times New Roman" w:cs="Times New Roman"/>
          <w:sz w:val="28"/>
          <w:szCs w:val="28"/>
        </w:rPr>
        <w:t>тре</w:t>
      </w:r>
      <w:r w:rsidR="002C1D79" w:rsidRPr="00A27984">
        <w:rPr>
          <w:rFonts w:ascii="Times New Roman" w:hAnsi="Times New Roman" w:cs="Times New Roman"/>
          <w:sz w:val="28"/>
          <w:szCs w:val="28"/>
        </w:rPr>
        <w:t>м</w:t>
      </w:r>
      <w:r w:rsidRPr="00A27984">
        <w:rPr>
          <w:rFonts w:ascii="Times New Roman" w:hAnsi="Times New Roman" w:cs="Times New Roman"/>
          <w:sz w:val="28"/>
          <w:szCs w:val="28"/>
        </w:rPr>
        <w:t xml:space="preserve"> параллельны</w:t>
      </w:r>
      <w:r w:rsidR="002C1D79" w:rsidRPr="00A27984">
        <w:rPr>
          <w:rFonts w:ascii="Times New Roman" w:hAnsi="Times New Roman" w:cs="Times New Roman"/>
          <w:sz w:val="28"/>
          <w:szCs w:val="28"/>
        </w:rPr>
        <w:t>м</w:t>
      </w:r>
      <w:r w:rsidRPr="00A27984">
        <w:rPr>
          <w:rFonts w:ascii="Times New Roman" w:hAnsi="Times New Roman" w:cs="Times New Roman"/>
          <w:sz w:val="28"/>
          <w:szCs w:val="28"/>
        </w:rPr>
        <w:t xml:space="preserve"> проб</w:t>
      </w:r>
      <w:r w:rsidR="002C1D79" w:rsidRPr="00A27984">
        <w:rPr>
          <w:rFonts w:ascii="Times New Roman" w:hAnsi="Times New Roman" w:cs="Times New Roman"/>
          <w:sz w:val="28"/>
          <w:szCs w:val="28"/>
        </w:rPr>
        <w:t xml:space="preserve">ам </w:t>
      </w:r>
      <w:r w:rsidRPr="00A27984">
        <w:rPr>
          <w:rFonts w:ascii="Times New Roman" w:hAnsi="Times New Roman" w:cs="Times New Roman"/>
          <w:sz w:val="28"/>
          <w:szCs w:val="28"/>
        </w:rPr>
        <w:t>показал высокую сходимость полученных результатов</w:t>
      </w:r>
      <w:r w:rsidR="00F633C5" w:rsidRPr="00A27984">
        <w:rPr>
          <w:rFonts w:ascii="Times New Roman" w:hAnsi="Times New Roman" w:cs="Times New Roman"/>
          <w:sz w:val="28"/>
          <w:szCs w:val="28"/>
        </w:rPr>
        <w:t xml:space="preserve"> химического анализа, а также </w:t>
      </w:r>
      <w:r w:rsidR="003729DA" w:rsidRPr="00A27984">
        <w:rPr>
          <w:rFonts w:ascii="Times New Roman" w:hAnsi="Times New Roman" w:cs="Times New Roman"/>
          <w:sz w:val="28"/>
          <w:szCs w:val="28"/>
        </w:rPr>
        <w:t xml:space="preserve">воспроизводимость </w:t>
      </w:r>
      <w:r w:rsidR="00F633C5" w:rsidRPr="00A27984">
        <w:rPr>
          <w:rFonts w:ascii="Times New Roman" w:hAnsi="Times New Roman" w:cs="Times New Roman"/>
          <w:sz w:val="28"/>
          <w:szCs w:val="28"/>
        </w:rPr>
        <w:t xml:space="preserve">с результатами вещественного и фазового анализов, полученных инструментальными методами (глава 3). На основании этого состав отвальных хвостов марганцевой руды </w:t>
      </w:r>
      <w:proofErr w:type="spellStart"/>
      <w:r w:rsidR="00F633C5" w:rsidRPr="00A27984">
        <w:rPr>
          <w:rFonts w:ascii="Times New Roman" w:hAnsi="Times New Roman" w:cs="Times New Roman"/>
          <w:sz w:val="28"/>
          <w:szCs w:val="28"/>
        </w:rPr>
        <w:t>м.Жайрем</w:t>
      </w:r>
      <w:proofErr w:type="spellEnd"/>
      <w:r w:rsidR="002C1D79" w:rsidRPr="00A27984">
        <w:rPr>
          <w:rFonts w:ascii="Times New Roman" w:hAnsi="Times New Roman" w:cs="Times New Roman"/>
          <w:sz w:val="28"/>
          <w:szCs w:val="28"/>
        </w:rPr>
        <w:t xml:space="preserve"> и отходов вскрыши</w:t>
      </w:r>
      <w:r w:rsidR="00F633C5" w:rsidRPr="00A27984">
        <w:rPr>
          <w:rFonts w:ascii="Times New Roman" w:hAnsi="Times New Roman" w:cs="Times New Roman"/>
          <w:sz w:val="28"/>
          <w:szCs w:val="28"/>
        </w:rPr>
        <w:t>, определенный химическим методом</w:t>
      </w:r>
      <w:r w:rsidR="00F633C5" w:rsidRPr="008864B8">
        <w:rPr>
          <w:rFonts w:ascii="Times New Roman" w:hAnsi="Times New Roman" w:cs="Times New Roman"/>
          <w:sz w:val="28"/>
          <w:szCs w:val="28"/>
        </w:rPr>
        <w:t>, был принят как наиболее достоверный и использовался в дальнейш</w:t>
      </w:r>
      <w:r w:rsidR="002C1D79" w:rsidRPr="008864B8">
        <w:rPr>
          <w:rFonts w:ascii="Times New Roman" w:hAnsi="Times New Roman" w:cs="Times New Roman"/>
          <w:sz w:val="28"/>
          <w:szCs w:val="28"/>
        </w:rPr>
        <w:t>их</w:t>
      </w:r>
      <w:r w:rsidR="00F633C5" w:rsidRPr="008864B8">
        <w:rPr>
          <w:rFonts w:ascii="Times New Roman" w:hAnsi="Times New Roman" w:cs="Times New Roman"/>
          <w:sz w:val="28"/>
          <w:szCs w:val="28"/>
        </w:rPr>
        <w:t xml:space="preserve"> исследовани</w:t>
      </w:r>
      <w:r w:rsidR="002C1D79" w:rsidRPr="008864B8">
        <w:rPr>
          <w:rFonts w:ascii="Times New Roman" w:hAnsi="Times New Roman" w:cs="Times New Roman"/>
          <w:sz w:val="28"/>
          <w:szCs w:val="28"/>
        </w:rPr>
        <w:t>ях</w:t>
      </w:r>
      <w:r w:rsidR="00F633C5" w:rsidRPr="008864B8">
        <w:rPr>
          <w:rFonts w:ascii="Times New Roman" w:hAnsi="Times New Roman" w:cs="Times New Roman"/>
          <w:sz w:val="28"/>
          <w:szCs w:val="28"/>
        </w:rPr>
        <w:t xml:space="preserve"> (таблица </w:t>
      </w:r>
      <w:r w:rsidR="00EB1337" w:rsidRPr="008864B8">
        <w:rPr>
          <w:rFonts w:ascii="Times New Roman" w:hAnsi="Times New Roman" w:cs="Times New Roman"/>
          <w:sz w:val="28"/>
          <w:szCs w:val="28"/>
        </w:rPr>
        <w:t>2</w:t>
      </w:r>
      <w:r w:rsidR="00B77B12" w:rsidRPr="008864B8">
        <w:rPr>
          <w:rFonts w:ascii="Times New Roman" w:hAnsi="Times New Roman" w:cs="Times New Roman"/>
          <w:sz w:val="28"/>
          <w:szCs w:val="28"/>
        </w:rPr>
        <w:t>6</w:t>
      </w:r>
      <w:r w:rsidR="00F633C5" w:rsidRPr="008864B8">
        <w:rPr>
          <w:rFonts w:ascii="Times New Roman" w:hAnsi="Times New Roman" w:cs="Times New Roman"/>
          <w:sz w:val="28"/>
          <w:szCs w:val="28"/>
        </w:rPr>
        <w:t>).</w:t>
      </w:r>
    </w:p>
    <w:p w14:paraId="787A4616" w14:textId="77777777" w:rsidR="00F633C5" w:rsidRPr="008864B8" w:rsidRDefault="00F633C5" w:rsidP="002C1D79">
      <w:pPr>
        <w:spacing w:after="0" w:line="240" w:lineRule="auto"/>
        <w:jc w:val="both"/>
        <w:rPr>
          <w:rFonts w:ascii="Times New Roman" w:hAnsi="Times New Roman" w:cs="Times New Roman"/>
          <w:sz w:val="28"/>
          <w:szCs w:val="28"/>
        </w:rPr>
      </w:pPr>
    </w:p>
    <w:p w14:paraId="55A7B55F" w14:textId="37B2F790" w:rsidR="00F633C5" w:rsidRPr="009175A0" w:rsidRDefault="00F633C5" w:rsidP="002C1D79">
      <w:pPr>
        <w:shd w:val="clear" w:color="auto" w:fill="FFFFFF"/>
        <w:spacing w:after="0" w:line="240" w:lineRule="auto"/>
        <w:ind w:firstLine="720"/>
        <w:jc w:val="both"/>
        <w:rPr>
          <w:rFonts w:ascii="Times New Roman" w:eastAsia="Calibri" w:hAnsi="Times New Roman" w:cs="Times New Roman"/>
          <w:kern w:val="0"/>
          <w:sz w:val="28"/>
          <w:szCs w:val="28"/>
          <w14:ligatures w14:val="none"/>
        </w:rPr>
      </w:pPr>
      <w:r w:rsidRPr="008864B8">
        <w:rPr>
          <w:rFonts w:ascii="Times New Roman" w:eastAsia="Calibri" w:hAnsi="Times New Roman" w:cs="Times New Roman"/>
          <w:kern w:val="0"/>
          <w:sz w:val="28"/>
          <w:szCs w:val="28"/>
          <w14:ligatures w14:val="none"/>
        </w:rPr>
        <w:t xml:space="preserve">Таблица </w:t>
      </w:r>
      <w:r w:rsidR="00EB1337" w:rsidRPr="008864B8">
        <w:rPr>
          <w:rFonts w:ascii="Times New Roman" w:eastAsia="Calibri" w:hAnsi="Times New Roman" w:cs="Times New Roman"/>
          <w:kern w:val="0"/>
          <w:sz w:val="28"/>
          <w:szCs w:val="28"/>
          <w14:ligatures w14:val="none"/>
        </w:rPr>
        <w:t>2</w:t>
      </w:r>
      <w:r w:rsidR="00B77B12" w:rsidRPr="008864B8">
        <w:rPr>
          <w:rFonts w:ascii="Times New Roman" w:eastAsia="Calibri" w:hAnsi="Times New Roman" w:cs="Times New Roman"/>
          <w:kern w:val="0"/>
          <w:sz w:val="28"/>
          <w:szCs w:val="28"/>
          <w14:ligatures w14:val="none"/>
        </w:rPr>
        <w:t>6</w:t>
      </w:r>
      <w:r w:rsidRPr="008864B8">
        <w:rPr>
          <w:rFonts w:ascii="Times New Roman" w:eastAsia="Calibri" w:hAnsi="Times New Roman" w:cs="Times New Roman"/>
          <w:kern w:val="0"/>
          <w:sz w:val="28"/>
          <w:szCs w:val="28"/>
          <w14:ligatures w14:val="none"/>
        </w:rPr>
        <w:t xml:space="preserve"> – Результаты химического анализа отходов</w:t>
      </w:r>
      <w:r w:rsidRPr="00A27984">
        <w:rPr>
          <w:rFonts w:ascii="Times New Roman" w:eastAsia="Calibri" w:hAnsi="Times New Roman" w:cs="Times New Roman"/>
          <w:kern w:val="0"/>
          <w:sz w:val="28"/>
          <w:szCs w:val="28"/>
          <w14:ligatures w14:val="none"/>
        </w:rPr>
        <w:t xml:space="preserve"> вскрыши</w:t>
      </w:r>
      <w:r w:rsidRPr="009175A0">
        <w:rPr>
          <w:rFonts w:ascii="Times New Roman" w:eastAsia="Calibri" w:hAnsi="Times New Roman" w:cs="Times New Roman"/>
          <w:kern w:val="0"/>
          <w:sz w:val="28"/>
          <w:szCs w:val="28"/>
          <w14:ligatures w14:val="none"/>
        </w:rPr>
        <w:t xml:space="preserve"> и отвальных хвостов крупнокусковой отсадки марганцевой руды месторождения </w:t>
      </w:r>
      <w:proofErr w:type="spellStart"/>
      <w:r w:rsidRPr="009175A0">
        <w:rPr>
          <w:rFonts w:ascii="Times New Roman" w:eastAsia="Calibri" w:hAnsi="Times New Roman" w:cs="Times New Roman"/>
          <w:kern w:val="0"/>
          <w:sz w:val="28"/>
          <w:szCs w:val="28"/>
          <w14:ligatures w14:val="none"/>
        </w:rPr>
        <w:t>Жайрем</w:t>
      </w:r>
      <w:proofErr w:type="spellEnd"/>
    </w:p>
    <w:p w14:paraId="1DE5E6CA" w14:textId="77777777" w:rsidR="00F633C5" w:rsidRPr="009175A0" w:rsidRDefault="00F633C5" w:rsidP="00F633C5">
      <w:pPr>
        <w:shd w:val="clear" w:color="auto" w:fill="FFFFFF"/>
        <w:spacing w:after="0" w:line="240" w:lineRule="auto"/>
        <w:jc w:val="both"/>
        <w:rPr>
          <w:rFonts w:ascii="Times New Roman" w:eastAsia="Calibri" w:hAnsi="Times New Roman" w:cs="Times New Roman"/>
          <w:kern w:val="0"/>
          <w:sz w:val="28"/>
          <w:szCs w:val="28"/>
          <w14:ligatures w14:val="none"/>
        </w:rPr>
      </w:pPr>
    </w:p>
    <w:tbl>
      <w:tblPr>
        <w:tblStyle w:val="31"/>
        <w:tblW w:w="0" w:type="auto"/>
        <w:tblInd w:w="0" w:type="dxa"/>
        <w:tblLook w:val="04A0" w:firstRow="1" w:lastRow="0" w:firstColumn="1" w:lastColumn="0" w:noHBand="0" w:noVBand="1"/>
      </w:tblPr>
      <w:tblGrid>
        <w:gridCol w:w="1629"/>
        <w:gridCol w:w="1661"/>
        <w:gridCol w:w="1108"/>
        <w:gridCol w:w="1108"/>
        <w:gridCol w:w="1117"/>
        <w:gridCol w:w="1076"/>
        <w:gridCol w:w="1101"/>
        <w:gridCol w:w="1112"/>
      </w:tblGrid>
      <w:tr w:rsidR="00F633C5" w:rsidRPr="009175A0" w14:paraId="5A7F4A20" w14:textId="77777777" w:rsidTr="005F1146">
        <w:tc>
          <w:tcPr>
            <w:tcW w:w="1647" w:type="dxa"/>
            <w:vMerge w:val="restart"/>
            <w:tcBorders>
              <w:top w:val="single" w:sz="4" w:space="0" w:color="auto"/>
              <w:left w:val="single" w:sz="4" w:space="0" w:color="auto"/>
              <w:bottom w:val="single" w:sz="4" w:space="0" w:color="auto"/>
              <w:right w:val="single" w:sz="4" w:space="0" w:color="auto"/>
            </w:tcBorders>
            <w:hideMark/>
          </w:tcPr>
          <w:p w14:paraId="17D38EBB" w14:textId="77777777" w:rsidR="00F633C5" w:rsidRPr="00D94081" w:rsidRDefault="00F633C5" w:rsidP="005F1146">
            <w:pPr>
              <w:jc w:val="both"/>
              <w:rPr>
                <w:rFonts w:eastAsia="Calibri"/>
                <w:sz w:val="24"/>
                <w:szCs w:val="24"/>
              </w:rPr>
            </w:pPr>
            <w:r w:rsidRPr="00D94081">
              <w:rPr>
                <w:rFonts w:eastAsia="Calibri"/>
                <w:sz w:val="24"/>
                <w:szCs w:val="24"/>
              </w:rPr>
              <w:t>Образец</w:t>
            </w:r>
          </w:p>
        </w:tc>
        <w:tc>
          <w:tcPr>
            <w:tcW w:w="7981" w:type="dxa"/>
            <w:gridSpan w:val="7"/>
            <w:tcBorders>
              <w:top w:val="single" w:sz="4" w:space="0" w:color="auto"/>
              <w:left w:val="single" w:sz="4" w:space="0" w:color="auto"/>
              <w:bottom w:val="single" w:sz="4" w:space="0" w:color="auto"/>
              <w:right w:val="single" w:sz="4" w:space="0" w:color="auto"/>
            </w:tcBorders>
            <w:hideMark/>
          </w:tcPr>
          <w:p w14:paraId="2A174A04" w14:textId="77777777" w:rsidR="00F633C5" w:rsidRPr="00D94081" w:rsidRDefault="00F633C5" w:rsidP="005F1146">
            <w:pPr>
              <w:jc w:val="center"/>
              <w:rPr>
                <w:rFonts w:eastAsia="Calibri"/>
                <w:sz w:val="24"/>
                <w:szCs w:val="24"/>
              </w:rPr>
            </w:pPr>
            <w:r w:rsidRPr="00D94081">
              <w:rPr>
                <w:rFonts w:eastAsia="Calibri"/>
                <w:sz w:val="24"/>
                <w:szCs w:val="24"/>
              </w:rPr>
              <w:t xml:space="preserve">Содержание, </w:t>
            </w:r>
            <w:proofErr w:type="gramStart"/>
            <w:r w:rsidRPr="00D94081">
              <w:rPr>
                <w:rFonts w:eastAsia="Calibri"/>
                <w:sz w:val="24"/>
                <w:szCs w:val="24"/>
              </w:rPr>
              <w:t>масс.%</w:t>
            </w:r>
            <w:proofErr w:type="gramEnd"/>
          </w:p>
        </w:tc>
      </w:tr>
      <w:tr w:rsidR="00F633C5" w:rsidRPr="009175A0" w14:paraId="7CBC2E32" w14:textId="77777777" w:rsidTr="005F1146">
        <w:tc>
          <w:tcPr>
            <w:tcW w:w="0" w:type="auto"/>
            <w:vMerge/>
            <w:tcBorders>
              <w:top w:val="single" w:sz="4" w:space="0" w:color="auto"/>
              <w:left w:val="single" w:sz="4" w:space="0" w:color="auto"/>
              <w:bottom w:val="single" w:sz="4" w:space="0" w:color="auto"/>
              <w:right w:val="single" w:sz="4" w:space="0" w:color="auto"/>
            </w:tcBorders>
            <w:vAlign w:val="center"/>
            <w:hideMark/>
          </w:tcPr>
          <w:p w14:paraId="604BA330" w14:textId="77777777" w:rsidR="00F633C5" w:rsidRPr="00D94081" w:rsidRDefault="00F633C5" w:rsidP="005F1146">
            <w:pPr>
              <w:rPr>
                <w:sz w:val="24"/>
                <w:szCs w:val="24"/>
              </w:rPr>
            </w:pPr>
          </w:p>
        </w:tc>
        <w:tc>
          <w:tcPr>
            <w:tcW w:w="1147" w:type="dxa"/>
            <w:tcBorders>
              <w:top w:val="single" w:sz="4" w:space="0" w:color="auto"/>
              <w:left w:val="single" w:sz="4" w:space="0" w:color="auto"/>
              <w:bottom w:val="single" w:sz="4" w:space="0" w:color="auto"/>
              <w:right w:val="single" w:sz="4" w:space="0" w:color="auto"/>
            </w:tcBorders>
            <w:hideMark/>
          </w:tcPr>
          <w:p w14:paraId="50C0420D" w14:textId="289ECC2D" w:rsidR="00F633C5" w:rsidRPr="00D94081" w:rsidRDefault="00D94081" w:rsidP="005F1146">
            <w:pPr>
              <w:jc w:val="center"/>
              <w:rPr>
                <w:rFonts w:eastAsia="Calibri"/>
                <w:sz w:val="24"/>
                <w:szCs w:val="24"/>
              </w:rPr>
            </w:pPr>
            <w:r w:rsidRPr="00D94081">
              <w:rPr>
                <w:rFonts w:eastAsia="Calibri"/>
                <w:sz w:val="24"/>
                <w:szCs w:val="24"/>
              </w:rPr>
              <w:t>Потери при прокаливании</w:t>
            </w:r>
          </w:p>
        </w:tc>
        <w:tc>
          <w:tcPr>
            <w:tcW w:w="1142" w:type="dxa"/>
            <w:tcBorders>
              <w:top w:val="single" w:sz="4" w:space="0" w:color="auto"/>
              <w:left w:val="single" w:sz="4" w:space="0" w:color="auto"/>
              <w:bottom w:val="single" w:sz="4" w:space="0" w:color="auto"/>
              <w:right w:val="single" w:sz="4" w:space="0" w:color="auto"/>
            </w:tcBorders>
            <w:hideMark/>
          </w:tcPr>
          <w:p w14:paraId="7AB2CFD9" w14:textId="77777777" w:rsidR="00F633C5" w:rsidRPr="00D94081" w:rsidRDefault="00F633C5" w:rsidP="005F1146">
            <w:pPr>
              <w:jc w:val="center"/>
              <w:rPr>
                <w:rFonts w:eastAsia="Calibri"/>
                <w:sz w:val="24"/>
                <w:szCs w:val="24"/>
              </w:rPr>
            </w:pPr>
            <w:proofErr w:type="spellStart"/>
            <w:r w:rsidRPr="00D94081">
              <w:rPr>
                <w:rFonts w:eastAsia="Calibri"/>
                <w:sz w:val="24"/>
                <w:szCs w:val="24"/>
              </w:rPr>
              <w:t>СаО</w:t>
            </w:r>
            <w:proofErr w:type="spellEnd"/>
          </w:p>
        </w:tc>
        <w:tc>
          <w:tcPr>
            <w:tcW w:w="1142" w:type="dxa"/>
            <w:tcBorders>
              <w:top w:val="single" w:sz="4" w:space="0" w:color="auto"/>
              <w:left w:val="single" w:sz="4" w:space="0" w:color="auto"/>
              <w:bottom w:val="single" w:sz="4" w:space="0" w:color="auto"/>
              <w:right w:val="single" w:sz="4" w:space="0" w:color="auto"/>
            </w:tcBorders>
            <w:hideMark/>
          </w:tcPr>
          <w:p w14:paraId="38DCC3F3" w14:textId="77777777" w:rsidR="00F633C5" w:rsidRPr="00D94081" w:rsidRDefault="00F633C5" w:rsidP="005F1146">
            <w:pPr>
              <w:jc w:val="center"/>
              <w:rPr>
                <w:rFonts w:eastAsia="Calibri"/>
                <w:sz w:val="24"/>
                <w:szCs w:val="24"/>
                <w:lang w:val="en-US"/>
              </w:rPr>
            </w:pPr>
            <w:proofErr w:type="spellStart"/>
            <w:r w:rsidRPr="00D94081">
              <w:rPr>
                <w:rFonts w:eastAsia="Calibri"/>
                <w:sz w:val="24"/>
                <w:szCs w:val="24"/>
                <w:lang w:val="en-US"/>
              </w:rPr>
              <w:t>MnO</w:t>
            </w:r>
            <w:proofErr w:type="spellEnd"/>
          </w:p>
        </w:tc>
        <w:tc>
          <w:tcPr>
            <w:tcW w:w="1149" w:type="dxa"/>
            <w:tcBorders>
              <w:top w:val="single" w:sz="4" w:space="0" w:color="auto"/>
              <w:left w:val="single" w:sz="4" w:space="0" w:color="auto"/>
              <w:bottom w:val="single" w:sz="4" w:space="0" w:color="auto"/>
              <w:right w:val="single" w:sz="4" w:space="0" w:color="auto"/>
            </w:tcBorders>
            <w:hideMark/>
          </w:tcPr>
          <w:p w14:paraId="08560E88" w14:textId="77777777" w:rsidR="00F633C5" w:rsidRPr="00D94081" w:rsidRDefault="00F633C5" w:rsidP="005F1146">
            <w:pPr>
              <w:jc w:val="center"/>
              <w:rPr>
                <w:rFonts w:eastAsia="Calibri"/>
                <w:sz w:val="24"/>
                <w:szCs w:val="24"/>
                <w:lang w:val="en-US"/>
              </w:rPr>
            </w:pPr>
            <w:r w:rsidRPr="00D94081">
              <w:rPr>
                <w:rFonts w:eastAsia="Calibri"/>
                <w:sz w:val="24"/>
                <w:szCs w:val="24"/>
                <w:lang w:val="en-US"/>
              </w:rPr>
              <w:t>Al</w:t>
            </w:r>
            <w:r w:rsidRPr="00D94081">
              <w:rPr>
                <w:rFonts w:eastAsia="Calibri"/>
                <w:sz w:val="24"/>
                <w:szCs w:val="24"/>
                <w:vertAlign w:val="subscript"/>
                <w:lang w:val="en-US"/>
              </w:rPr>
              <w:t>2</w:t>
            </w:r>
            <w:r w:rsidRPr="00D94081">
              <w:rPr>
                <w:rFonts w:eastAsia="Calibri"/>
                <w:sz w:val="24"/>
                <w:szCs w:val="24"/>
                <w:lang w:val="en-US"/>
              </w:rPr>
              <w:t>O</w:t>
            </w:r>
            <w:r w:rsidRPr="00D94081">
              <w:rPr>
                <w:rFonts w:eastAsia="Calibri"/>
                <w:sz w:val="24"/>
                <w:szCs w:val="24"/>
                <w:vertAlign w:val="subscript"/>
                <w:lang w:val="en-US"/>
              </w:rPr>
              <w:t>3</w:t>
            </w:r>
          </w:p>
        </w:tc>
        <w:tc>
          <w:tcPr>
            <w:tcW w:w="1119" w:type="dxa"/>
            <w:tcBorders>
              <w:top w:val="single" w:sz="4" w:space="0" w:color="auto"/>
              <w:left w:val="single" w:sz="4" w:space="0" w:color="auto"/>
              <w:bottom w:val="single" w:sz="4" w:space="0" w:color="auto"/>
              <w:right w:val="single" w:sz="4" w:space="0" w:color="auto"/>
            </w:tcBorders>
            <w:hideMark/>
          </w:tcPr>
          <w:p w14:paraId="6878354B" w14:textId="77777777" w:rsidR="00F633C5" w:rsidRPr="00D94081" w:rsidRDefault="00F633C5" w:rsidP="005F1146">
            <w:pPr>
              <w:jc w:val="center"/>
              <w:rPr>
                <w:rFonts w:eastAsia="Calibri"/>
                <w:sz w:val="24"/>
                <w:szCs w:val="24"/>
                <w:lang w:val="en-US"/>
              </w:rPr>
            </w:pPr>
            <w:proofErr w:type="spellStart"/>
            <w:r w:rsidRPr="00D94081">
              <w:rPr>
                <w:rFonts w:eastAsia="Calibri"/>
                <w:sz w:val="24"/>
                <w:szCs w:val="24"/>
                <w:lang w:val="en-US"/>
              </w:rPr>
              <w:t>FeO</w:t>
            </w:r>
            <w:proofErr w:type="spellEnd"/>
          </w:p>
        </w:tc>
        <w:tc>
          <w:tcPr>
            <w:tcW w:w="1137" w:type="dxa"/>
            <w:tcBorders>
              <w:top w:val="single" w:sz="4" w:space="0" w:color="auto"/>
              <w:left w:val="single" w:sz="4" w:space="0" w:color="auto"/>
              <w:bottom w:val="single" w:sz="4" w:space="0" w:color="auto"/>
              <w:right w:val="single" w:sz="4" w:space="0" w:color="auto"/>
            </w:tcBorders>
            <w:hideMark/>
          </w:tcPr>
          <w:p w14:paraId="66A17FCC" w14:textId="77777777" w:rsidR="00F633C5" w:rsidRPr="00D94081" w:rsidRDefault="00F633C5" w:rsidP="005F1146">
            <w:pPr>
              <w:jc w:val="center"/>
              <w:rPr>
                <w:rFonts w:eastAsia="Calibri"/>
                <w:sz w:val="24"/>
                <w:szCs w:val="24"/>
                <w:lang w:val="en-US"/>
              </w:rPr>
            </w:pPr>
            <w:r w:rsidRPr="00D94081">
              <w:rPr>
                <w:rFonts w:eastAsia="Calibri"/>
                <w:sz w:val="24"/>
                <w:szCs w:val="24"/>
                <w:lang w:val="en-US"/>
              </w:rPr>
              <w:t>MgO</w:t>
            </w:r>
          </w:p>
        </w:tc>
        <w:tc>
          <w:tcPr>
            <w:tcW w:w="1145" w:type="dxa"/>
            <w:tcBorders>
              <w:top w:val="single" w:sz="4" w:space="0" w:color="auto"/>
              <w:left w:val="single" w:sz="4" w:space="0" w:color="auto"/>
              <w:bottom w:val="single" w:sz="4" w:space="0" w:color="auto"/>
              <w:right w:val="single" w:sz="4" w:space="0" w:color="auto"/>
            </w:tcBorders>
            <w:hideMark/>
          </w:tcPr>
          <w:p w14:paraId="5CB0911F" w14:textId="77777777" w:rsidR="00F633C5" w:rsidRPr="00D94081" w:rsidRDefault="00F633C5" w:rsidP="005F1146">
            <w:pPr>
              <w:jc w:val="center"/>
              <w:rPr>
                <w:rFonts w:eastAsia="Calibri"/>
                <w:sz w:val="24"/>
                <w:szCs w:val="24"/>
              </w:rPr>
            </w:pPr>
            <w:proofErr w:type="spellStart"/>
            <w:r w:rsidRPr="00D94081">
              <w:rPr>
                <w:rFonts w:eastAsia="Calibri"/>
                <w:sz w:val="24"/>
                <w:szCs w:val="24"/>
              </w:rPr>
              <w:t>н.р.о</w:t>
            </w:r>
            <w:proofErr w:type="spellEnd"/>
            <w:r w:rsidRPr="00D94081">
              <w:rPr>
                <w:rFonts w:eastAsia="Calibri"/>
                <w:sz w:val="24"/>
                <w:szCs w:val="24"/>
              </w:rPr>
              <w:t>.</w:t>
            </w:r>
          </w:p>
        </w:tc>
      </w:tr>
      <w:tr w:rsidR="00F633C5" w:rsidRPr="009175A0" w14:paraId="14F70488" w14:textId="77777777" w:rsidTr="005F1146">
        <w:tc>
          <w:tcPr>
            <w:tcW w:w="1647" w:type="dxa"/>
            <w:tcBorders>
              <w:top w:val="single" w:sz="4" w:space="0" w:color="auto"/>
              <w:left w:val="single" w:sz="4" w:space="0" w:color="auto"/>
              <w:bottom w:val="single" w:sz="4" w:space="0" w:color="auto"/>
              <w:right w:val="single" w:sz="4" w:space="0" w:color="auto"/>
            </w:tcBorders>
            <w:hideMark/>
          </w:tcPr>
          <w:p w14:paraId="5A452F7F" w14:textId="77777777" w:rsidR="00F633C5" w:rsidRPr="00D94081" w:rsidRDefault="00F633C5" w:rsidP="005F1146">
            <w:pPr>
              <w:jc w:val="both"/>
              <w:rPr>
                <w:rFonts w:eastAsia="Calibri"/>
                <w:sz w:val="24"/>
                <w:szCs w:val="24"/>
              </w:rPr>
            </w:pPr>
            <w:r w:rsidRPr="00D94081">
              <w:rPr>
                <w:rFonts w:eastAsia="Calibri"/>
                <w:sz w:val="24"/>
                <w:szCs w:val="24"/>
              </w:rPr>
              <w:t>Отходы вскрыши</w:t>
            </w:r>
          </w:p>
        </w:tc>
        <w:tc>
          <w:tcPr>
            <w:tcW w:w="1147" w:type="dxa"/>
            <w:tcBorders>
              <w:top w:val="single" w:sz="4" w:space="0" w:color="auto"/>
              <w:left w:val="single" w:sz="4" w:space="0" w:color="auto"/>
              <w:bottom w:val="single" w:sz="4" w:space="0" w:color="auto"/>
              <w:right w:val="single" w:sz="4" w:space="0" w:color="auto"/>
            </w:tcBorders>
            <w:hideMark/>
          </w:tcPr>
          <w:p w14:paraId="2B3BF461" w14:textId="2A542D75" w:rsidR="00F633C5" w:rsidRPr="00D94081" w:rsidRDefault="00F633C5" w:rsidP="005F1146">
            <w:pPr>
              <w:jc w:val="both"/>
              <w:rPr>
                <w:rFonts w:eastAsia="Calibri"/>
                <w:sz w:val="24"/>
                <w:szCs w:val="24"/>
              </w:rPr>
            </w:pPr>
            <w:r w:rsidRPr="00D94081">
              <w:rPr>
                <w:rFonts w:eastAsia="Calibri"/>
                <w:sz w:val="24"/>
                <w:szCs w:val="24"/>
              </w:rPr>
              <w:t>2</w:t>
            </w:r>
            <w:r w:rsidR="006014D1" w:rsidRPr="00D94081">
              <w:rPr>
                <w:rFonts w:eastAsia="Calibri"/>
                <w:sz w:val="24"/>
                <w:szCs w:val="24"/>
              </w:rPr>
              <w:t>0</w:t>
            </w:r>
            <w:r w:rsidRPr="00D94081">
              <w:rPr>
                <w:rFonts w:eastAsia="Calibri"/>
                <w:sz w:val="24"/>
                <w:szCs w:val="24"/>
              </w:rPr>
              <w:t>,45</w:t>
            </w:r>
          </w:p>
        </w:tc>
        <w:tc>
          <w:tcPr>
            <w:tcW w:w="1142" w:type="dxa"/>
            <w:tcBorders>
              <w:top w:val="single" w:sz="4" w:space="0" w:color="auto"/>
              <w:left w:val="single" w:sz="4" w:space="0" w:color="auto"/>
              <w:bottom w:val="single" w:sz="4" w:space="0" w:color="auto"/>
              <w:right w:val="single" w:sz="4" w:space="0" w:color="auto"/>
            </w:tcBorders>
            <w:hideMark/>
          </w:tcPr>
          <w:p w14:paraId="361AED87" w14:textId="77777777" w:rsidR="00F633C5" w:rsidRPr="00D94081" w:rsidRDefault="00F633C5" w:rsidP="005F1146">
            <w:pPr>
              <w:jc w:val="center"/>
              <w:rPr>
                <w:rFonts w:eastAsia="Calibri"/>
                <w:sz w:val="24"/>
                <w:szCs w:val="24"/>
              </w:rPr>
            </w:pPr>
            <w:r w:rsidRPr="00D94081">
              <w:rPr>
                <w:rFonts w:eastAsia="Calibri"/>
                <w:sz w:val="24"/>
                <w:szCs w:val="24"/>
              </w:rPr>
              <w:t>22,61</w:t>
            </w:r>
          </w:p>
        </w:tc>
        <w:tc>
          <w:tcPr>
            <w:tcW w:w="1142" w:type="dxa"/>
            <w:tcBorders>
              <w:top w:val="single" w:sz="4" w:space="0" w:color="auto"/>
              <w:left w:val="single" w:sz="4" w:space="0" w:color="auto"/>
              <w:bottom w:val="single" w:sz="4" w:space="0" w:color="auto"/>
              <w:right w:val="single" w:sz="4" w:space="0" w:color="auto"/>
            </w:tcBorders>
            <w:hideMark/>
          </w:tcPr>
          <w:p w14:paraId="4217280A" w14:textId="691B8242" w:rsidR="00F633C5" w:rsidRPr="00D94081" w:rsidRDefault="00F633C5" w:rsidP="005F1146">
            <w:pPr>
              <w:jc w:val="center"/>
              <w:rPr>
                <w:rFonts w:eastAsia="Calibri"/>
                <w:sz w:val="24"/>
                <w:szCs w:val="24"/>
              </w:rPr>
            </w:pPr>
            <w:r w:rsidRPr="00D94081">
              <w:rPr>
                <w:rFonts w:eastAsia="Calibri"/>
                <w:sz w:val="24"/>
                <w:szCs w:val="24"/>
              </w:rPr>
              <w:t>1</w:t>
            </w:r>
            <w:r w:rsidR="006014D1" w:rsidRPr="00D94081">
              <w:rPr>
                <w:rFonts w:eastAsia="Calibri"/>
                <w:sz w:val="24"/>
                <w:szCs w:val="24"/>
              </w:rPr>
              <w:t>4</w:t>
            </w:r>
            <w:r w:rsidRPr="00D94081">
              <w:rPr>
                <w:rFonts w:eastAsia="Calibri"/>
                <w:sz w:val="24"/>
                <w:szCs w:val="24"/>
              </w:rPr>
              <w:t>,76</w:t>
            </w:r>
          </w:p>
        </w:tc>
        <w:tc>
          <w:tcPr>
            <w:tcW w:w="1149" w:type="dxa"/>
            <w:tcBorders>
              <w:top w:val="single" w:sz="4" w:space="0" w:color="auto"/>
              <w:left w:val="single" w:sz="4" w:space="0" w:color="auto"/>
              <w:bottom w:val="single" w:sz="4" w:space="0" w:color="auto"/>
              <w:right w:val="single" w:sz="4" w:space="0" w:color="auto"/>
            </w:tcBorders>
            <w:hideMark/>
          </w:tcPr>
          <w:p w14:paraId="0D67D2DD" w14:textId="77777777" w:rsidR="00F633C5" w:rsidRPr="00D94081" w:rsidRDefault="00F633C5" w:rsidP="005F1146">
            <w:pPr>
              <w:jc w:val="center"/>
              <w:rPr>
                <w:rFonts w:eastAsia="Calibri"/>
                <w:sz w:val="24"/>
                <w:szCs w:val="24"/>
              </w:rPr>
            </w:pPr>
            <w:r w:rsidRPr="00D94081">
              <w:rPr>
                <w:rFonts w:eastAsia="Calibri"/>
                <w:sz w:val="24"/>
                <w:szCs w:val="24"/>
              </w:rPr>
              <w:t>3,20</w:t>
            </w:r>
          </w:p>
        </w:tc>
        <w:tc>
          <w:tcPr>
            <w:tcW w:w="1119" w:type="dxa"/>
            <w:tcBorders>
              <w:top w:val="single" w:sz="4" w:space="0" w:color="auto"/>
              <w:left w:val="single" w:sz="4" w:space="0" w:color="auto"/>
              <w:bottom w:val="single" w:sz="4" w:space="0" w:color="auto"/>
              <w:right w:val="single" w:sz="4" w:space="0" w:color="auto"/>
            </w:tcBorders>
            <w:hideMark/>
          </w:tcPr>
          <w:p w14:paraId="631129D8" w14:textId="77777777" w:rsidR="00F633C5" w:rsidRPr="00D94081" w:rsidRDefault="00F633C5" w:rsidP="005F1146">
            <w:pPr>
              <w:jc w:val="center"/>
              <w:rPr>
                <w:rFonts w:eastAsia="Calibri"/>
                <w:sz w:val="24"/>
                <w:szCs w:val="24"/>
              </w:rPr>
            </w:pPr>
            <w:r w:rsidRPr="00D94081">
              <w:rPr>
                <w:rFonts w:eastAsia="Calibri"/>
                <w:sz w:val="24"/>
                <w:szCs w:val="24"/>
              </w:rPr>
              <w:t>3,25</w:t>
            </w:r>
          </w:p>
        </w:tc>
        <w:tc>
          <w:tcPr>
            <w:tcW w:w="1137" w:type="dxa"/>
            <w:tcBorders>
              <w:top w:val="single" w:sz="4" w:space="0" w:color="auto"/>
              <w:left w:val="single" w:sz="4" w:space="0" w:color="auto"/>
              <w:bottom w:val="single" w:sz="4" w:space="0" w:color="auto"/>
              <w:right w:val="single" w:sz="4" w:space="0" w:color="auto"/>
            </w:tcBorders>
            <w:hideMark/>
          </w:tcPr>
          <w:p w14:paraId="247F4133" w14:textId="77777777" w:rsidR="00F633C5" w:rsidRPr="00D94081" w:rsidRDefault="00F633C5" w:rsidP="005F1146">
            <w:pPr>
              <w:jc w:val="center"/>
              <w:rPr>
                <w:rFonts w:eastAsia="Calibri"/>
                <w:sz w:val="24"/>
                <w:szCs w:val="24"/>
              </w:rPr>
            </w:pPr>
            <w:r w:rsidRPr="00D94081">
              <w:rPr>
                <w:rFonts w:eastAsia="Calibri"/>
                <w:sz w:val="24"/>
                <w:szCs w:val="24"/>
              </w:rPr>
              <w:t>1,85</w:t>
            </w:r>
          </w:p>
        </w:tc>
        <w:tc>
          <w:tcPr>
            <w:tcW w:w="1145" w:type="dxa"/>
            <w:tcBorders>
              <w:top w:val="single" w:sz="4" w:space="0" w:color="auto"/>
              <w:left w:val="single" w:sz="4" w:space="0" w:color="auto"/>
              <w:bottom w:val="single" w:sz="4" w:space="0" w:color="auto"/>
              <w:right w:val="single" w:sz="4" w:space="0" w:color="auto"/>
            </w:tcBorders>
            <w:hideMark/>
          </w:tcPr>
          <w:p w14:paraId="40F5136D" w14:textId="77777777" w:rsidR="00F633C5" w:rsidRPr="00D94081" w:rsidRDefault="00F633C5" w:rsidP="005F1146">
            <w:pPr>
              <w:jc w:val="center"/>
              <w:rPr>
                <w:rFonts w:eastAsia="Calibri"/>
                <w:sz w:val="24"/>
                <w:szCs w:val="24"/>
              </w:rPr>
            </w:pPr>
            <w:r w:rsidRPr="00D94081">
              <w:rPr>
                <w:rFonts w:eastAsia="Calibri"/>
                <w:sz w:val="24"/>
                <w:szCs w:val="24"/>
              </w:rPr>
              <w:t>33,88</w:t>
            </w:r>
          </w:p>
        </w:tc>
      </w:tr>
      <w:tr w:rsidR="00F633C5" w:rsidRPr="002C1D79" w14:paraId="6404F3AF" w14:textId="77777777" w:rsidTr="005F1146">
        <w:tc>
          <w:tcPr>
            <w:tcW w:w="1647" w:type="dxa"/>
            <w:tcBorders>
              <w:top w:val="single" w:sz="4" w:space="0" w:color="auto"/>
              <w:left w:val="single" w:sz="4" w:space="0" w:color="auto"/>
              <w:bottom w:val="single" w:sz="4" w:space="0" w:color="auto"/>
              <w:right w:val="single" w:sz="4" w:space="0" w:color="auto"/>
            </w:tcBorders>
            <w:hideMark/>
          </w:tcPr>
          <w:p w14:paraId="63759744" w14:textId="77777777" w:rsidR="00F633C5" w:rsidRPr="00D94081" w:rsidRDefault="00F633C5" w:rsidP="005F1146">
            <w:pPr>
              <w:jc w:val="both"/>
              <w:rPr>
                <w:rFonts w:eastAsia="Calibri"/>
                <w:sz w:val="24"/>
                <w:szCs w:val="24"/>
              </w:rPr>
            </w:pPr>
            <w:r w:rsidRPr="00D94081">
              <w:rPr>
                <w:rFonts w:eastAsia="Calibri"/>
                <w:sz w:val="24"/>
                <w:szCs w:val="24"/>
              </w:rPr>
              <w:t>Хвосты обогащения</w:t>
            </w:r>
          </w:p>
        </w:tc>
        <w:tc>
          <w:tcPr>
            <w:tcW w:w="1147" w:type="dxa"/>
            <w:tcBorders>
              <w:top w:val="single" w:sz="4" w:space="0" w:color="auto"/>
              <w:left w:val="single" w:sz="4" w:space="0" w:color="auto"/>
              <w:bottom w:val="single" w:sz="4" w:space="0" w:color="auto"/>
              <w:right w:val="single" w:sz="4" w:space="0" w:color="auto"/>
            </w:tcBorders>
            <w:hideMark/>
          </w:tcPr>
          <w:p w14:paraId="3138FEF2" w14:textId="109FCF0B" w:rsidR="005C59E2" w:rsidRPr="00D94081" w:rsidRDefault="005C59E2" w:rsidP="005F1146">
            <w:pPr>
              <w:jc w:val="both"/>
              <w:rPr>
                <w:rFonts w:eastAsia="Calibri"/>
                <w:sz w:val="24"/>
                <w:szCs w:val="24"/>
              </w:rPr>
            </w:pPr>
            <w:r w:rsidRPr="00D94081">
              <w:rPr>
                <w:rFonts w:eastAsia="Calibri"/>
                <w:sz w:val="24"/>
                <w:szCs w:val="24"/>
              </w:rPr>
              <w:t>3</w:t>
            </w:r>
            <w:r w:rsidR="00C0128D" w:rsidRPr="00D94081">
              <w:rPr>
                <w:rFonts w:eastAsia="Calibri"/>
                <w:sz w:val="24"/>
                <w:szCs w:val="24"/>
              </w:rPr>
              <w:t>3</w:t>
            </w:r>
            <w:r w:rsidRPr="00D94081">
              <w:rPr>
                <w:rFonts w:eastAsia="Calibri"/>
                <w:sz w:val="24"/>
                <w:szCs w:val="24"/>
              </w:rPr>
              <w:t>,</w:t>
            </w:r>
            <w:r w:rsidR="00C0128D" w:rsidRPr="00D94081">
              <w:rPr>
                <w:rFonts w:eastAsia="Calibri"/>
                <w:sz w:val="24"/>
                <w:szCs w:val="24"/>
              </w:rPr>
              <w:t>32</w:t>
            </w:r>
          </w:p>
        </w:tc>
        <w:tc>
          <w:tcPr>
            <w:tcW w:w="1142" w:type="dxa"/>
            <w:tcBorders>
              <w:top w:val="single" w:sz="4" w:space="0" w:color="auto"/>
              <w:left w:val="single" w:sz="4" w:space="0" w:color="auto"/>
              <w:bottom w:val="single" w:sz="4" w:space="0" w:color="auto"/>
              <w:right w:val="single" w:sz="4" w:space="0" w:color="auto"/>
            </w:tcBorders>
            <w:hideMark/>
          </w:tcPr>
          <w:p w14:paraId="72994B53" w14:textId="77777777" w:rsidR="00F633C5" w:rsidRPr="00D94081" w:rsidRDefault="00F633C5" w:rsidP="005F1146">
            <w:pPr>
              <w:jc w:val="center"/>
              <w:rPr>
                <w:rFonts w:eastAsia="Calibri"/>
                <w:sz w:val="24"/>
                <w:szCs w:val="24"/>
              </w:rPr>
            </w:pPr>
            <w:r w:rsidRPr="00D94081">
              <w:rPr>
                <w:rFonts w:eastAsia="Calibri"/>
                <w:sz w:val="24"/>
                <w:szCs w:val="24"/>
              </w:rPr>
              <w:t>47,35</w:t>
            </w:r>
          </w:p>
        </w:tc>
        <w:tc>
          <w:tcPr>
            <w:tcW w:w="1142" w:type="dxa"/>
            <w:tcBorders>
              <w:top w:val="single" w:sz="4" w:space="0" w:color="auto"/>
              <w:left w:val="single" w:sz="4" w:space="0" w:color="auto"/>
              <w:bottom w:val="single" w:sz="4" w:space="0" w:color="auto"/>
              <w:right w:val="single" w:sz="4" w:space="0" w:color="auto"/>
            </w:tcBorders>
            <w:hideMark/>
          </w:tcPr>
          <w:p w14:paraId="7DEB9EF1" w14:textId="77777777" w:rsidR="00F633C5" w:rsidRPr="00D94081" w:rsidRDefault="00F633C5" w:rsidP="005F1146">
            <w:pPr>
              <w:jc w:val="center"/>
              <w:rPr>
                <w:rFonts w:eastAsia="Calibri"/>
                <w:sz w:val="24"/>
                <w:szCs w:val="24"/>
              </w:rPr>
            </w:pPr>
            <w:r w:rsidRPr="00D94081">
              <w:rPr>
                <w:rFonts w:eastAsia="Calibri"/>
                <w:sz w:val="24"/>
                <w:szCs w:val="24"/>
              </w:rPr>
              <w:t>2,64</w:t>
            </w:r>
          </w:p>
        </w:tc>
        <w:tc>
          <w:tcPr>
            <w:tcW w:w="1149" w:type="dxa"/>
            <w:tcBorders>
              <w:top w:val="single" w:sz="4" w:space="0" w:color="auto"/>
              <w:left w:val="single" w:sz="4" w:space="0" w:color="auto"/>
              <w:bottom w:val="single" w:sz="4" w:space="0" w:color="auto"/>
              <w:right w:val="single" w:sz="4" w:space="0" w:color="auto"/>
            </w:tcBorders>
            <w:hideMark/>
          </w:tcPr>
          <w:p w14:paraId="533D840D" w14:textId="77777777" w:rsidR="00F633C5" w:rsidRPr="00D94081" w:rsidRDefault="00F633C5" w:rsidP="005F1146">
            <w:pPr>
              <w:jc w:val="center"/>
              <w:rPr>
                <w:rFonts w:eastAsia="Calibri"/>
                <w:sz w:val="24"/>
                <w:szCs w:val="24"/>
              </w:rPr>
            </w:pPr>
            <w:r w:rsidRPr="00D94081">
              <w:rPr>
                <w:rFonts w:eastAsia="Calibri"/>
                <w:sz w:val="24"/>
                <w:szCs w:val="24"/>
              </w:rPr>
              <w:t>0,30</w:t>
            </w:r>
          </w:p>
        </w:tc>
        <w:tc>
          <w:tcPr>
            <w:tcW w:w="1119" w:type="dxa"/>
            <w:tcBorders>
              <w:top w:val="single" w:sz="4" w:space="0" w:color="auto"/>
              <w:left w:val="single" w:sz="4" w:space="0" w:color="auto"/>
              <w:bottom w:val="single" w:sz="4" w:space="0" w:color="auto"/>
              <w:right w:val="single" w:sz="4" w:space="0" w:color="auto"/>
            </w:tcBorders>
            <w:hideMark/>
          </w:tcPr>
          <w:p w14:paraId="79FFD457" w14:textId="77777777" w:rsidR="00F633C5" w:rsidRPr="00D94081" w:rsidRDefault="00F633C5" w:rsidP="005F1146">
            <w:pPr>
              <w:jc w:val="center"/>
              <w:rPr>
                <w:rFonts w:eastAsia="Calibri"/>
                <w:sz w:val="24"/>
                <w:szCs w:val="24"/>
              </w:rPr>
            </w:pPr>
            <w:r w:rsidRPr="00D94081">
              <w:rPr>
                <w:rFonts w:eastAsia="Calibri"/>
                <w:sz w:val="24"/>
                <w:szCs w:val="24"/>
              </w:rPr>
              <w:t>0,56</w:t>
            </w:r>
          </w:p>
        </w:tc>
        <w:tc>
          <w:tcPr>
            <w:tcW w:w="1137" w:type="dxa"/>
            <w:tcBorders>
              <w:top w:val="single" w:sz="4" w:space="0" w:color="auto"/>
              <w:left w:val="single" w:sz="4" w:space="0" w:color="auto"/>
              <w:bottom w:val="single" w:sz="4" w:space="0" w:color="auto"/>
              <w:right w:val="single" w:sz="4" w:space="0" w:color="auto"/>
            </w:tcBorders>
            <w:hideMark/>
          </w:tcPr>
          <w:p w14:paraId="668203D7" w14:textId="77777777" w:rsidR="00F633C5" w:rsidRPr="00D94081" w:rsidRDefault="00F633C5" w:rsidP="005F1146">
            <w:pPr>
              <w:jc w:val="center"/>
              <w:rPr>
                <w:rFonts w:eastAsia="Calibri"/>
                <w:sz w:val="24"/>
                <w:szCs w:val="24"/>
              </w:rPr>
            </w:pPr>
            <w:r w:rsidRPr="00D94081">
              <w:rPr>
                <w:rFonts w:eastAsia="Calibri"/>
                <w:sz w:val="24"/>
                <w:szCs w:val="24"/>
              </w:rPr>
              <w:t>0,70</w:t>
            </w:r>
          </w:p>
        </w:tc>
        <w:tc>
          <w:tcPr>
            <w:tcW w:w="1145" w:type="dxa"/>
            <w:tcBorders>
              <w:top w:val="single" w:sz="4" w:space="0" w:color="auto"/>
              <w:left w:val="single" w:sz="4" w:space="0" w:color="auto"/>
              <w:bottom w:val="single" w:sz="4" w:space="0" w:color="auto"/>
              <w:right w:val="single" w:sz="4" w:space="0" w:color="auto"/>
            </w:tcBorders>
            <w:hideMark/>
          </w:tcPr>
          <w:p w14:paraId="24DA4139" w14:textId="029E7A58" w:rsidR="005C59E2" w:rsidRPr="00D94081" w:rsidRDefault="005C59E2" w:rsidP="005F1146">
            <w:pPr>
              <w:jc w:val="center"/>
              <w:rPr>
                <w:rFonts w:eastAsia="Calibri"/>
                <w:sz w:val="24"/>
                <w:szCs w:val="24"/>
              </w:rPr>
            </w:pPr>
            <w:r w:rsidRPr="00D94081">
              <w:rPr>
                <w:rFonts w:eastAsia="Calibri"/>
                <w:sz w:val="24"/>
                <w:szCs w:val="24"/>
              </w:rPr>
              <w:t>1</w:t>
            </w:r>
            <w:r w:rsidR="00C0128D" w:rsidRPr="00D94081">
              <w:rPr>
                <w:rFonts w:eastAsia="Calibri"/>
                <w:sz w:val="24"/>
                <w:szCs w:val="24"/>
              </w:rPr>
              <w:t>5</w:t>
            </w:r>
            <w:r w:rsidRPr="00D94081">
              <w:rPr>
                <w:rFonts w:eastAsia="Calibri"/>
                <w:sz w:val="24"/>
                <w:szCs w:val="24"/>
              </w:rPr>
              <w:t>,</w:t>
            </w:r>
            <w:r w:rsidR="00C0128D" w:rsidRPr="00D94081">
              <w:rPr>
                <w:rFonts w:eastAsia="Calibri"/>
                <w:sz w:val="24"/>
                <w:szCs w:val="24"/>
              </w:rPr>
              <w:t>1</w:t>
            </w:r>
            <w:r w:rsidR="000D33C1" w:rsidRPr="00D94081">
              <w:rPr>
                <w:rFonts w:eastAsia="Calibri"/>
                <w:sz w:val="24"/>
                <w:szCs w:val="24"/>
              </w:rPr>
              <w:t>3</w:t>
            </w:r>
          </w:p>
        </w:tc>
      </w:tr>
    </w:tbl>
    <w:p w14:paraId="1BF63DC4" w14:textId="6E5616B6" w:rsidR="00F633C5" w:rsidRPr="00F633C5" w:rsidRDefault="00297533" w:rsidP="00F72FE0">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    </w:t>
      </w:r>
    </w:p>
    <w:p w14:paraId="36C20EDB" w14:textId="7B93C12A" w:rsidR="00162FB8" w:rsidRPr="008864B8" w:rsidRDefault="006D444D" w:rsidP="007F04C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Для выявления оптимальн</w:t>
      </w:r>
      <w:r w:rsidR="00DB529D">
        <w:rPr>
          <w:rFonts w:ascii="Times New Roman" w:hAnsi="Times New Roman" w:cs="Times New Roman"/>
          <w:sz w:val="28"/>
          <w:szCs w:val="28"/>
        </w:rPr>
        <w:t>ых рецептурно-</w:t>
      </w:r>
      <w:r>
        <w:rPr>
          <w:rFonts w:ascii="Times New Roman" w:hAnsi="Times New Roman" w:cs="Times New Roman"/>
          <w:sz w:val="28"/>
          <w:szCs w:val="28"/>
        </w:rPr>
        <w:t>температур</w:t>
      </w:r>
      <w:r w:rsidR="00DB529D">
        <w:rPr>
          <w:rFonts w:ascii="Times New Roman" w:hAnsi="Times New Roman" w:cs="Times New Roman"/>
          <w:sz w:val="28"/>
          <w:szCs w:val="28"/>
        </w:rPr>
        <w:t>ных параметров</w:t>
      </w:r>
      <w:r>
        <w:rPr>
          <w:rFonts w:ascii="Times New Roman" w:hAnsi="Times New Roman" w:cs="Times New Roman"/>
          <w:sz w:val="28"/>
          <w:szCs w:val="28"/>
        </w:rPr>
        <w:t xml:space="preserve"> процесса получения </w:t>
      </w:r>
      <w:r w:rsidR="00DA64F8">
        <w:rPr>
          <w:rFonts w:ascii="Times New Roman" w:hAnsi="Times New Roman" w:cs="Times New Roman"/>
          <w:sz w:val="28"/>
          <w:szCs w:val="28"/>
        </w:rPr>
        <w:t xml:space="preserve">кальций-марганец фосфатного </w:t>
      </w:r>
      <w:r>
        <w:rPr>
          <w:rFonts w:ascii="Times New Roman" w:hAnsi="Times New Roman" w:cs="Times New Roman"/>
          <w:sz w:val="28"/>
          <w:szCs w:val="28"/>
        </w:rPr>
        <w:t>продукт</w:t>
      </w:r>
      <w:r w:rsidR="00DA64F8">
        <w:rPr>
          <w:rFonts w:ascii="Times New Roman" w:hAnsi="Times New Roman" w:cs="Times New Roman"/>
          <w:sz w:val="28"/>
          <w:szCs w:val="28"/>
        </w:rPr>
        <w:t>а</w:t>
      </w:r>
      <w:r>
        <w:rPr>
          <w:rFonts w:ascii="Times New Roman" w:hAnsi="Times New Roman" w:cs="Times New Roman"/>
          <w:sz w:val="28"/>
          <w:szCs w:val="28"/>
        </w:rPr>
        <w:t xml:space="preserve"> </w:t>
      </w:r>
      <w:r w:rsidR="00DA64F8">
        <w:rPr>
          <w:rFonts w:ascii="Times New Roman" w:hAnsi="Times New Roman" w:cs="Times New Roman"/>
          <w:sz w:val="28"/>
          <w:szCs w:val="28"/>
        </w:rPr>
        <w:t xml:space="preserve">прокалку высушенного полупродукта </w:t>
      </w:r>
      <w:r>
        <w:rPr>
          <w:rFonts w:ascii="Times New Roman" w:hAnsi="Times New Roman" w:cs="Times New Roman"/>
          <w:sz w:val="28"/>
          <w:szCs w:val="28"/>
        </w:rPr>
        <w:t>пров</w:t>
      </w:r>
      <w:r w:rsidR="00DA64F8">
        <w:rPr>
          <w:rFonts w:ascii="Times New Roman" w:hAnsi="Times New Roman" w:cs="Times New Roman"/>
          <w:sz w:val="28"/>
          <w:szCs w:val="28"/>
        </w:rPr>
        <w:t>одили</w:t>
      </w:r>
      <w:r>
        <w:rPr>
          <w:rFonts w:ascii="Times New Roman" w:hAnsi="Times New Roman" w:cs="Times New Roman"/>
          <w:sz w:val="28"/>
          <w:szCs w:val="28"/>
        </w:rPr>
        <w:t xml:space="preserve"> при</w:t>
      </w:r>
      <w:r w:rsidR="00DB529D">
        <w:rPr>
          <w:rFonts w:ascii="Times New Roman" w:hAnsi="Times New Roman" w:cs="Times New Roman"/>
          <w:sz w:val="28"/>
          <w:szCs w:val="28"/>
        </w:rPr>
        <w:t xml:space="preserve"> 200</w:t>
      </w:r>
      <w:r w:rsidR="00DB529D">
        <w:rPr>
          <w:rFonts w:ascii="Times New Roman" w:hAnsi="Times New Roman" w:cs="Times New Roman"/>
          <w:sz w:val="28"/>
          <w:szCs w:val="28"/>
          <w:vertAlign w:val="superscript"/>
        </w:rPr>
        <w:t>о</w:t>
      </w:r>
      <w:r w:rsidR="00DB529D">
        <w:rPr>
          <w:rFonts w:ascii="Times New Roman" w:hAnsi="Times New Roman" w:cs="Times New Roman"/>
          <w:sz w:val="28"/>
          <w:szCs w:val="28"/>
        </w:rPr>
        <w:t>;</w:t>
      </w:r>
      <w:r>
        <w:rPr>
          <w:rFonts w:ascii="Times New Roman" w:hAnsi="Times New Roman" w:cs="Times New Roman"/>
          <w:sz w:val="28"/>
          <w:szCs w:val="28"/>
        </w:rPr>
        <w:t xml:space="preserve"> </w:t>
      </w:r>
      <w:r w:rsidRPr="006D444D">
        <w:rPr>
          <w:rFonts w:ascii="Times New Roman" w:hAnsi="Times New Roman" w:cs="Times New Roman"/>
          <w:sz w:val="28"/>
          <w:szCs w:val="28"/>
        </w:rPr>
        <w:t>250</w:t>
      </w:r>
      <w:r w:rsidRPr="006D444D">
        <w:rPr>
          <w:rFonts w:ascii="Times New Roman" w:hAnsi="Times New Roman" w:cs="Times New Roman"/>
          <w:sz w:val="28"/>
          <w:szCs w:val="28"/>
          <w:vertAlign w:val="superscript"/>
        </w:rPr>
        <w:t>о</w:t>
      </w:r>
      <w:r>
        <w:rPr>
          <w:rFonts w:ascii="Times New Roman" w:hAnsi="Times New Roman" w:cs="Times New Roman"/>
          <w:sz w:val="28"/>
          <w:szCs w:val="28"/>
        </w:rPr>
        <w:t xml:space="preserve"> и </w:t>
      </w:r>
      <w:r w:rsidRPr="006D444D">
        <w:rPr>
          <w:rFonts w:ascii="Times New Roman" w:hAnsi="Times New Roman" w:cs="Times New Roman"/>
          <w:sz w:val="28"/>
          <w:szCs w:val="28"/>
        </w:rPr>
        <w:t>300</w:t>
      </w:r>
      <w:r w:rsidRPr="006D444D">
        <w:rPr>
          <w:rFonts w:ascii="Times New Roman" w:hAnsi="Times New Roman" w:cs="Times New Roman"/>
          <w:sz w:val="28"/>
          <w:szCs w:val="28"/>
          <w:vertAlign w:val="superscript"/>
        </w:rPr>
        <w:t>о</w:t>
      </w:r>
      <w:r>
        <w:rPr>
          <w:rFonts w:ascii="Times New Roman" w:hAnsi="Times New Roman" w:cs="Times New Roman"/>
          <w:sz w:val="28"/>
          <w:szCs w:val="28"/>
        </w:rPr>
        <w:t xml:space="preserve">С. </w:t>
      </w:r>
      <w:r w:rsidRPr="008864B8">
        <w:rPr>
          <w:rFonts w:ascii="Times New Roman" w:hAnsi="Times New Roman" w:cs="Times New Roman"/>
          <w:sz w:val="28"/>
          <w:szCs w:val="28"/>
        </w:rPr>
        <w:t xml:space="preserve">Растворимость и </w:t>
      </w:r>
      <w:r w:rsidR="007F04C9" w:rsidRPr="008864B8">
        <w:rPr>
          <w:rFonts w:ascii="Times New Roman" w:hAnsi="Times New Roman" w:cs="Times New Roman"/>
          <w:sz w:val="28"/>
          <w:szCs w:val="28"/>
        </w:rPr>
        <w:t xml:space="preserve">ингибирующее действие </w:t>
      </w:r>
      <w:r w:rsidRPr="008864B8">
        <w:rPr>
          <w:rFonts w:ascii="Times New Roman" w:hAnsi="Times New Roman" w:cs="Times New Roman"/>
          <w:sz w:val="28"/>
          <w:szCs w:val="28"/>
        </w:rPr>
        <w:t xml:space="preserve">полученных продуктов представлены в таблице </w:t>
      </w:r>
      <w:r w:rsidR="00534C3C" w:rsidRPr="008864B8">
        <w:rPr>
          <w:rFonts w:ascii="Times New Roman" w:hAnsi="Times New Roman" w:cs="Times New Roman"/>
          <w:sz w:val="28"/>
          <w:szCs w:val="28"/>
        </w:rPr>
        <w:t>2</w:t>
      </w:r>
      <w:r w:rsidR="00B77B12" w:rsidRPr="008864B8">
        <w:rPr>
          <w:rFonts w:ascii="Times New Roman" w:hAnsi="Times New Roman" w:cs="Times New Roman"/>
          <w:sz w:val="28"/>
          <w:szCs w:val="28"/>
        </w:rPr>
        <w:t>7</w:t>
      </w:r>
      <w:r w:rsidR="00DB529D" w:rsidRPr="008864B8">
        <w:rPr>
          <w:rFonts w:ascii="Times New Roman" w:hAnsi="Times New Roman" w:cs="Times New Roman"/>
          <w:sz w:val="28"/>
          <w:szCs w:val="28"/>
        </w:rPr>
        <w:t>.</w:t>
      </w:r>
      <w:r w:rsidRPr="008864B8">
        <w:rPr>
          <w:rFonts w:ascii="Times New Roman" w:hAnsi="Times New Roman" w:cs="Times New Roman"/>
          <w:sz w:val="28"/>
          <w:szCs w:val="28"/>
        </w:rPr>
        <w:t xml:space="preserve"> </w:t>
      </w:r>
      <w:r w:rsidR="00DA64F8" w:rsidRPr="008864B8">
        <w:rPr>
          <w:rFonts w:ascii="Times New Roman" w:hAnsi="Times New Roman" w:cs="Times New Roman"/>
          <w:sz w:val="28"/>
          <w:szCs w:val="28"/>
        </w:rPr>
        <w:t>Антикоррозионные испытания</w:t>
      </w:r>
      <w:r w:rsidRPr="008864B8">
        <w:rPr>
          <w:rFonts w:ascii="Times New Roman" w:hAnsi="Times New Roman" w:cs="Times New Roman"/>
          <w:sz w:val="28"/>
          <w:szCs w:val="28"/>
        </w:rPr>
        <w:t xml:space="preserve"> проводил</w:t>
      </w:r>
      <w:r w:rsidR="00DA64F8" w:rsidRPr="008864B8">
        <w:rPr>
          <w:rFonts w:ascii="Times New Roman" w:hAnsi="Times New Roman" w:cs="Times New Roman"/>
          <w:sz w:val="28"/>
          <w:szCs w:val="28"/>
        </w:rPr>
        <w:t>и</w:t>
      </w:r>
      <w:r w:rsidR="007F04C9" w:rsidRPr="008864B8">
        <w:rPr>
          <w:rFonts w:ascii="Times New Roman" w:hAnsi="Times New Roman" w:cs="Times New Roman"/>
          <w:sz w:val="28"/>
          <w:szCs w:val="28"/>
        </w:rPr>
        <w:t xml:space="preserve"> гравиметрическим методом по потере</w:t>
      </w:r>
      <w:r w:rsidR="007F04C9">
        <w:rPr>
          <w:rFonts w:ascii="Times New Roman" w:hAnsi="Times New Roman" w:cs="Times New Roman"/>
          <w:sz w:val="28"/>
          <w:szCs w:val="28"/>
        </w:rPr>
        <w:t xml:space="preserve"> </w:t>
      </w:r>
      <w:r w:rsidR="007F04C9">
        <w:rPr>
          <w:rFonts w:ascii="Times New Roman" w:hAnsi="Times New Roman" w:cs="Times New Roman"/>
          <w:sz w:val="28"/>
          <w:szCs w:val="28"/>
        </w:rPr>
        <w:lastRenderedPageBreak/>
        <w:t xml:space="preserve">массы </w:t>
      </w:r>
      <w:r w:rsidR="007F04C9" w:rsidRPr="008864B8">
        <w:rPr>
          <w:rFonts w:ascii="Times New Roman" w:hAnsi="Times New Roman" w:cs="Times New Roman"/>
          <w:sz w:val="28"/>
          <w:szCs w:val="28"/>
        </w:rPr>
        <w:t>стальных (Ст3) образцов в статических условиях при комнатной температуре (</w:t>
      </w:r>
      <w:r w:rsidRPr="008864B8">
        <w:rPr>
          <w:rFonts w:ascii="Times New Roman" w:hAnsi="Times New Roman" w:cs="Times New Roman"/>
          <w:sz w:val="28"/>
          <w:szCs w:val="28"/>
        </w:rPr>
        <w:t>глава 2</w:t>
      </w:r>
      <w:r w:rsidR="007F04C9" w:rsidRPr="008864B8">
        <w:rPr>
          <w:rFonts w:ascii="Times New Roman" w:hAnsi="Times New Roman" w:cs="Times New Roman"/>
          <w:sz w:val="28"/>
          <w:szCs w:val="28"/>
        </w:rPr>
        <w:t>).</w:t>
      </w:r>
    </w:p>
    <w:p w14:paraId="6C0B4C92" w14:textId="3ACAC0BC" w:rsidR="00897AA6" w:rsidRPr="008864B8" w:rsidRDefault="00897AA6" w:rsidP="00897AA6">
      <w:pPr>
        <w:spacing w:after="0" w:line="240" w:lineRule="auto"/>
        <w:ind w:firstLine="567"/>
        <w:jc w:val="both"/>
        <w:rPr>
          <w:rFonts w:ascii="Times New Roman" w:eastAsia="Times New Roman" w:hAnsi="Times New Roman" w:cs="Times New Roman"/>
          <w:kern w:val="0"/>
          <w:sz w:val="28"/>
          <w:szCs w:val="28"/>
          <w:lang w:eastAsia="ru-RU"/>
          <w14:ligatures w14:val="none"/>
        </w:rPr>
      </w:pPr>
      <w:r w:rsidRPr="008864B8">
        <w:rPr>
          <w:rFonts w:ascii="Times New Roman" w:eastAsia="Times New Roman" w:hAnsi="Times New Roman" w:cs="Times New Roman"/>
          <w:kern w:val="0"/>
          <w:sz w:val="28"/>
          <w:szCs w:val="28"/>
          <w:lang w:eastAsia="ru-RU"/>
          <w14:ligatures w14:val="none"/>
        </w:rPr>
        <w:t xml:space="preserve">Как видно из таблицы </w:t>
      </w:r>
      <w:r w:rsidR="00534C3C" w:rsidRPr="008864B8">
        <w:rPr>
          <w:rFonts w:ascii="Times New Roman" w:eastAsia="Times New Roman" w:hAnsi="Times New Roman" w:cs="Times New Roman"/>
          <w:kern w:val="0"/>
          <w:sz w:val="28"/>
          <w:szCs w:val="28"/>
          <w:lang w:eastAsia="ru-RU"/>
          <w14:ligatures w14:val="none"/>
        </w:rPr>
        <w:t>2</w:t>
      </w:r>
      <w:r w:rsidR="00AB3B44" w:rsidRPr="008864B8">
        <w:rPr>
          <w:rFonts w:ascii="Times New Roman" w:eastAsia="Times New Roman" w:hAnsi="Times New Roman" w:cs="Times New Roman"/>
          <w:kern w:val="0"/>
          <w:sz w:val="28"/>
          <w:szCs w:val="28"/>
          <w:lang w:eastAsia="ru-RU"/>
          <w14:ligatures w14:val="none"/>
        </w:rPr>
        <w:t>7</w:t>
      </w:r>
      <w:r w:rsidRPr="008864B8">
        <w:rPr>
          <w:rFonts w:ascii="Times New Roman" w:eastAsia="Times New Roman" w:hAnsi="Times New Roman" w:cs="Times New Roman"/>
          <w:kern w:val="0"/>
          <w:sz w:val="28"/>
          <w:szCs w:val="28"/>
          <w:lang w:eastAsia="ru-RU"/>
          <w14:ligatures w14:val="none"/>
        </w:rPr>
        <w:t>, повышение температуры прокалки до 250</w:t>
      </w:r>
      <w:r w:rsidRPr="008864B8">
        <w:rPr>
          <w:rFonts w:ascii="Times New Roman" w:eastAsia="Times New Roman" w:hAnsi="Times New Roman" w:cs="Times New Roman"/>
          <w:kern w:val="0"/>
          <w:sz w:val="28"/>
          <w:szCs w:val="28"/>
          <w:vertAlign w:val="superscript"/>
          <w:lang w:eastAsia="ru-RU"/>
          <w14:ligatures w14:val="none"/>
        </w:rPr>
        <w:t>о</w:t>
      </w:r>
      <w:r w:rsidRPr="008864B8">
        <w:rPr>
          <w:rFonts w:ascii="Times New Roman" w:eastAsia="Times New Roman" w:hAnsi="Times New Roman" w:cs="Times New Roman"/>
          <w:kern w:val="0"/>
          <w:sz w:val="28"/>
          <w:szCs w:val="28"/>
          <w:lang w:eastAsia="ru-RU"/>
          <w14:ligatures w14:val="none"/>
        </w:rPr>
        <w:t>С несколько увеличивает степень ингибирующего действия кальций-марганец фосфатного продукта, однако существенно снижает его растворимость. Повышение температуры прокалки до 300</w:t>
      </w:r>
      <w:r w:rsidRPr="008864B8">
        <w:rPr>
          <w:rFonts w:ascii="Times New Roman" w:eastAsia="Times New Roman" w:hAnsi="Times New Roman" w:cs="Times New Roman"/>
          <w:kern w:val="0"/>
          <w:sz w:val="28"/>
          <w:szCs w:val="28"/>
          <w:vertAlign w:val="superscript"/>
          <w:lang w:eastAsia="ru-RU"/>
          <w14:ligatures w14:val="none"/>
        </w:rPr>
        <w:t>о</w:t>
      </w:r>
      <w:r w:rsidRPr="008864B8">
        <w:rPr>
          <w:rFonts w:ascii="Times New Roman" w:eastAsia="Times New Roman" w:hAnsi="Times New Roman" w:cs="Times New Roman"/>
          <w:kern w:val="0"/>
          <w:sz w:val="28"/>
          <w:szCs w:val="28"/>
          <w:lang w:eastAsia="ru-RU"/>
          <w14:ligatures w14:val="none"/>
        </w:rPr>
        <w:t>С</w:t>
      </w:r>
      <w:r w:rsidRPr="008864B8">
        <w:rPr>
          <w:rFonts w:ascii="Times New Roman" w:eastAsia="Times New Roman" w:hAnsi="Times New Roman" w:cs="Times New Roman"/>
          <w:kern w:val="0"/>
          <w:sz w:val="28"/>
          <w:szCs w:val="28"/>
          <w:vertAlign w:val="superscript"/>
          <w:lang w:eastAsia="ru-RU"/>
          <w14:ligatures w14:val="none"/>
        </w:rPr>
        <w:t xml:space="preserve"> </w:t>
      </w:r>
      <w:r w:rsidRPr="008864B8">
        <w:rPr>
          <w:rFonts w:ascii="Times New Roman" w:eastAsia="Times New Roman" w:hAnsi="Times New Roman" w:cs="Times New Roman"/>
          <w:kern w:val="0"/>
          <w:sz w:val="28"/>
          <w:szCs w:val="28"/>
          <w:lang w:eastAsia="ru-RU"/>
          <w14:ligatures w14:val="none"/>
        </w:rPr>
        <w:t>еще более снижает растворимость фосфата, при этом наблюдается и уменьшение степени его ингибирующего действия. Эти данные находятся в корреляции с результатами РФА (глава 3, таблица</w:t>
      </w:r>
      <w:r w:rsidR="009175A0" w:rsidRPr="008864B8">
        <w:rPr>
          <w:rFonts w:ascii="Times New Roman" w:eastAsia="Times New Roman" w:hAnsi="Times New Roman" w:cs="Times New Roman"/>
          <w:kern w:val="0"/>
          <w:sz w:val="28"/>
          <w:szCs w:val="28"/>
          <w:lang w:eastAsia="ru-RU"/>
          <w14:ligatures w14:val="none"/>
        </w:rPr>
        <w:t xml:space="preserve"> </w:t>
      </w:r>
      <w:r w:rsidR="00AB3B44" w:rsidRPr="008864B8">
        <w:rPr>
          <w:rFonts w:ascii="Times New Roman" w:eastAsia="Times New Roman" w:hAnsi="Times New Roman" w:cs="Times New Roman"/>
          <w:kern w:val="0"/>
          <w:sz w:val="28"/>
          <w:szCs w:val="28"/>
          <w:lang w:eastAsia="ru-RU"/>
          <w14:ligatures w14:val="none"/>
        </w:rPr>
        <w:t>9</w:t>
      </w:r>
      <w:r w:rsidRPr="008864B8">
        <w:rPr>
          <w:rFonts w:ascii="Times New Roman" w:eastAsia="Times New Roman" w:hAnsi="Times New Roman" w:cs="Times New Roman"/>
          <w:kern w:val="0"/>
          <w:sz w:val="28"/>
          <w:szCs w:val="28"/>
          <w:lang w:eastAsia="ru-RU"/>
          <w14:ligatures w14:val="none"/>
        </w:rPr>
        <w:t xml:space="preserve">), свидетельствующими об образовании плохо растворимых полифосфатов кальция </w:t>
      </w:r>
      <w:proofErr w:type="gramStart"/>
      <w:r w:rsidRPr="008864B8">
        <w:rPr>
          <w:rFonts w:ascii="Times New Roman" w:eastAsia="Times New Roman" w:hAnsi="Times New Roman" w:cs="Times New Roman"/>
          <w:kern w:val="0"/>
          <w:sz w:val="28"/>
          <w:szCs w:val="28"/>
          <w:lang w:eastAsia="ru-RU"/>
          <w14:ligatures w14:val="none"/>
        </w:rPr>
        <w:t>Са(</w:t>
      </w:r>
      <w:proofErr w:type="gramEnd"/>
      <w:r w:rsidRPr="008864B8">
        <w:rPr>
          <w:rFonts w:ascii="Times New Roman" w:eastAsia="Times New Roman" w:hAnsi="Times New Roman" w:cs="Times New Roman"/>
          <w:kern w:val="0"/>
          <w:sz w:val="28"/>
          <w:szCs w:val="28"/>
          <w:lang w:eastAsia="ru-RU"/>
          <w14:ligatures w14:val="none"/>
        </w:rPr>
        <w:t>РО</w:t>
      </w:r>
      <w:r w:rsidRPr="008864B8">
        <w:rPr>
          <w:rFonts w:ascii="Times New Roman" w:eastAsia="Times New Roman" w:hAnsi="Times New Roman" w:cs="Times New Roman"/>
          <w:kern w:val="0"/>
          <w:sz w:val="28"/>
          <w:szCs w:val="28"/>
          <w:vertAlign w:val="subscript"/>
          <w:lang w:eastAsia="ru-RU"/>
          <w14:ligatures w14:val="none"/>
        </w:rPr>
        <w:t>3</w:t>
      </w:r>
      <w:r w:rsidRPr="008864B8">
        <w:rPr>
          <w:rFonts w:ascii="Times New Roman" w:eastAsia="Times New Roman" w:hAnsi="Times New Roman" w:cs="Times New Roman"/>
          <w:kern w:val="0"/>
          <w:sz w:val="28"/>
          <w:szCs w:val="28"/>
          <w:lang w:eastAsia="ru-RU"/>
          <w14:ligatures w14:val="none"/>
        </w:rPr>
        <w:t>)</w:t>
      </w:r>
      <w:r w:rsidRPr="008864B8">
        <w:rPr>
          <w:rFonts w:ascii="Times New Roman" w:eastAsia="Times New Roman" w:hAnsi="Times New Roman" w:cs="Times New Roman"/>
          <w:kern w:val="0"/>
          <w:sz w:val="28"/>
          <w:szCs w:val="28"/>
          <w:vertAlign w:val="subscript"/>
          <w:lang w:eastAsia="ru-RU"/>
          <w14:ligatures w14:val="none"/>
        </w:rPr>
        <w:t>2</w:t>
      </w:r>
      <w:r w:rsidRPr="008864B8">
        <w:rPr>
          <w:rFonts w:ascii="Times New Roman" w:eastAsia="Times New Roman" w:hAnsi="Times New Roman" w:cs="Times New Roman"/>
          <w:kern w:val="0"/>
          <w:sz w:val="28"/>
          <w:szCs w:val="28"/>
          <w:lang w:eastAsia="ru-RU"/>
          <w14:ligatures w14:val="none"/>
        </w:rPr>
        <w:t xml:space="preserve"> из-за углубления процесса дегидратации </w:t>
      </w:r>
      <w:proofErr w:type="spellStart"/>
      <w:r w:rsidRPr="008864B8">
        <w:rPr>
          <w:rFonts w:ascii="Times New Roman" w:eastAsia="Times New Roman" w:hAnsi="Times New Roman" w:cs="Times New Roman"/>
          <w:kern w:val="0"/>
          <w:sz w:val="28"/>
          <w:szCs w:val="28"/>
          <w:lang w:eastAsia="ru-RU"/>
          <w14:ligatures w14:val="none"/>
        </w:rPr>
        <w:t>монофосфатных</w:t>
      </w:r>
      <w:proofErr w:type="spellEnd"/>
      <w:r w:rsidRPr="008864B8">
        <w:rPr>
          <w:rFonts w:ascii="Times New Roman" w:eastAsia="Times New Roman" w:hAnsi="Times New Roman" w:cs="Times New Roman"/>
          <w:kern w:val="0"/>
          <w:sz w:val="28"/>
          <w:szCs w:val="28"/>
          <w:lang w:eastAsia="ru-RU"/>
          <w14:ligatures w14:val="none"/>
        </w:rPr>
        <w:t xml:space="preserve"> анионов при повышении температуры. </w:t>
      </w:r>
    </w:p>
    <w:p w14:paraId="3308E1D0" w14:textId="77777777" w:rsidR="007F04C9" w:rsidRPr="008864B8" w:rsidRDefault="007F04C9" w:rsidP="007F04C9">
      <w:pPr>
        <w:spacing w:after="0" w:line="240" w:lineRule="auto"/>
        <w:ind w:firstLine="567"/>
        <w:jc w:val="both"/>
        <w:rPr>
          <w:rFonts w:ascii="Times New Roman" w:hAnsi="Times New Roman" w:cs="Times New Roman"/>
          <w:sz w:val="28"/>
          <w:szCs w:val="28"/>
        </w:rPr>
      </w:pPr>
    </w:p>
    <w:p w14:paraId="7F0DDC32" w14:textId="1827D248" w:rsidR="007F04C9" w:rsidRDefault="007F04C9" w:rsidP="007F04C9">
      <w:pPr>
        <w:spacing w:after="0" w:line="240" w:lineRule="auto"/>
        <w:ind w:firstLine="567"/>
        <w:jc w:val="both"/>
        <w:rPr>
          <w:rFonts w:ascii="Times New Roman" w:hAnsi="Times New Roman" w:cs="Times New Roman"/>
          <w:sz w:val="28"/>
          <w:szCs w:val="28"/>
        </w:rPr>
      </w:pPr>
      <w:r w:rsidRPr="008864B8">
        <w:rPr>
          <w:rFonts w:ascii="Times New Roman" w:hAnsi="Times New Roman" w:cs="Times New Roman"/>
          <w:sz w:val="28"/>
          <w:szCs w:val="28"/>
        </w:rPr>
        <w:t>Таблица</w:t>
      </w:r>
      <w:r w:rsidR="00DB529D" w:rsidRPr="008864B8">
        <w:rPr>
          <w:rFonts w:ascii="Times New Roman" w:hAnsi="Times New Roman" w:cs="Times New Roman"/>
          <w:sz w:val="28"/>
          <w:szCs w:val="28"/>
        </w:rPr>
        <w:t xml:space="preserve"> </w:t>
      </w:r>
      <w:r w:rsidR="00534C3C" w:rsidRPr="008864B8">
        <w:rPr>
          <w:rFonts w:ascii="Times New Roman" w:hAnsi="Times New Roman" w:cs="Times New Roman"/>
          <w:sz w:val="28"/>
          <w:szCs w:val="28"/>
        </w:rPr>
        <w:t>2</w:t>
      </w:r>
      <w:r w:rsidR="004C2612" w:rsidRPr="008864B8">
        <w:rPr>
          <w:rFonts w:ascii="Times New Roman" w:hAnsi="Times New Roman" w:cs="Times New Roman"/>
          <w:sz w:val="28"/>
          <w:szCs w:val="28"/>
        </w:rPr>
        <w:t>7</w:t>
      </w:r>
      <w:r w:rsidR="00DB529D" w:rsidRPr="008864B8">
        <w:rPr>
          <w:rFonts w:ascii="Times New Roman" w:hAnsi="Times New Roman" w:cs="Times New Roman"/>
          <w:sz w:val="28"/>
          <w:szCs w:val="28"/>
        </w:rPr>
        <w:t xml:space="preserve"> – Зависимость растворимости и ингибирующего действия кальций-марганец фосфатного ингибитора от температуры процесса и состава шихты</w:t>
      </w:r>
    </w:p>
    <w:p w14:paraId="10EB55D7" w14:textId="77777777" w:rsidR="007F04C9" w:rsidRDefault="007F04C9" w:rsidP="007F04C9">
      <w:pPr>
        <w:spacing w:after="0" w:line="240" w:lineRule="auto"/>
        <w:ind w:firstLine="567"/>
        <w:jc w:val="both"/>
        <w:rPr>
          <w:rFonts w:ascii="Times New Roman" w:hAnsi="Times New Roman" w:cs="Times New Roman"/>
          <w:sz w:val="28"/>
          <w:szCs w:val="28"/>
        </w:rPr>
      </w:pPr>
    </w:p>
    <w:tbl>
      <w:tblPr>
        <w:tblStyle w:val="ac"/>
        <w:tblW w:w="0" w:type="auto"/>
        <w:tblLook w:val="04A0" w:firstRow="1" w:lastRow="0" w:firstColumn="1" w:lastColumn="0" w:noHBand="0" w:noVBand="1"/>
      </w:tblPr>
      <w:tblGrid>
        <w:gridCol w:w="516"/>
        <w:gridCol w:w="2888"/>
        <w:gridCol w:w="1550"/>
        <w:gridCol w:w="1670"/>
        <w:gridCol w:w="1286"/>
        <w:gridCol w:w="1484"/>
      </w:tblGrid>
      <w:tr w:rsidR="007F04C9" w:rsidRPr="007F04C9" w14:paraId="7A74DA92" w14:textId="77777777" w:rsidTr="007F04C9">
        <w:tc>
          <w:tcPr>
            <w:tcW w:w="492" w:type="dxa"/>
            <w:tcBorders>
              <w:top w:val="single" w:sz="4" w:space="0" w:color="auto"/>
              <w:left w:val="single" w:sz="4" w:space="0" w:color="auto"/>
              <w:bottom w:val="single" w:sz="4" w:space="0" w:color="auto"/>
              <w:right w:val="single" w:sz="4" w:space="0" w:color="auto"/>
            </w:tcBorders>
            <w:hideMark/>
          </w:tcPr>
          <w:p w14:paraId="4F812699" w14:textId="77777777" w:rsidR="007F04C9" w:rsidRPr="007F04C9" w:rsidRDefault="007F04C9" w:rsidP="007F04C9">
            <w:pPr>
              <w:jc w:val="both"/>
              <w:rPr>
                <w:rFonts w:ascii="Times New Roman" w:eastAsia="Times New Roman" w:hAnsi="Times New Roman" w:cs="Times New Roman"/>
                <w:kern w:val="0"/>
                <w:sz w:val="28"/>
                <w:szCs w:val="28"/>
                <w:lang w:eastAsia="ru-RU"/>
                <w14:ligatures w14:val="none"/>
              </w:rPr>
            </w:pPr>
            <w:r w:rsidRPr="007F04C9">
              <w:rPr>
                <w:rFonts w:ascii="Times New Roman" w:eastAsia="Times New Roman" w:hAnsi="Times New Roman" w:cs="Times New Roman"/>
                <w:kern w:val="0"/>
                <w:sz w:val="28"/>
                <w:szCs w:val="28"/>
                <w:lang w:eastAsia="ru-RU"/>
                <w14:ligatures w14:val="none"/>
              </w:rPr>
              <w:t xml:space="preserve">№ </w:t>
            </w:r>
            <w:proofErr w:type="spellStart"/>
            <w:r w:rsidRPr="007F04C9">
              <w:rPr>
                <w:rFonts w:ascii="Times New Roman" w:eastAsia="Times New Roman" w:hAnsi="Times New Roman" w:cs="Times New Roman"/>
                <w:kern w:val="0"/>
                <w:sz w:val="28"/>
                <w:szCs w:val="28"/>
                <w:lang w:eastAsia="ru-RU"/>
                <w14:ligatures w14:val="none"/>
              </w:rPr>
              <w:t>пп</w:t>
            </w:r>
            <w:proofErr w:type="spellEnd"/>
          </w:p>
        </w:tc>
        <w:tc>
          <w:tcPr>
            <w:tcW w:w="2888" w:type="dxa"/>
            <w:tcBorders>
              <w:top w:val="single" w:sz="4" w:space="0" w:color="auto"/>
              <w:left w:val="single" w:sz="4" w:space="0" w:color="auto"/>
              <w:bottom w:val="single" w:sz="4" w:space="0" w:color="auto"/>
              <w:right w:val="single" w:sz="4" w:space="0" w:color="auto"/>
            </w:tcBorders>
            <w:hideMark/>
          </w:tcPr>
          <w:p w14:paraId="1397641A" w14:textId="2B4D06EB" w:rsidR="00DA64F8" w:rsidRDefault="007F04C9" w:rsidP="00DB529D">
            <w:pPr>
              <w:jc w:val="center"/>
              <w:rPr>
                <w:rFonts w:ascii="Times New Roman" w:eastAsia="Times New Roman" w:hAnsi="Times New Roman" w:cs="Times New Roman"/>
                <w:kern w:val="0"/>
                <w:sz w:val="28"/>
                <w:szCs w:val="28"/>
                <w:lang w:eastAsia="ru-RU"/>
                <w14:ligatures w14:val="none"/>
              </w:rPr>
            </w:pPr>
            <w:r w:rsidRPr="007F04C9">
              <w:rPr>
                <w:rFonts w:ascii="Times New Roman" w:eastAsia="Times New Roman" w:hAnsi="Times New Roman" w:cs="Times New Roman"/>
                <w:kern w:val="0"/>
                <w:sz w:val="28"/>
                <w:szCs w:val="28"/>
                <w:lang w:eastAsia="ru-RU"/>
                <w14:ligatures w14:val="none"/>
              </w:rPr>
              <w:t xml:space="preserve">Мольное соотношение </w:t>
            </w:r>
            <w:r w:rsidR="00DB529D">
              <w:rPr>
                <w:rFonts w:ascii="Times New Roman" w:eastAsia="Times New Roman" w:hAnsi="Times New Roman" w:cs="Times New Roman"/>
                <w:kern w:val="0"/>
                <w:sz w:val="28"/>
                <w:szCs w:val="28"/>
                <w:lang w:eastAsia="ru-RU"/>
                <w14:ligatures w14:val="none"/>
              </w:rPr>
              <w:t xml:space="preserve">основных </w:t>
            </w:r>
            <w:r w:rsidRPr="007F04C9">
              <w:rPr>
                <w:rFonts w:ascii="Times New Roman" w:eastAsia="Times New Roman" w:hAnsi="Times New Roman" w:cs="Times New Roman"/>
                <w:kern w:val="0"/>
                <w:sz w:val="28"/>
                <w:szCs w:val="28"/>
                <w:lang w:eastAsia="ru-RU"/>
                <w14:ligatures w14:val="none"/>
              </w:rPr>
              <w:t>компонентов</w:t>
            </w:r>
          </w:p>
          <w:p w14:paraId="28B2AD40" w14:textId="13ED59B6" w:rsidR="007F04C9" w:rsidRPr="007F04C9" w:rsidRDefault="007F04C9" w:rsidP="00DB529D">
            <w:pPr>
              <w:jc w:val="center"/>
              <w:rPr>
                <w:rFonts w:ascii="Times New Roman" w:eastAsia="Times New Roman" w:hAnsi="Times New Roman" w:cs="Times New Roman"/>
                <w:kern w:val="0"/>
                <w:sz w:val="28"/>
                <w:szCs w:val="28"/>
                <w:lang w:eastAsia="ru-RU"/>
                <w14:ligatures w14:val="none"/>
              </w:rPr>
            </w:pPr>
            <w:r w:rsidRPr="007F04C9">
              <w:rPr>
                <w:rFonts w:ascii="Times New Roman" w:eastAsia="Times New Roman" w:hAnsi="Times New Roman" w:cs="Times New Roman"/>
                <w:kern w:val="0"/>
                <w:sz w:val="28"/>
                <w:szCs w:val="28"/>
                <w:lang w:eastAsia="ru-RU"/>
                <w14:ligatures w14:val="none"/>
              </w:rPr>
              <w:t>(в пересчете на оксиды)</w:t>
            </w:r>
          </w:p>
        </w:tc>
        <w:tc>
          <w:tcPr>
            <w:tcW w:w="1534" w:type="dxa"/>
            <w:tcBorders>
              <w:top w:val="single" w:sz="4" w:space="0" w:color="auto"/>
              <w:left w:val="single" w:sz="4" w:space="0" w:color="auto"/>
              <w:bottom w:val="single" w:sz="4" w:space="0" w:color="auto"/>
              <w:right w:val="single" w:sz="4" w:space="0" w:color="auto"/>
            </w:tcBorders>
          </w:tcPr>
          <w:p w14:paraId="356823E7" w14:textId="4A8D2649" w:rsidR="007F04C9" w:rsidRPr="007F04C9" w:rsidRDefault="007F04C9" w:rsidP="00DB529D">
            <w:pPr>
              <w:jc w:val="center"/>
              <w:rPr>
                <w:rFonts w:ascii="Times New Roman" w:eastAsia="Times New Roman" w:hAnsi="Times New Roman" w:cs="Times New Roman"/>
                <w:kern w:val="0"/>
                <w:sz w:val="28"/>
                <w:szCs w:val="28"/>
                <w:lang w:eastAsia="ru-RU"/>
                <w14:ligatures w14:val="none"/>
              </w:rPr>
            </w:pPr>
            <w:proofErr w:type="gramStart"/>
            <w:r w:rsidRPr="007F04C9">
              <w:rPr>
                <w:rFonts w:ascii="Times New Roman" w:eastAsia="Times New Roman" w:hAnsi="Times New Roman" w:cs="Times New Roman"/>
                <w:kern w:val="0"/>
                <w:sz w:val="28"/>
                <w:szCs w:val="28"/>
                <w:lang w:eastAsia="ru-RU"/>
                <w14:ligatures w14:val="none"/>
              </w:rPr>
              <w:t>Темпера</w:t>
            </w:r>
            <w:r w:rsidR="00E60707">
              <w:rPr>
                <w:rFonts w:ascii="Times New Roman" w:eastAsia="Times New Roman" w:hAnsi="Times New Roman" w:cs="Times New Roman"/>
                <w:kern w:val="0"/>
                <w:sz w:val="28"/>
                <w:szCs w:val="28"/>
                <w:lang w:eastAsia="ru-RU"/>
                <w14:ligatures w14:val="none"/>
              </w:rPr>
              <w:t>-</w:t>
            </w:r>
            <w:r w:rsidRPr="007F04C9">
              <w:rPr>
                <w:rFonts w:ascii="Times New Roman" w:eastAsia="Times New Roman" w:hAnsi="Times New Roman" w:cs="Times New Roman"/>
                <w:kern w:val="0"/>
                <w:sz w:val="28"/>
                <w:szCs w:val="28"/>
                <w:lang w:eastAsia="ru-RU"/>
                <w14:ligatures w14:val="none"/>
              </w:rPr>
              <w:t>тура</w:t>
            </w:r>
            <w:proofErr w:type="gramEnd"/>
            <w:r w:rsidRPr="007F04C9">
              <w:rPr>
                <w:rFonts w:ascii="Times New Roman" w:eastAsia="Times New Roman" w:hAnsi="Times New Roman" w:cs="Times New Roman"/>
                <w:kern w:val="0"/>
                <w:sz w:val="28"/>
                <w:szCs w:val="28"/>
                <w:lang w:eastAsia="ru-RU"/>
                <w14:ligatures w14:val="none"/>
              </w:rPr>
              <w:t xml:space="preserve"> процесса получения, </w:t>
            </w:r>
            <w:proofErr w:type="spellStart"/>
            <w:r w:rsidRPr="007F04C9">
              <w:rPr>
                <w:rFonts w:ascii="Times New Roman" w:eastAsia="Times New Roman" w:hAnsi="Times New Roman" w:cs="Times New Roman"/>
                <w:kern w:val="0"/>
                <w:sz w:val="28"/>
                <w:szCs w:val="28"/>
                <w:vertAlign w:val="superscript"/>
                <w:lang w:eastAsia="ru-RU"/>
                <w14:ligatures w14:val="none"/>
              </w:rPr>
              <w:t>о</w:t>
            </w:r>
            <w:r w:rsidRPr="007F04C9">
              <w:rPr>
                <w:rFonts w:ascii="Times New Roman" w:eastAsia="Times New Roman" w:hAnsi="Times New Roman" w:cs="Times New Roman"/>
                <w:kern w:val="0"/>
                <w:sz w:val="28"/>
                <w:szCs w:val="28"/>
                <w:lang w:eastAsia="ru-RU"/>
                <w14:ligatures w14:val="none"/>
              </w:rPr>
              <w:t>С</w:t>
            </w:r>
            <w:proofErr w:type="spellEnd"/>
          </w:p>
        </w:tc>
        <w:tc>
          <w:tcPr>
            <w:tcW w:w="1462" w:type="dxa"/>
            <w:tcBorders>
              <w:top w:val="single" w:sz="4" w:space="0" w:color="auto"/>
              <w:left w:val="single" w:sz="4" w:space="0" w:color="auto"/>
              <w:bottom w:val="single" w:sz="4" w:space="0" w:color="auto"/>
              <w:right w:val="single" w:sz="4" w:space="0" w:color="auto"/>
            </w:tcBorders>
            <w:hideMark/>
          </w:tcPr>
          <w:p w14:paraId="77362730" w14:textId="77777777" w:rsidR="007F04C9" w:rsidRPr="007F04C9" w:rsidRDefault="007F04C9" w:rsidP="00DB529D">
            <w:pPr>
              <w:jc w:val="center"/>
              <w:rPr>
                <w:rFonts w:ascii="Times New Roman" w:eastAsia="Times New Roman" w:hAnsi="Times New Roman" w:cs="Times New Roman"/>
                <w:kern w:val="0"/>
                <w:sz w:val="28"/>
                <w:szCs w:val="28"/>
                <w:lang w:eastAsia="ru-RU"/>
                <w14:ligatures w14:val="none"/>
              </w:rPr>
            </w:pPr>
            <w:r w:rsidRPr="007F04C9">
              <w:rPr>
                <w:rFonts w:ascii="Times New Roman" w:eastAsia="Times New Roman" w:hAnsi="Times New Roman" w:cs="Times New Roman"/>
                <w:kern w:val="0"/>
                <w:sz w:val="28"/>
                <w:szCs w:val="28"/>
                <w:lang w:eastAsia="ru-RU"/>
                <w14:ligatures w14:val="none"/>
              </w:rPr>
              <w:t>Раствори-</w:t>
            </w:r>
            <w:proofErr w:type="spellStart"/>
            <w:r w:rsidRPr="007F04C9">
              <w:rPr>
                <w:rFonts w:ascii="Times New Roman" w:eastAsia="Times New Roman" w:hAnsi="Times New Roman" w:cs="Times New Roman"/>
                <w:kern w:val="0"/>
                <w:sz w:val="28"/>
                <w:szCs w:val="28"/>
                <w:lang w:eastAsia="ru-RU"/>
                <w14:ligatures w14:val="none"/>
              </w:rPr>
              <w:t>мость</w:t>
            </w:r>
            <w:proofErr w:type="spellEnd"/>
            <w:r w:rsidRPr="007F04C9">
              <w:rPr>
                <w:rFonts w:ascii="Times New Roman" w:eastAsia="Times New Roman" w:hAnsi="Times New Roman" w:cs="Times New Roman"/>
                <w:kern w:val="0"/>
                <w:sz w:val="28"/>
                <w:szCs w:val="28"/>
                <w:lang w:eastAsia="ru-RU"/>
                <w14:ligatures w14:val="none"/>
              </w:rPr>
              <w:t xml:space="preserve"> ингибитора, </w:t>
            </w:r>
            <w:proofErr w:type="spellStart"/>
            <w:proofErr w:type="gramStart"/>
            <w:r w:rsidRPr="007F04C9">
              <w:rPr>
                <w:rFonts w:ascii="Times New Roman" w:eastAsia="Times New Roman" w:hAnsi="Times New Roman" w:cs="Times New Roman"/>
                <w:kern w:val="0"/>
                <w:sz w:val="28"/>
                <w:szCs w:val="28"/>
                <w:lang w:eastAsia="ru-RU"/>
                <w14:ligatures w14:val="none"/>
              </w:rPr>
              <w:t>отн</w:t>
            </w:r>
            <w:proofErr w:type="spellEnd"/>
            <w:r w:rsidRPr="007F04C9">
              <w:rPr>
                <w:rFonts w:ascii="Times New Roman" w:eastAsia="Times New Roman" w:hAnsi="Times New Roman" w:cs="Times New Roman"/>
                <w:kern w:val="0"/>
                <w:sz w:val="28"/>
                <w:szCs w:val="28"/>
                <w:lang w:eastAsia="ru-RU"/>
                <w14:ligatures w14:val="none"/>
              </w:rPr>
              <w:t>.%</w:t>
            </w:r>
            <w:proofErr w:type="gramEnd"/>
          </w:p>
        </w:tc>
        <w:tc>
          <w:tcPr>
            <w:tcW w:w="1286" w:type="dxa"/>
            <w:tcBorders>
              <w:top w:val="single" w:sz="4" w:space="0" w:color="auto"/>
              <w:left w:val="single" w:sz="4" w:space="0" w:color="auto"/>
              <w:bottom w:val="single" w:sz="4" w:space="0" w:color="auto"/>
              <w:right w:val="single" w:sz="4" w:space="0" w:color="auto"/>
            </w:tcBorders>
            <w:hideMark/>
          </w:tcPr>
          <w:p w14:paraId="1ADAB651" w14:textId="74607324" w:rsidR="007F04C9" w:rsidRPr="007F04C9" w:rsidRDefault="007F04C9" w:rsidP="00DB529D">
            <w:pPr>
              <w:jc w:val="center"/>
              <w:rPr>
                <w:rFonts w:ascii="Times New Roman" w:eastAsia="Times New Roman" w:hAnsi="Times New Roman" w:cs="Times New Roman"/>
                <w:kern w:val="0"/>
                <w:sz w:val="28"/>
                <w:szCs w:val="28"/>
                <w:lang w:eastAsia="ru-RU"/>
                <w14:ligatures w14:val="none"/>
              </w:rPr>
            </w:pPr>
            <w:proofErr w:type="spellStart"/>
            <w:r w:rsidRPr="007F04C9">
              <w:rPr>
                <w:rFonts w:ascii="Times New Roman" w:eastAsia="Times New Roman" w:hAnsi="Times New Roman" w:cs="Times New Roman"/>
                <w:kern w:val="0"/>
                <w:sz w:val="28"/>
                <w:szCs w:val="28"/>
                <w:lang w:eastAsia="ru-RU"/>
                <w14:ligatures w14:val="none"/>
              </w:rPr>
              <w:t>Концен</w:t>
            </w:r>
            <w:r w:rsidR="00DB529D">
              <w:rPr>
                <w:rFonts w:ascii="Times New Roman" w:eastAsia="Times New Roman" w:hAnsi="Times New Roman" w:cs="Times New Roman"/>
                <w:kern w:val="0"/>
                <w:sz w:val="28"/>
                <w:szCs w:val="28"/>
                <w:lang w:eastAsia="ru-RU"/>
                <w14:ligatures w14:val="none"/>
              </w:rPr>
              <w:t>-</w:t>
            </w:r>
            <w:r w:rsidRPr="007F04C9">
              <w:rPr>
                <w:rFonts w:ascii="Times New Roman" w:eastAsia="Times New Roman" w:hAnsi="Times New Roman" w:cs="Times New Roman"/>
                <w:kern w:val="0"/>
                <w:sz w:val="28"/>
                <w:szCs w:val="28"/>
                <w:lang w:eastAsia="ru-RU"/>
                <w14:ligatures w14:val="none"/>
              </w:rPr>
              <w:t>трация</w:t>
            </w:r>
            <w:proofErr w:type="spellEnd"/>
            <w:r w:rsidRPr="007F04C9">
              <w:rPr>
                <w:rFonts w:ascii="Times New Roman" w:eastAsia="Times New Roman" w:hAnsi="Times New Roman" w:cs="Times New Roman"/>
                <w:kern w:val="0"/>
                <w:sz w:val="28"/>
                <w:szCs w:val="28"/>
                <w:lang w:eastAsia="ru-RU"/>
                <w14:ligatures w14:val="none"/>
              </w:rPr>
              <w:t xml:space="preserve"> </w:t>
            </w:r>
            <w:proofErr w:type="spellStart"/>
            <w:proofErr w:type="gramStart"/>
            <w:r w:rsidRPr="007F04C9">
              <w:rPr>
                <w:rFonts w:ascii="Times New Roman" w:eastAsia="Times New Roman" w:hAnsi="Times New Roman" w:cs="Times New Roman"/>
                <w:kern w:val="0"/>
                <w:sz w:val="28"/>
                <w:szCs w:val="28"/>
                <w:lang w:eastAsia="ru-RU"/>
                <w14:ligatures w14:val="none"/>
              </w:rPr>
              <w:t>ингиби</w:t>
            </w:r>
            <w:proofErr w:type="spellEnd"/>
            <w:r w:rsidR="00E60707">
              <w:rPr>
                <w:rFonts w:ascii="Times New Roman" w:eastAsia="Times New Roman" w:hAnsi="Times New Roman" w:cs="Times New Roman"/>
                <w:kern w:val="0"/>
                <w:sz w:val="28"/>
                <w:szCs w:val="28"/>
                <w:lang w:eastAsia="ru-RU"/>
                <w14:ligatures w14:val="none"/>
              </w:rPr>
              <w:t>-</w:t>
            </w:r>
            <w:r w:rsidRPr="007F04C9">
              <w:rPr>
                <w:rFonts w:ascii="Times New Roman" w:eastAsia="Times New Roman" w:hAnsi="Times New Roman" w:cs="Times New Roman"/>
                <w:kern w:val="0"/>
                <w:sz w:val="28"/>
                <w:szCs w:val="28"/>
                <w:lang w:eastAsia="ru-RU"/>
                <w14:ligatures w14:val="none"/>
              </w:rPr>
              <w:t>тора</w:t>
            </w:r>
            <w:proofErr w:type="gramEnd"/>
            <w:r w:rsidRPr="007F04C9">
              <w:rPr>
                <w:rFonts w:ascii="Times New Roman" w:eastAsia="Times New Roman" w:hAnsi="Times New Roman" w:cs="Times New Roman"/>
                <w:kern w:val="0"/>
                <w:sz w:val="28"/>
                <w:szCs w:val="28"/>
                <w:lang w:eastAsia="ru-RU"/>
                <w14:ligatures w14:val="none"/>
              </w:rPr>
              <w:t>, мгР</w:t>
            </w:r>
            <w:r w:rsidRPr="007F04C9">
              <w:rPr>
                <w:rFonts w:ascii="Times New Roman" w:eastAsia="Times New Roman" w:hAnsi="Times New Roman" w:cs="Times New Roman"/>
                <w:kern w:val="0"/>
                <w:sz w:val="28"/>
                <w:szCs w:val="28"/>
                <w:vertAlign w:val="subscript"/>
                <w:lang w:eastAsia="ru-RU"/>
                <w14:ligatures w14:val="none"/>
              </w:rPr>
              <w:t>2</w:t>
            </w:r>
            <w:r w:rsidRPr="007F04C9">
              <w:rPr>
                <w:rFonts w:ascii="Times New Roman" w:eastAsia="Times New Roman" w:hAnsi="Times New Roman" w:cs="Times New Roman"/>
                <w:kern w:val="0"/>
                <w:sz w:val="28"/>
                <w:szCs w:val="28"/>
                <w:lang w:eastAsia="ru-RU"/>
                <w14:ligatures w14:val="none"/>
              </w:rPr>
              <w:t>О</w:t>
            </w:r>
            <w:r w:rsidRPr="007F04C9">
              <w:rPr>
                <w:rFonts w:ascii="Times New Roman" w:eastAsia="Times New Roman" w:hAnsi="Times New Roman" w:cs="Times New Roman"/>
                <w:kern w:val="0"/>
                <w:sz w:val="28"/>
                <w:szCs w:val="28"/>
                <w:vertAlign w:val="subscript"/>
                <w:lang w:eastAsia="ru-RU"/>
                <w14:ligatures w14:val="none"/>
              </w:rPr>
              <w:t>5</w:t>
            </w:r>
            <w:r w:rsidRPr="007F04C9">
              <w:rPr>
                <w:rFonts w:ascii="Times New Roman" w:eastAsia="Times New Roman" w:hAnsi="Times New Roman" w:cs="Times New Roman"/>
                <w:kern w:val="0"/>
                <w:sz w:val="28"/>
                <w:szCs w:val="28"/>
                <w:lang w:eastAsia="ru-RU"/>
                <w14:ligatures w14:val="none"/>
              </w:rPr>
              <w:t>/л</w:t>
            </w:r>
          </w:p>
        </w:tc>
        <w:tc>
          <w:tcPr>
            <w:tcW w:w="1354" w:type="dxa"/>
            <w:tcBorders>
              <w:top w:val="single" w:sz="4" w:space="0" w:color="auto"/>
              <w:left w:val="single" w:sz="4" w:space="0" w:color="auto"/>
              <w:bottom w:val="single" w:sz="4" w:space="0" w:color="auto"/>
              <w:right w:val="single" w:sz="4" w:space="0" w:color="auto"/>
            </w:tcBorders>
            <w:hideMark/>
          </w:tcPr>
          <w:p w14:paraId="5390F0DB" w14:textId="77777777" w:rsidR="007F04C9" w:rsidRPr="007F04C9" w:rsidRDefault="007F04C9" w:rsidP="00DB529D">
            <w:pPr>
              <w:jc w:val="center"/>
              <w:rPr>
                <w:rFonts w:ascii="Times New Roman" w:eastAsia="Times New Roman" w:hAnsi="Times New Roman" w:cs="Times New Roman"/>
                <w:kern w:val="0"/>
                <w:sz w:val="28"/>
                <w:szCs w:val="28"/>
                <w:lang w:eastAsia="ru-RU"/>
                <w14:ligatures w14:val="none"/>
              </w:rPr>
            </w:pPr>
            <w:r w:rsidRPr="007F04C9">
              <w:rPr>
                <w:rFonts w:ascii="Times New Roman" w:eastAsia="Times New Roman" w:hAnsi="Times New Roman" w:cs="Times New Roman"/>
                <w:kern w:val="0"/>
                <w:sz w:val="28"/>
                <w:szCs w:val="28"/>
                <w:lang w:eastAsia="ru-RU"/>
                <w14:ligatures w14:val="none"/>
              </w:rPr>
              <w:t>Степень защитного действия, %</w:t>
            </w:r>
          </w:p>
        </w:tc>
      </w:tr>
      <w:tr w:rsidR="007F04C9" w:rsidRPr="007F04C9" w14:paraId="2F0BB723" w14:textId="77777777" w:rsidTr="007F04C9">
        <w:tc>
          <w:tcPr>
            <w:tcW w:w="492" w:type="dxa"/>
            <w:tcBorders>
              <w:top w:val="single" w:sz="4" w:space="0" w:color="auto"/>
              <w:left w:val="single" w:sz="4" w:space="0" w:color="auto"/>
              <w:bottom w:val="single" w:sz="4" w:space="0" w:color="auto"/>
              <w:right w:val="single" w:sz="4" w:space="0" w:color="auto"/>
            </w:tcBorders>
          </w:tcPr>
          <w:p w14:paraId="6FF20B26" w14:textId="2C96E695" w:rsidR="007F04C9" w:rsidRPr="007F04C9" w:rsidRDefault="00DB529D" w:rsidP="007F04C9">
            <w:pPr>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t>1</w:t>
            </w:r>
          </w:p>
        </w:tc>
        <w:tc>
          <w:tcPr>
            <w:tcW w:w="2888" w:type="dxa"/>
            <w:tcBorders>
              <w:top w:val="single" w:sz="4" w:space="0" w:color="auto"/>
              <w:left w:val="single" w:sz="4" w:space="0" w:color="auto"/>
              <w:bottom w:val="single" w:sz="4" w:space="0" w:color="auto"/>
              <w:right w:val="single" w:sz="4" w:space="0" w:color="auto"/>
            </w:tcBorders>
            <w:hideMark/>
          </w:tcPr>
          <w:p w14:paraId="33A2913D" w14:textId="26442B41" w:rsidR="007F04C9" w:rsidRPr="007F04C9" w:rsidRDefault="007F04C9" w:rsidP="007F04C9">
            <w:pPr>
              <w:jc w:val="both"/>
              <w:rPr>
                <w:rFonts w:ascii="Times New Roman" w:eastAsia="Times New Roman" w:hAnsi="Times New Roman" w:cs="Times New Roman"/>
                <w:kern w:val="0"/>
                <w:sz w:val="28"/>
                <w:szCs w:val="28"/>
                <w:lang w:eastAsia="ru-RU"/>
                <w14:ligatures w14:val="none"/>
              </w:rPr>
            </w:pPr>
            <w:proofErr w:type="spellStart"/>
            <w:proofErr w:type="gramStart"/>
            <w:r w:rsidRPr="007F04C9">
              <w:rPr>
                <w:rFonts w:ascii="Times New Roman" w:eastAsia="Times New Roman" w:hAnsi="Times New Roman" w:cs="Times New Roman"/>
                <w:kern w:val="0"/>
                <w:sz w:val="28"/>
                <w:szCs w:val="28"/>
                <w:lang w:eastAsia="ru-RU"/>
                <w14:ligatures w14:val="none"/>
              </w:rPr>
              <w:t>СаО</w:t>
            </w:r>
            <w:proofErr w:type="spellEnd"/>
            <w:r w:rsidRPr="007F04C9">
              <w:rPr>
                <w:rFonts w:ascii="Times New Roman" w:eastAsia="Times New Roman" w:hAnsi="Times New Roman" w:cs="Times New Roman"/>
                <w:kern w:val="0"/>
                <w:sz w:val="28"/>
                <w:szCs w:val="28"/>
                <w:lang w:eastAsia="ru-RU"/>
                <w14:ligatures w14:val="none"/>
              </w:rPr>
              <w:t>:</w:t>
            </w:r>
            <w:proofErr w:type="spellStart"/>
            <w:r w:rsidRPr="007F04C9">
              <w:rPr>
                <w:rFonts w:ascii="Times New Roman" w:eastAsia="Times New Roman" w:hAnsi="Times New Roman" w:cs="Times New Roman"/>
                <w:kern w:val="0"/>
                <w:sz w:val="28"/>
                <w:szCs w:val="28"/>
                <w:lang w:val="en-US" w:eastAsia="ru-RU"/>
                <w14:ligatures w14:val="none"/>
              </w:rPr>
              <w:t>MnO</w:t>
            </w:r>
            <w:proofErr w:type="spellEnd"/>
            <w:proofErr w:type="gramEnd"/>
            <w:r w:rsidRPr="007F04C9">
              <w:rPr>
                <w:rFonts w:ascii="Times New Roman" w:eastAsia="Times New Roman" w:hAnsi="Times New Roman" w:cs="Times New Roman"/>
                <w:kern w:val="0"/>
                <w:sz w:val="28"/>
                <w:szCs w:val="28"/>
                <w:lang w:eastAsia="ru-RU"/>
                <w14:ligatures w14:val="none"/>
              </w:rPr>
              <w:t>:Р</w:t>
            </w:r>
            <w:r w:rsidRPr="007F04C9">
              <w:rPr>
                <w:rFonts w:ascii="Times New Roman" w:eastAsia="Times New Roman" w:hAnsi="Times New Roman" w:cs="Times New Roman"/>
                <w:kern w:val="0"/>
                <w:sz w:val="28"/>
                <w:szCs w:val="28"/>
                <w:vertAlign w:val="subscript"/>
                <w:lang w:eastAsia="ru-RU"/>
                <w14:ligatures w14:val="none"/>
              </w:rPr>
              <w:t>2</w:t>
            </w:r>
            <w:r w:rsidRPr="007F04C9">
              <w:rPr>
                <w:rFonts w:ascii="Times New Roman" w:eastAsia="Times New Roman" w:hAnsi="Times New Roman" w:cs="Times New Roman"/>
                <w:kern w:val="0"/>
                <w:sz w:val="28"/>
                <w:szCs w:val="28"/>
                <w:lang w:eastAsia="ru-RU"/>
                <w14:ligatures w14:val="none"/>
              </w:rPr>
              <w:t>О</w:t>
            </w:r>
            <w:r w:rsidRPr="007F04C9">
              <w:rPr>
                <w:rFonts w:ascii="Times New Roman" w:eastAsia="Times New Roman" w:hAnsi="Times New Roman" w:cs="Times New Roman"/>
                <w:kern w:val="0"/>
                <w:sz w:val="28"/>
                <w:szCs w:val="28"/>
                <w:vertAlign w:val="subscript"/>
                <w:lang w:eastAsia="ru-RU"/>
                <w14:ligatures w14:val="none"/>
              </w:rPr>
              <w:t>5</w:t>
            </w:r>
            <w:r w:rsidRPr="007F04C9">
              <w:rPr>
                <w:rFonts w:ascii="Times New Roman" w:eastAsia="Times New Roman" w:hAnsi="Times New Roman" w:cs="Times New Roman"/>
                <w:kern w:val="0"/>
                <w:sz w:val="28"/>
                <w:szCs w:val="28"/>
                <w:lang w:eastAsia="ru-RU"/>
                <w14:ligatures w14:val="none"/>
              </w:rPr>
              <w:t>:</w:t>
            </w:r>
            <w:proofErr w:type="spellStart"/>
            <w:r w:rsidRPr="007F04C9">
              <w:rPr>
                <w:rFonts w:ascii="Times New Roman" w:eastAsia="Times New Roman" w:hAnsi="Times New Roman" w:cs="Times New Roman"/>
                <w:kern w:val="0"/>
                <w:sz w:val="28"/>
                <w:szCs w:val="28"/>
                <w:lang w:val="en-US" w:eastAsia="ru-RU"/>
                <w14:ligatures w14:val="none"/>
              </w:rPr>
              <w:t>SiO</w:t>
            </w:r>
            <w:proofErr w:type="spellEnd"/>
            <w:r w:rsidRPr="007F04C9">
              <w:rPr>
                <w:rFonts w:ascii="Times New Roman" w:eastAsia="Times New Roman" w:hAnsi="Times New Roman" w:cs="Times New Roman"/>
                <w:kern w:val="0"/>
                <w:sz w:val="28"/>
                <w:szCs w:val="28"/>
                <w:vertAlign w:val="subscript"/>
                <w:lang w:eastAsia="ru-RU"/>
                <w14:ligatures w14:val="none"/>
              </w:rPr>
              <w:t>2</w:t>
            </w:r>
            <w:r w:rsidRPr="007F04C9">
              <w:rPr>
                <w:rFonts w:ascii="Times New Roman" w:eastAsia="Times New Roman" w:hAnsi="Times New Roman" w:cs="Times New Roman"/>
                <w:kern w:val="0"/>
                <w:sz w:val="28"/>
                <w:szCs w:val="28"/>
                <w:lang w:eastAsia="ru-RU"/>
                <w14:ligatures w14:val="none"/>
              </w:rPr>
              <w:t xml:space="preserve"> = 1,00:0,0</w:t>
            </w:r>
            <w:r w:rsidR="00F72FE0">
              <w:rPr>
                <w:rFonts w:ascii="Times New Roman" w:eastAsia="Times New Roman" w:hAnsi="Times New Roman" w:cs="Times New Roman"/>
                <w:kern w:val="0"/>
                <w:sz w:val="28"/>
                <w:szCs w:val="28"/>
                <w:lang w:eastAsia="ru-RU"/>
                <w14:ligatures w14:val="none"/>
              </w:rPr>
              <w:t>56</w:t>
            </w:r>
            <w:r w:rsidRPr="007F04C9">
              <w:rPr>
                <w:rFonts w:ascii="Times New Roman" w:eastAsia="Times New Roman" w:hAnsi="Times New Roman" w:cs="Times New Roman"/>
                <w:kern w:val="0"/>
                <w:sz w:val="28"/>
                <w:szCs w:val="28"/>
                <w:lang w:eastAsia="ru-RU"/>
                <w14:ligatures w14:val="none"/>
              </w:rPr>
              <w:t>:1,</w:t>
            </w:r>
            <w:r w:rsidR="00F72FE0">
              <w:rPr>
                <w:rFonts w:ascii="Times New Roman" w:eastAsia="Times New Roman" w:hAnsi="Times New Roman" w:cs="Times New Roman"/>
                <w:kern w:val="0"/>
                <w:sz w:val="28"/>
                <w:szCs w:val="28"/>
                <w:lang w:eastAsia="ru-RU"/>
                <w14:ligatures w14:val="none"/>
              </w:rPr>
              <w:t>0</w:t>
            </w:r>
            <w:r w:rsidR="00DB529D">
              <w:rPr>
                <w:rFonts w:ascii="Times New Roman" w:eastAsia="Times New Roman" w:hAnsi="Times New Roman" w:cs="Times New Roman"/>
                <w:kern w:val="0"/>
                <w:sz w:val="28"/>
                <w:szCs w:val="28"/>
                <w:lang w:eastAsia="ru-RU"/>
                <w14:ligatures w14:val="none"/>
              </w:rPr>
              <w:t>9</w:t>
            </w:r>
            <w:r w:rsidRPr="007F04C9">
              <w:rPr>
                <w:rFonts w:ascii="Times New Roman" w:eastAsia="Times New Roman" w:hAnsi="Times New Roman" w:cs="Times New Roman"/>
                <w:kern w:val="0"/>
                <w:sz w:val="28"/>
                <w:szCs w:val="28"/>
                <w:lang w:eastAsia="ru-RU"/>
                <w14:ligatures w14:val="none"/>
              </w:rPr>
              <w:t>:0,</w:t>
            </w:r>
            <w:r w:rsidR="00DB529D">
              <w:rPr>
                <w:rFonts w:ascii="Times New Roman" w:eastAsia="Times New Roman" w:hAnsi="Times New Roman" w:cs="Times New Roman"/>
                <w:kern w:val="0"/>
                <w:sz w:val="28"/>
                <w:szCs w:val="28"/>
                <w:lang w:eastAsia="ru-RU"/>
                <w14:ligatures w14:val="none"/>
              </w:rPr>
              <w:t>28</w:t>
            </w:r>
          </w:p>
        </w:tc>
        <w:tc>
          <w:tcPr>
            <w:tcW w:w="1534" w:type="dxa"/>
            <w:tcBorders>
              <w:top w:val="single" w:sz="4" w:space="0" w:color="auto"/>
              <w:left w:val="single" w:sz="4" w:space="0" w:color="auto"/>
              <w:bottom w:val="single" w:sz="4" w:space="0" w:color="auto"/>
              <w:right w:val="single" w:sz="4" w:space="0" w:color="auto"/>
            </w:tcBorders>
            <w:hideMark/>
          </w:tcPr>
          <w:p w14:paraId="7EAAA24E" w14:textId="77777777" w:rsidR="007F04C9" w:rsidRPr="007F04C9" w:rsidRDefault="007F04C9" w:rsidP="00DB529D">
            <w:pPr>
              <w:jc w:val="center"/>
              <w:rPr>
                <w:rFonts w:ascii="Times New Roman" w:eastAsia="Times New Roman" w:hAnsi="Times New Roman" w:cs="Times New Roman"/>
                <w:kern w:val="0"/>
                <w:sz w:val="28"/>
                <w:szCs w:val="28"/>
                <w:lang w:eastAsia="ru-RU"/>
                <w14:ligatures w14:val="none"/>
              </w:rPr>
            </w:pPr>
            <w:r w:rsidRPr="007F04C9">
              <w:rPr>
                <w:rFonts w:ascii="Times New Roman" w:eastAsia="Times New Roman" w:hAnsi="Times New Roman" w:cs="Times New Roman"/>
                <w:kern w:val="0"/>
                <w:sz w:val="28"/>
                <w:szCs w:val="28"/>
                <w:lang w:eastAsia="ru-RU"/>
                <w14:ligatures w14:val="none"/>
              </w:rPr>
              <w:t>200</w:t>
            </w:r>
          </w:p>
        </w:tc>
        <w:tc>
          <w:tcPr>
            <w:tcW w:w="1462" w:type="dxa"/>
            <w:tcBorders>
              <w:top w:val="single" w:sz="4" w:space="0" w:color="auto"/>
              <w:left w:val="single" w:sz="4" w:space="0" w:color="auto"/>
              <w:bottom w:val="single" w:sz="4" w:space="0" w:color="auto"/>
              <w:right w:val="single" w:sz="4" w:space="0" w:color="auto"/>
            </w:tcBorders>
            <w:hideMark/>
          </w:tcPr>
          <w:p w14:paraId="73217FAC" w14:textId="77777777" w:rsidR="007F04C9" w:rsidRPr="007F04C9" w:rsidRDefault="007F04C9" w:rsidP="00DB529D">
            <w:pPr>
              <w:jc w:val="center"/>
              <w:rPr>
                <w:rFonts w:ascii="Times New Roman" w:eastAsia="Times New Roman" w:hAnsi="Times New Roman" w:cs="Times New Roman"/>
                <w:kern w:val="0"/>
                <w:sz w:val="28"/>
                <w:szCs w:val="28"/>
                <w:lang w:eastAsia="ru-RU"/>
                <w14:ligatures w14:val="none"/>
              </w:rPr>
            </w:pPr>
            <w:r w:rsidRPr="007F04C9">
              <w:rPr>
                <w:rFonts w:ascii="Times New Roman" w:eastAsia="Times New Roman" w:hAnsi="Times New Roman" w:cs="Times New Roman"/>
                <w:kern w:val="0"/>
                <w:sz w:val="28"/>
                <w:szCs w:val="28"/>
                <w:lang w:eastAsia="ru-RU"/>
                <w14:ligatures w14:val="none"/>
              </w:rPr>
              <w:t>92,4</w:t>
            </w:r>
          </w:p>
        </w:tc>
        <w:tc>
          <w:tcPr>
            <w:tcW w:w="1286" w:type="dxa"/>
            <w:tcBorders>
              <w:top w:val="single" w:sz="4" w:space="0" w:color="auto"/>
              <w:left w:val="single" w:sz="4" w:space="0" w:color="auto"/>
              <w:bottom w:val="single" w:sz="4" w:space="0" w:color="auto"/>
              <w:right w:val="single" w:sz="4" w:space="0" w:color="auto"/>
            </w:tcBorders>
            <w:hideMark/>
          </w:tcPr>
          <w:p w14:paraId="672BD4B4" w14:textId="77777777" w:rsidR="007F04C9" w:rsidRPr="007F04C9" w:rsidRDefault="007F04C9" w:rsidP="00DB529D">
            <w:pPr>
              <w:jc w:val="center"/>
              <w:rPr>
                <w:rFonts w:ascii="Times New Roman" w:eastAsia="Times New Roman" w:hAnsi="Times New Roman" w:cs="Times New Roman"/>
                <w:kern w:val="0"/>
                <w:sz w:val="28"/>
                <w:szCs w:val="28"/>
                <w:lang w:eastAsia="ru-RU"/>
                <w14:ligatures w14:val="none"/>
              </w:rPr>
            </w:pPr>
            <w:r w:rsidRPr="007F04C9">
              <w:rPr>
                <w:rFonts w:ascii="Times New Roman" w:eastAsia="Times New Roman" w:hAnsi="Times New Roman" w:cs="Times New Roman"/>
                <w:kern w:val="0"/>
                <w:sz w:val="28"/>
                <w:szCs w:val="28"/>
                <w:lang w:eastAsia="ru-RU"/>
                <w14:ligatures w14:val="none"/>
              </w:rPr>
              <w:t>1,0</w:t>
            </w:r>
          </w:p>
          <w:p w14:paraId="178BFAE6" w14:textId="77777777" w:rsidR="007F04C9" w:rsidRPr="007F04C9" w:rsidRDefault="007F04C9" w:rsidP="00DB529D">
            <w:pPr>
              <w:jc w:val="center"/>
              <w:rPr>
                <w:rFonts w:ascii="Times New Roman" w:eastAsia="Times New Roman" w:hAnsi="Times New Roman" w:cs="Times New Roman"/>
                <w:kern w:val="0"/>
                <w:sz w:val="28"/>
                <w:szCs w:val="28"/>
                <w:lang w:eastAsia="ru-RU"/>
                <w14:ligatures w14:val="none"/>
              </w:rPr>
            </w:pPr>
            <w:r w:rsidRPr="007F04C9">
              <w:rPr>
                <w:rFonts w:ascii="Times New Roman" w:eastAsia="Times New Roman" w:hAnsi="Times New Roman" w:cs="Times New Roman"/>
                <w:kern w:val="0"/>
                <w:sz w:val="28"/>
                <w:szCs w:val="28"/>
                <w:lang w:eastAsia="ru-RU"/>
                <w14:ligatures w14:val="none"/>
              </w:rPr>
              <w:t>5,0</w:t>
            </w:r>
          </w:p>
          <w:p w14:paraId="7025068B" w14:textId="77777777" w:rsidR="007F04C9" w:rsidRPr="007F04C9" w:rsidRDefault="007F04C9" w:rsidP="00DB529D">
            <w:pPr>
              <w:jc w:val="center"/>
              <w:rPr>
                <w:rFonts w:ascii="Times New Roman" w:eastAsia="Times New Roman" w:hAnsi="Times New Roman" w:cs="Times New Roman"/>
                <w:kern w:val="0"/>
                <w:sz w:val="28"/>
                <w:szCs w:val="28"/>
                <w:lang w:eastAsia="ru-RU"/>
                <w14:ligatures w14:val="none"/>
              </w:rPr>
            </w:pPr>
            <w:r w:rsidRPr="007F04C9">
              <w:rPr>
                <w:rFonts w:ascii="Times New Roman" w:eastAsia="Times New Roman" w:hAnsi="Times New Roman" w:cs="Times New Roman"/>
                <w:kern w:val="0"/>
                <w:sz w:val="28"/>
                <w:szCs w:val="28"/>
                <w:lang w:eastAsia="ru-RU"/>
                <w14:ligatures w14:val="none"/>
              </w:rPr>
              <w:t>10,0</w:t>
            </w:r>
          </w:p>
          <w:p w14:paraId="5778FD27" w14:textId="77777777" w:rsidR="007F04C9" w:rsidRPr="007F04C9" w:rsidRDefault="007F04C9" w:rsidP="00DB529D">
            <w:pPr>
              <w:jc w:val="center"/>
              <w:rPr>
                <w:rFonts w:ascii="Times New Roman" w:eastAsia="Times New Roman" w:hAnsi="Times New Roman" w:cs="Times New Roman"/>
                <w:kern w:val="0"/>
                <w:sz w:val="28"/>
                <w:szCs w:val="28"/>
                <w:lang w:eastAsia="ru-RU"/>
                <w14:ligatures w14:val="none"/>
              </w:rPr>
            </w:pPr>
            <w:r w:rsidRPr="007F04C9">
              <w:rPr>
                <w:rFonts w:ascii="Times New Roman" w:eastAsia="Times New Roman" w:hAnsi="Times New Roman" w:cs="Times New Roman"/>
                <w:kern w:val="0"/>
                <w:sz w:val="28"/>
                <w:szCs w:val="28"/>
                <w:lang w:eastAsia="ru-RU"/>
                <w14:ligatures w14:val="none"/>
              </w:rPr>
              <w:t>25,0</w:t>
            </w:r>
          </w:p>
          <w:p w14:paraId="5794A858" w14:textId="77777777" w:rsidR="007F04C9" w:rsidRPr="007F04C9" w:rsidRDefault="007F04C9" w:rsidP="00DB529D">
            <w:pPr>
              <w:jc w:val="center"/>
              <w:rPr>
                <w:rFonts w:ascii="Times New Roman" w:eastAsia="Times New Roman" w:hAnsi="Times New Roman" w:cs="Times New Roman"/>
                <w:kern w:val="0"/>
                <w:sz w:val="28"/>
                <w:szCs w:val="28"/>
                <w:lang w:eastAsia="ru-RU"/>
                <w14:ligatures w14:val="none"/>
              </w:rPr>
            </w:pPr>
            <w:r w:rsidRPr="007F04C9">
              <w:rPr>
                <w:rFonts w:ascii="Times New Roman" w:eastAsia="Times New Roman" w:hAnsi="Times New Roman" w:cs="Times New Roman"/>
                <w:kern w:val="0"/>
                <w:sz w:val="28"/>
                <w:szCs w:val="28"/>
                <w:lang w:eastAsia="ru-RU"/>
                <w14:ligatures w14:val="none"/>
              </w:rPr>
              <w:t>50,0</w:t>
            </w:r>
          </w:p>
        </w:tc>
        <w:tc>
          <w:tcPr>
            <w:tcW w:w="1354" w:type="dxa"/>
            <w:tcBorders>
              <w:top w:val="single" w:sz="4" w:space="0" w:color="auto"/>
              <w:left w:val="single" w:sz="4" w:space="0" w:color="auto"/>
              <w:bottom w:val="single" w:sz="4" w:space="0" w:color="auto"/>
              <w:right w:val="single" w:sz="4" w:space="0" w:color="auto"/>
            </w:tcBorders>
            <w:hideMark/>
          </w:tcPr>
          <w:p w14:paraId="7D0B1660" w14:textId="77777777" w:rsidR="007F04C9" w:rsidRPr="007F04C9" w:rsidRDefault="007F04C9" w:rsidP="00DB529D">
            <w:pPr>
              <w:jc w:val="center"/>
              <w:rPr>
                <w:rFonts w:ascii="Times New Roman" w:eastAsia="Times New Roman" w:hAnsi="Times New Roman" w:cs="Times New Roman"/>
                <w:kern w:val="0"/>
                <w:sz w:val="28"/>
                <w:szCs w:val="28"/>
                <w:lang w:eastAsia="ru-RU"/>
                <w14:ligatures w14:val="none"/>
              </w:rPr>
            </w:pPr>
            <w:r w:rsidRPr="007F04C9">
              <w:rPr>
                <w:rFonts w:ascii="Times New Roman" w:eastAsia="Times New Roman" w:hAnsi="Times New Roman" w:cs="Times New Roman"/>
                <w:kern w:val="0"/>
                <w:sz w:val="28"/>
                <w:szCs w:val="28"/>
                <w:lang w:eastAsia="ru-RU"/>
                <w14:ligatures w14:val="none"/>
              </w:rPr>
              <w:t>9,4</w:t>
            </w:r>
          </w:p>
          <w:p w14:paraId="2D665BFC" w14:textId="77777777" w:rsidR="007F04C9" w:rsidRPr="007F04C9" w:rsidRDefault="007F04C9" w:rsidP="00DB529D">
            <w:pPr>
              <w:jc w:val="center"/>
              <w:rPr>
                <w:rFonts w:ascii="Times New Roman" w:eastAsia="Times New Roman" w:hAnsi="Times New Roman" w:cs="Times New Roman"/>
                <w:kern w:val="0"/>
                <w:sz w:val="28"/>
                <w:szCs w:val="28"/>
                <w:lang w:eastAsia="ru-RU"/>
                <w14:ligatures w14:val="none"/>
              </w:rPr>
            </w:pPr>
            <w:r w:rsidRPr="007F04C9">
              <w:rPr>
                <w:rFonts w:ascii="Times New Roman" w:eastAsia="Times New Roman" w:hAnsi="Times New Roman" w:cs="Times New Roman"/>
                <w:kern w:val="0"/>
                <w:sz w:val="28"/>
                <w:szCs w:val="28"/>
                <w:lang w:eastAsia="ru-RU"/>
                <w14:ligatures w14:val="none"/>
              </w:rPr>
              <w:t>35,6</w:t>
            </w:r>
          </w:p>
          <w:p w14:paraId="4AE396CE" w14:textId="77777777" w:rsidR="007F04C9" w:rsidRPr="007F04C9" w:rsidRDefault="007F04C9" w:rsidP="00DB529D">
            <w:pPr>
              <w:jc w:val="center"/>
              <w:rPr>
                <w:rFonts w:ascii="Times New Roman" w:eastAsia="Times New Roman" w:hAnsi="Times New Roman" w:cs="Times New Roman"/>
                <w:kern w:val="0"/>
                <w:sz w:val="28"/>
                <w:szCs w:val="28"/>
                <w:lang w:eastAsia="ru-RU"/>
                <w14:ligatures w14:val="none"/>
              </w:rPr>
            </w:pPr>
            <w:r w:rsidRPr="007F04C9">
              <w:rPr>
                <w:rFonts w:ascii="Times New Roman" w:eastAsia="Times New Roman" w:hAnsi="Times New Roman" w:cs="Times New Roman"/>
                <w:kern w:val="0"/>
                <w:sz w:val="28"/>
                <w:szCs w:val="28"/>
                <w:lang w:eastAsia="ru-RU"/>
                <w14:ligatures w14:val="none"/>
              </w:rPr>
              <w:t>51,2</w:t>
            </w:r>
          </w:p>
          <w:p w14:paraId="181D48E3" w14:textId="77777777" w:rsidR="007F04C9" w:rsidRPr="007F04C9" w:rsidRDefault="007F04C9" w:rsidP="00DB529D">
            <w:pPr>
              <w:jc w:val="center"/>
              <w:rPr>
                <w:rFonts w:ascii="Times New Roman" w:eastAsia="Times New Roman" w:hAnsi="Times New Roman" w:cs="Times New Roman"/>
                <w:kern w:val="0"/>
                <w:sz w:val="28"/>
                <w:szCs w:val="28"/>
                <w:lang w:eastAsia="ru-RU"/>
                <w14:ligatures w14:val="none"/>
              </w:rPr>
            </w:pPr>
            <w:r w:rsidRPr="007F04C9">
              <w:rPr>
                <w:rFonts w:ascii="Times New Roman" w:eastAsia="Times New Roman" w:hAnsi="Times New Roman" w:cs="Times New Roman"/>
                <w:kern w:val="0"/>
                <w:sz w:val="28"/>
                <w:szCs w:val="28"/>
                <w:lang w:eastAsia="ru-RU"/>
                <w14:ligatures w14:val="none"/>
              </w:rPr>
              <w:t>80,3</w:t>
            </w:r>
          </w:p>
          <w:p w14:paraId="3681DD18" w14:textId="77777777" w:rsidR="007F04C9" w:rsidRPr="007F04C9" w:rsidRDefault="007F04C9" w:rsidP="00DB529D">
            <w:pPr>
              <w:jc w:val="center"/>
              <w:rPr>
                <w:rFonts w:ascii="Times New Roman" w:eastAsia="Times New Roman" w:hAnsi="Times New Roman" w:cs="Times New Roman"/>
                <w:kern w:val="0"/>
                <w:sz w:val="28"/>
                <w:szCs w:val="28"/>
                <w:lang w:eastAsia="ru-RU"/>
                <w14:ligatures w14:val="none"/>
              </w:rPr>
            </w:pPr>
            <w:r w:rsidRPr="007F04C9">
              <w:rPr>
                <w:rFonts w:ascii="Times New Roman" w:eastAsia="Times New Roman" w:hAnsi="Times New Roman" w:cs="Times New Roman"/>
                <w:kern w:val="0"/>
                <w:sz w:val="28"/>
                <w:szCs w:val="28"/>
                <w:lang w:eastAsia="ru-RU"/>
                <w14:ligatures w14:val="none"/>
              </w:rPr>
              <w:t>99,8</w:t>
            </w:r>
          </w:p>
        </w:tc>
      </w:tr>
      <w:tr w:rsidR="007F04C9" w:rsidRPr="007F04C9" w14:paraId="013726B0" w14:textId="77777777" w:rsidTr="007F04C9">
        <w:tc>
          <w:tcPr>
            <w:tcW w:w="492" w:type="dxa"/>
            <w:tcBorders>
              <w:top w:val="single" w:sz="4" w:space="0" w:color="auto"/>
              <w:left w:val="single" w:sz="4" w:space="0" w:color="auto"/>
              <w:bottom w:val="single" w:sz="4" w:space="0" w:color="auto"/>
              <w:right w:val="single" w:sz="4" w:space="0" w:color="auto"/>
            </w:tcBorders>
          </w:tcPr>
          <w:p w14:paraId="6F7D9640" w14:textId="3418B66D" w:rsidR="007F04C9" w:rsidRPr="007F04C9" w:rsidRDefault="00DB529D" w:rsidP="007F04C9">
            <w:pPr>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t>2</w:t>
            </w:r>
          </w:p>
        </w:tc>
        <w:tc>
          <w:tcPr>
            <w:tcW w:w="2888" w:type="dxa"/>
            <w:tcBorders>
              <w:top w:val="single" w:sz="4" w:space="0" w:color="auto"/>
              <w:left w:val="single" w:sz="4" w:space="0" w:color="auto"/>
              <w:bottom w:val="single" w:sz="4" w:space="0" w:color="auto"/>
              <w:right w:val="single" w:sz="4" w:space="0" w:color="auto"/>
            </w:tcBorders>
            <w:hideMark/>
          </w:tcPr>
          <w:p w14:paraId="3FF9FB9A" w14:textId="40161C6B" w:rsidR="007F04C9" w:rsidRPr="007F04C9" w:rsidRDefault="007F04C9" w:rsidP="007F04C9">
            <w:pPr>
              <w:jc w:val="both"/>
              <w:rPr>
                <w:rFonts w:ascii="Times New Roman" w:eastAsia="Times New Roman" w:hAnsi="Times New Roman" w:cs="Times New Roman"/>
                <w:kern w:val="0"/>
                <w:sz w:val="28"/>
                <w:szCs w:val="28"/>
                <w:lang w:eastAsia="ru-RU"/>
                <w14:ligatures w14:val="none"/>
              </w:rPr>
            </w:pPr>
            <w:proofErr w:type="spellStart"/>
            <w:proofErr w:type="gramStart"/>
            <w:r w:rsidRPr="007F04C9">
              <w:rPr>
                <w:rFonts w:ascii="Times New Roman" w:eastAsia="Times New Roman" w:hAnsi="Times New Roman" w:cs="Times New Roman"/>
                <w:kern w:val="0"/>
                <w:sz w:val="28"/>
                <w:szCs w:val="28"/>
                <w:lang w:eastAsia="ru-RU"/>
                <w14:ligatures w14:val="none"/>
              </w:rPr>
              <w:t>СаО</w:t>
            </w:r>
            <w:proofErr w:type="spellEnd"/>
            <w:r w:rsidRPr="007F04C9">
              <w:rPr>
                <w:rFonts w:ascii="Times New Roman" w:eastAsia="Times New Roman" w:hAnsi="Times New Roman" w:cs="Times New Roman"/>
                <w:kern w:val="0"/>
                <w:sz w:val="28"/>
                <w:szCs w:val="28"/>
                <w:lang w:eastAsia="ru-RU"/>
                <w14:ligatures w14:val="none"/>
              </w:rPr>
              <w:t>:</w:t>
            </w:r>
            <w:proofErr w:type="spellStart"/>
            <w:r w:rsidRPr="007F04C9">
              <w:rPr>
                <w:rFonts w:ascii="Times New Roman" w:eastAsia="Times New Roman" w:hAnsi="Times New Roman" w:cs="Times New Roman"/>
                <w:kern w:val="0"/>
                <w:sz w:val="28"/>
                <w:szCs w:val="28"/>
                <w:lang w:val="en-US" w:eastAsia="ru-RU"/>
                <w14:ligatures w14:val="none"/>
              </w:rPr>
              <w:t>MnO</w:t>
            </w:r>
            <w:proofErr w:type="spellEnd"/>
            <w:proofErr w:type="gramEnd"/>
            <w:r w:rsidRPr="007F04C9">
              <w:rPr>
                <w:rFonts w:ascii="Times New Roman" w:eastAsia="Times New Roman" w:hAnsi="Times New Roman" w:cs="Times New Roman"/>
                <w:kern w:val="0"/>
                <w:sz w:val="28"/>
                <w:szCs w:val="28"/>
                <w:lang w:eastAsia="ru-RU"/>
                <w14:ligatures w14:val="none"/>
              </w:rPr>
              <w:t>:Р</w:t>
            </w:r>
            <w:r w:rsidRPr="007F04C9">
              <w:rPr>
                <w:rFonts w:ascii="Times New Roman" w:eastAsia="Times New Roman" w:hAnsi="Times New Roman" w:cs="Times New Roman"/>
                <w:kern w:val="0"/>
                <w:sz w:val="28"/>
                <w:szCs w:val="28"/>
                <w:vertAlign w:val="subscript"/>
                <w:lang w:eastAsia="ru-RU"/>
                <w14:ligatures w14:val="none"/>
              </w:rPr>
              <w:t>2</w:t>
            </w:r>
            <w:r w:rsidRPr="007F04C9">
              <w:rPr>
                <w:rFonts w:ascii="Times New Roman" w:eastAsia="Times New Roman" w:hAnsi="Times New Roman" w:cs="Times New Roman"/>
                <w:kern w:val="0"/>
                <w:sz w:val="28"/>
                <w:szCs w:val="28"/>
                <w:lang w:eastAsia="ru-RU"/>
                <w14:ligatures w14:val="none"/>
              </w:rPr>
              <w:t>О</w:t>
            </w:r>
            <w:r w:rsidRPr="007F04C9">
              <w:rPr>
                <w:rFonts w:ascii="Times New Roman" w:eastAsia="Times New Roman" w:hAnsi="Times New Roman" w:cs="Times New Roman"/>
                <w:kern w:val="0"/>
                <w:sz w:val="28"/>
                <w:szCs w:val="28"/>
                <w:vertAlign w:val="subscript"/>
                <w:lang w:eastAsia="ru-RU"/>
                <w14:ligatures w14:val="none"/>
              </w:rPr>
              <w:t>5</w:t>
            </w:r>
            <w:r w:rsidRPr="007F04C9">
              <w:rPr>
                <w:rFonts w:ascii="Times New Roman" w:eastAsia="Times New Roman" w:hAnsi="Times New Roman" w:cs="Times New Roman"/>
                <w:kern w:val="0"/>
                <w:sz w:val="28"/>
                <w:szCs w:val="28"/>
                <w:lang w:eastAsia="ru-RU"/>
                <w14:ligatures w14:val="none"/>
              </w:rPr>
              <w:t>:</w:t>
            </w:r>
            <w:proofErr w:type="spellStart"/>
            <w:r w:rsidRPr="007F04C9">
              <w:rPr>
                <w:rFonts w:ascii="Times New Roman" w:eastAsia="Times New Roman" w:hAnsi="Times New Roman" w:cs="Times New Roman"/>
                <w:kern w:val="0"/>
                <w:sz w:val="28"/>
                <w:szCs w:val="28"/>
                <w:lang w:val="en-US" w:eastAsia="ru-RU"/>
                <w14:ligatures w14:val="none"/>
              </w:rPr>
              <w:t>SiO</w:t>
            </w:r>
            <w:proofErr w:type="spellEnd"/>
            <w:r w:rsidRPr="007F04C9">
              <w:rPr>
                <w:rFonts w:ascii="Times New Roman" w:eastAsia="Times New Roman" w:hAnsi="Times New Roman" w:cs="Times New Roman"/>
                <w:kern w:val="0"/>
                <w:sz w:val="28"/>
                <w:szCs w:val="28"/>
                <w:vertAlign w:val="subscript"/>
                <w:lang w:eastAsia="ru-RU"/>
                <w14:ligatures w14:val="none"/>
              </w:rPr>
              <w:t>2</w:t>
            </w:r>
            <w:r w:rsidRPr="007F04C9">
              <w:rPr>
                <w:rFonts w:ascii="Times New Roman" w:eastAsia="Times New Roman" w:hAnsi="Times New Roman" w:cs="Times New Roman"/>
                <w:kern w:val="0"/>
                <w:sz w:val="28"/>
                <w:szCs w:val="28"/>
                <w:lang w:eastAsia="ru-RU"/>
                <w14:ligatures w14:val="none"/>
              </w:rPr>
              <w:t xml:space="preserve"> = 1,00:0,0</w:t>
            </w:r>
            <w:r w:rsidR="00F72FE0">
              <w:rPr>
                <w:rFonts w:ascii="Times New Roman" w:eastAsia="Times New Roman" w:hAnsi="Times New Roman" w:cs="Times New Roman"/>
                <w:kern w:val="0"/>
                <w:sz w:val="28"/>
                <w:szCs w:val="28"/>
                <w:lang w:eastAsia="ru-RU"/>
                <w14:ligatures w14:val="none"/>
              </w:rPr>
              <w:t>56</w:t>
            </w:r>
            <w:r w:rsidRPr="007F04C9">
              <w:rPr>
                <w:rFonts w:ascii="Times New Roman" w:eastAsia="Times New Roman" w:hAnsi="Times New Roman" w:cs="Times New Roman"/>
                <w:kern w:val="0"/>
                <w:sz w:val="28"/>
                <w:szCs w:val="28"/>
                <w:lang w:eastAsia="ru-RU"/>
                <w14:ligatures w14:val="none"/>
              </w:rPr>
              <w:t>:1,0</w:t>
            </w:r>
            <w:r w:rsidR="00DB529D">
              <w:rPr>
                <w:rFonts w:ascii="Times New Roman" w:eastAsia="Times New Roman" w:hAnsi="Times New Roman" w:cs="Times New Roman"/>
                <w:kern w:val="0"/>
                <w:sz w:val="28"/>
                <w:szCs w:val="28"/>
                <w:lang w:eastAsia="ru-RU"/>
                <w14:ligatures w14:val="none"/>
              </w:rPr>
              <w:t>0</w:t>
            </w:r>
            <w:r w:rsidRPr="007F04C9">
              <w:rPr>
                <w:rFonts w:ascii="Times New Roman" w:eastAsia="Times New Roman" w:hAnsi="Times New Roman" w:cs="Times New Roman"/>
                <w:kern w:val="0"/>
                <w:sz w:val="28"/>
                <w:szCs w:val="28"/>
                <w:lang w:eastAsia="ru-RU"/>
                <w14:ligatures w14:val="none"/>
              </w:rPr>
              <w:t>:0,</w:t>
            </w:r>
            <w:r w:rsidR="00DB529D">
              <w:rPr>
                <w:rFonts w:ascii="Times New Roman" w:eastAsia="Times New Roman" w:hAnsi="Times New Roman" w:cs="Times New Roman"/>
                <w:kern w:val="0"/>
                <w:sz w:val="28"/>
                <w:szCs w:val="28"/>
                <w:lang w:eastAsia="ru-RU"/>
                <w14:ligatures w14:val="none"/>
              </w:rPr>
              <w:t>28</w:t>
            </w:r>
          </w:p>
        </w:tc>
        <w:tc>
          <w:tcPr>
            <w:tcW w:w="1534" w:type="dxa"/>
            <w:tcBorders>
              <w:top w:val="single" w:sz="4" w:space="0" w:color="auto"/>
              <w:left w:val="single" w:sz="4" w:space="0" w:color="auto"/>
              <w:bottom w:val="single" w:sz="4" w:space="0" w:color="auto"/>
              <w:right w:val="single" w:sz="4" w:space="0" w:color="auto"/>
            </w:tcBorders>
            <w:hideMark/>
          </w:tcPr>
          <w:p w14:paraId="74362194" w14:textId="77777777" w:rsidR="007F04C9" w:rsidRPr="007F04C9" w:rsidRDefault="007F04C9" w:rsidP="00DB529D">
            <w:pPr>
              <w:jc w:val="center"/>
              <w:rPr>
                <w:rFonts w:ascii="Times New Roman" w:eastAsia="Times New Roman" w:hAnsi="Times New Roman" w:cs="Times New Roman"/>
                <w:kern w:val="0"/>
                <w:sz w:val="28"/>
                <w:szCs w:val="28"/>
                <w:lang w:eastAsia="ru-RU"/>
                <w14:ligatures w14:val="none"/>
              </w:rPr>
            </w:pPr>
            <w:r w:rsidRPr="007F04C9">
              <w:rPr>
                <w:rFonts w:ascii="Times New Roman" w:eastAsia="Times New Roman" w:hAnsi="Times New Roman" w:cs="Times New Roman"/>
                <w:kern w:val="0"/>
                <w:sz w:val="28"/>
                <w:szCs w:val="28"/>
                <w:lang w:eastAsia="ru-RU"/>
                <w14:ligatures w14:val="none"/>
              </w:rPr>
              <w:t>250</w:t>
            </w:r>
          </w:p>
        </w:tc>
        <w:tc>
          <w:tcPr>
            <w:tcW w:w="1462" w:type="dxa"/>
            <w:tcBorders>
              <w:top w:val="single" w:sz="4" w:space="0" w:color="auto"/>
              <w:left w:val="single" w:sz="4" w:space="0" w:color="auto"/>
              <w:bottom w:val="single" w:sz="4" w:space="0" w:color="auto"/>
              <w:right w:val="single" w:sz="4" w:space="0" w:color="auto"/>
            </w:tcBorders>
            <w:hideMark/>
          </w:tcPr>
          <w:p w14:paraId="5BB3146A" w14:textId="77777777" w:rsidR="007F04C9" w:rsidRPr="007F04C9" w:rsidRDefault="007F04C9" w:rsidP="00DB529D">
            <w:pPr>
              <w:jc w:val="center"/>
              <w:rPr>
                <w:rFonts w:ascii="Times New Roman" w:eastAsia="Times New Roman" w:hAnsi="Times New Roman" w:cs="Times New Roman"/>
                <w:kern w:val="0"/>
                <w:sz w:val="28"/>
                <w:szCs w:val="28"/>
                <w:lang w:eastAsia="ru-RU"/>
                <w14:ligatures w14:val="none"/>
              </w:rPr>
            </w:pPr>
            <w:r w:rsidRPr="007F04C9">
              <w:rPr>
                <w:rFonts w:ascii="Times New Roman" w:eastAsia="Times New Roman" w:hAnsi="Times New Roman" w:cs="Times New Roman"/>
                <w:kern w:val="0"/>
                <w:sz w:val="28"/>
                <w:szCs w:val="28"/>
                <w:lang w:eastAsia="ru-RU"/>
                <w14:ligatures w14:val="none"/>
              </w:rPr>
              <w:t>78,3</w:t>
            </w:r>
          </w:p>
        </w:tc>
        <w:tc>
          <w:tcPr>
            <w:tcW w:w="1286" w:type="dxa"/>
            <w:tcBorders>
              <w:top w:val="single" w:sz="4" w:space="0" w:color="auto"/>
              <w:left w:val="single" w:sz="4" w:space="0" w:color="auto"/>
              <w:bottom w:val="single" w:sz="4" w:space="0" w:color="auto"/>
              <w:right w:val="single" w:sz="4" w:space="0" w:color="auto"/>
            </w:tcBorders>
            <w:hideMark/>
          </w:tcPr>
          <w:p w14:paraId="002304D9" w14:textId="77777777" w:rsidR="007F04C9" w:rsidRPr="007F04C9" w:rsidRDefault="007F04C9" w:rsidP="00DB529D">
            <w:pPr>
              <w:jc w:val="center"/>
              <w:rPr>
                <w:rFonts w:ascii="Times New Roman" w:eastAsia="Times New Roman" w:hAnsi="Times New Roman" w:cs="Times New Roman"/>
                <w:kern w:val="0"/>
                <w:sz w:val="28"/>
                <w:szCs w:val="28"/>
                <w:lang w:eastAsia="ru-RU"/>
                <w14:ligatures w14:val="none"/>
              </w:rPr>
            </w:pPr>
            <w:r w:rsidRPr="007F04C9">
              <w:rPr>
                <w:rFonts w:ascii="Times New Roman" w:eastAsia="Times New Roman" w:hAnsi="Times New Roman" w:cs="Times New Roman"/>
                <w:kern w:val="0"/>
                <w:sz w:val="28"/>
                <w:szCs w:val="28"/>
                <w:lang w:eastAsia="ru-RU"/>
                <w14:ligatures w14:val="none"/>
              </w:rPr>
              <w:t>1,0</w:t>
            </w:r>
          </w:p>
          <w:p w14:paraId="5A7DA03E" w14:textId="77777777" w:rsidR="007F04C9" w:rsidRPr="007F04C9" w:rsidRDefault="007F04C9" w:rsidP="00DB529D">
            <w:pPr>
              <w:jc w:val="center"/>
              <w:rPr>
                <w:rFonts w:ascii="Times New Roman" w:eastAsia="Times New Roman" w:hAnsi="Times New Roman" w:cs="Times New Roman"/>
                <w:kern w:val="0"/>
                <w:sz w:val="28"/>
                <w:szCs w:val="28"/>
                <w:lang w:eastAsia="ru-RU"/>
                <w14:ligatures w14:val="none"/>
              </w:rPr>
            </w:pPr>
            <w:r w:rsidRPr="007F04C9">
              <w:rPr>
                <w:rFonts w:ascii="Times New Roman" w:eastAsia="Times New Roman" w:hAnsi="Times New Roman" w:cs="Times New Roman"/>
                <w:kern w:val="0"/>
                <w:sz w:val="28"/>
                <w:szCs w:val="28"/>
                <w:lang w:eastAsia="ru-RU"/>
                <w14:ligatures w14:val="none"/>
              </w:rPr>
              <w:t>5,0</w:t>
            </w:r>
          </w:p>
          <w:p w14:paraId="20795932" w14:textId="77777777" w:rsidR="007F04C9" w:rsidRPr="007F04C9" w:rsidRDefault="007F04C9" w:rsidP="00DB529D">
            <w:pPr>
              <w:jc w:val="center"/>
              <w:rPr>
                <w:rFonts w:ascii="Times New Roman" w:eastAsia="Times New Roman" w:hAnsi="Times New Roman" w:cs="Times New Roman"/>
                <w:kern w:val="0"/>
                <w:sz w:val="28"/>
                <w:szCs w:val="28"/>
                <w:lang w:eastAsia="ru-RU"/>
                <w14:ligatures w14:val="none"/>
              </w:rPr>
            </w:pPr>
            <w:r w:rsidRPr="007F04C9">
              <w:rPr>
                <w:rFonts w:ascii="Times New Roman" w:eastAsia="Times New Roman" w:hAnsi="Times New Roman" w:cs="Times New Roman"/>
                <w:kern w:val="0"/>
                <w:sz w:val="28"/>
                <w:szCs w:val="28"/>
                <w:lang w:eastAsia="ru-RU"/>
                <w14:ligatures w14:val="none"/>
              </w:rPr>
              <w:t>10,0</w:t>
            </w:r>
          </w:p>
          <w:p w14:paraId="6A5F9FE3" w14:textId="77777777" w:rsidR="007F04C9" w:rsidRPr="007F04C9" w:rsidRDefault="007F04C9" w:rsidP="00DB529D">
            <w:pPr>
              <w:jc w:val="center"/>
              <w:rPr>
                <w:rFonts w:ascii="Times New Roman" w:eastAsia="Times New Roman" w:hAnsi="Times New Roman" w:cs="Times New Roman"/>
                <w:kern w:val="0"/>
                <w:sz w:val="28"/>
                <w:szCs w:val="28"/>
                <w:lang w:eastAsia="ru-RU"/>
                <w14:ligatures w14:val="none"/>
              </w:rPr>
            </w:pPr>
            <w:r w:rsidRPr="007F04C9">
              <w:rPr>
                <w:rFonts w:ascii="Times New Roman" w:eastAsia="Times New Roman" w:hAnsi="Times New Roman" w:cs="Times New Roman"/>
                <w:kern w:val="0"/>
                <w:sz w:val="28"/>
                <w:szCs w:val="28"/>
                <w:lang w:eastAsia="ru-RU"/>
                <w14:ligatures w14:val="none"/>
              </w:rPr>
              <w:t>25,0</w:t>
            </w:r>
          </w:p>
          <w:p w14:paraId="7185C7AA" w14:textId="77777777" w:rsidR="007F04C9" w:rsidRPr="007F04C9" w:rsidRDefault="007F04C9" w:rsidP="00DB529D">
            <w:pPr>
              <w:jc w:val="center"/>
              <w:rPr>
                <w:rFonts w:ascii="Times New Roman" w:eastAsia="Times New Roman" w:hAnsi="Times New Roman" w:cs="Times New Roman"/>
                <w:kern w:val="0"/>
                <w:sz w:val="28"/>
                <w:szCs w:val="28"/>
                <w:lang w:eastAsia="ru-RU"/>
                <w14:ligatures w14:val="none"/>
              </w:rPr>
            </w:pPr>
            <w:r w:rsidRPr="007F04C9">
              <w:rPr>
                <w:rFonts w:ascii="Times New Roman" w:eastAsia="Times New Roman" w:hAnsi="Times New Roman" w:cs="Times New Roman"/>
                <w:kern w:val="0"/>
                <w:sz w:val="28"/>
                <w:szCs w:val="28"/>
                <w:lang w:eastAsia="ru-RU"/>
                <w14:ligatures w14:val="none"/>
              </w:rPr>
              <w:t>50,0</w:t>
            </w:r>
          </w:p>
        </w:tc>
        <w:tc>
          <w:tcPr>
            <w:tcW w:w="1354" w:type="dxa"/>
            <w:tcBorders>
              <w:top w:val="single" w:sz="4" w:space="0" w:color="auto"/>
              <w:left w:val="single" w:sz="4" w:space="0" w:color="auto"/>
              <w:bottom w:val="single" w:sz="4" w:space="0" w:color="auto"/>
              <w:right w:val="single" w:sz="4" w:space="0" w:color="auto"/>
            </w:tcBorders>
            <w:hideMark/>
          </w:tcPr>
          <w:p w14:paraId="3449BCCB" w14:textId="77777777" w:rsidR="007F04C9" w:rsidRPr="007F04C9" w:rsidRDefault="007F04C9" w:rsidP="00DB529D">
            <w:pPr>
              <w:jc w:val="center"/>
              <w:rPr>
                <w:rFonts w:ascii="Times New Roman" w:eastAsia="Times New Roman" w:hAnsi="Times New Roman" w:cs="Times New Roman"/>
                <w:kern w:val="0"/>
                <w:sz w:val="28"/>
                <w:szCs w:val="28"/>
                <w:lang w:eastAsia="ru-RU"/>
                <w14:ligatures w14:val="none"/>
              </w:rPr>
            </w:pPr>
            <w:r w:rsidRPr="007F04C9">
              <w:rPr>
                <w:rFonts w:ascii="Times New Roman" w:eastAsia="Times New Roman" w:hAnsi="Times New Roman" w:cs="Times New Roman"/>
                <w:kern w:val="0"/>
                <w:sz w:val="28"/>
                <w:szCs w:val="28"/>
                <w:lang w:eastAsia="ru-RU"/>
                <w14:ligatures w14:val="none"/>
              </w:rPr>
              <w:t>8,6</w:t>
            </w:r>
          </w:p>
          <w:p w14:paraId="0BDC914A" w14:textId="77777777" w:rsidR="007F04C9" w:rsidRPr="007F04C9" w:rsidRDefault="007F04C9" w:rsidP="00DB529D">
            <w:pPr>
              <w:jc w:val="center"/>
              <w:rPr>
                <w:rFonts w:ascii="Times New Roman" w:eastAsia="Times New Roman" w:hAnsi="Times New Roman" w:cs="Times New Roman"/>
                <w:kern w:val="0"/>
                <w:sz w:val="28"/>
                <w:szCs w:val="28"/>
                <w:lang w:eastAsia="ru-RU"/>
                <w14:ligatures w14:val="none"/>
              </w:rPr>
            </w:pPr>
            <w:r w:rsidRPr="007F04C9">
              <w:rPr>
                <w:rFonts w:ascii="Times New Roman" w:eastAsia="Times New Roman" w:hAnsi="Times New Roman" w:cs="Times New Roman"/>
                <w:kern w:val="0"/>
                <w:sz w:val="28"/>
                <w:szCs w:val="28"/>
                <w:lang w:eastAsia="ru-RU"/>
                <w14:ligatures w14:val="none"/>
              </w:rPr>
              <w:t>38,2</w:t>
            </w:r>
          </w:p>
          <w:p w14:paraId="27BE79AF" w14:textId="77777777" w:rsidR="007F04C9" w:rsidRPr="007F04C9" w:rsidRDefault="007F04C9" w:rsidP="00DB529D">
            <w:pPr>
              <w:jc w:val="center"/>
              <w:rPr>
                <w:rFonts w:ascii="Times New Roman" w:eastAsia="Times New Roman" w:hAnsi="Times New Roman" w:cs="Times New Roman"/>
                <w:kern w:val="0"/>
                <w:sz w:val="28"/>
                <w:szCs w:val="28"/>
                <w:lang w:eastAsia="ru-RU"/>
                <w14:ligatures w14:val="none"/>
              </w:rPr>
            </w:pPr>
            <w:r w:rsidRPr="007F04C9">
              <w:rPr>
                <w:rFonts w:ascii="Times New Roman" w:eastAsia="Times New Roman" w:hAnsi="Times New Roman" w:cs="Times New Roman"/>
                <w:kern w:val="0"/>
                <w:sz w:val="28"/>
                <w:szCs w:val="28"/>
                <w:lang w:eastAsia="ru-RU"/>
                <w14:ligatures w14:val="none"/>
              </w:rPr>
              <w:t>55,7</w:t>
            </w:r>
          </w:p>
          <w:p w14:paraId="514EF215" w14:textId="77777777" w:rsidR="007F04C9" w:rsidRPr="007F04C9" w:rsidRDefault="007F04C9" w:rsidP="00DB529D">
            <w:pPr>
              <w:jc w:val="center"/>
              <w:rPr>
                <w:rFonts w:ascii="Times New Roman" w:eastAsia="Times New Roman" w:hAnsi="Times New Roman" w:cs="Times New Roman"/>
                <w:kern w:val="0"/>
                <w:sz w:val="28"/>
                <w:szCs w:val="28"/>
                <w:lang w:eastAsia="ru-RU"/>
                <w14:ligatures w14:val="none"/>
              </w:rPr>
            </w:pPr>
            <w:r w:rsidRPr="007F04C9">
              <w:rPr>
                <w:rFonts w:ascii="Times New Roman" w:eastAsia="Times New Roman" w:hAnsi="Times New Roman" w:cs="Times New Roman"/>
                <w:kern w:val="0"/>
                <w:sz w:val="28"/>
                <w:szCs w:val="28"/>
                <w:lang w:eastAsia="ru-RU"/>
                <w14:ligatures w14:val="none"/>
              </w:rPr>
              <w:t>85,8</w:t>
            </w:r>
          </w:p>
          <w:p w14:paraId="5CAA02B8" w14:textId="77777777" w:rsidR="007F04C9" w:rsidRPr="007F04C9" w:rsidRDefault="007F04C9" w:rsidP="00DB529D">
            <w:pPr>
              <w:jc w:val="center"/>
              <w:rPr>
                <w:rFonts w:ascii="Times New Roman" w:eastAsia="Times New Roman" w:hAnsi="Times New Roman" w:cs="Times New Roman"/>
                <w:kern w:val="0"/>
                <w:sz w:val="28"/>
                <w:szCs w:val="28"/>
                <w:lang w:eastAsia="ru-RU"/>
                <w14:ligatures w14:val="none"/>
              </w:rPr>
            </w:pPr>
            <w:r w:rsidRPr="007F04C9">
              <w:rPr>
                <w:rFonts w:ascii="Times New Roman" w:eastAsia="Times New Roman" w:hAnsi="Times New Roman" w:cs="Times New Roman"/>
                <w:kern w:val="0"/>
                <w:sz w:val="28"/>
                <w:szCs w:val="28"/>
                <w:lang w:eastAsia="ru-RU"/>
                <w14:ligatures w14:val="none"/>
              </w:rPr>
              <w:t>99,9</w:t>
            </w:r>
          </w:p>
        </w:tc>
      </w:tr>
      <w:tr w:rsidR="007F04C9" w:rsidRPr="007F04C9" w14:paraId="51BE5A85" w14:textId="77777777" w:rsidTr="007F04C9">
        <w:tc>
          <w:tcPr>
            <w:tcW w:w="492" w:type="dxa"/>
            <w:tcBorders>
              <w:top w:val="single" w:sz="4" w:space="0" w:color="auto"/>
              <w:left w:val="single" w:sz="4" w:space="0" w:color="auto"/>
              <w:bottom w:val="single" w:sz="4" w:space="0" w:color="auto"/>
              <w:right w:val="single" w:sz="4" w:space="0" w:color="auto"/>
            </w:tcBorders>
          </w:tcPr>
          <w:p w14:paraId="3BD3D93F" w14:textId="331B3456" w:rsidR="007F04C9" w:rsidRPr="007F04C9" w:rsidRDefault="00DB529D" w:rsidP="007F04C9">
            <w:pPr>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t>3</w:t>
            </w:r>
          </w:p>
        </w:tc>
        <w:tc>
          <w:tcPr>
            <w:tcW w:w="2888" w:type="dxa"/>
            <w:tcBorders>
              <w:top w:val="single" w:sz="4" w:space="0" w:color="auto"/>
              <w:left w:val="single" w:sz="4" w:space="0" w:color="auto"/>
              <w:bottom w:val="single" w:sz="4" w:space="0" w:color="auto"/>
              <w:right w:val="single" w:sz="4" w:space="0" w:color="auto"/>
            </w:tcBorders>
            <w:hideMark/>
          </w:tcPr>
          <w:p w14:paraId="49421F47" w14:textId="6EAE3793" w:rsidR="007F04C9" w:rsidRPr="007F04C9" w:rsidRDefault="007F04C9" w:rsidP="007F04C9">
            <w:pPr>
              <w:jc w:val="both"/>
              <w:rPr>
                <w:rFonts w:ascii="Times New Roman" w:eastAsia="Times New Roman" w:hAnsi="Times New Roman" w:cs="Times New Roman"/>
                <w:kern w:val="0"/>
                <w:sz w:val="28"/>
                <w:szCs w:val="28"/>
                <w:lang w:eastAsia="ru-RU"/>
                <w14:ligatures w14:val="none"/>
              </w:rPr>
            </w:pPr>
            <w:proofErr w:type="spellStart"/>
            <w:proofErr w:type="gramStart"/>
            <w:r w:rsidRPr="007F04C9">
              <w:rPr>
                <w:rFonts w:ascii="Times New Roman" w:eastAsia="Times New Roman" w:hAnsi="Times New Roman" w:cs="Times New Roman"/>
                <w:kern w:val="0"/>
                <w:sz w:val="28"/>
                <w:szCs w:val="28"/>
                <w:lang w:eastAsia="ru-RU"/>
                <w14:ligatures w14:val="none"/>
              </w:rPr>
              <w:t>СаО</w:t>
            </w:r>
            <w:proofErr w:type="spellEnd"/>
            <w:r w:rsidRPr="007F04C9">
              <w:rPr>
                <w:rFonts w:ascii="Times New Roman" w:eastAsia="Times New Roman" w:hAnsi="Times New Roman" w:cs="Times New Roman"/>
                <w:kern w:val="0"/>
                <w:sz w:val="28"/>
                <w:szCs w:val="28"/>
                <w:lang w:eastAsia="ru-RU"/>
                <w14:ligatures w14:val="none"/>
              </w:rPr>
              <w:t>:</w:t>
            </w:r>
            <w:proofErr w:type="spellStart"/>
            <w:r w:rsidRPr="007F04C9">
              <w:rPr>
                <w:rFonts w:ascii="Times New Roman" w:eastAsia="Times New Roman" w:hAnsi="Times New Roman" w:cs="Times New Roman"/>
                <w:kern w:val="0"/>
                <w:sz w:val="28"/>
                <w:szCs w:val="28"/>
                <w:lang w:val="en-US" w:eastAsia="ru-RU"/>
                <w14:ligatures w14:val="none"/>
              </w:rPr>
              <w:t>MnO</w:t>
            </w:r>
            <w:proofErr w:type="spellEnd"/>
            <w:proofErr w:type="gramEnd"/>
            <w:r w:rsidRPr="007F04C9">
              <w:rPr>
                <w:rFonts w:ascii="Times New Roman" w:eastAsia="Times New Roman" w:hAnsi="Times New Roman" w:cs="Times New Roman"/>
                <w:kern w:val="0"/>
                <w:sz w:val="28"/>
                <w:szCs w:val="28"/>
                <w:lang w:eastAsia="ru-RU"/>
                <w14:ligatures w14:val="none"/>
              </w:rPr>
              <w:t>:Р</w:t>
            </w:r>
            <w:r w:rsidRPr="007F04C9">
              <w:rPr>
                <w:rFonts w:ascii="Times New Roman" w:eastAsia="Times New Roman" w:hAnsi="Times New Roman" w:cs="Times New Roman"/>
                <w:kern w:val="0"/>
                <w:sz w:val="28"/>
                <w:szCs w:val="28"/>
                <w:vertAlign w:val="subscript"/>
                <w:lang w:eastAsia="ru-RU"/>
                <w14:ligatures w14:val="none"/>
              </w:rPr>
              <w:t>2</w:t>
            </w:r>
            <w:r w:rsidRPr="007F04C9">
              <w:rPr>
                <w:rFonts w:ascii="Times New Roman" w:eastAsia="Times New Roman" w:hAnsi="Times New Roman" w:cs="Times New Roman"/>
                <w:kern w:val="0"/>
                <w:sz w:val="28"/>
                <w:szCs w:val="28"/>
                <w:lang w:eastAsia="ru-RU"/>
                <w14:ligatures w14:val="none"/>
              </w:rPr>
              <w:t>О</w:t>
            </w:r>
            <w:r w:rsidRPr="007F04C9">
              <w:rPr>
                <w:rFonts w:ascii="Times New Roman" w:eastAsia="Times New Roman" w:hAnsi="Times New Roman" w:cs="Times New Roman"/>
                <w:kern w:val="0"/>
                <w:sz w:val="28"/>
                <w:szCs w:val="28"/>
                <w:vertAlign w:val="subscript"/>
                <w:lang w:eastAsia="ru-RU"/>
                <w14:ligatures w14:val="none"/>
              </w:rPr>
              <w:t>5</w:t>
            </w:r>
            <w:r w:rsidRPr="007F04C9">
              <w:rPr>
                <w:rFonts w:ascii="Times New Roman" w:eastAsia="Times New Roman" w:hAnsi="Times New Roman" w:cs="Times New Roman"/>
                <w:kern w:val="0"/>
                <w:sz w:val="28"/>
                <w:szCs w:val="28"/>
                <w:lang w:eastAsia="ru-RU"/>
                <w14:ligatures w14:val="none"/>
              </w:rPr>
              <w:t>:</w:t>
            </w:r>
            <w:proofErr w:type="spellStart"/>
            <w:r w:rsidRPr="007F04C9">
              <w:rPr>
                <w:rFonts w:ascii="Times New Roman" w:eastAsia="Times New Roman" w:hAnsi="Times New Roman" w:cs="Times New Roman"/>
                <w:kern w:val="0"/>
                <w:sz w:val="28"/>
                <w:szCs w:val="28"/>
                <w:lang w:val="en-US" w:eastAsia="ru-RU"/>
                <w14:ligatures w14:val="none"/>
              </w:rPr>
              <w:t>SiO</w:t>
            </w:r>
            <w:proofErr w:type="spellEnd"/>
            <w:r w:rsidRPr="007F04C9">
              <w:rPr>
                <w:rFonts w:ascii="Times New Roman" w:eastAsia="Times New Roman" w:hAnsi="Times New Roman" w:cs="Times New Roman"/>
                <w:kern w:val="0"/>
                <w:sz w:val="28"/>
                <w:szCs w:val="28"/>
                <w:vertAlign w:val="subscript"/>
                <w:lang w:eastAsia="ru-RU"/>
                <w14:ligatures w14:val="none"/>
              </w:rPr>
              <w:t>2</w:t>
            </w:r>
            <w:r w:rsidRPr="007F04C9">
              <w:rPr>
                <w:rFonts w:ascii="Times New Roman" w:eastAsia="Times New Roman" w:hAnsi="Times New Roman" w:cs="Times New Roman"/>
                <w:kern w:val="0"/>
                <w:sz w:val="28"/>
                <w:szCs w:val="28"/>
                <w:lang w:eastAsia="ru-RU"/>
                <w14:ligatures w14:val="none"/>
              </w:rPr>
              <w:t xml:space="preserve"> = 1,00:0,0</w:t>
            </w:r>
            <w:r w:rsidR="00F72FE0">
              <w:rPr>
                <w:rFonts w:ascii="Times New Roman" w:eastAsia="Times New Roman" w:hAnsi="Times New Roman" w:cs="Times New Roman"/>
                <w:kern w:val="0"/>
                <w:sz w:val="28"/>
                <w:szCs w:val="28"/>
                <w:lang w:eastAsia="ru-RU"/>
                <w14:ligatures w14:val="none"/>
              </w:rPr>
              <w:t>56</w:t>
            </w:r>
            <w:r w:rsidRPr="007F04C9">
              <w:rPr>
                <w:rFonts w:ascii="Times New Roman" w:eastAsia="Times New Roman" w:hAnsi="Times New Roman" w:cs="Times New Roman"/>
                <w:kern w:val="0"/>
                <w:sz w:val="28"/>
                <w:szCs w:val="28"/>
                <w:lang w:eastAsia="ru-RU"/>
                <w14:ligatures w14:val="none"/>
              </w:rPr>
              <w:t>:1,04:0,</w:t>
            </w:r>
            <w:r w:rsidR="00DB529D">
              <w:rPr>
                <w:rFonts w:ascii="Times New Roman" w:eastAsia="Times New Roman" w:hAnsi="Times New Roman" w:cs="Times New Roman"/>
                <w:kern w:val="0"/>
                <w:sz w:val="28"/>
                <w:szCs w:val="28"/>
                <w:lang w:eastAsia="ru-RU"/>
                <w14:ligatures w14:val="none"/>
              </w:rPr>
              <w:t>28</w:t>
            </w:r>
          </w:p>
        </w:tc>
        <w:tc>
          <w:tcPr>
            <w:tcW w:w="1534" w:type="dxa"/>
            <w:tcBorders>
              <w:top w:val="single" w:sz="4" w:space="0" w:color="auto"/>
              <w:left w:val="single" w:sz="4" w:space="0" w:color="auto"/>
              <w:bottom w:val="single" w:sz="4" w:space="0" w:color="auto"/>
              <w:right w:val="single" w:sz="4" w:space="0" w:color="auto"/>
            </w:tcBorders>
            <w:hideMark/>
          </w:tcPr>
          <w:p w14:paraId="08B6C07C" w14:textId="77777777" w:rsidR="007F04C9" w:rsidRPr="007F04C9" w:rsidRDefault="007F04C9" w:rsidP="00DB529D">
            <w:pPr>
              <w:jc w:val="center"/>
              <w:rPr>
                <w:rFonts w:ascii="Times New Roman" w:eastAsia="Times New Roman" w:hAnsi="Times New Roman" w:cs="Times New Roman"/>
                <w:kern w:val="0"/>
                <w:sz w:val="28"/>
                <w:szCs w:val="28"/>
                <w:lang w:eastAsia="ru-RU"/>
                <w14:ligatures w14:val="none"/>
              </w:rPr>
            </w:pPr>
            <w:r w:rsidRPr="007F04C9">
              <w:rPr>
                <w:rFonts w:ascii="Times New Roman" w:eastAsia="Times New Roman" w:hAnsi="Times New Roman" w:cs="Times New Roman"/>
                <w:kern w:val="0"/>
                <w:sz w:val="28"/>
                <w:szCs w:val="28"/>
                <w:lang w:eastAsia="ru-RU"/>
                <w14:ligatures w14:val="none"/>
              </w:rPr>
              <w:t>300</w:t>
            </w:r>
          </w:p>
        </w:tc>
        <w:tc>
          <w:tcPr>
            <w:tcW w:w="1462" w:type="dxa"/>
            <w:tcBorders>
              <w:top w:val="single" w:sz="4" w:space="0" w:color="auto"/>
              <w:left w:val="single" w:sz="4" w:space="0" w:color="auto"/>
              <w:bottom w:val="single" w:sz="4" w:space="0" w:color="auto"/>
              <w:right w:val="single" w:sz="4" w:space="0" w:color="auto"/>
            </w:tcBorders>
            <w:hideMark/>
          </w:tcPr>
          <w:p w14:paraId="660318C8" w14:textId="77777777" w:rsidR="007F04C9" w:rsidRPr="007F04C9" w:rsidRDefault="007F04C9" w:rsidP="00DB529D">
            <w:pPr>
              <w:jc w:val="center"/>
              <w:rPr>
                <w:rFonts w:ascii="Times New Roman" w:eastAsia="Times New Roman" w:hAnsi="Times New Roman" w:cs="Times New Roman"/>
                <w:kern w:val="0"/>
                <w:sz w:val="28"/>
                <w:szCs w:val="28"/>
                <w:lang w:eastAsia="ru-RU"/>
                <w14:ligatures w14:val="none"/>
              </w:rPr>
            </w:pPr>
            <w:r w:rsidRPr="007F04C9">
              <w:rPr>
                <w:rFonts w:ascii="Times New Roman" w:eastAsia="Times New Roman" w:hAnsi="Times New Roman" w:cs="Times New Roman"/>
                <w:kern w:val="0"/>
                <w:sz w:val="28"/>
                <w:szCs w:val="28"/>
                <w:lang w:eastAsia="ru-RU"/>
                <w14:ligatures w14:val="none"/>
              </w:rPr>
              <w:t>60,0</w:t>
            </w:r>
          </w:p>
        </w:tc>
        <w:tc>
          <w:tcPr>
            <w:tcW w:w="1286" w:type="dxa"/>
            <w:tcBorders>
              <w:top w:val="single" w:sz="4" w:space="0" w:color="auto"/>
              <w:left w:val="single" w:sz="4" w:space="0" w:color="auto"/>
              <w:bottom w:val="single" w:sz="4" w:space="0" w:color="auto"/>
              <w:right w:val="single" w:sz="4" w:space="0" w:color="auto"/>
            </w:tcBorders>
            <w:hideMark/>
          </w:tcPr>
          <w:p w14:paraId="1FDA924A" w14:textId="77777777" w:rsidR="007F04C9" w:rsidRPr="007F04C9" w:rsidRDefault="007F04C9" w:rsidP="00DB529D">
            <w:pPr>
              <w:jc w:val="center"/>
              <w:rPr>
                <w:rFonts w:ascii="Times New Roman" w:eastAsia="Times New Roman" w:hAnsi="Times New Roman" w:cs="Times New Roman"/>
                <w:kern w:val="0"/>
                <w:sz w:val="28"/>
                <w:szCs w:val="28"/>
                <w:lang w:eastAsia="ru-RU"/>
                <w14:ligatures w14:val="none"/>
              </w:rPr>
            </w:pPr>
            <w:r w:rsidRPr="007F04C9">
              <w:rPr>
                <w:rFonts w:ascii="Times New Roman" w:eastAsia="Times New Roman" w:hAnsi="Times New Roman" w:cs="Times New Roman"/>
                <w:kern w:val="0"/>
                <w:sz w:val="28"/>
                <w:szCs w:val="28"/>
                <w:lang w:eastAsia="ru-RU"/>
                <w14:ligatures w14:val="none"/>
              </w:rPr>
              <w:t>1,0</w:t>
            </w:r>
          </w:p>
          <w:p w14:paraId="1F2AEE5C" w14:textId="77777777" w:rsidR="007F04C9" w:rsidRPr="007F04C9" w:rsidRDefault="007F04C9" w:rsidP="00DB529D">
            <w:pPr>
              <w:jc w:val="center"/>
              <w:rPr>
                <w:rFonts w:ascii="Times New Roman" w:eastAsia="Times New Roman" w:hAnsi="Times New Roman" w:cs="Times New Roman"/>
                <w:kern w:val="0"/>
                <w:sz w:val="28"/>
                <w:szCs w:val="28"/>
                <w:lang w:eastAsia="ru-RU"/>
                <w14:ligatures w14:val="none"/>
              </w:rPr>
            </w:pPr>
            <w:r w:rsidRPr="007F04C9">
              <w:rPr>
                <w:rFonts w:ascii="Times New Roman" w:eastAsia="Times New Roman" w:hAnsi="Times New Roman" w:cs="Times New Roman"/>
                <w:kern w:val="0"/>
                <w:sz w:val="28"/>
                <w:szCs w:val="28"/>
                <w:lang w:eastAsia="ru-RU"/>
                <w14:ligatures w14:val="none"/>
              </w:rPr>
              <w:t>5,0</w:t>
            </w:r>
          </w:p>
          <w:p w14:paraId="4D071238" w14:textId="77777777" w:rsidR="007F04C9" w:rsidRPr="007F04C9" w:rsidRDefault="007F04C9" w:rsidP="00DB529D">
            <w:pPr>
              <w:jc w:val="center"/>
              <w:rPr>
                <w:rFonts w:ascii="Times New Roman" w:eastAsia="Times New Roman" w:hAnsi="Times New Roman" w:cs="Times New Roman"/>
                <w:kern w:val="0"/>
                <w:sz w:val="28"/>
                <w:szCs w:val="28"/>
                <w:lang w:eastAsia="ru-RU"/>
                <w14:ligatures w14:val="none"/>
              </w:rPr>
            </w:pPr>
            <w:r w:rsidRPr="007F04C9">
              <w:rPr>
                <w:rFonts w:ascii="Times New Roman" w:eastAsia="Times New Roman" w:hAnsi="Times New Roman" w:cs="Times New Roman"/>
                <w:kern w:val="0"/>
                <w:sz w:val="28"/>
                <w:szCs w:val="28"/>
                <w:lang w:eastAsia="ru-RU"/>
                <w14:ligatures w14:val="none"/>
              </w:rPr>
              <w:t>10,0</w:t>
            </w:r>
          </w:p>
          <w:p w14:paraId="2352BD2C" w14:textId="77777777" w:rsidR="007F04C9" w:rsidRPr="007F04C9" w:rsidRDefault="007F04C9" w:rsidP="00DB529D">
            <w:pPr>
              <w:jc w:val="center"/>
              <w:rPr>
                <w:rFonts w:ascii="Times New Roman" w:eastAsia="Times New Roman" w:hAnsi="Times New Roman" w:cs="Times New Roman"/>
                <w:kern w:val="0"/>
                <w:sz w:val="28"/>
                <w:szCs w:val="28"/>
                <w:lang w:eastAsia="ru-RU"/>
                <w14:ligatures w14:val="none"/>
              </w:rPr>
            </w:pPr>
            <w:r w:rsidRPr="007F04C9">
              <w:rPr>
                <w:rFonts w:ascii="Times New Roman" w:eastAsia="Times New Roman" w:hAnsi="Times New Roman" w:cs="Times New Roman"/>
                <w:kern w:val="0"/>
                <w:sz w:val="28"/>
                <w:szCs w:val="28"/>
                <w:lang w:eastAsia="ru-RU"/>
                <w14:ligatures w14:val="none"/>
              </w:rPr>
              <w:t>25,0</w:t>
            </w:r>
          </w:p>
          <w:p w14:paraId="382FF7C2" w14:textId="77777777" w:rsidR="007F04C9" w:rsidRPr="007F04C9" w:rsidRDefault="007F04C9" w:rsidP="00DB529D">
            <w:pPr>
              <w:jc w:val="center"/>
              <w:rPr>
                <w:rFonts w:ascii="Times New Roman" w:eastAsia="Times New Roman" w:hAnsi="Times New Roman" w:cs="Times New Roman"/>
                <w:kern w:val="0"/>
                <w:sz w:val="28"/>
                <w:szCs w:val="28"/>
                <w:lang w:eastAsia="ru-RU"/>
                <w14:ligatures w14:val="none"/>
              </w:rPr>
            </w:pPr>
            <w:r w:rsidRPr="007F04C9">
              <w:rPr>
                <w:rFonts w:ascii="Times New Roman" w:eastAsia="Times New Roman" w:hAnsi="Times New Roman" w:cs="Times New Roman"/>
                <w:kern w:val="0"/>
                <w:sz w:val="28"/>
                <w:szCs w:val="28"/>
                <w:lang w:eastAsia="ru-RU"/>
                <w14:ligatures w14:val="none"/>
              </w:rPr>
              <w:t>50,0</w:t>
            </w:r>
          </w:p>
        </w:tc>
        <w:tc>
          <w:tcPr>
            <w:tcW w:w="1354" w:type="dxa"/>
            <w:tcBorders>
              <w:top w:val="single" w:sz="4" w:space="0" w:color="auto"/>
              <w:left w:val="single" w:sz="4" w:space="0" w:color="auto"/>
              <w:bottom w:val="single" w:sz="4" w:space="0" w:color="auto"/>
              <w:right w:val="single" w:sz="4" w:space="0" w:color="auto"/>
            </w:tcBorders>
            <w:hideMark/>
          </w:tcPr>
          <w:p w14:paraId="23409EDA" w14:textId="77777777" w:rsidR="007F04C9" w:rsidRPr="007F04C9" w:rsidRDefault="007F04C9" w:rsidP="00DB529D">
            <w:pPr>
              <w:jc w:val="center"/>
              <w:rPr>
                <w:rFonts w:ascii="Times New Roman" w:eastAsia="Times New Roman" w:hAnsi="Times New Roman" w:cs="Times New Roman"/>
                <w:kern w:val="0"/>
                <w:sz w:val="28"/>
                <w:szCs w:val="28"/>
                <w:lang w:eastAsia="ru-RU"/>
                <w14:ligatures w14:val="none"/>
              </w:rPr>
            </w:pPr>
            <w:r w:rsidRPr="007F04C9">
              <w:rPr>
                <w:rFonts w:ascii="Times New Roman" w:eastAsia="Times New Roman" w:hAnsi="Times New Roman" w:cs="Times New Roman"/>
                <w:kern w:val="0"/>
                <w:sz w:val="28"/>
                <w:szCs w:val="28"/>
                <w:lang w:eastAsia="ru-RU"/>
                <w14:ligatures w14:val="none"/>
              </w:rPr>
              <w:t>7,2</w:t>
            </w:r>
          </w:p>
          <w:p w14:paraId="011ACEB7" w14:textId="77777777" w:rsidR="007F04C9" w:rsidRPr="007F04C9" w:rsidRDefault="007F04C9" w:rsidP="00DB529D">
            <w:pPr>
              <w:jc w:val="center"/>
              <w:rPr>
                <w:rFonts w:ascii="Times New Roman" w:eastAsia="Times New Roman" w:hAnsi="Times New Roman" w:cs="Times New Roman"/>
                <w:kern w:val="0"/>
                <w:sz w:val="28"/>
                <w:szCs w:val="28"/>
                <w:lang w:eastAsia="ru-RU"/>
                <w14:ligatures w14:val="none"/>
              </w:rPr>
            </w:pPr>
            <w:r w:rsidRPr="007F04C9">
              <w:rPr>
                <w:rFonts w:ascii="Times New Roman" w:eastAsia="Times New Roman" w:hAnsi="Times New Roman" w:cs="Times New Roman"/>
                <w:kern w:val="0"/>
                <w:sz w:val="28"/>
                <w:szCs w:val="28"/>
                <w:lang w:eastAsia="ru-RU"/>
                <w14:ligatures w14:val="none"/>
              </w:rPr>
              <w:t>31,4</w:t>
            </w:r>
          </w:p>
          <w:p w14:paraId="7C78FAD3" w14:textId="77777777" w:rsidR="007F04C9" w:rsidRPr="007F04C9" w:rsidRDefault="007F04C9" w:rsidP="00DB529D">
            <w:pPr>
              <w:jc w:val="center"/>
              <w:rPr>
                <w:rFonts w:ascii="Times New Roman" w:eastAsia="Times New Roman" w:hAnsi="Times New Roman" w:cs="Times New Roman"/>
                <w:kern w:val="0"/>
                <w:sz w:val="28"/>
                <w:szCs w:val="28"/>
                <w:lang w:eastAsia="ru-RU"/>
                <w14:ligatures w14:val="none"/>
              </w:rPr>
            </w:pPr>
            <w:r w:rsidRPr="007F04C9">
              <w:rPr>
                <w:rFonts w:ascii="Times New Roman" w:eastAsia="Times New Roman" w:hAnsi="Times New Roman" w:cs="Times New Roman"/>
                <w:kern w:val="0"/>
                <w:sz w:val="28"/>
                <w:szCs w:val="28"/>
                <w:lang w:eastAsia="ru-RU"/>
                <w14:ligatures w14:val="none"/>
              </w:rPr>
              <w:t>47,5</w:t>
            </w:r>
          </w:p>
          <w:p w14:paraId="483B6145" w14:textId="77777777" w:rsidR="007F04C9" w:rsidRPr="007F04C9" w:rsidRDefault="007F04C9" w:rsidP="00DB529D">
            <w:pPr>
              <w:jc w:val="center"/>
              <w:rPr>
                <w:rFonts w:ascii="Times New Roman" w:eastAsia="Times New Roman" w:hAnsi="Times New Roman" w:cs="Times New Roman"/>
                <w:kern w:val="0"/>
                <w:sz w:val="28"/>
                <w:szCs w:val="28"/>
                <w:lang w:eastAsia="ru-RU"/>
                <w14:ligatures w14:val="none"/>
              </w:rPr>
            </w:pPr>
            <w:r w:rsidRPr="007F04C9">
              <w:rPr>
                <w:rFonts w:ascii="Times New Roman" w:eastAsia="Times New Roman" w:hAnsi="Times New Roman" w:cs="Times New Roman"/>
                <w:kern w:val="0"/>
                <w:sz w:val="28"/>
                <w:szCs w:val="28"/>
                <w:lang w:eastAsia="ru-RU"/>
                <w14:ligatures w14:val="none"/>
              </w:rPr>
              <w:t>78,6</w:t>
            </w:r>
          </w:p>
          <w:p w14:paraId="290F79BF" w14:textId="77777777" w:rsidR="007F04C9" w:rsidRPr="007F04C9" w:rsidRDefault="007F04C9" w:rsidP="00DB529D">
            <w:pPr>
              <w:jc w:val="center"/>
              <w:rPr>
                <w:rFonts w:ascii="Times New Roman" w:eastAsia="Times New Roman" w:hAnsi="Times New Roman" w:cs="Times New Roman"/>
                <w:kern w:val="0"/>
                <w:sz w:val="28"/>
                <w:szCs w:val="28"/>
                <w:lang w:eastAsia="ru-RU"/>
                <w14:ligatures w14:val="none"/>
              </w:rPr>
            </w:pPr>
            <w:r w:rsidRPr="007F04C9">
              <w:rPr>
                <w:rFonts w:ascii="Times New Roman" w:eastAsia="Times New Roman" w:hAnsi="Times New Roman" w:cs="Times New Roman"/>
                <w:kern w:val="0"/>
                <w:sz w:val="28"/>
                <w:szCs w:val="28"/>
                <w:lang w:eastAsia="ru-RU"/>
                <w14:ligatures w14:val="none"/>
              </w:rPr>
              <w:t>98,2</w:t>
            </w:r>
          </w:p>
        </w:tc>
      </w:tr>
    </w:tbl>
    <w:p w14:paraId="1AAE95D5" w14:textId="77777777" w:rsidR="007F04C9" w:rsidRPr="00162FB8" w:rsidRDefault="007F04C9" w:rsidP="007F04C9">
      <w:pPr>
        <w:spacing w:after="0" w:line="240" w:lineRule="auto"/>
        <w:ind w:firstLine="567"/>
        <w:jc w:val="both"/>
        <w:rPr>
          <w:rFonts w:ascii="Times New Roman" w:eastAsia="Times New Roman" w:hAnsi="Times New Roman" w:cs="Times New Roman"/>
          <w:kern w:val="0"/>
          <w:sz w:val="28"/>
          <w:szCs w:val="28"/>
          <w:lang w:eastAsia="ru-RU"/>
          <w14:ligatures w14:val="none"/>
        </w:rPr>
      </w:pPr>
    </w:p>
    <w:p w14:paraId="5DF07B6A" w14:textId="4ABADE8F" w:rsidR="00CB4C1B" w:rsidRDefault="00CB4C1B" w:rsidP="001572BB">
      <w:pPr>
        <w:spacing w:after="0" w:line="240" w:lineRule="auto"/>
        <w:ind w:firstLine="567"/>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t xml:space="preserve">Так как растворимость реагента, наряду с его антикоррозионным действием, является лимитирующим свойством при определении возможности использования данного реагента в качестве ингибитора коррозии металлов для водных сред, то </w:t>
      </w:r>
      <w:r w:rsidR="001572BB">
        <w:rPr>
          <w:rFonts w:ascii="Times New Roman" w:eastAsia="Times New Roman" w:hAnsi="Times New Roman" w:cs="Times New Roman"/>
          <w:kern w:val="0"/>
          <w:sz w:val="28"/>
          <w:szCs w:val="28"/>
          <w:lang w:eastAsia="ru-RU"/>
          <w14:ligatures w14:val="none"/>
        </w:rPr>
        <w:t>окончательной температурой прокалки полупродукта была выбрана температура 200</w:t>
      </w:r>
      <w:r w:rsidR="001572BB">
        <w:rPr>
          <w:rFonts w:ascii="Times New Roman" w:eastAsia="Times New Roman" w:hAnsi="Times New Roman" w:cs="Times New Roman"/>
          <w:kern w:val="0"/>
          <w:sz w:val="28"/>
          <w:szCs w:val="28"/>
          <w:vertAlign w:val="superscript"/>
          <w:lang w:eastAsia="ru-RU"/>
          <w14:ligatures w14:val="none"/>
        </w:rPr>
        <w:t>о</w:t>
      </w:r>
      <w:r w:rsidR="001572BB">
        <w:rPr>
          <w:rFonts w:ascii="Times New Roman" w:eastAsia="Times New Roman" w:hAnsi="Times New Roman" w:cs="Times New Roman"/>
          <w:kern w:val="0"/>
          <w:sz w:val="28"/>
          <w:szCs w:val="28"/>
          <w:lang w:eastAsia="ru-RU"/>
          <w14:ligatures w14:val="none"/>
        </w:rPr>
        <w:t>С.</w:t>
      </w:r>
    </w:p>
    <w:p w14:paraId="2BB02559" w14:textId="470CF7D5" w:rsidR="00F37199" w:rsidRPr="008864B8" w:rsidRDefault="00DA64F8" w:rsidP="00F37199">
      <w:pPr>
        <w:spacing w:after="0" w:line="240" w:lineRule="auto"/>
        <w:ind w:firstLine="567"/>
        <w:jc w:val="both"/>
        <w:rPr>
          <w:rFonts w:ascii="Times New Roman" w:hAnsi="Times New Roman" w:cs="Times New Roman"/>
          <w:sz w:val="28"/>
          <w:szCs w:val="28"/>
        </w:rPr>
      </w:pPr>
      <w:r>
        <w:rPr>
          <w:rFonts w:ascii="Times New Roman" w:eastAsia="Times New Roman" w:hAnsi="Times New Roman" w:cs="Times New Roman"/>
          <w:kern w:val="0"/>
          <w:sz w:val="28"/>
          <w:szCs w:val="28"/>
          <w:lang w:eastAsia="ru-RU"/>
          <w14:ligatures w14:val="none"/>
        </w:rPr>
        <w:lastRenderedPageBreak/>
        <w:t xml:space="preserve">Полученный таким образом </w:t>
      </w:r>
      <w:r w:rsidR="001D4850">
        <w:rPr>
          <w:rFonts w:ascii="Times New Roman" w:eastAsia="Times New Roman" w:hAnsi="Times New Roman" w:cs="Times New Roman"/>
          <w:kern w:val="0"/>
          <w:sz w:val="28"/>
          <w:szCs w:val="28"/>
          <w:lang w:eastAsia="ru-RU"/>
          <w14:ligatures w14:val="none"/>
        </w:rPr>
        <w:t>кальци</w:t>
      </w:r>
      <w:r w:rsidR="00815113">
        <w:rPr>
          <w:rFonts w:ascii="Times New Roman" w:eastAsia="Times New Roman" w:hAnsi="Times New Roman" w:cs="Times New Roman"/>
          <w:kern w:val="0"/>
          <w:sz w:val="28"/>
          <w:szCs w:val="28"/>
          <w:lang w:eastAsia="ru-RU"/>
          <w14:ligatures w14:val="none"/>
        </w:rPr>
        <w:t>й</w:t>
      </w:r>
      <w:r w:rsidR="001D4850">
        <w:rPr>
          <w:rFonts w:ascii="Times New Roman" w:eastAsia="Times New Roman" w:hAnsi="Times New Roman" w:cs="Times New Roman"/>
          <w:kern w:val="0"/>
          <w:sz w:val="28"/>
          <w:szCs w:val="28"/>
          <w:lang w:eastAsia="ru-RU"/>
          <w14:ligatures w14:val="none"/>
        </w:rPr>
        <w:t>-марган</w:t>
      </w:r>
      <w:r w:rsidR="005736DA">
        <w:rPr>
          <w:rFonts w:ascii="Times New Roman" w:eastAsia="Times New Roman" w:hAnsi="Times New Roman" w:cs="Times New Roman"/>
          <w:kern w:val="0"/>
          <w:sz w:val="28"/>
          <w:szCs w:val="28"/>
          <w:lang w:eastAsia="ru-RU"/>
          <w14:ligatures w14:val="none"/>
        </w:rPr>
        <w:t>е</w:t>
      </w:r>
      <w:r w:rsidR="001D4850">
        <w:rPr>
          <w:rFonts w:ascii="Times New Roman" w:eastAsia="Times New Roman" w:hAnsi="Times New Roman" w:cs="Times New Roman"/>
          <w:kern w:val="0"/>
          <w:sz w:val="28"/>
          <w:szCs w:val="28"/>
          <w:lang w:eastAsia="ru-RU"/>
          <w14:ligatures w14:val="none"/>
        </w:rPr>
        <w:t>ц</w:t>
      </w:r>
      <w:r w:rsidR="005736DA">
        <w:rPr>
          <w:rFonts w:ascii="Times New Roman" w:eastAsia="Times New Roman" w:hAnsi="Times New Roman" w:cs="Times New Roman"/>
          <w:kern w:val="0"/>
          <w:sz w:val="28"/>
          <w:szCs w:val="28"/>
          <w:lang w:eastAsia="ru-RU"/>
          <w14:ligatures w14:val="none"/>
        </w:rPr>
        <w:t xml:space="preserve"> фосфатный продукт</w:t>
      </w:r>
      <w:r>
        <w:rPr>
          <w:rFonts w:ascii="Times New Roman" w:eastAsia="Times New Roman" w:hAnsi="Times New Roman" w:cs="Times New Roman"/>
          <w:kern w:val="0"/>
          <w:sz w:val="28"/>
          <w:szCs w:val="28"/>
          <w:lang w:eastAsia="ru-RU"/>
          <w14:ligatures w14:val="none"/>
        </w:rPr>
        <w:t xml:space="preserve"> при использовании его в качестве ингибитора для антикоррозионной обработки воды необходимо растворить в воде при соотношении </w:t>
      </w:r>
      <w:proofErr w:type="gramStart"/>
      <w:r>
        <w:rPr>
          <w:rFonts w:ascii="Times New Roman" w:eastAsia="Times New Roman" w:hAnsi="Times New Roman" w:cs="Times New Roman"/>
          <w:kern w:val="0"/>
          <w:sz w:val="28"/>
          <w:szCs w:val="28"/>
          <w:lang w:eastAsia="ru-RU"/>
          <w14:ligatures w14:val="none"/>
        </w:rPr>
        <w:t>Т:Ж</w:t>
      </w:r>
      <w:proofErr w:type="gramEnd"/>
      <w:r w:rsidRPr="008864B8">
        <w:rPr>
          <w:rFonts w:ascii="Times New Roman" w:eastAsia="Times New Roman" w:hAnsi="Times New Roman" w:cs="Times New Roman"/>
          <w:kern w:val="0"/>
          <w:sz w:val="28"/>
          <w:szCs w:val="28"/>
          <w:lang w:eastAsia="ru-RU"/>
          <w14:ligatures w14:val="none"/>
        </w:rPr>
        <w:t xml:space="preserve">= 1:100 и отфильтровать. </w:t>
      </w:r>
      <w:r w:rsidR="00F37199" w:rsidRPr="008864B8">
        <w:rPr>
          <w:rFonts w:ascii="Times New Roman" w:hAnsi="Times New Roman" w:cs="Times New Roman"/>
          <w:sz w:val="28"/>
          <w:szCs w:val="28"/>
        </w:rPr>
        <w:t>Фильтрат дозируют в воду при соответствующей концентрации ингибитора в пересчете на Р</w:t>
      </w:r>
      <w:r w:rsidR="00F37199" w:rsidRPr="008864B8">
        <w:rPr>
          <w:rFonts w:ascii="Times New Roman" w:hAnsi="Times New Roman" w:cs="Times New Roman"/>
          <w:sz w:val="28"/>
          <w:szCs w:val="28"/>
          <w:vertAlign w:val="subscript"/>
        </w:rPr>
        <w:t>2</w:t>
      </w:r>
      <w:r w:rsidR="00F37199" w:rsidRPr="008864B8">
        <w:rPr>
          <w:rFonts w:ascii="Times New Roman" w:hAnsi="Times New Roman" w:cs="Times New Roman"/>
          <w:sz w:val="28"/>
          <w:szCs w:val="28"/>
        </w:rPr>
        <w:t>О</w:t>
      </w:r>
      <w:r w:rsidR="00F37199" w:rsidRPr="008864B8">
        <w:rPr>
          <w:rFonts w:ascii="Times New Roman" w:hAnsi="Times New Roman" w:cs="Times New Roman"/>
          <w:sz w:val="28"/>
          <w:szCs w:val="28"/>
          <w:vertAlign w:val="subscript"/>
        </w:rPr>
        <w:t>5</w:t>
      </w:r>
      <w:r w:rsidR="00F37199" w:rsidRPr="008864B8">
        <w:rPr>
          <w:rFonts w:ascii="Times New Roman" w:hAnsi="Times New Roman" w:cs="Times New Roman"/>
          <w:sz w:val="28"/>
          <w:szCs w:val="28"/>
        </w:rPr>
        <w:t>.</w:t>
      </w:r>
    </w:p>
    <w:p w14:paraId="02A809E0" w14:textId="7DF8FBF2" w:rsidR="00F37199" w:rsidRDefault="00DA64F8" w:rsidP="00F37199">
      <w:pPr>
        <w:spacing w:after="0" w:line="240" w:lineRule="auto"/>
        <w:ind w:firstLine="709"/>
        <w:jc w:val="both"/>
        <w:rPr>
          <w:rFonts w:ascii="Times New Roman" w:eastAsia="Aptos" w:hAnsi="Times New Roman" w:cs="Times New Roman"/>
          <w:sz w:val="28"/>
          <w:szCs w:val="28"/>
        </w:rPr>
      </w:pPr>
      <w:r w:rsidRPr="008864B8">
        <w:rPr>
          <w:rFonts w:ascii="Times New Roman" w:hAnsi="Times New Roman" w:cs="Times New Roman"/>
          <w:sz w:val="28"/>
          <w:szCs w:val="28"/>
        </w:rPr>
        <w:t xml:space="preserve">Твердый остаток по данным ИКС представляет соединения </w:t>
      </w:r>
      <w:proofErr w:type="gramStart"/>
      <w:r w:rsidRPr="008864B8">
        <w:rPr>
          <w:rFonts w:ascii="Times New Roman" w:hAnsi="Times New Roman" w:cs="Times New Roman"/>
          <w:sz w:val="28"/>
          <w:szCs w:val="28"/>
        </w:rPr>
        <w:t>кремния  в</w:t>
      </w:r>
      <w:proofErr w:type="gramEnd"/>
      <w:r w:rsidRPr="008864B8">
        <w:rPr>
          <w:rFonts w:ascii="Times New Roman" w:hAnsi="Times New Roman" w:cs="Times New Roman"/>
          <w:sz w:val="28"/>
          <w:szCs w:val="28"/>
        </w:rPr>
        <w:t xml:space="preserve"> виде кварца и полевого шпата. </w:t>
      </w:r>
      <w:r w:rsidR="00F37199" w:rsidRPr="008864B8">
        <w:rPr>
          <w:rFonts w:ascii="Times New Roman" w:eastAsia="Courier New" w:hAnsi="Times New Roman" w:cs="Courier New"/>
          <w:color w:val="000000"/>
          <w:kern w:val="0"/>
          <w:sz w:val="28"/>
          <w:szCs w:val="28"/>
          <w:lang w:eastAsia="ru-RU" w:bidi="ru-RU"/>
          <w14:ligatures w14:val="none"/>
        </w:rPr>
        <w:t xml:space="preserve">На ИК-спектре этого образца (рисунок </w:t>
      </w:r>
      <w:r w:rsidR="00534C3C" w:rsidRPr="008864B8">
        <w:rPr>
          <w:rFonts w:ascii="Times New Roman" w:eastAsia="Courier New" w:hAnsi="Times New Roman" w:cs="Courier New"/>
          <w:color w:val="000000"/>
          <w:kern w:val="0"/>
          <w:sz w:val="28"/>
          <w:szCs w:val="28"/>
          <w:lang w:eastAsia="ru-RU" w:bidi="ru-RU"/>
          <w14:ligatures w14:val="none"/>
        </w:rPr>
        <w:t>4</w:t>
      </w:r>
      <w:r w:rsidR="004F2D6E" w:rsidRPr="008864B8">
        <w:rPr>
          <w:rFonts w:ascii="Times New Roman" w:eastAsia="Courier New" w:hAnsi="Times New Roman" w:cs="Courier New"/>
          <w:color w:val="000000"/>
          <w:kern w:val="0"/>
          <w:sz w:val="28"/>
          <w:szCs w:val="28"/>
          <w:lang w:eastAsia="ru-RU" w:bidi="ru-RU"/>
          <w14:ligatures w14:val="none"/>
        </w:rPr>
        <w:t>5</w:t>
      </w:r>
      <w:r w:rsidR="00F37199" w:rsidRPr="008864B8">
        <w:rPr>
          <w:rFonts w:ascii="Times New Roman" w:eastAsia="Courier New" w:hAnsi="Times New Roman" w:cs="Courier New"/>
          <w:color w:val="000000"/>
          <w:kern w:val="0"/>
          <w:sz w:val="28"/>
          <w:szCs w:val="28"/>
          <w:lang w:eastAsia="ru-RU" w:bidi="ru-RU"/>
          <w14:ligatures w14:val="none"/>
        </w:rPr>
        <w:t>) имеются интенсивные полосы поглощения в области 1030 и 795 см</w:t>
      </w:r>
      <w:r w:rsidR="00F37199" w:rsidRPr="008864B8">
        <w:rPr>
          <w:rFonts w:ascii="Times New Roman" w:eastAsia="Courier New" w:hAnsi="Times New Roman" w:cs="Courier New"/>
          <w:color w:val="000000"/>
          <w:kern w:val="0"/>
          <w:sz w:val="28"/>
          <w:szCs w:val="28"/>
          <w:vertAlign w:val="superscript"/>
          <w:lang w:eastAsia="ru-RU" w:bidi="ru-RU"/>
          <w14:ligatures w14:val="none"/>
        </w:rPr>
        <w:t>-1</w:t>
      </w:r>
      <w:r w:rsidR="00F37199" w:rsidRPr="008864B8">
        <w:rPr>
          <w:rFonts w:ascii="Times New Roman" w:eastAsia="Courier New" w:hAnsi="Times New Roman" w:cs="Courier New"/>
          <w:color w:val="000000"/>
          <w:kern w:val="0"/>
          <w:sz w:val="28"/>
          <w:szCs w:val="28"/>
          <w:lang w:eastAsia="ru-RU" w:bidi="ru-RU"/>
          <w14:ligatures w14:val="none"/>
        </w:rPr>
        <w:t xml:space="preserve">, характеристичные валентным колебаниям </w:t>
      </w:r>
      <w:proofErr w:type="spellStart"/>
      <w:r w:rsidR="00F37199" w:rsidRPr="008864B8">
        <w:rPr>
          <w:rFonts w:ascii="Times New Roman" w:eastAsia="Courier New" w:hAnsi="Times New Roman" w:cs="Courier New"/>
          <w:color w:val="000000"/>
          <w:kern w:val="0"/>
          <w:sz w:val="28"/>
          <w:szCs w:val="28"/>
          <w:lang w:val="en-US" w:eastAsia="ru-RU" w:bidi="ru-RU"/>
          <w14:ligatures w14:val="none"/>
        </w:rPr>
        <w:t>SiO</w:t>
      </w:r>
      <w:proofErr w:type="spellEnd"/>
      <w:r w:rsidR="00F37199" w:rsidRPr="008864B8">
        <w:rPr>
          <w:rFonts w:ascii="Times New Roman" w:eastAsia="Courier New" w:hAnsi="Times New Roman" w:cs="Courier New"/>
          <w:color w:val="000000"/>
          <w:kern w:val="0"/>
          <w:sz w:val="28"/>
          <w:szCs w:val="28"/>
          <w:vertAlign w:val="subscript"/>
          <w:lang w:eastAsia="ru-RU" w:bidi="ru-RU"/>
          <w14:ligatures w14:val="none"/>
        </w:rPr>
        <w:t>4</w:t>
      </w:r>
      <w:r w:rsidR="00F37199" w:rsidRPr="008864B8">
        <w:rPr>
          <w:rFonts w:ascii="Times New Roman" w:eastAsia="Courier New" w:hAnsi="Times New Roman" w:cs="Courier New"/>
          <w:color w:val="000000"/>
          <w:kern w:val="0"/>
          <w:sz w:val="28"/>
          <w:szCs w:val="28"/>
          <w:lang w:eastAsia="ru-RU" w:bidi="ru-RU"/>
          <w14:ligatures w14:val="none"/>
        </w:rPr>
        <w:t xml:space="preserve">-тетраэдра и </w:t>
      </w:r>
      <w:r w:rsidR="00F37199" w:rsidRPr="008864B8">
        <w:rPr>
          <w:rFonts w:ascii="Times New Roman" w:eastAsia="Courier New" w:hAnsi="Times New Roman" w:cs="Courier New"/>
          <w:color w:val="000000"/>
          <w:kern w:val="0"/>
          <w:sz w:val="28"/>
          <w:szCs w:val="28"/>
          <w:lang w:val="en-US" w:eastAsia="ru-RU" w:bidi="ru-RU"/>
          <w14:ligatures w14:val="none"/>
        </w:rPr>
        <w:t>Si</w:t>
      </w:r>
      <w:r w:rsidR="00F37199" w:rsidRPr="008864B8">
        <w:rPr>
          <w:rFonts w:ascii="Times New Roman" w:eastAsia="Courier New" w:hAnsi="Times New Roman" w:cs="Courier New"/>
          <w:color w:val="000000"/>
          <w:kern w:val="0"/>
          <w:sz w:val="28"/>
          <w:szCs w:val="28"/>
          <w:lang w:eastAsia="ru-RU" w:bidi="ru-RU"/>
          <w14:ligatures w14:val="none"/>
        </w:rPr>
        <w:t>-</w:t>
      </w:r>
      <w:r w:rsidR="00F37199" w:rsidRPr="008864B8">
        <w:rPr>
          <w:rFonts w:ascii="Times New Roman" w:eastAsia="Courier New" w:hAnsi="Times New Roman" w:cs="Courier New"/>
          <w:color w:val="000000"/>
          <w:kern w:val="0"/>
          <w:sz w:val="28"/>
          <w:szCs w:val="28"/>
          <w:lang w:val="en-US" w:eastAsia="ru-RU" w:bidi="ru-RU"/>
          <w14:ligatures w14:val="none"/>
        </w:rPr>
        <w:t>O</w:t>
      </w:r>
      <w:r w:rsidR="00F37199" w:rsidRPr="008864B8">
        <w:rPr>
          <w:rFonts w:ascii="Times New Roman" w:eastAsia="Courier New" w:hAnsi="Times New Roman" w:cs="Courier New"/>
          <w:color w:val="000000"/>
          <w:kern w:val="0"/>
          <w:sz w:val="28"/>
          <w:szCs w:val="28"/>
          <w:lang w:eastAsia="ru-RU" w:bidi="ru-RU"/>
          <w14:ligatures w14:val="none"/>
        </w:rPr>
        <w:t>-</w:t>
      </w:r>
      <w:r w:rsidR="00F37199" w:rsidRPr="008864B8">
        <w:rPr>
          <w:rFonts w:ascii="Times New Roman" w:eastAsia="Courier New" w:hAnsi="Times New Roman" w:cs="Courier New"/>
          <w:color w:val="000000"/>
          <w:kern w:val="0"/>
          <w:sz w:val="28"/>
          <w:szCs w:val="28"/>
          <w:lang w:val="en-US" w:eastAsia="ru-RU" w:bidi="ru-RU"/>
          <w14:ligatures w14:val="none"/>
        </w:rPr>
        <w:t>Si</w:t>
      </w:r>
      <w:r w:rsidR="00F37199" w:rsidRPr="008864B8">
        <w:rPr>
          <w:rFonts w:ascii="Times New Roman" w:eastAsia="Courier New" w:hAnsi="Times New Roman" w:cs="Courier New"/>
          <w:color w:val="000000"/>
          <w:kern w:val="0"/>
          <w:sz w:val="28"/>
          <w:szCs w:val="28"/>
          <w:lang w:eastAsia="ru-RU" w:bidi="ru-RU"/>
          <w14:ligatures w14:val="none"/>
        </w:rPr>
        <w:t>-связей, что говорит о присутствии</w:t>
      </w:r>
      <w:r w:rsidR="00F37199" w:rsidRPr="00F37199">
        <w:rPr>
          <w:rFonts w:ascii="Times New Roman" w:eastAsia="Courier New" w:hAnsi="Times New Roman" w:cs="Courier New"/>
          <w:color w:val="000000"/>
          <w:kern w:val="0"/>
          <w:sz w:val="28"/>
          <w:szCs w:val="28"/>
          <w:lang w:eastAsia="ru-RU" w:bidi="ru-RU"/>
          <w14:ligatures w14:val="none"/>
        </w:rPr>
        <w:t xml:space="preserve"> силикатов, полоса в области 523 и плечо в области 690 см</w:t>
      </w:r>
      <w:r w:rsidR="00F37199" w:rsidRPr="00F37199">
        <w:rPr>
          <w:rFonts w:ascii="Times New Roman" w:eastAsia="Courier New" w:hAnsi="Times New Roman" w:cs="Courier New"/>
          <w:color w:val="000000"/>
          <w:kern w:val="0"/>
          <w:sz w:val="28"/>
          <w:szCs w:val="28"/>
          <w:vertAlign w:val="superscript"/>
          <w:lang w:eastAsia="ru-RU" w:bidi="ru-RU"/>
          <w14:ligatures w14:val="none"/>
        </w:rPr>
        <w:t>-1</w:t>
      </w:r>
      <w:r w:rsidR="00F37199" w:rsidRPr="00F37199">
        <w:rPr>
          <w:rFonts w:ascii="Times New Roman" w:eastAsia="Courier New" w:hAnsi="Times New Roman" w:cs="Courier New"/>
          <w:color w:val="000000"/>
          <w:kern w:val="0"/>
          <w:sz w:val="28"/>
          <w:szCs w:val="28"/>
          <w:lang w:eastAsia="ru-RU" w:bidi="ru-RU"/>
          <w14:ligatures w14:val="none"/>
        </w:rPr>
        <w:t xml:space="preserve">, </w:t>
      </w:r>
      <w:proofErr w:type="spellStart"/>
      <w:r w:rsidR="00F37199" w:rsidRPr="00F37199">
        <w:rPr>
          <w:rFonts w:ascii="Times New Roman" w:eastAsia="Courier New" w:hAnsi="Times New Roman" w:cs="Courier New"/>
          <w:color w:val="000000"/>
          <w:kern w:val="0"/>
          <w:sz w:val="28"/>
          <w:szCs w:val="28"/>
          <w:lang w:eastAsia="ru-RU" w:bidi="ru-RU"/>
          <w14:ligatures w14:val="none"/>
        </w:rPr>
        <w:t>характеристичны</w:t>
      </w:r>
      <w:proofErr w:type="spellEnd"/>
      <w:r w:rsidR="00F37199" w:rsidRPr="00F37199">
        <w:rPr>
          <w:rFonts w:ascii="Times New Roman" w:eastAsia="Courier New" w:hAnsi="Times New Roman" w:cs="Courier New"/>
          <w:color w:val="000000"/>
          <w:kern w:val="0"/>
          <w:sz w:val="28"/>
          <w:szCs w:val="28"/>
          <w:lang w:eastAsia="ru-RU" w:bidi="ru-RU"/>
          <w14:ligatures w14:val="none"/>
        </w:rPr>
        <w:t xml:space="preserve"> валентным колебаниям тетраэдра </w:t>
      </w:r>
      <w:proofErr w:type="spellStart"/>
      <w:r w:rsidR="00F37199" w:rsidRPr="00F37199">
        <w:rPr>
          <w:rFonts w:ascii="Times New Roman" w:eastAsia="Courier New" w:hAnsi="Times New Roman" w:cs="Courier New"/>
          <w:color w:val="000000"/>
          <w:kern w:val="0"/>
          <w:sz w:val="28"/>
          <w:szCs w:val="28"/>
          <w:lang w:val="en-US" w:eastAsia="ru-RU" w:bidi="ru-RU"/>
          <w14:ligatures w14:val="none"/>
        </w:rPr>
        <w:t>AlO</w:t>
      </w:r>
      <w:proofErr w:type="spellEnd"/>
      <w:r w:rsidR="00F37199" w:rsidRPr="00F37199">
        <w:rPr>
          <w:rFonts w:ascii="Times New Roman" w:eastAsia="Courier New" w:hAnsi="Times New Roman" w:cs="Courier New"/>
          <w:color w:val="000000"/>
          <w:kern w:val="0"/>
          <w:sz w:val="28"/>
          <w:szCs w:val="28"/>
          <w:vertAlign w:val="subscript"/>
          <w:lang w:eastAsia="ru-RU" w:bidi="ru-RU"/>
          <w14:ligatures w14:val="none"/>
        </w:rPr>
        <w:t>4</w:t>
      </w:r>
      <w:r w:rsidR="00F37199" w:rsidRPr="00F37199">
        <w:rPr>
          <w:rFonts w:ascii="Times New Roman" w:eastAsia="Courier New" w:hAnsi="Times New Roman" w:cs="Courier New"/>
          <w:color w:val="000000"/>
          <w:kern w:val="0"/>
          <w:sz w:val="28"/>
          <w:szCs w:val="28"/>
          <w:lang w:eastAsia="ru-RU" w:bidi="ru-RU"/>
          <w14:ligatures w14:val="none"/>
        </w:rPr>
        <w:t xml:space="preserve"> и связей </w:t>
      </w:r>
      <w:r w:rsidR="00F37199" w:rsidRPr="00F37199">
        <w:rPr>
          <w:rFonts w:ascii="Times New Roman" w:eastAsia="Courier New" w:hAnsi="Times New Roman" w:cs="Courier New"/>
          <w:color w:val="000000"/>
          <w:kern w:val="0"/>
          <w:sz w:val="28"/>
          <w:szCs w:val="28"/>
          <w:lang w:val="en-US" w:eastAsia="ru-RU" w:bidi="ru-RU"/>
          <w14:ligatures w14:val="none"/>
        </w:rPr>
        <w:t>Al</w:t>
      </w:r>
      <w:r w:rsidR="00F37199" w:rsidRPr="00F37199">
        <w:rPr>
          <w:rFonts w:ascii="Times New Roman" w:eastAsia="Courier New" w:hAnsi="Times New Roman" w:cs="Courier New"/>
          <w:color w:val="000000"/>
          <w:kern w:val="0"/>
          <w:sz w:val="28"/>
          <w:szCs w:val="28"/>
          <w:lang w:eastAsia="ru-RU" w:bidi="ru-RU"/>
          <w14:ligatures w14:val="none"/>
        </w:rPr>
        <w:t>-</w:t>
      </w:r>
      <w:r w:rsidR="00F37199" w:rsidRPr="00F37199">
        <w:rPr>
          <w:rFonts w:ascii="Times New Roman" w:eastAsia="Courier New" w:hAnsi="Times New Roman" w:cs="Courier New"/>
          <w:color w:val="000000"/>
          <w:kern w:val="0"/>
          <w:sz w:val="28"/>
          <w:szCs w:val="28"/>
          <w:lang w:val="en-US" w:eastAsia="ru-RU" w:bidi="ru-RU"/>
          <w14:ligatures w14:val="none"/>
        </w:rPr>
        <w:t>O</w:t>
      </w:r>
      <w:r w:rsidR="00F37199" w:rsidRPr="00F37199">
        <w:rPr>
          <w:rFonts w:ascii="Times New Roman" w:eastAsia="Courier New" w:hAnsi="Times New Roman" w:cs="Courier New"/>
          <w:color w:val="000000"/>
          <w:kern w:val="0"/>
          <w:sz w:val="28"/>
          <w:szCs w:val="28"/>
          <w:lang w:eastAsia="ru-RU" w:bidi="ru-RU"/>
          <w14:ligatures w14:val="none"/>
        </w:rPr>
        <w:t>-</w:t>
      </w:r>
      <w:r w:rsidR="00F37199" w:rsidRPr="00F37199">
        <w:rPr>
          <w:rFonts w:ascii="Times New Roman" w:eastAsia="Courier New" w:hAnsi="Times New Roman" w:cs="Courier New"/>
          <w:color w:val="000000"/>
          <w:kern w:val="0"/>
          <w:sz w:val="28"/>
          <w:szCs w:val="28"/>
          <w:lang w:val="en-US" w:eastAsia="ru-RU" w:bidi="ru-RU"/>
          <w14:ligatures w14:val="none"/>
        </w:rPr>
        <w:t>Si</w:t>
      </w:r>
      <w:r w:rsidR="00F37199" w:rsidRPr="00F37199">
        <w:rPr>
          <w:rFonts w:ascii="Times New Roman" w:eastAsia="Courier New" w:hAnsi="Times New Roman" w:cs="Courier New"/>
          <w:color w:val="000000"/>
          <w:kern w:val="0"/>
          <w:sz w:val="28"/>
          <w:szCs w:val="28"/>
          <w:lang w:eastAsia="ru-RU" w:bidi="ru-RU"/>
          <w14:ligatures w14:val="none"/>
        </w:rPr>
        <w:t xml:space="preserve">, что свидетельствует о наличие в пробе силикатов и алюмосиликатов. </w:t>
      </w:r>
      <w:r w:rsidR="00F37199">
        <w:rPr>
          <w:rFonts w:ascii="Times New Roman" w:eastAsia="Aptos" w:hAnsi="Times New Roman" w:cs="Times New Roman"/>
          <w:sz w:val="28"/>
          <w:szCs w:val="28"/>
        </w:rPr>
        <w:t>П</w:t>
      </w:r>
      <w:r w:rsidR="00F37199" w:rsidRPr="00F37199">
        <w:rPr>
          <w:rFonts w:ascii="Times New Roman" w:eastAsia="Aptos" w:hAnsi="Times New Roman" w:cs="Times New Roman"/>
          <w:sz w:val="28"/>
          <w:szCs w:val="28"/>
        </w:rPr>
        <w:t>олосы в области 3444, 3600 и 1638 см</w:t>
      </w:r>
      <w:r w:rsidR="00F37199" w:rsidRPr="00F37199">
        <w:rPr>
          <w:rFonts w:ascii="Times New Roman" w:eastAsia="Aptos" w:hAnsi="Times New Roman" w:cs="Times New Roman"/>
          <w:sz w:val="28"/>
          <w:szCs w:val="28"/>
          <w:vertAlign w:val="superscript"/>
        </w:rPr>
        <w:t>-1</w:t>
      </w:r>
      <w:r w:rsidR="00F37199">
        <w:rPr>
          <w:rFonts w:ascii="Times New Roman" w:eastAsia="Aptos" w:hAnsi="Times New Roman" w:cs="Times New Roman"/>
          <w:sz w:val="28"/>
          <w:szCs w:val="28"/>
        </w:rPr>
        <w:t xml:space="preserve">свидетельствуют о присутствии структурно связанной воды </w:t>
      </w:r>
      <w:r w:rsidR="00F37199" w:rsidRPr="005F2743">
        <w:rPr>
          <w:rFonts w:ascii="Times New Roman" w:eastAsia="Aptos" w:hAnsi="Times New Roman" w:cs="Times New Roman"/>
          <w:sz w:val="28"/>
          <w:szCs w:val="28"/>
        </w:rPr>
        <w:t>[</w:t>
      </w:r>
      <w:r w:rsidR="00012554" w:rsidRPr="005F2743">
        <w:rPr>
          <w:rFonts w:ascii="Times New Roman" w:eastAsia="Aptos" w:hAnsi="Times New Roman" w:cs="Times New Roman"/>
          <w:sz w:val="28"/>
          <w:szCs w:val="28"/>
        </w:rPr>
        <w:t>141</w:t>
      </w:r>
      <w:r w:rsidR="00F37199" w:rsidRPr="005F2743">
        <w:rPr>
          <w:rFonts w:ascii="Times New Roman" w:eastAsia="Aptos" w:hAnsi="Times New Roman" w:cs="Times New Roman"/>
          <w:sz w:val="28"/>
          <w:szCs w:val="28"/>
        </w:rPr>
        <w:t>].</w:t>
      </w:r>
    </w:p>
    <w:p w14:paraId="2C989F58" w14:textId="76BFFB2E" w:rsidR="00A27984" w:rsidRPr="00F37199" w:rsidRDefault="00A27984" w:rsidP="00F37199">
      <w:pPr>
        <w:spacing w:after="0" w:line="240" w:lineRule="auto"/>
        <w:ind w:firstLine="709"/>
        <w:jc w:val="both"/>
        <w:rPr>
          <w:rFonts w:ascii="Times New Roman" w:eastAsia="Courier New" w:hAnsi="Times New Roman" w:cs="Courier New"/>
          <w:color w:val="000000"/>
          <w:kern w:val="0"/>
          <w:sz w:val="28"/>
          <w:szCs w:val="28"/>
          <w:lang w:eastAsia="ru-RU" w:bidi="ru-RU"/>
          <w14:ligatures w14:val="none"/>
        </w:rPr>
      </w:pPr>
    </w:p>
    <w:p w14:paraId="49506B5F" w14:textId="79807D35" w:rsidR="00F37199" w:rsidRDefault="00C8183E" w:rsidP="00DA64F8">
      <w:pPr>
        <w:spacing w:after="0" w:line="240" w:lineRule="auto"/>
        <w:ind w:firstLine="567"/>
        <w:jc w:val="both"/>
        <w:rPr>
          <w:rFonts w:ascii="Times New Roman" w:hAnsi="Times New Roman" w:cs="Times New Roman"/>
          <w:sz w:val="28"/>
          <w:szCs w:val="28"/>
        </w:rPr>
      </w:pPr>
      <w:r w:rsidRPr="002E2B08">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730978" behindDoc="0" locked="0" layoutInCell="1" allowOverlap="1" wp14:anchorId="01B2E14F" wp14:editId="51505B21">
            <wp:simplePos x="0" y="0"/>
            <wp:positionH relativeFrom="margin">
              <wp:posOffset>74523</wp:posOffset>
            </wp:positionH>
            <wp:positionV relativeFrom="paragraph">
              <wp:posOffset>1300071</wp:posOffset>
            </wp:positionV>
            <wp:extent cx="696191" cy="163501"/>
            <wp:effectExtent l="0" t="318" r="8573" b="8572"/>
            <wp:wrapNone/>
            <wp:docPr id="2971984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066512" name=""/>
                    <pic:cNvPicPr/>
                  </pic:nvPicPr>
                  <pic:blipFill>
                    <a:blip r:embed="rId55">
                      <a:extLst>
                        <a:ext uri="{28A0092B-C50C-407E-A947-70E740481C1C}">
                          <a14:useLocalDpi xmlns:a14="http://schemas.microsoft.com/office/drawing/2010/main" val="0"/>
                        </a:ext>
                      </a:extLst>
                    </a:blip>
                    <a:stretch>
                      <a:fillRect/>
                    </a:stretch>
                  </pic:blipFill>
                  <pic:spPr>
                    <a:xfrm rot="16200000">
                      <a:off x="0" y="0"/>
                      <a:ext cx="696191" cy="163501"/>
                    </a:xfrm>
                    <a:prstGeom prst="rect">
                      <a:avLst/>
                    </a:prstGeom>
                  </pic:spPr>
                </pic:pic>
              </a:graphicData>
            </a:graphic>
            <wp14:sizeRelH relativeFrom="margin">
              <wp14:pctWidth>0</wp14:pctWidth>
            </wp14:sizeRelH>
            <wp14:sizeRelV relativeFrom="margin">
              <wp14:pctHeight>0</wp14:pctHeight>
            </wp14:sizeRelV>
          </wp:anchor>
        </w:drawing>
      </w:r>
      <w:r w:rsidRPr="00406EA1">
        <w:rPr>
          <w:rFonts w:ascii="Times New Roman" w:eastAsia="Times New Roman" w:hAnsi="Times New Roman" w:cs="Times New Roman"/>
          <w:noProof/>
          <w:kern w:val="0"/>
          <w:sz w:val="28"/>
          <w:szCs w:val="28"/>
          <w:lang w:eastAsia="ru-RU"/>
          <w14:ligatures w14:val="none"/>
        </w:rPr>
        <w:drawing>
          <wp:anchor distT="0" distB="0" distL="114300" distR="114300" simplePos="0" relativeHeight="251698210" behindDoc="0" locked="0" layoutInCell="1" allowOverlap="1" wp14:anchorId="0B9433CF" wp14:editId="4B3F5F2E">
            <wp:simplePos x="0" y="0"/>
            <wp:positionH relativeFrom="page">
              <wp:posOffset>3189242</wp:posOffset>
            </wp:positionH>
            <wp:positionV relativeFrom="paragraph">
              <wp:posOffset>2970167</wp:posOffset>
            </wp:positionV>
            <wp:extent cx="1169328" cy="168728"/>
            <wp:effectExtent l="0" t="0" r="0" b="3175"/>
            <wp:wrapNone/>
            <wp:docPr id="20777331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032804"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169328" cy="168728"/>
                    </a:xfrm>
                    <a:prstGeom prst="rect">
                      <a:avLst/>
                    </a:prstGeom>
                  </pic:spPr>
                </pic:pic>
              </a:graphicData>
            </a:graphic>
            <wp14:sizeRelH relativeFrom="margin">
              <wp14:pctWidth>0</wp14:pctWidth>
            </wp14:sizeRelH>
            <wp14:sizeRelV relativeFrom="margin">
              <wp14:pctHeight>0</wp14:pctHeight>
            </wp14:sizeRelV>
          </wp:anchor>
        </w:drawing>
      </w:r>
      <w:r w:rsidR="00F37199">
        <w:rPr>
          <w:rFonts w:ascii="Times New Roman" w:hAnsi="Times New Roman" w:cs="Times New Roman"/>
          <w:noProof/>
          <w:sz w:val="28"/>
          <w:szCs w:val="28"/>
        </w:rPr>
        <w:drawing>
          <wp:inline distT="0" distB="0" distL="0" distR="0" wp14:anchorId="69A97BE0" wp14:editId="60B212A3">
            <wp:extent cx="5095875" cy="3112733"/>
            <wp:effectExtent l="0" t="0" r="0" b="0"/>
            <wp:docPr id="3317040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8">
                      <a:extLst>
                        <a:ext uri="{28A0092B-C50C-407E-A947-70E740481C1C}">
                          <a14:useLocalDpi xmlns:a14="http://schemas.microsoft.com/office/drawing/2010/main" val="0"/>
                        </a:ext>
                      </a:extLst>
                    </a:blip>
                    <a:srcRect l="1" t="2969" r="-627"/>
                    <a:stretch/>
                  </pic:blipFill>
                  <pic:spPr bwMode="auto">
                    <a:xfrm>
                      <a:off x="0" y="0"/>
                      <a:ext cx="5110003" cy="3121363"/>
                    </a:xfrm>
                    <a:prstGeom prst="rect">
                      <a:avLst/>
                    </a:prstGeom>
                    <a:noFill/>
                    <a:ln>
                      <a:noFill/>
                    </a:ln>
                    <a:extLst>
                      <a:ext uri="{53640926-AAD7-44D8-BBD7-CCE9431645EC}">
                        <a14:shadowObscured xmlns:a14="http://schemas.microsoft.com/office/drawing/2010/main"/>
                      </a:ext>
                    </a:extLst>
                  </pic:spPr>
                </pic:pic>
              </a:graphicData>
            </a:graphic>
          </wp:inline>
        </w:drawing>
      </w:r>
    </w:p>
    <w:p w14:paraId="2B216646" w14:textId="1EB6C391" w:rsidR="00D87518" w:rsidRPr="008864B8" w:rsidRDefault="001D4850" w:rsidP="001D4850">
      <w:pPr>
        <w:spacing w:after="0" w:line="240" w:lineRule="auto"/>
        <w:ind w:firstLine="567"/>
        <w:jc w:val="center"/>
        <w:rPr>
          <w:rFonts w:ascii="Times New Roman" w:hAnsi="Times New Roman" w:cs="Times New Roman"/>
          <w:i/>
          <w:iCs/>
          <w:color w:val="FF0000"/>
          <w:sz w:val="28"/>
          <w:szCs w:val="28"/>
        </w:rPr>
      </w:pPr>
      <w:r w:rsidRPr="008864B8">
        <w:rPr>
          <w:rFonts w:ascii="Times New Roman" w:hAnsi="Times New Roman" w:cs="Times New Roman"/>
          <w:sz w:val="28"/>
          <w:szCs w:val="28"/>
        </w:rPr>
        <w:t xml:space="preserve">Рисунок </w:t>
      </w:r>
      <w:r w:rsidR="00973B4F" w:rsidRPr="008864B8">
        <w:rPr>
          <w:rFonts w:ascii="Times New Roman" w:hAnsi="Times New Roman" w:cs="Times New Roman"/>
          <w:sz w:val="28"/>
          <w:szCs w:val="28"/>
        </w:rPr>
        <w:t>4</w:t>
      </w:r>
      <w:r w:rsidR="004F2D6E" w:rsidRPr="008864B8">
        <w:rPr>
          <w:rFonts w:ascii="Times New Roman" w:hAnsi="Times New Roman" w:cs="Times New Roman"/>
          <w:sz w:val="28"/>
          <w:szCs w:val="28"/>
        </w:rPr>
        <w:t>5</w:t>
      </w:r>
      <w:r w:rsidRPr="008864B8">
        <w:rPr>
          <w:rFonts w:ascii="Times New Roman" w:hAnsi="Times New Roman" w:cs="Times New Roman"/>
          <w:sz w:val="28"/>
          <w:szCs w:val="28"/>
        </w:rPr>
        <w:t xml:space="preserve"> – ИКС твердого остатка после растворения кальци</w:t>
      </w:r>
      <w:r w:rsidR="005736DA" w:rsidRPr="008864B8">
        <w:rPr>
          <w:rFonts w:ascii="Times New Roman" w:hAnsi="Times New Roman" w:cs="Times New Roman"/>
          <w:sz w:val="28"/>
          <w:szCs w:val="28"/>
        </w:rPr>
        <w:t>й</w:t>
      </w:r>
      <w:r w:rsidRPr="008864B8">
        <w:rPr>
          <w:rFonts w:ascii="Times New Roman" w:hAnsi="Times New Roman" w:cs="Times New Roman"/>
          <w:sz w:val="28"/>
          <w:szCs w:val="28"/>
        </w:rPr>
        <w:t>-марган</w:t>
      </w:r>
      <w:r w:rsidR="005736DA" w:rsidRPr="008864B8">
        <w:rPr>
          <w:rFonts w:ascii="Times New Roman" w:hAnsi="Times New Roman" w:cs="Times New Roman"/>
          <w:sz w:val="28"/>
          <w:szCs w:val="28"/>
        </w:rPr>
        <w:t>е</w:t>
      </w:r>
      <w:r w:rsidRPr="008864B8">
        <w:rPr>
          <w:rFonts w:ascii="Times New Roman" w:hAnsi="Times New Roman" w:cs="Times New Roman"/>
          <w:sz w:val="28"/>
          <w:szCs w:val="28"/>
        </w:rPr>
        <w:t>ц</w:t>
      </w:r>
      <w:r w:rsidR="005736DA" w:rsidRPr="008864B8">
        <w:rPr>
          <w:rFonts w:ascii="Times New Roman" w:hAnsi="Times New Roman" w:cs="Times New Roman"/>
          <w:sz w:val="28"/>
          <w:szCs w:val="28"/>
        </w:rPr>
        <w:t xml:space="preserve"> фосфатного ингибитора</w:t>
      </w:r>
      <w:r w:rsidRPr="008864B8">
        <w:rPr>
          <w:rFonts w:ascii="Times New Roman" w:hAnsi="Times New Roman" w:cs="Times New Roman"/>
          <w:sz w:val="28"/>
          <w:szCs w:val="28"/>
        </w:rPr>
        <w:t xml:space="preserve"> </w:t>
      </w:r>
    </w:p>
    <w:p w14:paraId="0642996D" w14:textId="77777777" w:rsidR="00D87518" w:rsidRPr="008864B8" w:rsidRDefault="00D87518" w:rsidP="001D4850">
      <w:pPr>
        <w:spacing w:after="0" w:line="240" w:lineRule="auto"/>
        <w:ind w:firstLine="567"/>
        <w:jc w:val="center"/>
        <w:rPr>
          <w:rFonts w:ascii="Times New Roman" w:hAnsi="Times New Roman" w:cs="Times New Roman"/>
          <w:i/>
          <w:iCs/>
          <w:color w:val="FF0000"/>
          <w:sz w:val="28"/>
          <w:szCs w:val="28"/>
        </w:rPr>
      </w:pPr>
    </w:p>
    <w:p w14:paraId="5A931C2F" w14:textId="378D2234" w:rsidR="00DB529D" w:rsidRPr="008864B8" w:rsidRDefault="00DB529D" w:rsidP="00DB529D">
      <w:pPr>
        <w:spacing w:after="0" w:line="240" w:lineRule="auto"/>
        <w:ind w:firstLine="567"/>
        <w:jc w:val="both"/>
        <w:rPr>
          <w:rFonts w:ascii="Times New Roman" w:hAnsi="Times New Roman" w:cs="Times New Roman"/>
          <w:sz w:val="28"/>
          <w:szCs w:val="28"/>
        </w:rPr>
      </w:pPr>
      <w:r w:rsidRPr="008864B8">
        <w:rPr>
          <w:rFonts w:ascii="Times New Roman" w:hAnsi="Times New Roman" w:cs="Times New Roman"/>
          <w:sz w:val="28"/>
          <w:szCs w:val="28"/>
        </w:rPr>
        <w:t xml:space="preserve">С технологической точки зрения получение кальций-марганец фосфатных ингибиторов коррозии на основе хвостов обогащения марганцевой руды </w:t>
      </w:r>
      <w:proofErr w:type="spellStart"/>
      <w:r w:rsidRPr="008864B8">
        <w:rPr>
          <w:rFonts w:ascii="Times New Roman" w:hAnsi="Times New Roman" w:cs="Times New Roman"/>
          <w:sz w:val="28"/>
          <w:szCs w:val="28"/>
        </w:rPr>
        <w:t>м.Жайрем</w:t>
      </w:r>
      <w:proofErr w:type="spellEnd"/>
      <w:r w:rsidRPr="008864B8">
        <w:rPr>
          <w:rFonts w:ascii="Times New Roman" w:hAnsi="Times New Roman" w:cs="Times New Roman"/>
          <w:sz w:val="28"/>
          <w:szCs w:val="28"/>
        </w:rPr>
        <w:t xml:space="preserve"> возможно по довольно простой схеме, состоящей из следующих основных стадий (рисунок </w:t>
      </w:r>
      <w:r w:rsidR="00973B4F" w:rsidRPr="008864B8">
        <w:rPr>
          <w:rFonts w:ascii="Times New Roman" w:hAnsi="Times New Roman" w:cs="Times New Roman"/>
          <w:sz w:val="28"/>
          <w:szCs w:val="28"/>
        </w:rPr>
        <w:t>4</w:t>
      </w:r>
      <w:r w:rsidR="004F2D6E" w:rsidRPr="008864B8">
        <w:rPr>
          <w:rFonts w:ascii="Times New Roman" w:hAnsi="Times New Roman" w:cs="Times New Roman"/>
          <w:sz w:val="28"/>
          <w:szCs w:val="28"/>
        </w:rPr>
        <w:t>6</w:t>
      </w:r>
      <w:r w:rsidRPr="008864B8">
        <w:rPr>
          <w:rFonts w:ascii="Times New Roman" w:hAnsi="Times New Roman" w:cs="Times New Roman"/>
          <w:sz w:val="28"/>
          <w:szCs w:val="28"/>
        </w:rPr>
        <w:t xml:space="preserve">): </w:t>
      </w:r>
    </w:p>
    <w:p w14:paraId="58AD13D6" w14:textId="3D21670A" w:rsidR="00DB529D" w:rsidRPr="00A27984" w:rsidRDefault="00DB529D" w:rsidP="00DB529D">
      <w:pPr>
        <w:spacing w:after="0" w:line="240" w:lineRule="auto"/>
        <w:ind w:firstLine="567"/>
        <w:jc w:val="both"/>
        <w:rPr>
          <w:rFonts w:ascii="Times New Roman" w:hAnsi="Times New Roman" w:cs="Times New Roman"/>
          <w:sz w:val="28"/>
          <w:szCs w:val="28"/>
        </w:rPr>
      </w:pPr>
      <w:r w:rsidRPr="008864B8">
        <w:rPr>
          <w:rFonts w:ascii="Times New Roman" w:hAnsi="Times New Roman" w:cs="Times New Roman"/>
          <w:sz w:val="28"/>
          <w:szCs w:val="28"/>
        </w:rPr>
        <w:t>- измельчение отходов крупнокусковой отсадки марганцевой руды до размеров частиц &lt;0,2 мм;</w:t>
      </w:r>
    </w:p>
    <w:p w14:paraId="02DECDA4" w14:textId="77777777" w:rsidR="00DB529D" w:rsidRPr="00A27984" w:rsidRDefault="00DB529D" w:rsidP="00DB529D">
      <w:pPr>
        <w:spacing w:after="0" w:line="240" w:lineRule="auto"/>
        <w:ind w:firstLine="567"/>
        <w:jc w:val="both"/>
        <w:rPr>
          <w:rFonts w:ascii="Times New Roman" w:eastAsia="Times New Roman" w:hAnsi="Times New Roman" w:cs="Times New Roman"/>
          <w:kern w:val="0"/>
          <w:sz w:val="28"/>
          <w:szCs w:val="28"/>
          <w:lang w:eastAsia="ru-RU"/>
          <w14:ligatures w14:val="none"/>
        </w:rPr>
      </w:pPr>
      <w:r w:rsidRPr="00A27984">
        <w:rPr>
          <w:rFonts w:ascii="Times New Roman" w:hAnsi="Times New Roman" w:cs="Times New Roman"/>
          <w:sz w:val="28"/>
          <w:szCs w:val="28"/>
        </w:rPr>
        <w:t xml:space="preserve">- смешение измельченных отходов с </w:t>
      </w:r>
      <w:r w:rsidRPr="00A27984">
        <w:rPr>
          <w:rFonts w:ascii="Times New Roman" w:eastAsia="Times New Roman" w:hAnsi="Times New Roman" w:cs="Times New Roman"/>
          <w:kern w:val="0"/>
          <w:sz w:val="28"/>
          <w:szCs w:val="28"/>
          <w:lang w:eastAsia="ru-RU"/>
          <w14:ligatures w14:val="none"/>
        </w:rPr>
        <w:t>85 %-ной фосфорной кислоты до полного выделения СО</w:t>
      </w:r>
      <w:r w:rsidRPr="00A27984">
        <w:rPr>
          <w:rFonts w:ascii="Times New Roman" w:eastAsia="Times New Roman" w:hAnsi="Times New Roman" w:cs="Times New Roman"/>
          <w:kern w:val="0"/>
          <w:sz w:val="28"/>
          <w:szCs w:val="28"/>
          <w:vertAlign w:val="subscript"/>
          <w:lang w:eastAsia="ru-RU"/>
          <w14:ligatures w14:val="none"/>
        </w:rPr>
        <w:t>2</w:t>
      </w:r>
      <w:r w:rsidRPr="00A27984">
        <w:rPr>
          <w:rFonts w:ascii="Times New Roman" w:eastAsia="Times New Roman" w:hAnsi="Times New Roman" w:cs="Times New Roman"/>
          <w:kern w:val="0"/>
          <w:sz w:val="28"/>
          <w:szCs w:val="28"/>
          <w:lang w:eastAsia="ru-RU"/>
          <w14:ligatures w14:val="none"/>
        </w:rPr>
        <w:t xml:space="preserve"> при следующем мольном соотношении компонентов (в пересчете на оксиды): </w:t>
      </w:r>
      <w:proofErr w:type="spellStart"/>
      <w:proofErr w:type="gramStart"/>
      <w:r w:rsidRPr="00A27984">
        <w:rPr>
          <w:rFonts w:ascii="Times New Roman" w:eastAsia="Times New Roman" w:hAnsi="Times New Roman" w:cs="Times New Roman"/>
          <w:kern w:val="0"/>
          <w:sz w:val="28"/>
          <w:szCs w:val="28"/>
          <w:lang w:eastAsia="ru-RU"/>
          <w14:ligatures w14:val="none"/>
        </w:rPr>
        <w:t>СаО</w:t>
      </w:r>
      <w:proofErr w:type="spellEnd"/>
      <w:r w:rsidRPr="00A27984">
        <w:rPr>
          <w:rFonts w:ascii="Times New Roman" w:eastAsia="Times New Roman" w:hAnsi="Times New Roman" w:cs="Times New Roman"/>
          <w:kern w:val="0"/>
          <w:sz w:val="28"/>
          <w:szCs w:val="28"/>
          <w:lang w:eastAsia="ru-RU"/>
          <w14:ligatures w14:val="none"/>
        </w:rPr>
        <w:t>:</w:t>
      </w:r>
      <w:proofErr w:type="spellStart"/>
      <w:r w:rsidRPr="00A27984">
        <w:rPr>
          <w:rFonts w:ascii="Times New Roman" w:eastAsia="Times New Roman" w:hAnsi="Times New Roman" w:cs="Times New Roman"/>
          <w:kern w:val="0"/>
          <w:sz w:val="28"/>
          <w:szCs w:val="28"/>
          <w:lang w:val="en-US" w:eastAsia="ru-RU"/>
          <w14:ligatures w14:val="none"/>
        </w:rPr>
        <w:t>MnO</w:t>
      </w:r>
      <w:proofErr w:type="spellEnd"/>
      <w:proofErr w:type="gramEnd"/>
      <w:r w:rsidRPr="00A27984">
        <w:rPr>
          <w:rFonts w:ascii="Times New Roman" w:eastAsia="Times New Roman" w:hAnsi="Times New Roman" w:cs="Times New Roman"/>
          <w:kern w:val="0"/>
          <w:sz w:val="28"/>
          <w:szCs w:val="28"/>
          <w:lang w:eastAsia="ru-RU"/>
          <w14:ligatures w14:val="none"/>
        </w:rPr>
        <w:t>:</w:t>
      </w:r>
      <w:r w:rsidRPr="00A27984">
        <w:rPr>
          <w:rFonts w:ascii="Times New Roman" w:eastAsia="Times New Roman" w:hAnsi="Times New Roman" w:cs="Times New Roman"/>
          <w:kern w:val="0"/>
          <w:sz w:val="28"/>
          <w:szCs w:val="28"/>
          <w:lang w:val="en-US" w:eastAsia="ru-RU"/>
          <w14:ligatures w14:val="none"/>
        </w:rPr>
        <w:t>P</w:t>
      </w:r>
      <w:r w:rsidRPr="00A27984">
        <w:rPr>
          <w:rFonts w:ascii="Times New Roman" w:eastAsia="Times New Roman" w:hAnsi="Times New Roman" w:cs="Times New Roman"/>
          <w:kern w:val="0"/>
          <w:sz w:val="28"/>
          <w:szCs w:val="28"/>
          <w:vertAlign w:val="subscript"/>
          <w:lang w:eastAsia="ru-RU"/>
          <w14:ligatures w14:val="none"/>
        </w:rPr>
        <w:t>2</w:t>
      </w:r>
      <w:r w:rsidRPr="00A27984">
        <w:rPr>
          <w:rFonts w:ascii="Times New Roman" w:eastAsia="Times New Roman" w:hAnsi="Times New Roman" w:cs="Times New Roman"/>
          <w:kern w:val="0"/>
          <w:sz w:val="28"/>
          <w:szCs w:val="28"/>
          <w:lang w:val="en-US" w:eastAsia="ru-RU"/>
          <w14:ligatures w14:val="none"/>
        </w:rPr>
        <w:t>O</w:t>
      </w:r>
      <w:r w:rsidRPr="00A27984">
        <w:rPr>
          <w:rFonts w:ascii="Times New Roman" w:eastAsia="Times New Roman" w:hAnsi="Times New Roman" w:cs="Times New Roman"/>
          <w:kern w:val="0"/>
          <w:sz w:val="28"/>
          <w:szCs w:val="28"/>
          <w:vertAlign w:val="subscript"/>
          <w:lang w:eastAsia="ru-RU"/>
          <w14:ligatures w14:val="none"/>
        </w:rPr>
        <w:t>5</w:t>
      </w:r>
      <w:r w:rsidRPr="00A27984">
        <w:rPr>
          <w:rFonts w:ascii="Times New Roman" w:eastAsia="Times New Roman" w:hAnsi="Times New Roman" w:cs="Times New Roman"/>
          <w:kern w:val="0"/>
          <w:sz w:val="28"/>
          <w:szCs w:val="28"/>
          <w:lang w:eastAsia="ru-RU"/>
          <w14:ligatures w14:val="none"/>
        </w:rPr>
        <w:t>:</w:t>
      </w:r>
      <w:proofErr w:type="spellStart"/>
      <w:r w:rsidRPr="00A27984">
        <w:rPr>
          <w:rFonts w:ascii="Times New Roman" w:eastAsia="Times New Roman" w:hAnsi="Times New Roman" w:cs="Times New Roman"/>
          <w:kern w:val="0"/>
          <w:sz w:val="28"/>
          <w:szCs w:val="28"/>
          <w:lang w:val="en-US" w:eastAsia="ru-RU"/>
          <w14:ligatures w14:val="none"/>
        </w:rPr>
        <w:t>SiO</w:t>
      </w:r>
      <w:proofErr w:type="spellEnd"/>
      <w:r w:rsidRPr="00A27984">
        <w:rPr>
          <w:rFonts w:ascii="Times New Roman" w:eastAsia="Times New Roman" w:hAnsi="Times New Roman" w:cs="Times New Roman"/>
          <w:kern w:val="0"/>
          <w:sz w:val="28"/>
          <w:szCs w:val="28"/>
          <w:vertAlign w:val="subscript"/>
          <w:lang w:eastAsia="ru-RU"/>
          <w14:ligatures w14:val="none"/>
        </w:rPr>
        <w:t>2</w:t>
      </w:r>
      <w:r w:rsidRPr="00A27984">
        <w:rPr>
          <w:rFonts w:ascii="Times New Roman" w:eastAsia="Times New Roman" w:hAnsi="Times New Roman" w:cs="Times New Roman"/>
          <w:kern w:val="0"/>
          <w:sz w:val="28"/>
          <w:szCs w:val="28"/>
          <w:lang w:eastAsia="ru-RU"/>
          <w14:ligatures w14:val="none"/>
        </w:rPr>
        <w:t xml:space="preserve"> = 1:0,056:(1,00-1,13):0,30; </w:t>
      </w:r>
    </w:p>
    <w:p w14:paraId="3883B856" w14:textId="77777777" w:rsidR="00DB529D" w:rsidRPr="00A27984" w:rsidRDefault="00DB529D" w:rsidP="00DB529D">
      <w:pPr>
        <w:spacing w:after="0" w:line="240" w:lineRule="auto"/>
        <w:ind w:firstLine="567"/>
        <w:jc w:val="both"/>
        <w:rPr>
          <w:rFonts w:ascii="Times New Roman" w:eastAsia="Times New Roman" w:hAnsi="Times New Roman" w:cs="Times New Roman"/>
          <w:kern w:val="0"/>
          <w:sz w:val="28"/>
          <w:szCs w:val="28"/>
          <w:lang w:eastAsia="ru-RU"/>
          <w14:ligatures w14:val="none"/>
        </w:rPr>
      </w:pPr>
      <w:r w:rsidRPr="00A27984">
        <w:rPr>
          <w:rFonts w:ascii="Times New Roman" w:eastAsia="Times New Roman" w:hAnsi="Times New Roman" w:cs="Times New Roman"/>
          <w:kern w:val="0"/>
          <w:sz w:val="28"/>
          <w:szCs w:val="28"/>
          <w:lang w:eastAsia="ru-RU"/>
          <w14:ligatures w14:val="none"/>
        </w:rPr>
        <w:t>- сушка шихты при 105-110</w:t>
      </w:r>
      <w:r w:rsidRPr="00A27984">
        <w:rPr>
          <w:rFonts w:ascii="Times New Roman" w:eastAsia="Times New Roman" w:hAnsi="Times New Roman" w:cs="Times New Roman"/>
          <w:kern w:val="0"/>
          <w:sz w:val="28"/>
          <w:szCs w:val="28"/>
          <w:vertAlign w:val="superscript"/>
          <w:lang w:eastAsia="ru-RU"/>
          <w14:ligatures w14:val="none"/>
        </w:rPr>
        <w:t>о</w:t>
      </w:r>
      <w:r w:rsidRPr="00A27984">
        <w:rPr>
          <w:rFonts w:ascii="Times New Roman" w:eastAsia="Times New Roman" w:hAnsi="Times New Roman" w:cs="Times New Roman"/>
          <w:kern w:val="0"/>
          <w:sz w:val="28"/>
          <w:szCs w:val="28"/>
          <w:lang w:eastAsia="ru-RU"/>
          <w14:ligatures w14:val="none"/>
        </w:rPr>
        <w:t xml:space="preserve">С в течение 1 часа; </w:t>
      </w:r>
    </w:p>
    <w:p w14:paraId="30439815" w14:textId="77777777" w:rsidR="00DB529D" w:rsidRPr="00A27984" w:rsidRDefault="00DB529D" w:rsidP="00DB529D">
      <w:pPr>
        <w:spacing w:after="0" w:line="240" w:lineRule="auto"/>
        <w:ind w:firstLine="567"/>
        <w:jc w:val="both"/>
        <w:rPr>
          <w:rFonts w:ascii="Times New Roman" w:eastAsia="Times New Roman" w:hAnsi="Times New Roman" w:cs="Times New Roman"/>
          <w:kern w:val="0"/>
          <w:sz w:val="28"/>
          <w:szCs w:val="28"/>
          <w:lang w:eastAsia="ru-RU"/>
          <w14:ligatures w14:val="none"/>
        </w:rPr>
      </w:pPr>
      <w:r w:rsidRPr="00A27984">
        <w:rPr>
          <w:rFonts w:ascii="Times New Roman" w:eastAsia="Times New Roman" w:hAnsi="Times New Roman" w:cs="Times New Roman"/>
          <w:kern w:val="0"/>
          <w:sz w:val="28"/>
          <w:szCs w:val="28"/>
          <w:lang w:eastAsia="ru-RU"/>
          <w14:ligatures w14:val="none"/>
        </w:rPr>
        <w:t>- прокалка высушенного полупродукта при температуре 200-250</w:t>
      </w:r>
      <w:r w:rsidRPr="00A27984">
        <w:rPr>
          <w:rFonts w:ascii="Times New Roman" w:eastAsia="Times New Roman" w:hAnsi="Times New Roman" w:cs="Times New Roman"/>
          <w:kern w:val="0"/>
          <w:sz w:val="28"/>
          <w:szCs w:val="28"/>
          <w:vertAlign w:val="superscript"/>
          <w:lang w:eastAsia="ru-RU"/>
          <w14:ligatures w14:val="none"/>
        </w:rPr>
        <w:t>о</w:t>
      </w:r>
      <w:r w:rsidRPr="00A27984">
        <w:rPr>
          <w:rFonts w:ascii="Times New Roman" w:eastAsia="Times New Roman" w:hAnsi="Times New Roman" w:cs="Times New Roman"/>
          <w:kern w:val="0"/>
          <w:sz w:val="28"/>
          <w:szCs w:val="28"/>
          <w:lang w:eastAsia="ru-RU"/>
          <w14:ligatures w14:val="none"/>
        </w:rPr>
        <w:t xml:space="preserve">С в течение 1 часа. </w:t>
      </w:r>
    </w:p>
    <w:p w14:paraId="2C2E2A22" w14:textId="359242DD" w:rsidR="00DB529D" w:rsidRDefault="00DB529D" w:rsidP="00DB529D">
      <w:pPr>
        <w:spacing w:after="0" w:line="240" w:lineRule="auto"/>
        <w:ind w:firstLine="567"/>
        <w:jc w:val="both"/>
        <w:rPr>
          <w:rFonts w:ascii="Times New Roman" w:eastAsia="Times New Roman" w:hAnsi="Times New Roman" w:cs="Times New Roman"/>
          <w:kern w:val="0"/>
          <w:sz w:val="28"/>
          <w:szCs w:val="28"/>
          <w:lang w:eastAsia="ru-RU"/>
          <w14:ligatures w14:val="none"/>
        </w:rPr>
      </w:pPr>
      <w:r w:rsidRPr="00A27984">
        <w:rPr>
          <w:rFonts w:ascii="Times New Roman" w:eastAsia="Times New Roman" w:hAnsi="Times New Roman" w:cs="Times New Roman"/>
          <w:kern w:val="0"/>
          <w:sz w:val="28"/>
          <w:szCs w:val="28"/>
          <w:lang w:eastAsia="ru-RU"/>
          <w14:ligatures w14:val="none"/>
        </w:rPr>
        <w:lastRenderedPageBreak/>
        <w:t xml:space="preserve">После охлаждения </w:t>
      </w:r>
      <w:proofErr w:type="gramStart"/>
      <w:r w:rsidRPr="00A27984">
        <w:rPr>
          <w:rFonts w:ascii="Times New Roman" w:eastAsia="Times New Roman" w:hAnsi="Times New Roman" w:cs="Times New Roman"/>
          <w:kern w:val="0"/>
          <w:sz w:val="28"/>
          <w:szCs w:val="28"/>
          <w:lang w:eastAsia="ru-RU"/>
          <w14:ligatures w14:val="none"/>
        </w:rPr>
        <w:t>получают  продукт</w:t>
      </w:r>
      <w:proofErr w:type="gramEnd"/>
      <w:r w:rsidRPr="00162FB8">
        <w:rPr>
          <w:rFonts w:ascii="Times New Roman" w:eastAsia="Times New Roman" w:hAnsi="Times New Roman" w:cs="Times New Roman"/>
          <w:kern w:val="0"/>
          <w:sz w:val="28"/>
          <w:szCs w:val="28"/>
          <w:lang w:eastAsia="ru-RU"/>
          <w14:ligatures w14:val="none"/>
        </w:rPr>
        <w:t xml:space="preserve"> в виде </w:t>
      </w:r>
      <w:proofErr w:type="spellStart"/>
      <w:r>
        <w:rPr>
          <w:rFonts w:ascii="Times New Roman" w:eastAsia="Times New Roman" w:hAnsi="Times New Roman" w:cs="Times New Roman"/>
          <w:kern w:val="0"/>
          <w:sz w:val="28"/>
          <w:szCs w:val="28"/>
          <w:lang w:eastAsia="ru-RU"/>
          <w14:ligatures w14:val="none"/>
        </w:rPr>
        <w:t>силико</w:t>
      </w:r>
      <w:r w:rsidRPr="00162FB8">
        <w:rPr>
          <w:rFonts w:ascii="Times New Roman" w:eastAsia="Times New Roman" w:hAnsi="Times New Roman" w:cs="Times New Roman"/>
          <w:kern w:val="0"/>
          <w:sz w:val="28"/>
          <w:szCs w:val="28"/>
          <w:lang w:eastAsia="ru-RU"/>
          <w14:ligatures w14:val="none"/>
        </w:rPr>
        <w:t>фосфата</w:t>
      </w:r>
      <w:proofErr w:type="spellEnd"/>
      <w:r w:rsidRPr="00162FB8">
        <w:rPr>
          <w:rFonts w:ascii="Times New Roman" w:eastAsia="Times New Roman" w:hAnsi="Times New Roman" w:cs="Times New Roman"/>
          <w:kern w:val="0"/>
          <w:sz w:val="28"/>
          <w:szCs w:val="28"/>
          <w:lang w:eastAsia="ru-RU"/>
          <w14:ligatures w14:val="none"/>
        </w:rPr>
        <w:t xml:space="preserve"> кальция-марганца с мольным соотношением оксидов </w:t>
      </w:r>
      <w:proofErr w:type="spellStart"/>
      <w:r w:rsidRPr="00162FB8">
        <w:rPr>
          <w:rFonts w:ascii="Times New Roman" w:eastAsia="Times New Roman" w:hAnsi="Times New Roman" w:cs="Times New Roman"/>
          <w:kern w:val="0"/>
          <w:sz w:val="28"/>
          <w:szCs w:val="28"/>
          <w:lang w:eastAsia="ru-RU"/>
          <w14:ligatures w14:val="none"/>
        </w:rPr>
        <w:t>СаО</w:t>
      </w:r>
      <w:proofErr w:type="spellEnd"/>
      <w:r w:rsidRPr="00162FB8">
        <w:rPr>
          <w:rFonts w:ascii="Times New Roman" w:eastAsia="Times New Roman" w:hAnsi="Times New Roman" w:cs="Times New Roman"/>
          <w:kern w:val="0"/>
          <w:sz w:val="28"/>
          <w:szCs w:val="28"/>
          <w:lang w:eastAsia="ru-RU"/>
          <w14:ligatures w14:val="none"/>
        </w:rPr>
        <w:t>:</w:t>
      </w:r>
      <w:proofErr w:type="spellStart"/>
      <w:r w:rsidRPr="00162FB8">
        <w:rPr>
          <w:rFonts w:ascii="Times New Roman" w:eastAsia="Times New Roman" w:hAnsi="Times New Roman" w:cs="Times New Roman"/>
          <w:kern w:val="0"/>
          <w:sz w:val="28"/>
          <w:szCs w:val="28"/>
          <w:lang w:val="en-US" w:eastAsia="ru-RU"/>
          <w14:ligatures w14:val="none"/>
        </w:rPr>
        <w:t>MnO</w:t>
      </w:r>
      <w:proofErr w:type="spellEnd"/>
      <w:r w:rsidRPr="00162FB8">
        <w:rPr>
          <w:rFonts w:ascii="Times New Roman" w:eastAsia="Times New Roman" w:hAnsi="Times New Roman" w:cs="Times New Roman"/>
          <w:kern w:val="0"/>
          <w:sz w:val="28"/>
          <w:szCs w:val="28"/>
          <w:lang w:eastAsia="ru-RU"/>
          <w14:ligatures w14:val="none"/>
        </w:rPr>
        <w:t>:Р</w:t>
      </w:r>
      <w:r w:rsidRPr="00162FB8">
        <w:rPr>
          <w:rFonts w:ascii="Times New Roman" w:eastAsia="Times New Roman" w:hAnsi="Times New Roman" w:cs="Times New Roman"/>
          <w:kern w:val="0"/>
          <w:sz w:val="28"/>
          <w:szCs w:val="28"/>
          <w:vertAlign w:val="subscript"/>
          <w:lang w:eastAsia="ru-RU"/>
          <w14:ligatures w14:val="none"/>
        </w:rPr>
        <w:t>2</w:t>
      </w:r>
      <w:r w:rsidRPr="00162FB8">
        <w:rPr>
          <w:rFonts w:ascii="Times New Roman" w:eastAsia="Times New Roman" w:hAnsi="Times New Roman" w:cs="Times New Roman"/>
          <w:kern w:val="0"/>
          <w:sz w:val="28"/>
          <w:szCs w:val="28"/>
          <w:lang w:eastAsia="ru-RU"/>
          <w14:ligatures w14:val="none"/>
        </w:rPr>
        <w:t>О</w:t>
      </w:r>
      <w:r w:rsidRPr="00162FB8">
        <w:rPr>
          <w:rFonts w:ascii="Times New Roman" w:eastAsia="Times New Roman" w:hAnsi="Times New Roman" w:cs="Times New Roman"/>
          <w:kern w:val="0"/>
          <w:sz w:val="28"/>
          <w:szCs w:val="28"/>
          <w:vertAlign w:val="subscript"/>
          <w:lang w:eastAsia="ru-RU"/>
          <w14:ligatures w14:val="none"/>
        </w:rPr>
        <w:t>5</w:t>
      </w:r>
      <w:r w:rsidRPr="00162FB8">
        <w:rPr>
          <w:rFonts w:ascii="Times New Roman" w:eastAsia="Times New Roman" w:hAnsi="Times New Roman" w:cs="Times New Roman"/>
          <w:kern w:val="0"/>
          <w:sz w:val="28"/>
          <w:szCs w:val="28"/>
          <w:lang w:eastAsia="ru-RU"/>
          <w14:ligatures w14:val="none"/>
        </w:rPr>
        <w:t>:</w:t>
      </w:r>
      <w:proofErr w:type="spellStart"/>
      <w:r w:rsidRPr="00162FB8">
        <w:rPr>
          <w:rFonts w:ascii="Times New Roman" w:eastAsia="Times New Roman" w:hAnsi="Times New Roman" w:cs="Times New Roman"/>
          <w:kern w:val="0"/>
          <w:sz w:val="28"/>
          <w:szCs w:val="28"/>
          <w:lang w:val="en-US" w:eastAsia="ru-RU"/>
          <w14:ligatures w14:val="none"/>
        </w:rPr>
        <w:t>SiO</w:t>
      </w:r>
      <w:proofErr w:type="spellEnd"/>
      <w:r w:rsidRPr="00162FB8">
        <w:rPr>
          <w:rFonts w:ascii="Times New Roman" w:eastAsia="Times New Roman" w:hAnsi="Times New Roman" w:cs="Times New Roman"/>
          <w:kern w:val="0"/>
          <w:sz w:val="28"/>
          <w:szCs w:val="28"/>
          <w:vertAlign w:val="subscript"/>
          <w:lang w:eastAsia="ru-RU"/>
          <w14:ligatures w14:val="none"/>
        </w:rPr>
        <w:t>2</w:t>
      </w:r>
      <w:r w:rsidRPr="00162FB8">
        <w:rPr>
          <w:rFonts w:ascii="Times New Roman" w:eastAsia="Times New Roman" w:hAnsi="Times New Roman" w:cs="Times New Roman"/>
          <w:kern w:val="0"/>
          <w:sz w:val="28"/>
          <w:szCs w:val="28"/>
          <w:lang w:eastAsia="ru-RU"/>
          <w14:ligatures w14:val="none"/>
        </w:rPr>
        <w:t xml:space="preserve"> = 1,00:0,0</w:t>
      </w:r>
      <w:r>
        <w:rPr>
          <w:rFonts w:ascii="Times New Roman" w:eastAsia="Times New Roman" w:hAnsi="Times New Roman" w:cs="Times New Roman"/>
          <w:kern w:val="0"/>
          <w:sz w:val="28"/>
          <w:szCs w:val="28"/>
          <w:lang w:eastAsia="ru-RU"/>
          <w14:ligatures w14:val="none"/>
        </w:rPr>
        <w:t>56</w:t>
      </w:r>
      <w:r w:rsidRPr="00162FB8">
        <w:rPr>
          <w:rFonts w:ascii="Times New Roman" w:eastAsia="Times New Roman" w:hAnsi="Times New Roman" w:cs="Times New Roman"/>
          <w:kern w:val="0"/>
          <w:sz w:val="28"/>
          <w:szCs w:val="28"/>
          <w:lang w:eastAsia="ru-RU"/>
          <w14:ligatures w14:val="none"/>
        </w:rPr>
        <w:t>:(1,00-1,</w:t>
      </w:r>
      <w:r>
        <w:rPr>
          <w:rFonts w:ascii="Times New Roman" w:eastAsia="Times New Roman" w:hAnsi="Times New Roman" w:cs="Times New Roman"/>
          <w:kern w:val="0"/>
          <w:sz w:val="28"/>
          <w:szCs w:val="28"/>
          <w:lang w:eastAsia="ru-RU"/>
          <w14:ligatures w14:val="none"/>
        </w:rPr>
        <w:t>09</w:t>
      </w:r>
      <w:r w:rsidRPr="00162FB8">
        <w:rPr>
          <w:rFonts w:ascii="Times New Roman" w:eastAsia="Times New Roman" w:hAnsi="Times New Roman" w:cs="Times New Roman"/>
          <w:kern w:val="0"/>
          <w:sz w:val="28"/>
          <w:szCs w:val="28"/>
          <w:lang w:eastAsia="ru-RU"/>
          <w14:ligatures w14:val="none"/>
        </w:rPr>
        <w:t>):0,30</w:t>
      </w:r>
      <w:r>
        <w:rPr>
          <w:rFonts w:ascii="Times New Roman" w:eastAsia="Times New Roman" w:hAnsi="Times New Roman" w:cs="Times New Roman"/>
          <w:kern w:val="0"/>
          <w:sz w:val="28"/>
          <w:szCs w:val="28"/>
          <w:lang w:eastAsia="ru-RU"/>
          <w14:ligatures w14:val="none"/>
        </w:rPr>
        <w:t xml:space="preserve">.  </w:t>
      </w:r>
    </w:p>
    <w:p w14:paraId="24C353E8" w14:textId="3623C2EA" w:rsidR="00DB529D" w:rsidRPr="00A27984" w:rsidRDefault="00DB529D" w:rsidP="00DB529D">
      <w:pPr>
        <w:spacing w:after="0" w:line="240" w:lineRule="auto"/>
        <w:ind w:firstLine="567"/>
        <w:jc w:val="both"/>
        <w:rPr>
          <w:rFonts w:ascii="Times New Roman" w:hAnsi="Times New Roman" w:cs="Times New Roman"/>
          <w:sz w:val="28"/>
          <w:szCs w:val="28"/>
        </w:rPr>
      </w:pPr>
      <w:r>
        <w:rPr>
          <w:rFonts w:ascii="Times New Roman" w:eastAsia="Times New Roman" w:hAnsi="Times New Roman" w:cs="Times New Roman"/>
          <w:kern w:val="0"/>
          <w:sz w:val="28"/>
          <w:szCs w:val="28"/>
          <w:lang w:eastAsia="ru-RU"/>
          <w14:ligatures w14:val="none"/>
        </w:rPr>
        <w:t xml:space="preserve">Предлагаемая технология получения кальций-марганец фосфатного ингибитора на </w:t>
      </w:r>
      <w:r w:rsidRPr="00A27984">
        <w:rPr>
          <w:rFonts w:ascii="Times New Roman" w:eastAsia="Times New Roman" w:hAnsi="Times New Roman" w:cs="Times New Roman"/>
          <w:kern w:val="0"/>
          <w:sz w:val="28"/>
          <w:szCs w:val="28"/>
          <w:lang w:eastAsia="ru-RU"/>
          <w14:ligatures w14:val="none"/>
        </w:rPr>
        <w:t xml:space="preserve">основе отходов обогащения руды </w:t>
      </w:r>
      <w:proofErr w:type="spellStart"/>
      <w:r w:rsidRPr="00A27984">
        <w:rPr>
          <w:rFonts w:ascii="Times New Roman" w:eastAsia="Times New Roman" w:hAnsi="Times New Roman" w:cs="Times New Roman"/>
          <w:kern w:val="0"/>
          <w:sz w:val="28"/>
          <w:szCs w:val="28"/>
          <w:lang w:eastAsia="ru-RU"/>
          <w14:ligatures w14:val="none"/>
        </w:rPr>
        <w:t>м.Жайрем</w:t>
      </w:r>
      <w:proofErr w:type="spellEnd"/>
      <w:r w:rsidRPr="00A27984">
        <w:rPr>
          <w:rFonts w:ascii="Times New Roman" w:eastAsia="Times New Roman" w:hAnsi="Times New Roman" w:cs="Times New Roman"/>
          <w:kern w:val="0"/>
          <w:sz w:val="28"/>
          <w:szCs w:val="28"/>
          <w:lang w:eastAsia="ru-RU"/>
          <w14:ligatures w14:val="none"/>
        </w:rPr>
        <w:t xml:space="preserve"> защищена патентом на полезную модель РК № </w:t>
      </w:r>
      <w:r w:rsidR="0070410E" w:rsidRPr="00A27984">
        <w:rPr>
          <w:rFonts w:ascii="Times New Roman" w:hAnsi="Times New Roman" w:cs="Times New Roman"/>
          <w:sz w:val="28"/>
          <w:szCs w:val="28"/>
        </w:rPr>
        <w:t>7655</w:t>
      </w:r>
      <w:r w:rsidRPr="00A27984">
        <w:rPr>
          <w:rFonts w:ascii="Times New Roman" w:eastAsia="Times New Roman" w:hAnsi="Times New Roman" w:cs="Times New Roman"/>
          <w:kern w:val="0"/>
          <w:sz w:val="28"/>
          <w:szCs w:val="28"/>
          <w:lang w:eastAsia="ru-RU"/>
          <w14:ligatures w14:val="none"/>
        </w:rPr>
        <w:t xml:space="preserve"> от</w:t>
      </w:r>
      <w:r w:rsidR="0070410E" w:rsidRPr="00A27984">
        <w:rPr>
          <w:rFonts w:ascii="Times New Roman" w:eastAsia="Times New Roman" w:hAnsi="Times New Roman" w:cs="Times New Roman"/>
          <w:kern w:val="0"/>
          <w:sz w:val="28"/>
          <w:szCs w:val="28"/>
          <w:lang w:eastAsia="ru-RU"/>
          <w14:ligatures w14:val="none"/>
        </w:rPr>
        <w:t xml:space="preserve"> </w:t>
      </w:r>
      <w:r w:rsidR="0070410E" w:rsidRPr="00A27984">
        <w:rPr>
          <w:rFonts w:ascii="Times New Roman" w:hAnsi="Times New Roman" w:cs="Times New Roman"/>
          <w:sz w:val="28"/>
          <w:szCs w:val="28"/>
        </w:rPr>
        <w:t>09.12.2022</w:t>
      </w:r>
      <w:r w:rsidRPr="00A27984">
        <w:rPr>
          <w:rFonts w:ascii="Times New Roman" w:eastAsia="Times New Roman" w:hAnsi="Times New Roman" w:cs="Times New Roman"/>
          <w:kern w:val="0"/>
          <w:sz w:val="28"/>
          <w:szCs w:val="28"/>
          <w:lang w:eastAsia="ru-RU"/>
          <w14:ligatures w14:val="none"/>
        </w:rPr>
        <w:t xml:space="preserve"> [</w:t>
      </w:r>
      <w:r w:rsidR="00FB2DFB" w:rsidRPr="00A27984">
        <w:rPr>
          <w:rFonts w:ascii="Times New Roman" w:hAnsi="Times New Roman" w:cs="Times New Roman"/>
          <w:sz w:val="28"/>
          <w:szCs w:val="28"/>
        </w:rPr>
        <w:t>160</w:t>
      </w:r>
      <w:r w:rsidRPr="00A27984">
        <w:rPr>
          <w:rFonts w:ascii="Times New Roman" w:eastAsia="Times New Roman" w:hAnsi="Times New Roman" w:cs="Times New Roman"/>
          <w:kern w:val="0"/>
          <w:sz w:val="28"/>
          <w:szCs w:val="28"/>
          <w:lang w:eastAsia="ru-RU"/>
          <w14:ligatures w14:val="none"/>
        </w:rPr>
        <w:t xml:space="preserve">].  </w:t>
      </w:r>
    </w:p>
    <w:p w14:paraId="56ECEA8D" w14:textId="77777777" w:rsidR="00DB529D" w:rsidRDefault="00DB529D" w:rsidP="00DB529D">
      <w:pPr>
        <w:spacing w:after="0" w:line="240" w:lineRule="auto"/>
        <w:ind w:firstLine="567"/>
        <w:jc w:val="both"/>
        <w:rPr>
          <w:rFonts w:ascii="Times New Roman" w:hAnsi="Times New Roman" w:cs="Times New Roman"/>
          <w:i/>
          <w:iCs/>
          <w:color w:val="FF0000"/>
          <w:sz w:val="28"/>
          <w:szCs w:val="28"/>
        </w:rPr>
      </w:pPr>
    </w:p>
    <w:p w14:paraId="33A68D1C" w14:textId="77777777" w:rsidR="009175A0" w:rsidRDefault="009175A0" w:rsidP="00DB529D">
      <w:pPr>
        <w:spacing w:after="0" w:line="240" w:lineRule="auto"/>
        <w:ind w:firstLine="567"/>
        <w:jc w:val="both"/>
        <w:rPr>
          <w:rFonts w:ascii="Times New Roman" w:hAnsi="Times New Roman" w:cs="Times New Roman"/>
          <w:i/>
          <w:iCs/>
          <w:color w:val="FF0000"/>
          <w:sz w:val="28"/>
          <w:szCs w:val="28"/>
        </w:rPr>
      </w:pPr>
    </w:p>
    <w:p w14:paraId="44AE0C80" w14:textId="384D72EF" w:rsidR="001D4850" w:rsidRPr="00EF2771" w:rsidRDefault="00382836" w:rsidP="00FA664B">
      <w:pPr>
        <w:spacing w:after="0" w:line="240" w:lineRule="auto"/>
        <w:ind w:firstLine="720"/>
        <w:jc w:val="both"/>
        <w:rPr>
          <w:rFonts w:ascii="Times New Roman" w:hAnsi="Times New Roman" w:cs="Times New Roman"/>
          <w:b/>
          <w:bCs/>
          <w:sz w:val="28"/>
          <w:szCs w:val="28"/>
        </w:rPr>
      </w:pPr>
      <w:r w:rsidRPr="00EF2771">
        <w:rPr>
          <w:rFonts w:ascii="Times New Roman" w:hAnsi="Times New Roman" w:cs="Times New Roman"/>
          <w:b/>
          <w:bCs/>
          <w:sz w:val="28"/>
          <w:szCs w:val="28"/>
        </w:rPr>
        <w:t xml:space="preserve">6.2. Материальный расчет процесса получения кальций-марганец фосфатного ингибитора коррозии металлов на основе хвостов обогащения марганцевой руды </w:t>
      </w:r>
      <w:proofErr w:type="spellStart"/>
      <w:r w:rsidRPr="00EF2771">
        <w:rPr>
          <w:rFonts w:ascii="Times New Roman" w:hAnsi="Times New Roman" w:cs="Times New Roman"/>
          <w:b/>
          <w:bCs/>
          <w:sz w:val="28"/>
          <w:szCs w:val="28"/>
        </w:rPr>
        <w:t>м.Жайрем</w:t>
      </w:r>
      <w:proofErr w:type="spellEnd"/>
      <w:r w:rsidR="001D4850" w:rsidRPr="00EF2771">
        <w:rPr>
          <w:rFonts w:ascii="Times New Roman" w:hAnsi="Times New Roman" w:cs="Times New Roman"/>
          <w:b/>
          <w:bCs/>
          <w:sz w:val="28"/>
          <w:szCs w:val="28"/>
        </w:rPr>
        <w:t xml:space="preserve"> </w:t>
      </w:r>
    </w:p>
    <w:p w14:paraId="550DE003" w14:textId="317F6B5F" w:rsidR="00731E90" w:rsidRDefault="00731E90" w:rsidP="00FA664B">
      <w:pPr>
        <w:spacing w:after="0" w:line="240" w:lineRule="auto"/>
        <w:ind w:firstLine="720"/>
        <w:jc w:val="both"/>
        <w:rPr>
          <w:rFonts w:ascii="Times New Roman" w:eastAsia="Times New Roman" w:hAnsi="Times New Roman" w:cs="Times New Roman"/>
          <w:kern w:val="0"/>
          <w:sz w:val="28"/>
          <w:szCs w:val="20"/>
          <w14:ligatures w14:val="none"/>
        </w:rPr>
      </w:pPr>
      <w:bookmarkStart w:id="91" w:name="_Hlk168920917"/>
      <w:r>
        <w:rPr>
          <w:rFonts w:ascii="Times New Roman" w:eastAsia="Times New Roman" w:hAnsi="Times New Roman" w:cs="Times New Roman"/>
          <w:kern w:val="0"/>
          <w:sz w:val="28"/>
          <w:szCs w:val="20"/>
          <w14:ligatures w14:val="none"/>
        </w:rPr>
        <w:t xml:space="preserve">Для составления материального баланса процесса </w:t>
      </w:r>
      <w:r w:rsidR="00DD6626">
        <w:rPr>
          <w:rFonts w:ascii="Times New Roman" w:eastAsia="Times New Roman" w:hAnsi="Times New Roman" w:cs="Times New Roman"/>
          <w:kern w:val="0"/>
          <w:sz w:val="28"/>
          <w:szCs w:val="20"/>
          <w14:ligatures w14:val="none"/>
        </w:rPr>
        <w:t xml:space="preserve">получения кальций-марганец фосфатного ингибитора коррозии </w:t>
      </w:r>
      <w:proofErr w:type="gramStart"/>
      <w:r w:rsidR="00DD6626">
        <w:rPr>
          <w:rFonts w:ascii="Times New Roman" w:eastAsia="Times New Roman" w:hAnsi="Times New Roman" w:cs="Times New Roman"/>
          <w:kern w:val="0"/>
          <w:sz w:val="28"/>
          <w:szCs w:val="20"/>
          <w14:ligatures w14:val="none"/>
        </w:rPr>
        <w:t>из опытно-лабораторных испытаний</w:t>
      </w:r>
      <w:proofErr w:type="gramEnd"/>
      <w:r w:rsidR="00DD6626">
        <w:rPr>
          <w:rFonts w:ascii="Times New Roman" w:eastAsia="Times New Roman" w:hAnsi="Times New Roman" w:cs="Times New Roman"/>
          <w:kern w:val="0"/>
          <w:sz w:val="28"/>
          <w:szCs w:val="20"/>
          <w14:ligatures w14:val="none"/>
        </w:rPr>
        <w:t xml:space="preserve"> </w:t>
      </w:r>
      <w:r w:rsidR="00DD6626" w:rsidRPr="008864B8">
        <w:rPr>
          <w:rFonts w:ascii="Times New Roman" w:eastAsia="Times New Roman" w:hAnsi="Times New Roman" w:cs="Times New Roman"/>
          <w:kern w:val="0"/>
          <w:sz w:val="28"/>
          <w:szCs w:val="20"/>
          <w14:ligatures w14:val="none"/>
        </w:rPr>
        <w:t xml:space="preserve">проведенных на 100г исходных хвостов обогащения по предложенной технологии (рисунок </w:t>
      </w:r>
      <w:r w:rsidR="009175A0" w:rsidRPr="008864B8">
        <w:rPr>
          <w:rFonts w:ascii="Times New Roman" w:eastAsia="Times New Roman" w:hAnsi="Times New Roman" w:cs="Times New Roman"/>
          <w:kern w:val="0"/>
          <w:sz w:val="28"/>
          <w:szCs w:val="20"/>
          <w14:ligatures w14:val="none"/>
        </w:rPr>
        <w:t>4</w:t>
      </w:r>
      <w:r w:rsidR="004F2D6E" w:rsidRPr="008864B8">
        <w:rPr>
          <w:rFonts w:ascii="Times New Roman" w:eastAsia="Times New Roman" w:hAnsi="Times New Roman" w:cs="Times New Roman"/>
          <w:kern w:val="0"/>
          <w:sz w:val="28"/>
          <w:szCs w:val="20"/>
          <w14:ligatures w14:val="none"/>
        </w:rPr>
        <w:t>6</w:t>
      </w:r>
      <w:r w:rsidR="00DD6626" w:rsidRPr="008864B8">
        <w:rPr>
          <w:rFonts w:ascii="Times New Roman" w:eastAsia="Times New Roman" w:hAnsi="Times New Roman" w:cs="Times New Roman"/>
          <w:kern w:val="0"/>
          <w:sz w:val="28"/>
          <w:szCs w:val="20"/>
          <w14:ligatures w14:val="none"/>
        </w:rPr>
        <w:t xml:space="preserve">) были </w:t>
      </w:r>
      <w:r w:rsidRPr="008864B8">
        <w:rPr>
          <w:rFonts w:ascii="Times New Roman" w:eastAsia="Times New Roman" w:hAnsi="Times New Roman" w:cs="Times New Roman"/>
          <w:kern w:val="0"/>
          <w:sz w:val="28"/>
          <w:szCs w:val="20"/>
          <w14:ligatures w14:val="none"/>
        </w:rPr>
        <w:t>определены масса полученного продукта и потери при смешении, сушке и</w:t>
      </w:r>
      <w:r>
        <w:rPr>
          <w:rFonts w:ascii="Times New Roman" w:eastAsia="Times New Roman" w:hAnsi="Times New Roman" w:cs="Times New Roman"/>
          <w:kern w:val="0"/>
          <w:sz w:val="28"/>
          <w:szCs w:val="20"/>
          <w14:ligatures w14:val="none"/>
        </w:rPr>
        <w:t xml:space="preserve"> прокалке.</w:t>
      </w:r>
    </w:p>
    <w:bookmarkEnd w:id="91"/>
    <w:p w14:paraId="6D0A3BF1" w14:textId="3CAA7ED1" w:rsidR="0070410E" w:rsidRDefault="0070410E" w:rsidP="00FA664B">
      <w:pPr>
        <w:spacing w:after="0" w:line="240" w:lineRule="auto"/>
        <w:ind w:firstLine="720"/>
        <w:jc w:val="both"/>
        <w:rPr>
          <w:rFonts w:ascii="Times New Roman" w:eastAsia="Times New Roman" w:hAnsi="Times New Roman" w:cs="Times New Roman"/>
          <w:kern w:val="0"/>
          <w:sz w:val="28"/>
          <w:szCs w:val="20"/>
          <w14:ligatures w14:val="none"/>
        </w:rPr>
      </w:pPr>
    </w:p>
    <w:p w14:paraId="3DD30848" w14:textId="77777777" w:rsidR="0070410E" w:rsidRPr="00B932D5" w:rsidRDefault="0070410E" w:rsidP="0070410E">
      <w:pPr>
        <w:spacing w:after="0" w:line="240" w:lineRule="auto"/>
        <w:ind w:firstLine="720"/>
        <w:jc w:val="center"/>
        <w:rPr>
          <w:rFonts w:ascii="Times New Roman" w:hAnsi="Times New Roman" w:cs="Times New Roman"/>
          <w:sz w:val="24"/>
          <w:szCs w:val="24"/>
        </w:rPr>
      </w:pPr>
      <w:r>
        <w:rPr>
          <w:rFonts w:ascii="Times New Roman" w:hAnsi="Times New Roman" w:cs="Times New Roman"/>
          <w:sz w:val="24"/>
          <w:szCs w:val="24"/>
        </w:rPr>
        <w:t xml:space="preserve">                      </w:t>
      </w:r>
      <w:r w:rsidRPr="00B932D5">
        <w:rPr>
          <w:rFonts w:ascii="Times New Roman" w:hAnsi="Times New Roman" w:cs="Times New Roman"/>
          <w:sz w:val="24"/>
          <w:szCs w:val="24"/>
        </w:rPr>
        <w:t>Хвосты обогащения</w:t>
      </w:r>
    </w:p>
    <w:p w14:paraId="63F17BE2" w14:textId="77777777" w:rsidR="0070410E" w:rsidRDefault="0070410E" w:rsidP="0070410E">
      <w:pPr>
        <w:spacing w:after="0" w:line="240" w:lineRule="auto"/>
        <w:ind w:firstLine="567"/>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58258" behindDoc="0" locked="0" layoutInCell="1" allowOverlap="1" wp14:anchorId="7D57D465" wp14:editId="2D7C2ACB">
                <wp:simplePos x="0" y="0"/>
                <wp:positionH relativeFrom="column">
                  <wp:posOffset>3153410</wp:posOffset>
                </wp:positionH>
                <wp:positionV relativeFrom="paragraph">
                  <wp:posOffset>62865</wp:posOffset>
                </wp:positionV>
                <wp:extent cx="0" cy="190500"/>
                <wp:effectExtent l="76200" t="0" r="57150" b="57150"/>
                <wp:wrapNone/>
                <wp:docPr id="30" name="Прямая со стрелкой 30"/>
                <wp:cNvGraphicFramePr/>
                <a:graphic xmlns:a="http://schemas.openxmlformats.org/drawingml/2006/main">
                  <a:graphicData uri="http://schemas.microsoft.com/office/word/2010/wordprocessingShape">
                    <wps:wsp>
                      <wps:cNvCnPr/>
                      <wps:spPr>
                        <a:xfrm>
                          <a:off x="0" y="0"/>
                          <a:ext cx="0" cy="1905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110AC9C" id="_x0000_t32" coordsize="21600,21600" o:spt="32" o:oned="t" path="m,l21600,21600e" filled="f">
                <v:path arrowok="t" fillok="f" o:connecttype="none"/>
                <o:lock v:ext="edit" shapetype="t"/>
              </v:shapetype>
              <v:shape id="Прямая со стрелкой 30" o:spid="_x0000_s1026" type="#_x0000_t32" style="position:absolute;margin-left:248.3pt;margin-top:4.95pt;width:0;height:15pt;z-index:25165825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" strokecolor="black [3213]" strokeweight=".5pt">
                <v:stroke endarrow="block" joinstyle="miter"/>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58257" behindDoc="0" locked="0" layoutInCell="1" allowOverlap="1" wp14:anchorId="0F826A37" wp14:editId="193189DD">
                <wp:simplePos x="0" y="0"/>
                <wp:positionH relativeFrom="column">
                  <wp:posOffset>3147060</wp:posOffset>
                </wp:positionH>
                <wp:positionV relativeFrom="paragraph">
                  <wp:posOffset>56515</wp:posOffset>
                </wp:positionV>
                <wp:extent cx="1190625" cy="0"/>
                <wp:effectExtent l="0" t="0" r="0" b="0"/>
                <wp:wrapNone/>
                <wp:docPr id="29" name="Прямая соединительная линия 29"/>
                <wp:cNvGraphicFramePr/>
                <a:graphic xmlns:a="http://schemas.openxmlformats.org/drawingml/2006/main">
                  <a:graphicData uri="http://schemas.microsoft.com/office/word/2010/wordprocessingShape">
                    <wps:wsp>
                      <wps:cNvCnPr/>
                      <wps:spPr>
                        <a:xfrm flipH="1">
                          <a:off x="0" y="0"/>
                          <a:ext cx="11906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F0CCB24" id="Прямая соединительная линия 29" o:spid="_x0000_s1026" style="position:absolute;flip:x;z-index:251658257;visibility:visible;mso-wrap-style:square;mso-wrap-distance-left:9pt;mso-wrap-distance-top:0;mso-wrap-distance-right:9pt;mso-wrap-distance-bottom:0;mso-position-horizontal:absolute;mso-position-horizontal-relative:text;mso-position-vertical:absolute;mso-position-vertical-relative:text" from="247.8pt,4.45pt" to="341.5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" strokecolor="black [3213]" strokeweight=".5pt">
                <v:stroke joinstyle="miter"/>
              </v:line>
            </w:pict>
          </mc:Fallback>
        </mc:AlternateContent>
      </w:r>
    </w:p>
    <w:p w14:paraId="422A831D" w14:textId="77777777" w:rsidR="0070410E" w:rsidRPr="00C4127C" w:rsidRDefault="0070410E" w:rsidP="0070410E">
      <w:pPr>
        <w:rPr>
          <w:rFonts w:ascii="Times New Roman" w:hAnsi="Times New Roman" w:cs="Times New Roman"/>
          <w:sz w:val="28"/>
          <w:szCs w:val="28"/>
        </w:rPr>
      </w:pPr>
      <w:r>
        <w:rPr>
          <w:rFonts w:ascii="Times New Roman" w:hAnsi="Times New Roman" w:cs="Times New Roman"/>
          <w:noProof/>
          <w:sz w:val="24"/>
          <w:szCs w:val="24"/>
        </w:rPr>
        <mc:AlternateContent>
          <mc:Choice Requires="wps">
            <w:drawing>
              <wp:anchor distT="0" distB="0" distL="114300" distR="114300" simplePos="0" relativeHeight="251658253" behindDoc="0" locked="0" layoutInCell="1" allowOverlap="1" wp14:anchorId="1C829A83" wp14:editId="596E420B">
                <wp:simplePos x="0" y="0"/>
                <wp:positionH relativeFrom="column">
                  <wp:posOffset>4003375</wp:posOffset>
                </wp:positionH>
                <wp:positionV relativeFrom="paragraph">
                  <wp:posOffset>234338</wp:posOffset>
                </wp:positionV>
                <wp:extent cx="5610" cy="577811"/>
                <wp:effectExtent l="0" t="0" r="33020" b="13335"/>
                <wp:wrapNone/>
                <wp:docPr id="20" name="Прямая соединительная линия 20"/>
                <wp:cNvGraphicFramePr/>
                <a:graphic xmlns:a="http://schemas.openxmlformats.org/drawingml/2006/main">
                  <a:graphicData uri="http://schemas.microsoft.com/office/word/2010/wordprocessingShape">
                    <wps:wsp>
                      <wps:cNvCnPr/>
                      <wps:spPr>
                        <a:xfrm flipH="1" flipV="1">
                          <a:off x="0" y="0"/>
                          <a:ext cx="5610" cy="57781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D6FA5E" id="Прямая соединительная линия 20" o:spid="_x0000_s1026" style="position:absolute;flip:x y;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5.25pt,18.45pt" to="315.7pt,6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" strokecolor="black [3213]" strokeweight=".5pt">
                <v:stroke joinstyle="miter"/>
              </v:lin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58254" behindDoc="0" locked="0" layoutInCell="1" allowOverlap="1" wp14:anchorId="75E89182" wp14:editId="76232F8B">
                <wp:simplePos x="0" y="0"/>
                <wp:positionH relativeFrom="column">
                  <wp:posOffset>3661410</wp:posOffset>
                </wp:positionH>
                <wp:positionV relativeFrom="paragraph">
                  <wp:posOffset>222885</wp:posOffset>
                </wp:positionV>
                <wp:extent cx="342900" cy="0"/>
                <wp:effectExtent l="38100" t="76200" r="0" b="95250"/>
                <wp:wrapNone/>
                <wp:docPr id="21" name="Прямая со стрелкой 21"/>
                <wp:cNvGraphicFramePr/>
                <a:graphic xmlns:a="http://schemas.openxmlformats.org/drawingml/2006/main">
                  <a:graphicData uri="http://schemas.microsoft.com/office/word/2010/wordprocessingShape">
                    <wps:wsp>
                      <wps:cNvCnPr/>
                      <wps:spPr>
                        <a:xfrm flipH="1">
                          <a:off x="0" y="0"/>
                          <a:ext cx="34290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42FD44E" id="Прямая со стрелкой 21" o:spid="_x0000_s1026" type="#_x0000_t32" style="position:absolute;margin-left:288.3pt;margin-top:17.55pt;width:27pt;height:0;flip:x;z-index:25165825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" strokecolor="black [3213]" strokeweight=".5pt">
                <v:stroke endarrow="block" joinstyle="miter"/>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58242" behindDoc="0" locked="0" layoutInCell="1" allowOverlap="1" wp14:anchorId="3EE3E97F" wp14:editId="48818CAC">
                <wp:simplePos x="0" y="0"/>
                <wp:positionH relativeFrom="margin">
                  <wp:align>center</wp:align>
                </wp:positionH>
                <wp:positionV relativeFrom="paragraph">
                  <wp:posOffset>51435</wp:posOffset>
                </wp:positionV>
                <wp:extent cx="1095375" cy="304800"/>
                <wp:effectExtent l="0" t="0" r="28575" b="19050"/>
                <wp:wrapNone/>
                <wp:docPr id="1" name="Прямоугольник: скругленные углы 1"/>
                <wp:cNvGraphicFramePr/>
                <a:graphic xmlns:a="http://schemas.openxmlformats.org/drawingml/2006/main">
                  <a:graphicData uri="http://schemas.microsoft.com/office/word/2010/wordprocessingShape">
                    <wps:wsp>
                      <wps:cNvSpPr/>
                      <wps:spPr>
                        <a:xfrm>
                          <a:off x="0" y="0"/>
                          <a:ext cx="1095375" cy="304800"/>
                        </a:xfrm>
                        <a:prstGeom prst="roundRect">
                          <a:avLst/>
                        </a:prstGeom>
                        <a:solidFill>
                          <a:schemeClr val="tx2">
                            <a:lumMod val="25000"/>
                            <a:lumOff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EDEA145" w14:textId="77777777" w:rsidR="002F4515" w:rsidRPr="00C4127C" w:rsidRDefault="002F4515" w:rsidP="0070410E">
                            <w:pPr>
                              <w:spacing w:after="0"/>
                              <w:jc w:val="center"/>
                              <w:rPr>
                                <w:rFonts w:ascii="Times New Roman" w:hAnsi="Times New Roman" w:cs="Times New Roman"/>
                                <w:color w:val="000000" w:themeColor="text1"/>
                                <w:sz w:val="24"/>
                                <w:szCs w:val="24"/>
                              </w:rPr>
                            </w:pPr>
                            <w:r w:rsidRPr="00C4127C">
                              <w:rPr>
                                <w:rFonts w:ascii="Times New Roman" w:hAnsi="Times New Roman" w:cs="Times New Roman"/>
                                <w:color w:val="000000" w:themeColor="text1"/>
                                <w:sz w:val="24"/>
                                <w:szCs w:val="24"/>
                              </w:rPr>
                              <w:t>Измельчение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EE3E97F" id="Прямоугольник: скругленные углы 1" o:spid="_x0000_s1041" style="position:absolute;margin-left:0;margin-top:4.05pt;width:86.25pt;height:24pt;z-index:25165824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" fillcolor="#a7caec [831]" strokecolor="#0a2f40 [1604]" strokeweight="1pt">
                <v:stroke joinstyle="miter"/>
                <v:textbox>
                  <w:txbxContent>
                    <w:p w14:paraId="3EDEA145" w14:textId="77777777" w:rsidR="002F4515" w:rsidRPr="00C4127C" w:rsidRDefault="002F4515" w:rsidP="0070410E">
                      <w:pPr>
                        <w:spacing w:after="0"/>
                        <w:jc w:val="center"/>
                        <w:rPr>
                          <w:rFonts w:ascii="Times New Roman" w:hAnsi="Times New Roman" w:cs="Times New Roman"/>
                          <w:color w:val="000000" w:themeColor="text1"/>
                          <w:sz w:val="24"/>
                          <w:szCs w:val="24"/>
                        </w:rPr>
                      </w:pPr>
                      <w:r w:rsidRPr="00C4127C">
                        <w:rPr>
                          <w:rFonts w:ascii="Times New Roman" w:hAnsi="Times New Roman" w:cs="Times New Roman"/>
                          <w:color w:val="000000" w:themeColor="text1"/>
                          <w:sz w:val="24"/>
                          <w:szCs w:val="24"/>
                        </w:rPr>
                        <w:t>Измельчение</w:t>
                      </w:r>
                    </w:p>
                  </w:txbxContent>
                </v:textbox>
                <w10:wrap anchorx="margin"/>
              </v:roundrect>
            </w:pict>
          </mc:Fallback>
        </mc:AlternateContent>
      </w:r>
    </w:p>
    <w:p w14:paraId="73F4CC98" w14:textId="77777777" w:rsidR="0070410E" w:rsidRDefault="0070410E" w:rsidP="0070410E">
      <w:pPr>
        <w:spacing w:after="0" w:line="240" w:lineRule="auto"/>
        <w:jc w:val="center"/>
        <w:rPr>
          <w:rFonts w:ascii="Times New Roman" w:hAnsi="Times New Roman" w:cs="Times New Roman"/>
          <w:sz w:val="24"/>
          <w:szCs w:val="24"/>
        </w:rPr>
      </w:pPr>
      <w:r>
        <w:rPr>
          <w:rFonts w:ascii="Times New Roman" w:hAnsi="Times New Roman" w:cs="Times New Roman"/>
          <w:noProof/>
          <w:sz w:val="28"/>
          <w:szCs w:val="28"/>
        </w:rPr>
        <mc:AlternateContent>
          <mc:Choice Requires="wps">
            <w:drawing>
              <wp:anchor distT="0" distB="0" distL="114300" distR="114300" simplePos="0" relativeHeight="251658244" behindDoc="0" locked="0" layoutInCell="1" allowOverlap="1" wp14:anchorId="2CFE6CAA" wp14:editId="379B88DB">
                <wp:simplePos x="0" y="0"/>
                <wp:positionH relativeFrom="margin">
                  <wp:posOffset>3121025</wp:posOffset>
                </wp:positionH>
                <wp:positionV relativeFrom="paragraph">
                  <wp:posOffset>33655</wp:posOffset>
                </wp:positionV>
                <wp:extent cx="45719" cy="266700"/>
                <wp:effectExtent l="19050" t="0" r="31115" b="38100"/>
                <wp:wrapNone/>
                <wp:docPr id="5" name="Стрелка: вниз 5"/>
                <wp:cNvGraphicFramePr/>
                <a:graphic xmlns:a="http://schemas.openxmlformats.org/drawingml/2006/main">
                  <a:graphicData uri="http://schemas.microsoft.com/office/word/2010/wordprocessingShape">
                    <wps:wsp>
                      <wps:cNvSpPr/>
                      <wps:spPr>
                        <a:xfrm>
                          <a:off x="0" y="0"/>
                          <a:ext cx="45719" cy="2667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BC6D6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5" o:spid="_x0000_s1026" type="#_x0000_t67" style="position:absolute;margin-left:245.75pt;margin-top:2.65pt;width:3.6pt;height:21pt;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" adj="19749" fillcolor="#156082 [3204]" strokecolor="#0a2f40 [1604]" strokeweight="1pt">
                <w10:wrap anchorx="margin"/>
              </v:shape>
            </w:pict>
          </mc:Fallback>
        </mc:AlternateContent>
      </w:r>
      <w:r>
        <w:rPr>
          <w:rFonts w:ascii="Times New Roman" w:hAnsi="Times New Roman" w:cs="Times New Roman"/>
          <w:sz w:val="24"/>
          <w:szCs w:val="24"/>
        </w:rPr>
        <w:t xml:space="preserve">                                                              Крупная </w:t>
      </w:r>
    </w:p>
    <w:p w14:paraId="1159D3FD" w14:textId="77777777" w:rsidR="0070410E" w:rsidRPr="00B55CC6" w:rsidRDefault="0070410E" w:rsidP="0070410E">
      <w:pPr>
        <w:spacing w:after="0" w:line="240" w:lineRule="auto"/>
        <w:jc w:val="center"/>
        <w:rPr>
          <w:rFonts w:ascii="Times New Roman" w:hAnsi="Times New Roman" w:cs="Times New Roman"/>
          <w:sz w:val="24"/>
          <w:szCs w:val="24"/>
        </w:rPr>
      </w:pPr>
      <w:r w:rsidRPr="00B55CC6">
        <w:rPr>
          <w:rFonts w:ascii="Times New Roman" w:hAnsi="Times New Roman" w:cs="Times New Roman"/>
          <w:noProof/>
          <w:sz w:val="24"/>
          <w:szCs w:val="24"/>
        </w:rPr>
        <mc:AlternateContent>
          <mc:Choice Requires="wps">
            <w:drawing>
              <wp:anchor distT="0" distB="0" distL="114300" distR="114300" simplePos="0" relativeHeight="251658245" behindDoc="0" locked="0" layoutInCell="1" allowOverlap="1" wp14:anchorId="64DDFDE4" wp14:editId="336206D8">
                <wp:simplePos x="0" y="0"/>
                <wp:positionH relativeFrom="margin">
                  <wp:posOffset>2531110</wp:posOffset>
                </wp:positionH>
                <wp:positionV relativeFrom="paragraph">
                  <wp:posOffset>172720</wp:posOffset>
                </wp:positionV>
                <wp:extent cx="1219200" cy="323850"/>
                <wp:effectExtent l="0" t="0" r="19050" b="19050"/>
                <wp:wrapNone/>
                <wp:docPr id="6" name="Прямоугольник: скругленные углы 6"/>
                <wp:cNvGraphicFramePr/>
                <a:graphic xmlns:a="http://schemas.openxmlformats.org/drawingml/2006/main">
                  <a:graphicData uri="http://schemas.microsoft.com/office/word/2010/wordprocessingShape">
                    <wps:wsp>
                      <wps:cNvSpPr/>
                      <wps:spPr>
                        <a:xfrm>
                          <a:off x="0" y="0"/>
                          <a:ext cx="1219200" cy="323850"/>
                        </a:xfrm>
                        <a:prstGeom prst="roundRect">
                          <a:avLst/>
                        </a:prstGeom>
                        <a:solidFill>
                          <a:schemeClr val="tx2">
                            <a:lumMod val="25000"/>
                            <a:lumOff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DDDA74F" w14:textId="77777777" w:rsidR="002F4515" w:rsidRPr="00C4127C" w:rsidRDefault="002F4515" w:rsidP="0070410E">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Рассев (грохот)</w:t>
                            </w:r>
                          </w:p>
                          <w:p w14:paraId="3B687A56" w14:textId="77777777" w:rsidR="002F4515" w:rsidRDefault="002F4515" w:rsidP="0070410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DDFDE4" id="Прямоугольник: скругленные углы 6" o:spid="_x0000_s1042" style="position:absolute;left:0;text-align:left;margin-left:199.3pt;margin-top:13.6pt;width:96pt;height:25.5pt;z-index:2516582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" fillcolor="#a7caec [831]" strokecolor="#0a2f40 [1604]" strokeweight="1pt">
                <v:stroke joinstyle="miter"/>
                <v:textbox>
                  <w:txbxContent>
                    <w:p w14:paraId="7DDDA74F" w14:textId="77777777" w:rsidR="002F4515" w:rsidRPr="00C4127C" w:rsidRDefault="002F4515" w:rsidP="0070410E">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Рассев (грохот)</w:t>
                      </w:r>
                    </w:p>
                    <w:p w14:paraId="3B687A56" w14:textId="77777777" w:rsidR="002F4515" w:rsidRDefault="002F4515" w:rsidP="0070410E">
                      <w:pPr>
                        <w:jc w:val="center"/>
                      </w:pPr>
                    </w:p>
                  </w:txbxContent>
                </v:textbox>
                <w10:wrap anchorx="margin"/>
              </v:roundrect>
            </w:pict>
          </mc:Fallback>
        </mc:AlternateContent>
      </w:r>
      <w:r>
        <w:rPr>
          <w:rFonts w:ascii="Times New Roman" w:hAnsi="Times New Roman" w:cs="Times New Roman"/>
          <w:sz w:val="24"/>
          <w:szCs w:val="24"/>
        </w:rPr>
        <w:t xml:space="preserve">                                                              фракция</w:t>
      </w:r>
    </w:p>
    <w:p w14:paraId="3E26529F" w14:textId="77777777" w:rsidR="0070410E" w:rsidRPr="00B55CC6" w:rsidRDefault="0070410E" w:rsidP="0070410E">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58252" behindDoc="0" locked="0" layoutInCell="1" allowOverlap="1" wp14:anchorId="52AD5F57" wp14:editId="602F6266">
                <wp:simplePos x="0" y="0"/>
                <wp:positionH relativeFrom="column">
                  <wp:posOffset>3745323</wp:posOffset>
                </wp:positionH>
                <wp:positionV relativeFrom="paragraph">
                  <wp:posOffset>139049</wp:posOffset>
                </wp:positionV>
                <wp:extent cx="263132" cy="5610"/>
                <wp:effectExtent l="0" t="0" r="22860" b="33020"/>
                <wp:wrapNone/>
                <wp:docPr id="19" name="Прямая соединительная линия 19"/>
                <wp:cNvGraphicFramePr/>
                <a:graphic xmlns:a="http://schemas.openxmlformats.org/drawingml/2006/main">
                  <a:graphicData uri="http://schemas.microsoft.com/office/word/2010/wordprocessingShape">
                    <wps:wsp>
                      <wps:cNvCnPr/>
                      <wps:spPr>
                        <a:xfrm>
                          <a:off x="0" y="0"/>
                          <a:ext cx="263132" cy="561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848AF0" id="Прямая соединительная линия 19" o:spid="_x0000_s1026" style="position:absolute;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4.9pt,10.95pt" to="315.6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" strokecolor="black [3213]" strokeweight=".5pt">
                <v:stroke joinstyle="miter"/>
              </v:line>
            </w:pict>
          </mc:Fallback>
        </mc:AlternateContent>
      </w:r>
      <w:r w:rsidRPr="00B55CC6">
        <w:rPr>
          <w:rFonts w:ascii="Times New Roman" w:hAnsi="Times New Roman" w:cs="Times New Roman"/>
          <w:sz w:val="24"/>
          <w:szCs w:val="24"/>
        </w:rPr>
        <w:t xml:space="preserve">                                                     </w:t>
      </w:r>
      <w:r>
        <w:rPr>
          <w:rFonts w:ascii="Times New Roman" w:hAnsi="Times New Roman" w:cs="Times New Roman"/>
          <w:sz w:val="24"/>
          <w:szCs w:val="24"/>
        </w:rPr>
        <w:t xml:space="preserve">   </w:t>
      </w:r>
    </w:p>
    <w:p w14:paraId="5F3C8310" w14:textId="77777777" w:rsidR="0070410E" w:rsidRDefault="0070410E" w:rsidP="0070410E">
      <w:pPr>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58249" behindDoc="0" locked="0" layoutInCell="1" allowOverlap="1" wp14:anchorId="14DEBC13" wp14:editId="3FE1D049">
                <wp:simplePos x="0" y="0"/>
                <wp:positionH relativeFrom="margin">
                  <wp:posOffset>3100070</wp:posOffset>
                </wp:positionH>
                <wp:positionV relativeFrom="paragraph">
                  <wp:posOffset>46355</wp:posOffset>
                </wp:positionV>
                <wp:extent cx="66675" cy="266700"/>
                <wp:effectExtent l="19050" t="0" r="47625" b="38100"/>
                <wp:wrapNone/>
                <wp:docPr id="10" name="Стрелка: вниз 10"/>
                <wp:cNvGraphicFramePr/>
                <a:graphic xmlns:a="http://schemas.openxmlformats.org/drawingml/2006/main">
                  <a:graphicData uri="http://schemas.microsoft.com/office/word/2010/wordprocessingShape">
                    <wps:wsp>
                      <wps:cNvSpPr/>
                      <wps:spPr>
                        <a:xfrm>
                          <a:off x="0" y="0"/>
                          <a:ext cx="66675" cy="2667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F18A166" id="Стрелка: вниз 10" o:spid="_x0000_s1026" type="#_x0000_t67" style="position:absolute;margin-left:244.1pt;margin-top:3.65pt;width:5.25pt;height:21pt;z-index:251658249;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" adj="18900" fillcolor="#156082 [3204]" strokecolor="#0a2f40 [1604]" strokeweight="1pt">
                <w10:wrap anchorx="margin"/>
              </v:shape>
            </w:pict>
          </mc:Fallback>
        </mc:AlternateContent>
      </w:r>
    </w:p>
    <w:p w14:paraId="2F7CECD5" w14:textId="77777777" w:rsidR="0070410E" w:rsidRPr="00B55CC6" w:rsidRDefault="0070410E" w:rsidP="0070410E">
      <w:pPr>
        <w:tabs>
          <w:tab w:val="left" w:pos="2955"/>
          <w:tab w:val="center" w:pos="4961"/>
        </w:tabs>
        <w:spacing w:after="0"/>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58240" behindDoc="0" locked="0" layoutInCell="1" allowOverlap="1" wp14:anchorId="550060E0" wp14:editId="0A9161D9">
                <wp:simplePos x="0" y="0"/>
                <wp:positionH relativeFrom="margin">
                  <wp:posOffset>1576316</wp:posOffset>
                </wp:positionH>
                <wp:positionV relativeFrom="paragraph">
                  <wp:posOffset>8805</wp:posOffset>
                </wp:positionV>
                <wp:extent cx="800100" cy="533400"/>
                <wp:effectExtent l="0" t="0" r="19050" b="19050"/>
                <wp:wrapNone/>
                <wp:docPr id="27" name="Прямоугольник: скругленные углы 27"/>
                <wp:cNvGraphicFramePr/>
                <a:graphic xmlns:a="http://schemas.openxmlformats.org/drawingml/2006/main">
                  <a:graphicData uri="http://schemas.microsoft.com/office/word/2010/wordprocessingShape">
                    <wps:wsp>
                      <wps:cNvSpPr/>
                      <wps:spPr>
                        <a:xfrm>
                          <a:off x="0" y="0"/>
                          <a:ext cx="800100" cy="533400"/>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29F9CE" w14:textId="77777777" w:rsidR="002F4515" w:rsidRDefault="002F4515" w:rsidP="0070410E">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Н</w:t>
                            </w:r>
                            <w:r w:rsidRPr="00B932D5">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РО</w:t>
                            </w:r>
                            <w:r w:rsidRPr="00B932D5">
                              <w:rPr>
                                <w:rFonts w:ascii="Times New Roman" w:hAnsi="Times New Roman" w:cs="Times New Roman"/>
                                <w:color w:val="000000" w:themeColor="text1"/>
                                <w:sz w:val="24"/>
                                <w:szCs w:val="24"/>
                                <w:vertAlign w:val="subscript"/>
                              </w:rPr>
                              <w:t>4</w:t>
                            </w:r>
                          </w:p>
                          <w:p w14:paraId="0F610F08" w14:textId="77777777" w:rsidR="002F4515" w:rsidRPr="00C4127C" w:rsidRDefault="002F4515" w:rsidP="0070410E">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0060E0" id="Прямоугольник: скругленные углы 27" o:spid="_x0000_s1043" style="position:absolute;margin-left:124.1pt;margin-top:.7pt;width:63pt;height:42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" fillcolor="white [3212]" strokecolor="white [3212]" strokeweight="1pt">
                <v:stroke joinstyle="miter"/>
                <v:textbox>
                  <w:txbxContent>
                    <w:p w14:paraId="3229F9CE" w14:textId="77777777" w:rsidR="002F4515" w:rsidRDefault="002F4515" w:rsidP="0070410E">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Н</w:t>
                      </w:r>
                      <w:r w:rsidRPr="00B932D5">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РО</w:t>
                      </w:r>
                      <w:r w:rsidRPr="00B932D5">
                        <w:rPr>
                          <w:rFonts w:ascii="Times New Roman" w:hAnsi="Times New Roman" w:cs="Times New Roman"/>
                          <w:color w:val="000000" w:themeColor="text1"/>
                          <w:sz w:val="24"/>
                          <w:szCs w:val="24"/>
                          <w:vertAlign w:val="subscript"/>
                        </w:rPr>
                        <w:t>4</w:t>
                      </w:r>
                    </w:p>
                    <w:p w14:paraId="0F610F08" w14:textId="77777777" w:rsidR="002F4515" w:rsidRPr="00C4127C" w:rsidRDefault="002F4515" w:rsidP="0070410E">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85%</w:t>
                      </w:r>
                    </w:p>
                  </w:txbxContent>
                </v:textbox>
                <w10:wrap anchorx="margin"/>
              </v:round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58241" behindDoc="0" locked="0" layoutInCell="1" allowOverlap="1" wp14:anchorId="0663679A" wp14:editId="2E8A210A">
                <wp:simplePos x="0" y="0"/>
                <wp:positionH relativeFrom="margin">
                  <wp:posOffset>4010025</wp:posOffset>
                </wp:positionH>
                <wp:positionV relativeFrom="paragraph">
                  <wp:posOffset>41910</wp:posOffset>
                </wp:positionV>
                <wp:extent cx="800100" cy="533400"/>
                <wp:effectExtent l="0" t="0" r="19050" b="19050"/>
                <wp:wrapNone/>
                <wp:docPr id="23" name="Прямоугольник: скругленные углы 23"/>
                <wp:cNvGraphicFramePr/>
                <a:graphic xmlns:a="http://schemas.openxmlformats.org/drawingml/2006/main">
                  <a:graphicData uri="http://schemas.microsoft.com/office/word/2010/wordprocessingShape">
                    <wps:wsp>
                      <wps:cNvSpPr/>
                      <wps:spPr>
                        <a:xfrm>
                          <a:off x="0" y="0"/>
                          <a:ext cx="800100" cy="533400"/>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8A6C6B" w14:textId="77777777" w:rsidR="002F4515" w:rsidRDefault="002F4515" w:rsidP="0070410E">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Газ на</w:t>
                            </w:r>
                          </w:p>
                          <w:p w14:paraId="6E6DF56C" w14:textId="77777777" w:rsidR="002F4515" w:rsidRPr="00C4127C" w:rsidRDefault="002F4515" w:rsidP="0070410E">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очистку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63679A" id="Прямоугольник: скругленные углы 23" o:spid="_x0000_s1044" style="position:absolute;margin-left:315.75pt;margin-top:3.3pt;width:63pt;height:42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" fillcolor="white [3212]" strokecolor="white [3212]" strokeweight="1pt">
                <v:stroke joinstyle="miter"/>
                <v:textbox>
                  <w:txbxContent>
                    <w:p w14:paraId="198A6C6B" w14:textId="77777777" w:rsidR="002F4515" w:rsidRDefault="002F4515" w:rsidP="0070410E">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Газ на</w:t>
                      </w:r>
                    </w:p>
                    <w:p w14:paraId="6E6DF56C" w14:textId="77777777" w:rsidR="002F4515" w:rsidRPr="00C4127C" w:rsidRDefault="002F4515" w:rsidP="0070410E">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очистку</w:t>
                      </w:r>
                    </w:p>
                  </w:txbxContent>
                </v:textbox>
                <w10:wrap anchorx="margin"/>
              </v:round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58243" behindDoc="0" locked="0" layoutInCell="1" allowOverlap="1" wp14:anchorId="042248EA" wp14:editId="3253E90A">
                <wp:simplePos x="0" y="0"/>
                <wp:positionH relativeFrom="margin">
                  <wp:posOffset>2540635</wp:posOffset>
                </wp:positionH>
                <wp:positionV relativeFrom="paragraph">
                  <wp:posOffset>29210</wp:posOffset>
                </wp:positionV>
                <wp:extent cx="1200150" cy="504825"/>
                <wp:effectExtent l="0" t="0" r="19050" b="28575"/>
                <wp:wrapNone/>
                <wp:docPr id="2" name="Прямоугольник: скругленные углы 2"/>
                <wp:cNvGraphicFramePr/>
                <a:graphic xmlns:a="http://schemas.openxmlformats.org/drawingml/2006/main">
                  <a:graphicData uri="http://schemas.microsoft.com/office/word/2010/wordprocessingShape">
                    <wps:wsp>
                      <wps:cNvSpPr/>
                      <wps:spPr>
                        <a:xfrm>
                          <a:off x="0" y="0"/>
                          <a:ext cx="1200150" cy="504825"/>
                        </a:xfrm>
                        <a:prstGeom prst="roundRect">
                          <a:avLst/>
                        </a:prstGeom>
                        <a:solidFill>
                          <a:schemeClr val="tx2">
                            <a:lumMod val="25000"/>
                            <a:lumOff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B6D250D" w14:textId="77777777" w:rsidR="002F4515" w:rsidRDefault="002F4515" w:rsidP="0070410E">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Смешение</w:t>
                            </w:r>
                          </w:p>
                          <w:p w14:paraId="75331E17" w14:textId="77777777" w:rsidR="002F4515" w:rsidRPr="00535E3C" w:rsidRDefault="002F4515" w:rsidP="0070410E">
                            <w:pPr>
                              <w:spacing w:after="0"/>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rPr>
                              <w:t>Т</w:t>
                            </w:r>
                            <w:r>
                              <w:rPr>
                                <w:rFonts w:ascii="Times New Roman" w:hAnsi="Times New Roman" w:cs="Times New Roman"/>
                                <w:color w:val="000000" w:themeColor="text1"/>
                                <w:sz w:val="24"/>
                                <w:szCs w:val="24"/>
                                <w:lang w:val="kk-KZ"/>
                              </w:rPr>
                              <w:t>:Ж</w:t>
                            </w:r>
                            <w:r>
                              <w:rPr>
                                <w:rFonts w:ascii="Times New Roman" w:hAnsi="Times New Roman" w:cs="Times New Roman"/>
                                <w:color w:val="000000" w:themeColor="text1"/>
                                <w:sz w:val="24"/>
                                <w:szCs w:val="24"/>
                              </w:rPr>
                              <w:t xml:space="preserve"> = 1</w:t>
                            </w:r>
                            <w:r>
                              <w:rPr>
                                <w:rFonts w:ascii="Times New Roman" w:hAnsi="Times New Roman" w:cs="Times New Roman"/>
                                <w:color w:val="000000" w:themeColor="text1"/>
                                <w:sz w:val="24"/>
                                <w:szCs w:val="24"/>
                                <w:lang w:val="kk-KZ"/>
                              </w:rPr>
                              <w:t>:1,7</w:t>
                            </w:r>
                          </w:p>
                          <w:p w14:paraId="4516454D" w14:textId="77777777" w:rsidR="002F4515" w:rsidRPr="00C4127C" w:rsidRDefault="002F4515" w:rsidP="0070410E">
                            <w:pPr>
                              <w:jc w:val="center"/>
                              <w:rPr>
                                <w:rFonts w:ascii="Times New Roman" w:hAnsi="Times New Roman" w:cs="Times New Roman"/>
                                <w:color w:val="000000" w:themeColor="text1"/>
                                <w:sz w:val="24"/>
                                <w:szCs w:val="24"/>
                              </w:rPr>
                            </w:pPr>
                          </w:p>
                          <w:p w14:paraId="026D7903" w14:textId="77777777" w:rsidR="002F4515" w:rsidRDefault="002F4515" w:rsidP="0070410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2248EA" id="Прямоугольник: скругленные углы 2" o:spid="_x0000_s1045" style="position:absolute;margin-left:200.05pt;margin-top:2.3pt;width:94.5pt;height:39.7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" fillcolor="#a7caec [831]" strokecolor="#0a2f40 [1604]" strokeweight="1pt">
                <v:stroke joinstyle="miter"/>
                <v:textbox>
                  <w:txbxContent>
                    <w:p w14:paraId="0B6D250D" w14:textId="77777777" w:rsidR="002F4515" w:rsidRDefault="002F4515" w:rsidP="0070410E">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Смешение</w:t>
                      </w:r>
                    </w:p>
                    <w:p w14:paraId="75331E17" w14:textId="77777777" w:rsidR="002F4515" w:rsidRPr="00535E3C" w:rsidRDefault="002F4515" w:rsidP="0070410E">
                      <w:pPr>
                        <w:spacing w:after="0"/>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rPr>
                        <w:t>Т</w:t>
                      </w:r>
                      <w:r>
                        <w:rPr>
                          <w:rFonts w:ascii="Times New Roman" w:hAnsi="Times New Roman" w:cs="Times New Roman"/>
                          <w:color w:val="000000" w:themeColor="text1"/>
                          <w:sz w:val="24"/>
                          <w:szCs w:val="24"/>
                          <w:lang w:val="kk-KZ"/>
                        </w:rPr>
                        <w:t>:Ж</w:t>
                      </w:r>
                      <w:r>
                        <w:rPr>
                          <w:rFonts w:ascii="Times New Roman" w:hAnsi="Times New Roman" w:cs="Times New Roman"/>
                          <w:color w:val="000000" w:themeColor="text1"/>
                          <w:sz w:val="24"/>
                          <w:szCs w:val="24"/>
                        </w:rPr>
                        <w:t xml:space="preserve"> = 1</w:t>
                      </w:r>
                      <w:r>
                        <w:rPr>
                          <w:rFonts w:ascii="Times New Roman" w:hAnsi="Times New Roman" w:cs="Times New Roman"/>
                          <w:color w:val="000000" w:themeColor="text1"/>
                          <w:sz w:val="24"/>
                          <w:szCs w:val="24"/>
                          <w:lang w:val="kk-KZ"/>
                        </w:rPr>
                        <w:t>:1,7</w:t>
                      </w:r>
                    </w:p>
                    <w:p w14:paraId="4516454D" w14:textId="77777777" w:rsidR="002F4515" w:rsidRPr="00C4127C" w:rsidRDefault="002F4515" w:rsidP="0070410E">
                      <w:pPr>
                        <w:jc w:val="center"/>
                        <w:rPr>
                          <w:rFonts w:ascii="Times New Roman" w:hAnsi="Times New Roman" w:cs="Times New Roman"/>
                          <w:color w:val="000000" w:themeColor="text1"/>
                          <w:sz w:val="24"/>
                          <w:szCs w:val="24"/>
                        </w:rPr>
                      </w:pPr>
                    </w:p>
                    <w:p w14:paraId="026D7903" w14:textId="77777777" w:rsidR="002F4515" w:rsidRDefault="002F4515" w:rsidP="0070410E">
                      <w:pPr>
                        <w:jc w:val="center"/>
                      </w:pPr>
                    </w:p>
                  </w:txbxContent>
                </v:textbox>
                <w10:wrap anchorx="margin"/>
              </v:roundrect>
            </w:pict>
          </mc:Fallback>
        </mc:AlternateContent>
      </w:r>
      <w:r>
        <w:rPr>
          <w:rFonts w:ascii="Times New Roman" w:hAnsi="Times New Roman" w:cs="Times New Roman"/>
          <w:sz w:val="28"/>
          <w:szCs w:val="28"/>
        </w:rPr>
        <w:tab/>
      </w:r>
      <w:r>
        <w:rPr>
          <w:rFonts w:ascii="Times New Roman" w:hAnsi="Times New Roman" w:cs="Times New Roman"/>
          <w:sz w:val="28"/>
          <w:szCs w:val="28"/>
        </w:rPr>
        <w:tab/>
        <w:t xml:space="preserve">                                         </w:t>
      </w:r>
    </w:p>
    <w:p w14:paraId="6696700F" w14:textId="77777777" w:rsidR="0070410E" w:rsidRPr="00B55CC6" w:rsidRDefault="0070410E" w:rsidP="0070410E">
      <w:pPr>
        <w:tabs>
          <w:tab w:val="left" w:pos="6480"/>
        </w:tabs>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58256" behindDoc="0" locked="0" layoutInCell="1" allowOverlap="1" wp14:anchorId="581FE8AB" wp14:editId="5B2DBF43">
                <wp:simplePos x="0" y="0"/>
                <wp:positionH relativeFrom="column">
                  <wp:posOffset>2162886</wp:posOffset>
                </wp:positionH>
                <wp:positionV relativeFrom="paragraph">
                  <wp:posOffset>63140</wp:posOffset>
                </wp:positionV>
                <wp:extent cx="361950" cy="0"/>
                <wp:effectExtent l="0" t="76200" r="19050" b="95250"/>
                <wp:wrapNone/>
                <wp:docPr id="26" name="Прямая со стрелкой 26"/>
                <wp:cNvGraphicFramePr/>
                <a:graphic xmlns:a="http://schemas.openxmlformats.org/drawingml/2006/main">
                  <a:graphicData uri="http://schemas.microsoft.com/office/word/2010/wordprocessingShape">
                    <wps:wsp>
                      <wps:cNvCnPr/>
                      <wps:spPr>
                        <a:xfrm>
                          <a:off x="0" y="0"/>
                          <a:ext cx="36195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EFD1F1" id="Прямая со стрелкой 26" o:spid="_x0000_s1026" type="#_x0000_t32" style="position:absolute;margin-left:170.3pt;margin-top:4.95pt;width:28.5pt;height:0;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" strokecolor="black [3213]" strokeweight=".5pt">
                <v:stroke endarrow="block" joinstyle="miter"/>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58255" behindDoc="0" locked="0" layoutInCell="1" allowOverlap="1" wp14:anchorId="050F50B3" wp14:editId="379790F6">
                <wp:simplePos x="0" y="0"/>
                <wp:positionH relativeFrom="column">
                  <wp:posOffset>3756660</wp:posOffset>
                </wp:positionH>
                <wp:positionV relativeFrom="paragraph">
                  <wp:posOffset>49530</wp:posOffset>
                </wp:positionV>
                <wp:extent cx="361950" cy="0"/>
                <wp:effectExtent l="0" t="76200" r="19050" b="95250"/>
                <wp:wrapNone/>
                <wp:docPr id="22" name="Прямая со стрелкой 22"/>
                <wp:cNvGraphicFramePr/>
                <a:graphic xmlns:a="http://schemas.openxmlformats.org/drawingml/2006/main">
                  <a:graphicData uri="http://schemas.microsoft.com/office/word/2010/wordprocessingShape">
                    <wps:wsp>
                      <wps:cNvCnPr/>
                      <wps:spPr>
                        <a:xfrm>
                          <a:off x="0" y="0"/>
                          <a:ext cx="36195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97DD944" id="Прямая со стрелкой 22" o:spid="_x0000_s1026" type="#_x0000_t32" style="position:absolute;margin-left:295.8pt;margin-top:3.9pt;width:28.5pt;height:0;z-index:251658255;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" strokecolor="black [3213]" strokeweight=".5pt">
                <v:stroke endarrow="block" joinstyle="miter"/>
              </v:shape>
            </w:pict>
          </mc:Fallback>
        </mc:AlternateContent>
      </w:r>
      <w:r w:rsidRPr="00B55CC6">
        <w:rPr>
          <w:rFonts w:ascii="Times New Roman" w:hAnsi="Times New Roman" w:cs="Times New Roman"/>
          <w:sz w:val="28"/>
          <w:szCs w:val="28"/>
        </w:rPr>
        <w:t xml:space="preserve">                                            </w:t>
      </w:r>
      <w:r w:rsidRPr="00B55CC6">
        <w:rPr>
          <w:rFonts w:ascii="Times New Roman" w:hAnsi="Times New Roman" w:cs="Times New Roman"/>
          <w:sz w:val="28"/>
          <w:szCs w:val="28"/>
        </w:rPr>
        <w:tab/>
        <w:t xml:space="preserve">      </w:t>
      </w:r>
    </w:p>
    <w:p w14:paraId="3455D0A2" w14:textId="77777777" w:rsidR="0070410E" w:rsidRDefault="0070410E" w:rsidP="0070410E">
      <w:pP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58248" behindDoc="0" locked="0" layoutInCell="1" allowOverlap="1" wp14:anchorId="4CA0EE1B" wp14:editId="54DB5940">
                <wp:simplePos x="0" y="0"/>
                <wp:positionH relativeFrom="margin">
                  <wp:align>center</wp:align>
                </wp:positionH>
                <wp:positionV relativeFrom="paragraph">
                  <wp:posOffset>29210</wp:posOffset>
                </wp:positionV>
                <wp:extent cx="66675" cy="266700"/>
                <wp:effectExtent l="19050" t="0" r="47625" b="38100"/>
                <wp:wrapNone/>
                <wp:docPr id="9" name="Стрелка: вниз 9"/>
                <wp:cNvGraphicFramePr/>
                <a:graphic xmlns:a="http://schemas.openxmlformats.org/drawingml/2006/main">
                  <a:graphicData uri="http://schemas.microsoft.com/office/word/2010/wordprocessingShape">
                    <wps:wsp>
                      <wps:cNvSpPr/>
                      <wps:spPr>
                        <a:xfrm>
                          <a:off x="0" y="0"/>
                          <a:ext cx="66675" cy="2667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293FE00" id="Стрелка: вниз 9" o:spid="_x0000_s1026" type="#_x0000_t67" style="position:absolute;margin-left:0;margin-top:2.3pt;width:5.25pt;height:21pt;z-index:25165824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" adj="18900" fillcolor="#156082 [3204]" strokecolor="#0a2f40 [1604]" strokeweight="1pt">
                <w10:wrap anchorx="margin"/>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58250" behindDoc="0" locked="0" layoutInCell="1" allowOverlap="1" wp14:anchorId="7DFBC51D" wp14:editId="3EC5D3B5">
                <wp:simplePos x="0" y="0"/>
                <wp:positionH relativeFrom="margin">
                  <wp:align>center</wp:align>
                </wp:positionH>
                <wp:positionV relativeFrom="paragraph">
                  <wp:posOffset>327660</wp:posOffset>
                </wp:positionV>
                <wp:extent cx="1447800" cy="533400"/>
                <wp:effectExtent l="0" t="0" r="19050" b="19050"/>
                <wp:wrapNone/>
                <wp:docPr id="11" name="Прямоугольник: скругленные углы 11"/>
                <wp:cNvGraphicFramePr/>
                <a:graphic xmlns:a="http://schemas.openxmlformats.org/drawingml/2006/main">
                  <a:graphicData uri="http://schemas.microsoft.com/office/word/2010/wordprocessingShape">
                    <wps:wsp>
                      <wps:cNvSpPr/>
                      <wps:spPr>
                        <a:xfrm>
                          <a:off x="0" y="0"/>
                          <a:ext cx="1447800" cy="533400"/>
                        </a:xfrm>
                        <a:prstGeom prst="roundRect">
                          <a:avLst/>
                        </a:prstGeom>
                        <a:solidFill>
                          <a:schemeClr val="tx2">
                            <a:lumMod val="25000"/>
                            <a:lumOff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CC819FE" w14:textId="77777777" w:rsidR="002F4515" w:rsidRDefault="002F4515" w:rsidP="0070410E">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Сушка</w:t>
                            </w:r>
                          </w:p>
                          <w:p w14:paraId="6399FE10" w14:textId="77777777" w:rsidR="002F4515" w:rsidRPr="00535E3C" w:rsidRDefault="002F4515" w:rsidP="0070410E">
                            <w:pPr>
                              <w:spacing w:after="0"/>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rPr>
                              <w:t>105 - 110</w:t>
                            </w:r>
                            <w:r w:rsidRPr="00535E3C">
                              <w:rPr>
                                <w:rFonts w:ascii="Times New Roman" w:hAnsi="Times New Roman" w:cs="Times New Roman"/>
                                <w:color w:val="000000" w:themeColor="text1"/>
                                <w:sz w:val="24"/>
                                <w:szCs w:val="24"/>
                                <w:vertAlign w:val="superscript"/>
                              </w:rPr>
                              <w:t>0</w:t>
                            </w:r>
                            <w:r>
                              <w:rPr>
                                <w:rFonts w:ascii="Times New Roman" w:hAnsi="Times New Roman" w:cs="Times New Roman"/>
                                <w:color w:val="000000" w:themeColor="text1"/>
                                <w:sz w:val="24"/>
                                <w:szCs w:val="24"/>
                              </w:rPr>
                              <w:t>С,1час</w:t>
                            </w:r>
                          </w:p>
                          <w:p w14:paraId="25B4A606" w14:textId="77777777" w:rsidR="002F4515" w:rsidRPr="00C4127C" w:rsidRDefault="002F4515" w:rsidP="0070410E">
                            <w:pPr>
                              <w:jc w:val="center"/>
                              <w:rPr>
                                <w:rFonts w:ascii="Times New Roman" w:hAnsi="Times New Roman" w:cs="Times New Roman"/>
                                <w:color w:val="000000" w:themeColor="text1"/>
                                <w:sz w:val="24"/>
                                <w:szCs w:val="24"/>
                              </w:rPr>
                            </w:pPr>
                          </w:p>
                          <w:p w14:paraId="1E51F179" w14:textId="77777777" w:rsidR="002F4515" w:rsidRDefault="002F4515" w:rsidP="0070410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FBC51D" id="Прямоугольник: скругленные углы 11" o:spid="_x0000_s1046" style="position:absolute;margin-left:0;margin-top:25.8pt;width:114pt;height:42pt;z-index:25165825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" fillcolor="#a7caec [831]" strokecolor="#0a2f40 [1604]" strokeweight="1pt">
                <v:stroke joinstyle="miter"/>
                <v:textbox>
                  <w:txbxContent>
                    <w:p w14:paraId="3CC819FE" w14:textId="77777777" w:rsidR="002F4515" w:rsidRDefault="002F4515" w:rsidP="0070410E">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Сушка</w:t>
                      </w:r>
                    </w:p>
                    <w:p w14:paraId="6399FE10" w14:textId="77777777" w:rsidR="002F4515" w:rsidRPr="00535E3C" w:rsidRDefault="002F4515" w:rsidP="0070410E">
                      <w:pPr>
                        <w:spacing w:after="0"/>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rPr>
                        <w:t>105 - 110</w:t>
                      </w:r>
                      <w:r w:rsidRPr="00535E3C">
                        <w:rPr>
                          <w:rFonts w:ascii="Times New Roman" w:hAnsi="Times New Roman" w:cs="Times New Roman"/>
                          <w:color w:val="000000" w:themeColor="text1"/>
                          <w:sz w:val="24"/>
                          <w:szCs w:val="24"/>
                          <w:vertAlign w:val="superscript"/>
                        </w:rPr>
                        <w:t>0</w:t>
                      </w:r>
                      <w:r>
                        <w:rPr>
                          <w:rFonts w:ascii="Times New Roman" w:hAnsi="Times New Roman" w:cs="Times New Roman"/>
                          <w:color w:val="000000" w:themeColor="text1"/>
                          <w:sz w:val="24"/>
                          <w:szCs w:val="24"/>
                        </w:rPr>
                        <w:t>С,1час</w:t>
                      </w:r>
                    </w:p>
                    <w:p w14:paraId="25B4A606" w14:textId="77777777" w:rsidR="002F4515" w:rsidRPr="00C4127C" w:rsidRDefault="002F4515" w:rsidP="0070410E">
                      <w:pPr>
                        <w:jc w:val="center"/>
                        <w:rPr>
                          <w:rFonts w:ascii="Times New Roman" w:hAnsi="Times New Roman" w:cs="Times New Roman"/>
                          <w:color w:val="000000" w:themeColor="text1"/>
                          <w:sz w:val="24"/>
                          <w:szCs w:val="24"/>
                        </w:rPr>
                      </w:pPr>
                    </w:p>
                    <w:p w14:paraId="1E51F179" w14:textId="77777777" w:rsidR="002F4515" w:rsidRDefault="002F4515" w:rsidP="0070410E">
                      <w:pPr>
                        <w:jc w:val="center"/>
                      </w:pPr>
                    </w:p>
                  </w:txbxContent>
                </v:textbox>
                <w10:wrap anchorx="margin"/>
              </v:roundrect>
            </w:pict>
          </mc:Fallback>
        </mc:AlternateContent>
      </w:r>
    </w:p>
    <w:p w14:paraId="5B31A0E1" w14:textId="77777777" w:rsidR="0070410E" w:rsidRDefault="0070410E" w:rsidP="0070410E">
      <w:pPr>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58246" behindDoc="0" locked="0" layoutInCell="1" allowOverlap="1" wp14:anchorId="4657AF6E" wp14:editId="2CF1DF49">
                <wp:simplePos x="0" y="0"/>
                <wp:positionH relativeFrom="margin">
                  <wp:posOffset>3105150</wp:posOffset>
                </wp:positionH>
                <wp:positionV relativeFrom="paragraph">
                  <wp:posOffset>1385570</wp:posOffset>
                </wp:positionV>
                <wp:extent cx="66675" cy="266700"/>
                <wp:effectExtent l="19050" t="0" r="47625" b="38100"/>
                <wp:wrapNone/>
                <wp:docPr id="7" name="Стрелка: вниз 7"/>
                <wp:cNvGraphicFramePr/>
                <a:graphic xmlns:a="http://schemas.openxmlformats.org/drawingml/2006/main">
                  <a:graphicData uri="http://schemas.microsoft.com/office/word/2010/wordprocessingShape">
                    <wps:wsp>
                      <wps:cNvSpPr/>
                      <wps:spPr>
                        <a:xfrm>
                          <a:off x="0" y="0"/>
                          <a:ext cx="66675" cy="2667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A21F697" id="Стрелка: вниз 7" o:spid="_x0000_s1026" type="#_x0000_t67" style="position:absolute;margin-left:244.5pt;margin-top:109.1pt;width:5.25pt;height:21pt;z-index:25165824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" adj="18900" fillcolor="#156082 [3204]" strokecolor="#0a2f40 [1604]" strokeweight="1pt">
                <w10:wrap anchorx="margin"/>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58251" behindDoc="0" locked="0" layoutInCell="1" allowOverlap="1" wp14:anchorId="560FC291" wp14:editId="35A826B8">
                <wp:simplePos x="0" y="0"/>
                <wp:positionH relativeFrom="margin">
                  <wp:align>center</wp:align>
                </wp:positionH>
                <wp:positionV relativeFrom="paragraph">
                  <wp:posOffset>843280</wp:posOffset>
                </wp:positionV>
                <wp:extent cx="1333500" cy="514350"/>
                <wp:effectExtent l="0" t="0" r="19050" b="19050"/>
                <wp:wrapNone/>
                <wp:docPr id="12" name="Прямоугольник: скругленные углы 12"/>
                <wp:cNvGraphicFramePr/>
                <a:graphic xmlns:a="http://schemas.openxmlformats.org/drawingml/2006/main">
                  <a:graphicData uri="http://schemas.microsoft.com/office/word/2010/wordprocessingShape">
                    <wps:wsp>
                      <wps:cNvSpPr/>
                      <wps:spPr>
                        <a:xfrm>
                          <a:off x="0" y="0"/>
                          <a:ext cx="1333500" cy="514350"/>
                        </a:xfrm>
                        <a:prstGeom prst="roundRect">
                          <a:avLst/>
                        </a:prstGeom>
                        <a:solidFill>
                          <a:schemeClr val="tx2">
                            <a:lumMod val="25000"/>
                            <a:lumOff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8A978C3" w14:textId="77777777" w:rsidR="002F4515" w:rsidRDefault="002F4515" w:rsidP="0070410E">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Прокалка</w:t>
                            </w:r>
                          </w:p>
                          <w:p w14:paraId="288AA775" w14:textId="77777777" w:rsidR="002F4515" w:rsidRPr="00535E3C" w:rsidRDefault="002F4515" w:rsidP="0070410E">
                            <w:pPr>
                              <w:spacing w:after="0"/>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rPr>
                              <w:t>200 - 250</w:t>
                            </w:r>
                            <w:r w:rsidRPr="00535E3C">
                              <w:rPr>
                                <w:rFonts w:ascii="Times New Roman" w:hAnsi="Times New Roman" w:cs="Times New Roman"/>
                                <w:color w:val="000000" w:themeColor="text1"/>
                                <w:sz w:val="24"/>
                                <w:szCs w:val="24"/>
                                <w:vertAlign w:val="superscript"/>
                              </w:rPr>
                              <w:t>0</w:t>
                            </w:r>
                            <w:r>
                              <w:rPr>
                                <w:rFonts w:ascii="Times New Roman" w:hAnsi="Times New Roman" w:cs="Times New Roman"/>
                                <w:color w:val="000000" w:themeColor="text1"/>
                                <w:sz w:val="24"/>
                                <w:szCs w:val="24"/>
                              </w:rPr>
                              <w:t>С,1час</w:t>
                            </w:r>
                          </w:p>
                          <w:p w14:paraId="6A470C71" w14:textId="77777777" w:rsidR="002F4515" w:rsidRPr="00C4127C" w:rsidRDefault="002F4515" w:rsidP="0070410E">
                            <w:pPr>
                              <w:jc w:val="center"/>
                              <w:rPr>
                                <w:rFonts w:ascii="Times New Roman" w:hAnsi="Times New Roman" w:cs="Times New Roman"/>
                                <w:color w:val="000000" w:themeColor="text1"/>
                                <w:sz w:val="24"/>
                                <w:szCs w:val="24"/>
                              </w:rPr>
                            </w:pPr>
                          </w:p>
                          <w:p w14:paraId="42B53C31" w14:textId="77777777" w:rsidR="002F4515" w:rsidRDefault="002F4515" w:rsidP="0070410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0FC291" id="Прямоугольник: скругленные углы 12" o:spid="_x0000_s1047" style="position:absolute;left:0;text-align:left;margin-left:0;margin-top:66.4pt;width:105pt;height:40.5pt;z-index:25165825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" fillcolor="#a7caec [831]" strokecolor="#0a2f40 [1604]" strokeweight="1pt">
                <v:stroke joinstyle="miter"/>
                <v:textbox>
                  <w:txbxContent>
                    <w:p w14:paraId="48A978C3" w14:textId="77777777" w:rsidR="002F4515" w:rsidRDefault="002F4515" w:rsidP="0070410E">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Прокалка</w:t>
                      </w:r>
                    </w:p>
                    <w:p w14:paraId="288AA775" w14:textId="77777777" w:rsidR="002F4515" w:rsidRPr="00535E3C" w:rsidRDefault="002F4515" w:rsidP="0070410E">
                      <w:pPr>
                        <w:spacing w:after="0"/>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rPr>
                        <w:t>200 - 250</w:t>
                      </w:r>
                      <w:r w:rsidRPr="00535E3C">
                        <w:rPr>
                          <w:rFonts w:ascii="Times New Roman" w:hAnsi="Times New Roman" w:cs="Times New Roman"/>
                          <w:color w:val="000000" w:themeColor="text1"/>
                          <w:sz w:val="24"/>
                          <w:szCs w:val="24"/>
                          <w:vertAlign w:val="superscript"/>
                        </w:rPr>
                        <w:t>0</w:t>
                      </w:r>
                      <w:r>
                        <w:rPr>
                          <w:rFonts w:ascii="Times New Roman" w:hAnsi="Times New Roman" w:cs="Times New Roman"/>
                          <w:color w:val="000000" w:themeColor="text1"/>
                          <w:sz w:val="24"/>
                          <w:szCs w:val="24"/>
                        </w:rPr>
                        <w:t>С,1час</w:t>
                      </w:r>
                    </w:p>
                    <w:p w14:paraId="6A470C71" w14:textId="77777777" w:rsidR="002F4515" w:rsidRPr="00C4127C" w:rsidRDefault="002F4515" w:rsidP="0070410E">
                      <w:pPr>
                        <w:jc w:val="center"/>
                        <w:rPr>
                          <w:rFonts w:ascii="Times New Roman" w:hAnsi="Times New Roman" w:cs="Times New Roman"/>
                          <w:color w:val="000000" w:themeColor="text1"/>
                          <w:sz w:val="24"/>
                          <w:szCs w:val="24"/>
                        </w:rPr>
                      </w:pPr>
                    </w:p>
                    <w:p w14:paraId="42B53C31" w14:textId="77777777" w:rsidR="002F4515" w:rsidRDefault="002F4515" w:rsidP="0070410E">
                      <w:pPr>
                        <w:jc w:val="center"/>
                      </w:pPr>
                    </w:p>
                  </w:txbxContent>
                </v:textbox>
                <w10:wrap anchorx="margin"/>
              </v:round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58247" behindDoc="0" locked="0" layoutInCell="1" allowOverlap="1" wp14:anchorId="0EE225DB" wp14:editId="14D30134">
                <wp:simplePos x="0" y="0"/>
                <wp:positionH relativeFrom="margin">
                  <wp:posOffset>3102610</wp:posOffset>
                </wp:positionH>
                <wp:positionV relativeFrom="paragraph">
                  <wp:posOffset>519430</wp:posOffset>
                </wp:positionV>
                <wp:extent cx="66675" cy="266700"/>
                <wp:effectExtent l="19050" t="0" r="47625" b="38100"/>
                <wp:wrapNone/>
                <wp:docPr id="8" name="Стрелка: вниз 8"/>
                <wp:cNvGraphicFramePr/>
                <a:graphic xmlns:a="http://schemas.openxmlformats.org/drawingml/2006/main">
                  <a:graphicData uri="http://schemas.microsoft.com/office/word/2010/wordprocessingShape">
                    <wps:wsp>
                      <wps:cNvSpPr/>
                      <wps:spPr>
                        <a:xfrm>
                          <a:off x="0" y="0"/>
                          <a:ext cx="66675" cy="2667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1E46C5B" id="Стрелка: вниз 8" o:spid="_x0000_s1026" type="#_x0000_t67" style="position:absolute;margin-left:244.3pt;margin-top:40.9pt;width:5.25pt;height:21pt;z-index:251658247;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" adj="18900" fillcolor="#156082 [3204]" strokecolor="#0a2f40 [1604]" strokeweight="1pt">
                <w10:wrap anchorx="margin"/>
              </v:shape>
            </w:pict>
          </mc:Fallback>
        </mc:AlternateContent>
      </w:r>
    </w:p>
    <w:p w14:paraId="19F5C343" w14:textId="77777777" w:rsidR="0070410E" w:rsidRPr="00550628" w:rsidRDefault="0070410E" w:rsidP="0070410E">
      <w:pPr>
        <w:rPr>
          <w:rFonts w:ascii="Times New Roman" w:hAnsi="Times New Roman" w:cs="Times New Roman"/>
          <w:sz w:val="28"/>
          <w:szCs w:val="28"/>
        </w:rPr>
      </w:pPr>
    </w:p>
    <w:p w14:paraId="0450ADEC" w14:textId="77777777" w:rsidR="0070410E" w:rsidRPr="00550628" w:rsidRDefault="0070410E" w:rsidP="0070410E">
      <w:pPr>
        <w:rPr>
          <w:rFonts w:ascii="Times New Roman" w:hAnsi="Times New Roman" w:cs="Times New Roman"/>
          <w:sz w:val="28"/>
          <w:szCs w:val="28"/>
        </w:rPr>
      </w:pPr>
    </w:p>
    <w:p w14:paraId="262CDC46" w14:textId="77777777" w:rsidR="0070410E" w:rsidRPr="00550628" w:rsidRDefault="0070410E" w:rsidP="0070410E">
      <w:pPr>
        <w:rPr>
          <w:rFonts w:ascii="Times New Roman" w:hAnsi="Times New Roman" w:cs="Times New Roman"/>
          <w:sz w:val="28"/>
          <w:szCs w:val="28"/>
        </w:rPr>
      </w:pPr>
    </w:p>
    <w:p w14:paraId="220B4359" w14:textId="77777777" w:rsidR="0070410E" w:rsidRDefault="0070410E" w:rsidP="0070410E">
      <w:pPr>
        <w:rPr>
          <w:rFonts w:ascii="Times New Roman" w:hAnsi="Times New Roman" w:cs="Times New Roman"/>
          <w:sz w:val="28"/>
          <w:szCs w:val="28"/>
        </w:rPr>
      </w:pPr>
    </w:p>
    <w:p w14:paraId="25235F9C" w14:textId="77777777" w:rsidR="0070410E" w:rsidRDefault="0070410E" w:rsidP="0070410E">
      <w:pPr>
        <w:jc w:val="center"/>
        <w:rPr>
          <w:rFonts w:ascii="Times New Roman" w:hAnsi="Times New Roman" w:cs="Times New Roman"/>
          <w:sz w:val="24"/>
          <w:szCs w:val="24"/>
        </w:rPr>
      </w:pPr>
      <w:r w:rsidRPr="00550628">
        <w:rPr>
          <w:rFonts w:ascii="Times New Roman" w:hAnsi="Times New Roman" w:cs="Times New Roman"/>
          <w:sz w:val="24"/>
          <w:szCs w:val="24"/>
        </w:rPr>
        <w:t>Готовый продукт</w:t>
      </w:r>
    </w:p>
    <w:p w14:paraId="5917B8F0" w14:textId="77777777" w:rsidR="0070410E" w:rsidRDefault="0070410E" w:rsidP="0070410E">
      <w:pPr>
        <w:jc w:val="center"/>
        <w:rPr>
          <w:rFonts w:ascii="Times New Roman" w:hAnsi="Times New Roman" w:cs="Times New Roman"/>
          <w:sz w:val="24"/>
          <w:szCs w:val="24"/>
        </w:rPr>
      </w:pPr>
    </w:p>
    <w:p w14:paraId="7E1EC426" w14:textId="3C5679D8" w:rsidR="0070410E" w:rsidRDefault="0070410E" w:rsidP="0070410E">
      <w:pPr>
        <w:spacing w:after="0" w:line="240" w:lineRule="auto"/>
        <w:jc w:val="center"/>
        <w:rPr>
          <w:rFonts w:ascii="Times New Roman" w:hAnsi="Times New Roman" w:cs="Times New Roman"/>
          <w:sz w:val="28"/>
          <w:szCs w:val="28"/>
        </w:rPr>
      </w:pPr>
      <w:bookmarkStart w:id="92" w:name="_Hlk169015558"/>
      <w:r w:rsidRPr="008864B8">
        <w:rPr>
          <w:rFonts w:ascii="Times New Roman" w:hAnsi="Times New Roman" w:cs="Times New Roman"/>
          <w:sz w:val="28"/>
          <w:szCs w:val="28"/>
        </w:rPr>
        <w:t xml:space="preserve">Рисунок </w:t>
      </w:r>
      <w:r w:rsidR="00973B4F" w:rsidRPr="008864B8">
        <w:rPr>
          <w:rFonts w:ascii="Times New Roman" w:hAnsi="Times New Roman" w:cs="Times New Roman"/>
          <w:sz w:val="28"/>
          <w:szCs w:val="28"/>
        </w:rPr>
        <w:t>4</w:t>
      </w:r>
      <w:r w:rsidR="004F2D6E" w:rsidRPr="008864B8">
        <w:rPr>
          <w:rFonts w:ascii="Times New Roman" w:hAnsi="Times New Roman" w:cs="Times New Roman"/>
          <w:sz w:val="28"/>
          <w:szCs w:val="28"/>
        </w:rPr>
        <w:t>6</w:t>
      </w:r>
      <w:r w:rsidRPr="008864B8">
        <w:rPr>
          <w:rFonts w:ascii="Times New Roman" w:hAnsi="Times New Roman" w:cs="Times New Roman"/>
          <w:sz w:val="28"/>
          <w:szCs w:val="28"/>
        </w:rPr>
        <w:t xml:space="preserve"> –</w:t>
      </w:r>
      <w:r w:rsidRPr="0070410E">
        <w:rPr>
          <w:rFonts w:ascii="Times New Roman" w:hAnsi="Times New Roman" w:cs="Times New Roman"/>
          <w:sz w:val="28"/>
          <w:szCs w:val="28"/>
        </w:rPr>
        <w:t xml:space="preserve"> Принципиальная схема переработки хвостов обогащения марганцевой руды </w:t>
      </w:r>
      <w:proofErr w:type="spellStart"/>
      <w:r w:rsidRPr="0070410E">
        <w:rPr>
          <w:rFonts w:ascii="Times New Roman" w:hAnsi="Times New Roman" w:cs="Times New Roman"/>
          <w:sz w:val="28"/>
          <w:szCs w:val="28"/>
        </w:rPr>
        <w:t>м.Жайрем</w:t>
      </w:r>
      <w:proofErr w:type="spellEnd"/>
      <w:r w:rsidRPr="0070410E">
        <w:rPr>
          <w:rFonts w:ascii="Times New Roman" w:hAnsi="Times New Roman" w:cs="Times New Roman"/>
          <w:sz w:val="28"/>
          <w:szCs w:val="28"/>
        </w:rPr>
        <w:t xml:space="preserve"> на кальций – марганец фосфатный ингибитор коррозии металлов</w:t>
      </w:r>
      <w:bookmarkEnd w:id="92"/>
      <w:r w:rsidRPr="0070410E">
        <w:rPr>
          <w:rFonts w:ascii="Times New Roman" w:hAnsi="Times New Roman" w:cs="Times New Roman"/>
          <w:sz w:val="28"/>
          <w:szCs w:val="28"/>
        </w:rPr>
        <w:t>.</w:t>
      </w:r>
    </w:p>
    <w:p w14:paraId="5F203A73" w14:textId="77777777" w:rsidR="0070410E" w:rsidRDefault="0070410E" w:rsidP="00FA664B">
      <w:pPr>
        <w:spacing w:after="0" w:line="240" w:lineRule="auto"/>
        <w:ind w:firstLine="720"/>
        <w:jc w:val="both"/>
        <w:rPr>
          <w:rFonts w:ascii="Times New Roman" w:eastAsia="Times New Roman" w:hAnsi="Times New Roman" w:cs="Times New Roman"/>
          <w:kern w:val="0"/>
          <w:sz w:val="28"/>
          <w:szCs w:val="20"/>
          <w14:ligatures w14:val="none"/>
        </w:rPr>
      </w:pPr>
    </w:p>
    <w:p w14:paraId="25D14FE5" w14:textId="4DE222B7" w:rsidR="00382836" w:rsidRPr="00382836" w:rsidRDefault="00382836" w:rsidP="00FA664B">
      <w:pPr>
        <w:spacing w:after="0" w:line="240" w:lineRule="auto"/>
        <w:ind w:firstLine="720"/>
        <w:jc w:val="both"/>
        <w:rPr>
          <w:rFonts w:ascii="Times New Roman" w:eastAsia="Times New Roman" w:hAnsi="Times New Roman" w:cs="Times New Roman"/>
          <w:kern w:val="0"/>
          <w:sz w:val="28"/>
          <w:szCs w:val="20"/>
          <w14:ligatures w14:val="none"/>
        </w:rPr>
      </w:pPr>
      <w:r w:rsidRPr="00382836">
        <w:rPr>
          <w:rFonts w:ascii="Times New Roman" w:eastAsia="Times New Roman" w:hAnsi="Times New Roman" w:cs="Times New Roman"/>
          <w:kern w:val="0"/>
          <w:sz w:val="28"/>
          <w:szCs w:val="20"/>
          <w14:ligatures w14:val="none"/>
        </w:rPr>
        <w:lastRenderedPageBreak/>
        <w:t xml:space="preserve">Для </w:t>
      </w:r>
      <w:r w:rsidR="00FA664B">
        <w:rPr>
          <w:rFonts w:ascii="Times New Roman" w:eastAsia="Times New Roman" w:hAnsi="Times New Roman" w:cs="Times New Roman"/>
          <w:kern w:val="0"/>
          <w:sz w:val="28"/>
          <w:szCs w:val="20"/>
          <w14:ligatures w14:val="none"/>
        </w:rPr>
        <w:t xml:space="preserve">последующего </w:t>
      </w:r>
      <w:r w:rsidRPr="00382836">
        <w:rPr>
          <w:rFonts w:ascii="Times New Roman" w:eastAsia="Times New Roman" w:hAnsi="Times New Roman" w:cs="Times New Roman"/>
          <w:kern w:val="0"/>
          <w:sz w:val="28"/>
          <w:szCs w:val="20"/>
          <w14:ligatures w14:val="none"/>
        </w:rPr>
        <w:t>расчета</w:t>
      </w:r>
      <w:r w:rsidR="00FA664B">
        <w:rPr>
          <w:rFonts w:ascii="Times New Roman" w:eastAsia="Times New Roman" w:hAnsi="Times New Roman" w:cs="Times New Roman"/>
          <w:kern w:val="0"/>
          <w:sz w:val="28"/>
          <w:szCs w:val="20"/>
          <w14:ligatures w14:val="none"/>
        </w:rPr>
        <w:t xml:space="preserve"> материального баланса на основе проведенн</w:t>
      </w:r>
      <w:r w:rsidR="00DD6626">
        <w:rPr>
          <w:rFonts w:ascii="Times New Roman" w:eastAsia="Times New Roman" w:hAnsi="Times New Roman" w:cs="Times New Roman"/>
          <w:kern w:val="0"/>
          <w:sz w:val="28"/>
          <w:szCs w:val="20"/>
          <w14:ligatures w14:val="none"/>
        </w:rPr>
        <w:t>ых испытаний</w:t>
      </w:r>
      <w:r w:rsidRPr="00382836">
        <w:rPr>
          <w:rFonts w:ascii="Times New Roman" w:eastAsia="Times New Roman" w:hAnsi="Times New Roman" w:cs="Times New Roman"/>
          <w:kern w:val="0"/>
          <w:sz w:val="28"/>
          <w:szCs w:val="20"/>
          <w14:ligatures w14:val="none"/>
        </w:rPr>
        <w:t xml:space="preserve"> были приняты следующие исходные данные:</w:t>
      </w:r>
    </w:p>
    <w:p w14:paraId="69F2BF75" w14:textId="62F4F6E2" w:rsidR="00382836" w:rsidRPr="00382836" w:rsidRDefault="00382836" w:rsidP="00FA664B">
      <w:pPr>
        <w:numPr>
          <w:ilvl w:val="0"/>
          <w:numId w:val="1"/>
        </w:numPr>
        <w:spacing w:after="0" w:line="240" w:lineRule="auto"/>
        <w:ind w:left="0" w:firstLine="720"/>
        <w:jc w:val="both"/>
        <w:rPr>
          <w:rFonts w:ascii="Times New Roman" w:eastAsia="Batang" w:hAnsi="Times New Roman" w:cs="Times New Roman"/>
          <w:kern w:val="0"/>
          <w:sz w:val="28"/>
          <w:szCs w:val="20"/>
          <w:lang w:eastAsia="ko-KR"/>
          <w14:ligatures w14:val="none"/>
        </w:rPr>
      </w:pPr>
      <w:r w:rsidRPr="00382836">
        <w:rPr>
          <w:rFonts w:ascii="Times New Roman" w:eastAsia="Times New Roman" w:hAnsi="Times New Roman" w:cs="Times New Roman"/>
          <w:kern w:val="0"/>
          <w:sz w:val="28"/>
          <w:szCs w:val="20"/>
          <w14:ligatures w14:val="none"/>
        </w:rPr>
        <w:t xml:space="preserve">В </w:t>
      </w:r>
      <w:r>
        <w:rPr>
          <w:rFonts w:ascii="Times New Roman" w:eastAsia="Times New Roman" w:hAnsi="Times New Roman" w:cs="Times New Roman"/>
          <w:kern w:val="0"/>
          <w:sz w:val="28"/>
          <w:szCs w:val="20"/>
          <w14:ligatures w14:val="none"/>
        </w:rPr>
        <w:t xml:space="preserve">хвостах обогащения руды </w:t>
      </w:r>
      <w:proofErr w:type="spellStart"/>
      <w:r>
        <w:rPr>
          <w:rFonts w:ascii="Times New Roman" w:eastAsia="Times New Roman" w:hAnsi="Times New Roman" w:cs="Times New Roman"/>
          <w:kern w:val="0"/>
          <w:sz w:val="28"/>
          <w:szCs w:val="20"/>
          <w14:ligatures w14:val="none"/>
        </w:rPr>
        <w:t>м.Жайрем</w:t>
      </w:r>
      <w:proofErr w:type="spellEnd"/>
      <w:r>
        <w:rPr>
          <w:rFonts w:ascii="Times New Roman" w:eastAsia="Times New Roman" w:hAnsi="Times New Roman" w:cs="Times New Roman"/>
          <w:kern w:val="0"/>
          <w:sz w:val="28"/>
          <w:szCs w:val="20"/>
          <w14:ligatures w14:val="none"/>
        </w:rPr>
        <w:t xml:space="preserve"> </w:t>
      </w:r>
      <w:r w:rsidRPr="00382836">
        <w:rPr>
          <w:rFonts w:ascii="Times New Roman" w:eastAsia="Times New Roman" w:hAnsi="Times New Roman" w:cs="Times New Roman"/>
          <w:kern w:val="0"/>
          <w:sz w:val="28"/>
          <w:szCs w:val="20"/>
          <w14:ligatures w14:val="none"/>
        </w:rPr>
        <w:t>содержится (</w:t>
      </w:r>
      <w:proofErr w:type="gramStart"/>
      <w:r w:rsidRPr="00382836">
        <w:rPr>
          <w:rFonts w:ascii="Times New Roman" w:eastAsia="Times New Roman" w:hAnsi="Times New Roman" w:cs="Times New Roman"/>
          <w:kern w:val="0"/>
          <w:sz w:val="28"/>
          <w:szCs w:val="20"/>
          <w14:ligatures w14:val="none"/>
        </w:rPr>
        <w:t>мас</w:t>
      </w:r>
      <w:r w:rsidR="00DD6626">
        <w:rPr>
          <w:rFonts w:ascii="Times New Roman" w:eastAsia="Times New Roman" w:hAnsi="Times New Roman" w:cs="Times New Roman"/>
          <w:kern w:val="0"/>
          <w:sz w:val="28"/>
          <w:szCs w:val="20"/>
          <w14:ligatures w14:val="none"/>
        </w:rPr>
        <w:t>с</w:t>
      </w:r>
      <w:r w:rsidRPr="00382836">
        <w:rPr>
          <w:rFonts w:ascii="Times New Roman" w:eastAsia="Times New Roman" w:hAnsi="Times New Roman" w:cs="Times New Roman"/>
          <w:kern w:val="0"/>
          <w:sz w:val="28"/>
          <w:szCs w:val="20"/>
          <w14:ligatures w14:val="none"/>
        </w:rPr>
        <w:t>.%</w:t>
      </w:r>
      <w:proofErr w:type="gramEnd"/>
      <w:r w:rsidRPr="00382836">
        <w:rPr>
          <w:rFonts w:ascii="Times New Roman" w:eastAsia="Times New Roman" w:hAnsi="Times New Roman" w:cs="Times New Roman"/>
          <w:kern w:val="0"/>
          <w:sz w:val="28"/>
          <w:szCs w:val="20"/>
          <w14:ligatures w14:val="none"/>
        </w:rPr>
        <w:t xml:space="preserve">): </w:t>
      </w:r>
      <w:proofErr w:type="spellStart"/>
      <w:r w:rsidRPr="00382836">
        <w:rPr>
          <w:rFonts w:ascii="Times New Roman" w:eastAsia="Times New Roman" w:hAnsi="Times New Roman" w:cs="Times New Roman"/>
          <w:kern w:val="0"/>
          <w:sz w:val="28"/>
          <w:szCs w:val="20"/>
          <w14:ligatures w14:val="none"/>
        </w:rPr>
        <w:t>СаО</w:t>
      </w:r>
      <w:proofErr w:type="spellEnd"/>
      <w:r w:rsidRPr="00382836">
        <w:rPr>
          <w:rFonts w:ascii="Times New Roman" w:eastAsia="Times New Roman" w:hAnsi="Times New Roman" w:cs="Times New Roman"/>
          <w:kern w:val="0"/>
          <w:sz w:val="28"/>
          <w:szCs w:val="20"/>
          <w14:ligatures w14:val="none"/>
        </w:rPr>
        <w:t xml:space="preserve"> – </w:t>
      </w:r>
      <w:r>
        <w:rPr>
          <w:rFonts w:ascii="Times New Roman" w:eastAsia="Times New Roman" w:hAnsi="Times New Roman" w:cs="Times New Roman"/>
          <w:kern w:val="0"/>
          <w:sz w:val="28"/>
          <w:szCs w:val="20"/>
          <w14:ligatures w14:val="none"/>
        </w:rPr>
        <w:t>4</w:t>
      </w:r>
      <w:r w:rsidR="00DD6626">
        <w:rPr>
          <w:rFonts w:ascii="Times New Roman" w:eastAsia="Times New Roman" w:hAnsi="Times New Roman" w:cs="Times New Roman"/>
          <w:kern w:val="0"/>
          <w:sz w:val="28"/>
          <w:szCs w:val="20"/>
          <w14:ligatures w14:val="none"/>
        </w:rPr>
        <w:t>7,35</w:t>
      </w:r>
      <w:r w:rsidRPr="00382836">
        <w:rPr>
          <w:rFonts w:ascii="Times New Roman" w:eastAsia="Times New Roman" w:hAnsi="Times New Roman" w:cs="Times New Roman"/>
          <w:kern w:val="0"/>
          <w:sz w:val="28"/>
          <w:szCs w:val="20"/>
          <w14:ligatures w14:val="none"/>
        </w:rPr>
        <w:t>;</w:t>
      </w:r>
      <w:r>
        <w:rPr>
          <w:rFonts w:ascii="Times New Roman" w:eastAsia="Times New Roman" w:hAnsi="Times New Roman" w:cs="Times New Roman"/>
          <w:kern w:val="0"/>
          <w:sz w:val="28"/>
          <w:szCs w:val="20"/>
          <w14:ligatures w14:val="none"/>
        </w:rPr>
        <w:t xml:space="preserve"> СО</w:t>
      </w:r>
      <w:r>
        <w:rPr>
          <w:rFonts w:ascii="Times New Roman" w:eastAsia="Times New Roman" w:hAnsi="Times New Roman" w:cs="Times New Roman"/>
          <w:kern w:val="0"/>
          <w:sz w:val="28"/>
          <w:szCs w:val="20"/>
          <w:vertAlign w:val="subscript"/>
          <w14:ligatures w14:val="none"/>
        </w:rPr>
        <w:t>2</w:t>
      </w:r>
      <w:r>
        <w:rPr>
          <w:rFonts w:ascii="Times New Roman" w:eastAsia="Times New Roman" w:hAnsi="Times New Roman" w:cs="Times New Roman"/>
          <w:kern w:val="0"/>
          <w:sz w:val="28"/>
          <w:szCs w:val="20"/>
          <w14:ligatures w14:val="none"/>
        </w:rPr>
        <w:t xml:space="preserve"> – 3</w:t>
      </w:r>
      <w:r w:rsidR="00C0128D">
        <w:rPr>
          <w:rFonts w:ascii="Times New Roman" w:eastAsia="Times New Roman" w:hAnsi="Times New Roman" w:cs="Times New Roman"/>
          <w:kern w:val="0"/>
          <w:sz w:val="28"/>
          <w:szCs w:val="20"/>
          <w14:ligatures w14:val="none"/>
        </w:rPr>
        <w:t>3</w:t>
      </w:r>
      <w:r>
        <w:rPr>
          <w:rFonts w:ascii="Times New Roman" w:eastAsia="Times New Roman" w:hAnsi="Times New Roman" w:cs="Times New Roman"/>
          <w:kern w:val="0"/>
          <w:sz w:val="28"/>
          <w:szCs w:val="20"/>
          <w14:ligatures w14:val="none"/>
        </w:rPr>
        <w:t>,</w:t>
      </w:r>
      <w:r w:rsidR="00C0128D">
        <w:rPr>
          <w:rFonts w:ascii="Times New Roman" w:eastAsia="Times New Roman" w:hAnsi="Times New Roman" w:cs="Times New Roman"/>
          <w:kern w:val="0"/>
          <w:sz w:val="28"/>
          <w:szCs w:val="20"/>
          <w14:ligatures w14:val="none"/>
        </w:rPr>
        <w:t>3</w:t>
      </w:r>
      <w:r w:rsidR="00DD6626">
        <w:rPr>
          <w:rFonts w:ascii="Times New Roman" w:eastAsia="Times New Roman" w:hAnsi="Times New Roman" w:cs="Times New Roman"/>
          <w:kern w:val="0"/>
          <w:sz w:val="28"/>
          <w:szCs w:val="20"/>
          <w14:ligatures w14:val="none"/>
        </w:rPr>
        <w:t>2</w:t>
      </w:r>
      <w:r>
        <w:rPr>
          <w:rFonts w:ascii="Times New Roman" w:eastAsia="Times New Roman" w:hAnsi="Times New Roman" w:cs="Times New Roman"/>
          <w:kern w:val="0"/>
          <w:sz w:val="28"/>
          <w:szCs w:val="20"/>
          <w14:ligatures w14:val="none"/>
        </w:rPr>
        <w:t xml:space="preserve">; </w:t>
      </w:r>
      <w:proofErr w:type="spellStart"/>
      <w:r>
        <w:rPr>
          <w:rFonts w:ascii="Times New Roman" w:eastAsia="Times New Roman" w:hAnsi="Times New Roman" w:cs="Times New Roman"/>
          <w:kern w:val="0"/>
          <w:sz w:val="28"/>
          <w:szCs w:val="20"/>
          <w:lang w:val="en-US"/>
          <w14:ligatures w14:val="none"/>
        </w:rPr>
        <w:t>MnO</w:t>
      </w:r>
      <w:proofErr w:type="spellEnd"/>
      <w:r w:rsidRPr="00382836">
        <w:rPr>
          <w:rFonts w:ascii="Times New Roman" w:eastAsia="Times New Roman" w:hAnsi="Times New Roman" w:cs="Times New Roman"/>
          <w:kern w:val="0"/>
          <w:sz w:val="28"/>
          <w:szCs w:val="20"/>
          <w14:ligatures w14:val="none"/>
        </w:rPr>
        <w:t xml:space="preserve"> </w:t>
      </w:r>
      <w:r>
        <w:rPr>
          <w:rFonts w:ascii="Times New Roman" w:eastAsia="Times New Roman" w:hAnsi="Times New Roman" w:cs="Times New Roman"/>
          <w:kern w:val="0"/>
          <w:sz w:val="28"/>
          <w:szCs w:val="20"/>
          <w14:ligatures w14:val="none"/>
        </w:rPr>
        <w:t>–</w:t>
      </w:r>
      <w:r w:rsidRPr="00382836">
        <w:rPr>
          <w:rFonts w:ascii="Times New Roman" w:eastAsia="Times New Roman" w:hAnsi="Times New Roman" w:cs="Times New Roman"/>
          <w:kern w:val="0"/>
          <w:sz w:val="28"/>
          <w:szCs w:val="20"/>
          <w14:ligatures w14:val="none"/>
        </w:rPr>
        <w:t xml:space="preserve"> 2,6</w:t>
      </w:r>
      <w:r w:rsidR="00DD6626">
        <w:rPr>
          <w:rFonts w:ascii="Times New Roman" w:eastAsia="Times New Roman" w:hAnsi="Times New Roman" w:cs="Times New Roman"/>
          <w:kern w:val="0"/>
          <w:sz w:val="28"/>
          <w:szCs w:val="20"/>
          <w14:ligatures w14:val="none"/>
        </w:rPr>
        <w:t>4</w:t>
      </w:r>
      <w:r w:rsidRPr="00382836">
        <w:rPr>
          <w:rFonts w:ascii="Times New Roman" w:eastAsia="Times New Roman" w:hAnsi="Times New Roman" w:cs="Times New Roman"/>
          <w:kern w:val="0"/>
          <w:sz w:val="28"/>
          <w:szCs w:val="20"/>
          <w14:ligatures w14:val="none"/>
        </w:rPr>
        <w:t xml:space="preserve">; </w:t>
      </w:r>
      <w:r w:rsidR="00DD6626">
        <w:rPr>
          <w:rFonts w:ascii="Times New Roman" w:eastAsia="Times New Roman" w:hAnsi="Times New Roman" w:cs="Times New Roman"/>
          <w:kern w:val="0"/>
          <w:sz w:val="28"/>
          <w:szCs w:val="20"/>
          <w:lang w:val="en-US"/>
          <w14:ligatures w14:val="none"/>
        </w:rPr>
        <w:t>Mg</w:t>
      </w:r>
      <w:r>
        <w:rPr>
          <w:rFonts w:ascii="Times New Roman" w:eastAsia="Times New Roman" w:hAnsi="Times New Roman" w:cs="Times New Roman"/>
          <w:kern w:val="0"/>
          <w:sz w:val="28"/>
          <w:szCs w:val="20"/>
          <w:lang w:val="en-US"/>
          <w14:ligatures w14:val="none"/>
        </w:rPr>
        <w:t>O</w:t>
      </w:r>
      <w:r w:rsidRPr="00382836">
        <w:rPr>
          <w:rFonts w:ascii="Times New Roman" w:eastAsia="Times New Roman" w:hAnsi="Times New Roman" w:cs="Times New Roman"/>
          <w:kern w:val="0"/>
          <w:sz w:val="28"/>
          <w:szCs w:val="20"/>
          <w14:ligatures w14:val="none"/>
        </w:rPr>
        <w:t xml:space="preserve"> </w:t>
      </w:r>
      <w:r>
        <w:rPr>
          <w:rFonts w:ascii="Times New Roman" w:eastAsia="Times New Roman" w:hAnsi="Times New Roman" w:cs="Times New Roman"/>
          <w:kern w:val="0"/>
          <w:sz w:val="28"/>
          <w:szCs w:val="20"/>
          <w14:ligatures w14:val="none"/>
        </w:rPr>
        <w:t>–</w:t>
      </w:r>
      <w:r w:rsidRPr="00382836">
        <w:rPr>
          <w:rFonts w:ascii="Times New Roman" w:eastAsia="Times New Roman" w:hAnsi="Times New Roman" w:cs="Times New Roman"/>
          <w:kern w:val="0"/>
          <w:sz w:val="28"/>
          <w:szCs w:val="20"/>
          <w14:ligatures w14:val="none"/>
        </w:rPr>
        <w:t xml:space="preserve"> 0</w:t>
      </w:r>
      <w:r w:rsidR="00DD6626" w:rsidRPr="00DD6626">
        <w:rPr>
          <w:rFonts w:ascii="Times New Roman" w:eastAsia="Times New Roman" w:hAnsi="Times New Roman" w:cs="Times New Roman"/>
          <w:kern w:val="0"/>
          <w:sz w:val="28"/>
          <w:szCs w:val="20"/>
          <w14:ligatures w14:val="none"/>
        </w:rPr>
        <w:t>,70</w:t>
      </w:r>
      <w:r w:rsidRPr="00382836">
        <w:rPr>
          <w:rFonts w:ascii="Times New Roman" w:eastAsia="Times New Roman" w:hAnsi="Times New Roman" w:cs="Times New Roman"/>
          <w:kern w:val="0"/>
          <w:sz w:val="28"/>
          <w:szCs w:val="20"/>
          <w14:ligatures w14:val="none"/>
        </w:rPr>
        <w:t xml:space="preserve">; </w:t>
      </w:r>
      <w:proofErr w:type="spellStart"/>
      <w:r w:rsidR="00DD6626">
        <w:rPr>
          <w:rFonts w:ascii="Times New Roman" w:eastAsia="Times New Roman" w:hAnsi="Times New Roman" w:cs="Times New Roman"/>
          <w:kern w:val="0"/>
          <w:sz w:val="28"/>
          <w:szCs w:val="20"/>
          <w:lang w:val="en-US"/>
          <w14:ligatures w14:val="none"/>
        </w:rPr>
        <w:t>FeO</w:t>
      </w:r>
      <w:proofErr w:type="spellEnd"/>
      <w:r w:rsidR="00DD6626" w:rsidRPr="00DD6626">
        <w:rPr>
          <w:rFonts w:ascii="Times New Roman" w:eastAsia="Times New Roman" w:hAnsi="Times New Roman" w:cs="Times New Roman"/>
          <w:kern w:val="0"/>
          <w:sz w:val="28"/>
          <w:szCs w:val="20"/>
          <w14:ligatures w14:val="none"/>
        </w:rPr>
        <w:t xml:space="preserve"> </w:t>
      </w:r>
      <w:r w:rsidR="00DD6626">
        <w:rPr>
          <w:rFonts w:ascii="Times New Roman" w:eastAsia="Times New Roman" w:hAnsi="Times New Roman" w:cs="Times New Roman"/>
          <w:kern w:val="0"/>
          <w:sz w:val="28"/>
          <w:szCs w:val="20"/>
          <w14:ligatures w14:val="none"/>
        </w:rPr>
        <w:t>–</w:t>
      </w:r>
      <w:r w:rsidR="00DD6626" w:rsidRPr="00DD6626">
        <w:rPr>
          <w:rFonts w:ascii="Times New Roman" w:eastAsia="Times New Roman" w:hAnsi="Times New Roman" w:cs="Times New Roman"/>
          <w:kern w:val="0"/>
          <w:sz w:val="28"/>
          <w:szCs w:val="20"/>
          <w14:ligatures w14:val="none"/>
        </w:rPr>
        <w:t xml:space="preserve"> 0,56;</w:t>
      </w:r>
      <w:r w:rsidRPr="00382836">
        <w:rPr>
          <w:rFonts w:ascii="Times New Roman" w:eastAsia="Times New Roman" w:hAnsi="Times New Roman" w:cs="Times New Roman"/>
          <w:kern w:val="0"/>
          <w:sz w:val="28"/>
          <w:szCs w:val="20"/>
          <w14:ligatures w14:val="none"/>
        </w:rPr>
        <w:t xml:space="preserve"> </w:t>
      </w:r>
      <w:proofErr w:type="spellStart"/>
      <w:r w:rsidRPr="00382836">
        <w:rPr>
          <w:rFonts w:ascii="Times New Roman" w:eastAsia="Times New Roman" w:hAnsi="Times New Roman" w:cs="Times New Roman"/>
          <w:kern w:val="0"/>
          <w:sz w:val="28"/>
          <w:szCs w:val="20"/>
          <w:lang w:val="en-US"/>
          <w14:ligatures w14:val="none"/>
        </w:rPr>
        <w:t>SiO</w:t>
      </w:r>
      <w:proofErr w:type="spellEnd"/>
      <w:r w:rsidRPr="00382836">
        <w:rPr>
          <w:rFonts w:ascii="Times New Roman" w:eastAsia="Times New Roman" w:hAnsi="Times New Roman" w:cs="Times New Roman"/>
          <w:kern w:val="0"/>
          <w:sz w:val="28"/>
          <w:szCs w:val="20"/>
          <w:vertAlign w:val="subscript"/>
          <w14:ligatures w14:val="none"/>
        </w:rPr>
        <w:t>2</w:t>
      </w:r>
      <w:r w:rsidRPr="00382836">
        <w:rPr>
          <w:rFonts w:ascii="Times New Roman" w:eastAsia="Times New Roman" w:hAnsi="Times New Roman" w:cs="Times New Roman"/>
          <w:kern w:val="0"/>
          <w:sz w:val="28"/>
          <w:szCs w:val="20"/>
          <w14:ligatures w14:val="none"/>
        </w:rPr>
        <w:t xml:space="preserve"> – 1</w:t>
      </w:r>
      <w:r w:rsidR="00C0128D">
        <w:rPr>
          <w:rFonts w:ascii="Times New Roman" w:eastAsia="Times New Roman" w:hAnsi="Times New Roman" w:cs="Times New Roman"/>
          <w:kern w:val="0"/>
          <w:sz w:val="28"/>
          <w:szCs w:val="20"/>
          <w14:ligatures w14:val="none"/>
        </w:rPr>
        <w:t>5,14</w:t>
      </w:r>
      <w:r w:rsidRPr="00382836">
        <w:rPr>
          <w:rFonts w:ascii="Times New Roman" w:eastAsia="Times New Roman" w:hAnsi="Times New Roman" w:cs="Times New Roman"/>
          <w:kern w:val="0"/>
          <w:sz w:val="28"/>
          <w:szCs w:val="20"/>
          <w14:ligatures w14:val="none"/>
        </w:rPr>
        <w:t xml:space="preserve">; </w:t>
      </w:r>
      <w:r w:rsidRPr="00382836">
        <w:rPr>
          <w:rFonts w:ascii="Times New Roman" w:eastAsia="Times New Roman" w:hAnsi="Times New Roman" w:cs="Times New Roman"/>
          <w:kern w:val="0"/>
          <w:sz w:val="28"/>
          <w:szCs w:val="20"/>
          <w:lang w:val="en-US"/>
          <w14:ligatures w14:val="none"/>
        </w:rPr>
        <w:t>Al</w:t>
      </w:r>
      <w:r w:rsidRPr="00382836">
        <w:rPr>
          <w:rFonts w:ascii="Times New Roman" w:eastAsia="Times New Roman" w:hAnsi="Times New Roman" w:cs="Times New Roman"/>
          <w:kern w:val="0"/>
          <w:sz w:val="28"/>
          <w:szCs w:val="20"/>
          <w:vertAlign w:val="subscript"/>
          <w14:ligatures w14:val="none"/>
        </w:rPr>
        <w:t>2</w:t>
      </w:r>
      <w:r w:rsidRPr="00382836">
        <w:rPr>
          <w:rFonts w:ascii="Times New Roman" w:eastAsia="Times New Roman" w:hAnsi="Times New Roman" w:cs="Times New Roman"/>
          <w:kern w:val="0"/>
          <w:sz w:val="28"/>
          <w:szCs w:val="20"/>
          <w:lang w:val="en-US"/>
          <w14:ligatures w14:val="none"/>
        </w:rPr>
        <w:t>O</w:t>
      </w:r>
      <w:r w:rsidRPr="00382836">
        <w:rPr>
          <w:rFonts w:ascii="Times New Roman" w:eastAsia="Times New Roman" w:hAnsi="Times New Roman" w:cs="Times New Roman"/>
          <w:kern w:val="0"/>
          <w:sz w:val="28"/>
          <w:szCs w:val="20"/>
          <w:vertAlign w:val="subscript"/>
          <w14:ligatures w14:val="none"/>
        </w:rPr>
        <w:t>3</w:t>
      </w:r>
      <w:r w:rsidRPr="00382836">
        <w:rPr>
          <w:rFonts w:ascii="Times New Roman" w:eastAsia="Times New Roman" w:hAnsi="Times New Roman" w:cs="Times New Roman"/>
          <w:kern w:val="0"/>
          <w:sz w:val="28"/>
          <w:szCs w:val="20"/>
          <w14:ligatures w14:val="none"/>
        </w:rPr>
        <w:t xml:space="preserve"> – 0,</w:t>
      </w:r>
      <w:r w:rsidR="00DD6626" w:rsidRPr="00DD6626">
        <w:rPr>
          <w:rFonts w:ascii="Times New Roman" w:eastAsia="Times New Roman" w:hAnsi="Times New Roman" w:cs="Times New Roman"/>
          <w:kern w:val="0"/>
          <w:sz w:val="28"/>
          <w:szCs w:val="20"/>
          <w14:ligatures w14:val="none"/>
        </w:rPr>
        <w:t>30</w:t>
      </w:r>
      <w:r w:rsidRPr="00382836">
        <w:rPr>
          <w:rFonts w:ascii="Times New Roman" w:eastAsia="Times New Roman" w:hAnsi="Times New Roman" w:cs="Times New Roman"/>
          <w:kern w:val="0"/>
          <w:sz w:val="28"/>
          <w:szCs w:val="20"/>
          <w14:ligatures w14:val="none"/>
        </w:rPr>
        <w:t>.</w:t>
      </w:r>
    </w:p>
    <w:p w14:paraId="20A7DF58" w14:textId="0157A3F1" w:rsidR="00382836" w:rsidRPr="00382836" w:rsidRDefault="00382836" w:rsidP="00FA664B">
      <w:pPr>
        <w:numPr>
          <w:ilvl w:val="0"/>
          <w:numId w:val="1"/>
        </w:numPr>
        <w:spacing w:after="0" w:line="240" w:lineRule="auto"/>
        <w:ind w:left="0" w:firstLine="720"/>
        <w:jc w:val="both"/>
        <w:rPr>
          <w:rFonts w:ascii="Times New Roman" w:eastAsia="Times New Roman" w:hAnsi="Times New Roman" w:cs="Times New Roman"/>
          <w:kern w:val="0"/>
          <w:sz w:val="28"/>
          <w:szCs w:val="20"/>
          <w14:ligatures w14:val="none"/>
        </w:rPr>
      </w:pPr>
      <w:r w:rsidRPr="00382836">
        <w:rPr>
          <w:rFonts w:ascii="Times New Roman" w:eastAsia="Batang" w:hAnsi="Times New Roman" w:cs="Times New Roman"/>
          <w:kern w:val="0"/>
          <w:sz w:val="28"/>
          <w:szCs w:val="20"/>
          <w:lang w:eastAsia="ko-KR"/>
          <w14:ligatures w14:val="none"/>
        </w:rPr>
        <w:t xml:space="preserve">Расход 85 </w:t>
      </w:r>
      <w:r>
        <w:rPr>
          <w:rFonts w:ascii="Times New Roman" w:eastAsia="Batang" w:hAnsi="Times New Roman" w:cs="Times New Roman"/>
          <w:kern w:val="0"/>
          <w:sz w:val="28"/>
          <w:szCs w:val="20"/>
          <w:lang w:eastAsia="ko-KR"/>
          <w14:ligatures w14:val="none"/>
        </w:rPr>
        <w:t>%-ной Н</w:t>
      </w:r>
      <w:r>
        <w:rPr>
          <w:rFonts w:ascii="Times New Roman" w:eastAsia="Batang" w:hAnsi="Times New Roman" w:cs="Times New Roman"/>
          <w:kern w:val="0"/>
          <w:sz w:val="28"/>
          <w:szCs w:val="20"/>
          <w:vertAlign w:val="subscript"/>
          <w:lang w:eastAsia="ko-KR"/>
          <w14:ligatures w14:val="none"/>
        </w:rPr>
        <w:t>3</w:t>
      </w:r>
      <w:r>
        <w:rPr>
          <w:rFonts w:ascii="Times New Roman" w:eastAsia="Batang" w:hAnsi="Times New Roman" w:cs="Times New Roman"/>
          <w:kern w:val="0"/>
          <w:sz w:val="28"/>
          <w:szCs w:val="20"/>
          <w:lang w:eastAsia="ko-KR"/>
          <w14:ligatures w14:val="none"/>
        </w:rPr>
        <w:t>РО</w:t>
      </w:r>
      <w:r>
        <w:rPr>
          <w:rFonts w:ascii="Times New Roman" w:eastAsia="Batang" w:hAnsi="Times New Roman" w:cs="Times New Roman"/>
          <w:kern w:val="0"/>
          <w:sz w:val="28"/>
          <w:szCs w:val="20"/>
          <w:vertAlign w:val="subscript"/>
          <w:lang w:eastAsia="ko-KR"/>
          <w14:ligatures w14:val="none"/>
        </w:rPr>
        <w:t>4</w:t>
      </w:r>
      <w:r>
        <w:rPr>
          <w:rFonts w:ascii="Times New Roman" w:eastAsia="Batang" w:hAnsi="Times New Roman" w:cs="Times New Roman"/>
          <w:kern w:val="0"/>
          <w:sz w:val="28"/>
          <w:szCs w:val="20"/>
          <w:lang w:eastAsia="ko-KR"/>
          <w14:ligatures w14:val="none"/>
        </w:rPr>
        <w:t xml:space="preserve"> на получение </w:t>
      </w:r>
      <w:proofErr w:type="spellStart"/>
      <w:r>
        <w:rPr>
          <w:rFonts w:ascii="Times New Roman" w:eastAsia="Batang" w:hAnsi="Times New Roman" w:cs="Times New Roman"/>
          <w:kern w:val="0"/>
          <w:sz w:val="28"/>
          <w:szCs w:val="20"/>
          <w:lang w:eastAsia="ko-KR"/>
          <w14:ligatures w14:val="none"/>
        </w:rPr>
        <w:t>дигидрофосфатов</w:t>
      </w:r>
      <w:proofErr w:type="spellEnd"/>
      <w:r>
        <w:rPr>
          <w:rFonts w:ascii="Times New Roman" w:eastAsia="Batang" w:hAnsi="Times New Roman" w:cs="Times New Roman"/>
          <w:kern w:val="0"/>
          <w:sz w:val="28"/>
          <w:szCs w:val="20"/>
          <w:lang w:eastAsia="ko-KR"/>
          <w14:ligatures w14:val="none"/>
        </w:rPr>
        <w:t xml:space="preserve"> кальция и марганца – 17</w:t>
      </w:r>
      <w:r w:rsidR="00C0128D">
        <w:rPr>
          <w:rFonts w:ascii="Times New Roman" w:eastAsia="Batang" w:hAnsi="Times New Roman" w:cs="Times New Roman"/>
          <w:kern w:val="0"/>
          <w:sz w:val="28"/>
          <w:szCs w:val="20"/>
          <w:lang w:eastAsia="ko-KR"/>
          <w14:ligatures w14:val="none"/>
        </w:rPr>
        <w:t>5</w:t>
      </w:r>
      <w:r>
        <w:rPr>
          <w:rFonts w:ascii="Times New Roman" w:eastAsia="Batang" w:hAnsi="Times New Roman" w:cs="Times New Roman"/>
          <w:kern w:val="0"/>
          <w:sz w:val="28"/>
          <w:szCs w:val="20"/>
          <w:lang w:eastAsia="ko-KR"/>
          <w14:ligatures w14:val="none"/>
        </w:rPr>
        <w:t xml:space="preserve"> г</w:t>
      </w:r>
      <w:r w:rsidRPr="00382836">
        <w:rPr>
          <w:rFonts w:ascii="Times New Roman" w:eastAsia="Batang" w:hAnsi="Times New Roman" w:cs="Times New Roman"/>
          <w:kern w:val="0"/>
          <w:sz w:val="28"/>
          <w:szCs w:val="20"/>
          <w:lang w:eastAsia="ko-KR"/>
          <w14:ligatures w14:val="none"/>
        </w:rPr>
        <w:t>.</w:t>
      </w:r>
    </w:p>
    <w:p w14:paraId="633005C3" w14:textId="04C2F046" w:rsidR="00382836" w:rsidRPr="00EF2771" w:rsidRDefault="00382836" w:rsidP="00FA664B">
      <w:pPr>
        <w:numPr>
          <w:ilvl w:val="0"/>
          <w:numId w:val="1"/>
        </w:numPr>
        <w:spacing w:after="0" w:line="240" w:lineRule="auto"/>
        <w:ind w:left="0" w:firstLine="720"/>
        <w:jc w:val="both"/>
        <w:rPr>
          <w:rFonts w:ascii="Times New Roman" w:eastAsia="Times New Roman" w:hAnsi="Times New Roman" w:cs="Times New Roman"/>
          <w:kern w:val="0"/>
          <w:sz w:val="28"/>
          <w:szCs w:val="20"/>
          <w14:ligatures w14:val="none"/>
        </w:rPr>
      </w:pPr>
      <w:r w:rsidRPr="00382836">
        <w:rPr>
          <w:rFonts w:ascii="Times New Roman" w:eastAsia="Batang" w:hAnsi="Times New Roman" w:cs="Times New Roman"/>
          <w:kern w:val="0"/>
          <w:sz w:val="28"/>
          <w:szCs w:val="20"/>
          <w:lang w:eastAsia="ko-KR"/>
          <w14:ligatures w14:val="none"/>
        </w:rPr>
        <w:t xml:space="preserve">Потери </w:t>
      </w:r>
      <w:r w:rsidR="00EF2771">
        <w:rPr>
          <w:rFonts w:ascii="Times New Roman" w:eastAsia="Batang" w:hAnsi="Times New Roman" w:cs="Times New Roman"/>
          <w:kern w:val="0"/>
          <w:sz w:val="28"/>
          <w:szCs w:val="20"/>
          <w:lang w:eastAsia="ko-KR"/>
          <w14:ligatures w14:val="none"/>
        </w:rPr>
        <w:t>СО</w:t>
      </w:r>
      <w:r w:rsidR="00EF2771">
        <w:rPr>
          <w:rFonts w:ascii="Times New Roman" w:eastAsia="Batang" w:hAnsi="Times New Roman" w:cs="Times New Roman"/>
          <w:kern w:val="0"/>
          <w:sz w:val="28"/>
          <w:szCs w:val="20"/>
          <w:vertAlign w:val="subscript"/>
          <w:lang w:eastAsia="ko-KR"/>
          <w14:ligatures w14:val="none"/>
        </w:rPr>
        <w:t>2</w:t>
      </w:r>
      <w:r w:rsidRPr="00382836">
        <w:rPr>
          <w:rFonts w:ascii="Times New Roman" w:eastAsia="Batang" w:hAnsi="Times New Roman" w:cs="Times New Roman"/>
          <w:kern w:val="0"/>
          <w:sz w:val="28"/>
          <w:szCs w:val="20"/>
          <w:lang w:eastAsia="ko-KR"/>
          <w14:ligatures w14:val="none"/>
        </w:rPr>
        <w:t xml:space="preserve"> в </w:t>
      </w:r>
      <w:r w:rsidR="00EF2771">
        <w:rPr>
          <w:rFonts w:ascii="Times New Roman" w:eastAsia="Batang" w:hAnsi="Times New Roman" w:cs="Times New Roman"/>
          <w:kern w:val="0"/>
          <w:sz w:val="28"/>
          <w:szCs w:val="20"/>
          <w:lang w:eastAsia="ko-KR"/>
          <w14:ligatures w14:val="none"/>
        </w:rPr>
        <w:t>смесителе</w:t>
      </w:r>
      <w:r w:rsidRPr="00382836">
        <w:rPr>
          <w:rFonts w:ascii="Times New Roman" w:eastAsia="Batang" w:hAnsi="Times New Roman" w:cs="Times New Roman"/>
          <w:kern w:val="0"/>
          <w:sz w:val="28"/>
          <w:szCs w:val="20"/>
          <w:lang w:eastAsia="ko-KR"/>
          <w14:ligatures w14:val="none"/>
        </w:rPr>
        <w:t xml:space="preserve"> при </w:t>
      </w:r>
      <w:r w:rsidR="00EF2771">
        <w:rPr>
          <w:rFonts w:ascii="Times New Roman" w:eastAsia="Batang" w:hAnsi="Times New Roman" w:cs="Times New Roman"/>
          <w:kern w:val="0"/>
          <w:sz w:val="28"/>
          <w:szCs w:val="20"/>
          <w:lang w:eastAsia="ko-KR"/>
          <w14:ligatures w14:val="none"/>
        </w:rPr>
        <w:t xml:space="preserve">смешивании хвостов обогащения с фосфорной кислотой </w:t>
      </w:r>
      <w:r w:rsidRPr="00382836">
        <w:rPr>
          <w:rFonts w:ascii="Times New Roman" w:eastAsia="Batang" w:hAnsi="Times New Roman" w:cs="Times New Roman"/>
          <w:kern w:val="0"/>
          <w:sz w:val="28"/>
          <w:szCs w:val="20"/>
          <w:lang w:eastAsia="ko-KR"/>
          <w14:ligatures w14:val="none"/>
        </w:rPr>
        <w:t xml:space="preserve">составляют </w:t>
      </w:r>
      <w:r w:rsidR="00EF2771">
        <w:rPr>
          <w:rFonts w:ascii="Times New Roman" w:eastAsia="Batang" w:hAnsi="Times New Roman" w:cs="Times New Roman"/>
          <w:kern w:val="0"/>
          <w:sz w:val="28"/>
          <w:szCs w:val="20"/>
          <w:lang w:eastAsia="ko-KR"/>
          <w14:ligatures w14:val="none"/>
        </w:rPr>
        <w:t>1</w:t>
      </w:r>
      <w:r w:rsidR="00C0128D">
        <w:rPr>
          <w:rFonts w:ascii="Times New Roman" w:eastAsia="Batang" w:hAnsi="Times New Roman" w:cs="Times New Roman"/>
          <w:kern w:val="0"/>
          <w:sz w:val="28"/>
          <w:szCs w:val="20"/>
          <w:lang w:eastAsia="ko-KR"/>
          <w14:ligatures w14:val="none"/>
        </w:rPr>
        <w:t>2</w:t>
      </w:r>
      <w:r w:rsidR="00653B87">
        <w:rPr>
          <w:rFonts w:ascii="Times New Roman" w:eastAsia="Batang" w:hAnsi="Times New Roman" w:cs="Times New Roman"/>
          <w:kern w:val="0"/>
          <w:sz w:val="28"/>
          <w:szCs w:val="20"/>
          <w:lang w:eastAsia="ko-KR"/>
          <w14:ligatures w14:val="none"/>
        </w:rPr>
        <w:t>,</w:t>
      </w:r>
      <w:r w:rsidR="00C0128D">
        <w:rPr>
          <w:rFonts w:ascii="Times New Roman" w:eastAsia="Batang" w:hAnsi="Times New Roman" w:cs="Times New Roman"/>
          <w:kern w:val="0"/>
          <w:sz w:val="28"/>
          <w:szCs w:val="20"/>
          <w:lang w:eastAsia="ko-KR"/>
          <w14:ligatures w14:val="none"/>
        </w:rPr>
        <w:t>1</w:t>
      </w:r>
      <w:r w:rsidR="00A31BFE">
        <w:rPr>
          <w:rFonts w:ascii="Times New Roman" w:eastAsia="Batang" w:hAnsi="Times New Roman" w:cs="Times New Roman"/>
          <w:kern w:val="0"/>
          <w:sz w:val="28"/>
          <w:szCs w:val="20"/>
          <w:lang w:eastAsia="ko-KR"/>
          <w14:ligatures w14:val="none"/>
        </w:rPr>
        <w:t xml:space="preserve"> </w:t>
      </w:r>
      <w:r w:rsidRPr="00382836">
        <w:rPr>
          <w:rFonts w:ascii="Times New Roman" w:eastAsia="Batang" w:hAnsi="Times New Roman" w:cs="Times New Roman"/>
          <w:kern w:val="0"/>
          <w:sz w:val="28"/>
          <w:szCs w:val="20"/>
          <w:lang w:eastAsia="ko-KR"/>
          <w14:ligatures w14:val="none"/>
        </w:rPr>
        <w:t>%</w:t>
      </w:r>
      <w:bookmarkStart w:id="93" w:name="_Hlk162976990"/>
      <w:r w:rsidR="00010095" w:rsidRPr="00010095">
        <w:rPr>
          <w:rFonts w:ascii="Times New Roman" w:eastAsia="Batang" w:hAnsi="Times New Roman" w:cs="Times New Roman"/>
          <w:color w:val="FF0000"/>
          <w:kern w:val="0"/>
          <w:sz w:val="28"/>
          <w:szCs w:val="20"/>
          <w:lang w:eastAsia="ko-KR"/>
          <w14:ligatures w14:val="none"/>
        </w:rPr>
        <w:t xml:space="preserve"> </w:t>
      </w:r>
      <w:r w:rsidRPr="00382836">
        <w:rPr>
          <w:rFonts w:ascii="Times New Roman" w:eastAsia="Batang" w:hAnsi="Times New Roman" w:cs="Times New Roman"/>
          <w:kern w:val="0"/>
          <w:sz w:val="28"/>
          <w:szCs w:val="20"/>
          <w:lang w:eastAsia="ko-KR"/>
          <w14:ligatures w14:val="none"/>
        </w:rPr>
        <w:t>от массы введенных реагентов</w:t>
      </w:r>
      <w:bookmarkEnd w:id="93"/>
      <w:r w:rsidRPr="00382836">
        <w:rPr>
          <w:rFonts w:ascii="Times New Roman" w:eastAsia="Batang" w:hAnsi="Times New Roman" w:cs="Times New Roman"/>
          <w:kern w:val="0"/>
          <w:sz w:val="28"/>
          <w:szCs w:val="20"/>
          <w:lang w:eastAsia="ko-KR"/>
          <w14:ligatures w14:val="none"/>
        </w:rPr>
        <w:t>.</w:t>
      </w:r>
    </w:p>
    <w:p w14:paraId="7DD8092D" w14:textId="458864CD" w:rsidR="00EF2771" w:rsidRPr="00010095" w:rsidRDefault="00EF2771" w:rsidP="00FA664B">
      <w:pPr>
        <w:numPr>
          <w:ilvl w:val="0"/>
          <w:numId w:val="1"/>
        </w:numPr>
        <w:spacing w:after="0" w:line="240" w:lineRule="auto"/>
        <w:ind w:left="0" w:firstLine="720"/>
        <w:jc w:val="both"/>
        <w:rPr>
          <w:rFonts w:ascii="Times New Roman" w:eastAsia="Times New Roman" w:hAnsi="Times New Roman" w:cs="Times New Roman"/>
          <w:kern w:val="0"/>
          <w:sz w:val="28"/>
          <w:szCs w:val="20"/>
          <w14:ligatures w14:val="none"/>
        </w:rPr>
      </w:pPr>
      <w:r>
        <w:rPr>
          <w:rFonts w:ascii="Times New Roman" w:eastAsia="Batang" w:hAnsi="Times New Roman" w:cs="Times New Roman"/>
          <w:kern w:val="0"/>
          <w:sz w:val="28"/>
          <w:szCs w:val="20"/>
          <w:lang w:eastAsia="ko-KR"/>
          <w14:ligatures w14:val="none"/>
        </w:rPr>
        <w:t>Потери воды при сушке и прокалке составляют 6%</w:t>
      </w:r>
      <w:r w:rsidR="00010095" w:rsidRPr="00010095">
        <w:rPr>
          <w:rFonts w:ascii="Times New Roman" w:eastAsia="Batang" w:hAnsi="Times New Roman" w:cs="Times New Roman"/>
          <w:color w:val="FF0000"/>
          <w:kern w:val="0"/>
          <w:sz w:val="28"/>
          <w:szCs w:val="20"/>
          <w:lang w:eastAsia="ko-KR"/>
          <w14:ligatures w14:val="none"/>
        </w:rPr>
        <w:t xml:space="preserve"> </w:t>
      </w:r>
      <w:r w:rsidRPr="00382836">
        <w:rPr>
          <w:rFonts w:ascii="Times New Roman" w:eastAsia="Batang" w:hAnsi="Times New Roman" w:cs="Times New Roman"/>
          <w:kern w:val="0"/>
          <w:sz w:val="28"/>
          <w:szCs w:val="20"/>
          <w:lang w:eastAsia="ko-KR"/>
          <w14:ligatures w14:val="none"/>
        </w:rPr>
        <w:t>от массы введенных реагентов</w:t>
      </w:r>
      <w:r>
        <w:rPr>
          <w:rFonts w:ascii="Times New Roman" w:eastAsia="Batang" w:hAnsi="Times New Roman" w:cs="Times New Roman"/>
          <w:kern w:val="0"/>
          <w:sz w:val="28"/>
          <w:szCs w:val="20"/>
          <w:lang w:eastAsia="ko-KR"/>
          <w14:ligatures w14:val="none"/>
        </w:rPr>
        <w:t>.</w:t>
      </w:r>
    </w:p>
    <w:p w14:paraId="2F16BD6C" w14:textId="48F24916" w:rsidR="00382836" w:rsidRPr="00FA664B" w:rsidRDefault="00010095" w:rsidP="00FA664B">
      <w:pPr>
        <w:numPr>
          <w:ilvl w:val="0"/>
          <w:numId w:val="1"/>
        </w:numPr>
        <w:spacing w:after="0" w:line="240" w:lineRule="auto"/>
        <w:ind w:left="0" w:firstLine="720"/>
        <w:jc w:val="both"/>
        <w:rPr>
          <w:rFonts w:ascii="Times New Roman" w:eastAsia="Times New Roman" w:hAnsi="Times New Roman" w:cs="Times New Roman"/>
          <w:kern w:val="0"/>
          <w:sz w:val="28"/>
          <w:szCs w:val="20"/>
          <w14:ligatures w14:val="none"/>
        </w:rPr>
      </w:pPr>
      <w:r>
        <w:rPr>
          <w:rFonts w:ascii="Times New Roman" w:eastAsia="Batang" w:hAnsi="Times New Roman" w:cs="Times New Roman"/>
          <w:kern w:val="0"/>
          <w:sz w:val="28"/>
          <w:szCs w:val="20"/>
          <w:lang w:eastAsia="ko-KR"/>
          <w14:ligatures w14:val="none"/>
        </w:rPr>
        <w:t xml:space="preserve">Масса </w:t>
      </w:r>
      <w:r w:rsidR="00A31BFE">
        <w:rPr>
          <w:rFonts w:ascii="Times New Roman" w:eastAsia="Batang" w:hAnsi="Times New Roman" w:cs="Times New Roman"/>
          <w:kern w:val="0"/>
          <w:sz w:val="28"/>
          <w:szCs w:val="20"/>
          <w:lang w:eastAsia="ko-KR"/>
          <w14:ligatures w14:val="none"/>
        </w:rPr>
        <w:t xml:space="preserve">полученного </w:t>
      </w:r>
      <w:r>
        <w:rPr>
          <w:rFonts w:ascii="Times New Roman" w:eastAsia="Batang" w:hAnsi="Times New Roman" w:cs="Times New Roman"/>
          <w:kern w:val="0"/>
          <w:sz w:val="28"/>
          <w:szCs w:val="20"/>
          <w:lang w:eastAsia="ko-KR"/>
          <w14:ligatures w14:val="none"/>
        </w:rPr>
        <w:t>продукта 2</w:t>
      </w:r>
      <w:r w:rsidR="00A31BFE">
        <w:rPr>
          <w:rFonts w:ascii="Times New Roman" w:eastAsia="Batang" w:hAnsi="Times New Roman" w:cs="Times New Roman"/>
          <w:kern w:val="0"/>
          <w:sz w:val="28"/>
          <w:szCs w:val="20"/>
          <w:lang w:eastAsia="ko-KR"/>
          <w14:ligatures w14:val="none"/>
        </w:rPr>
        <w:t>25,13</w:t>
      </w:r>
      <w:r w:rsidR="00731E90">
        <w:rPr>
          <w:rFonts w:ascii="Times New Roman" w:eastAsia="Batang" w:hAnsi="Times New Roman" w:cs="Times New Roman"/>
          <w:kern w:val="0"/>
          <w:sz w:val="28"/>
          <w:szCs w:val="20"/>
          <w:lang w:eastAsia="ko-KR"/>
          <w14:ligatures w14:val="none"/>
        </w:rPr>
        <w:t xml:space="preserve"> г</w:t>
      </w:r>
    </w:p>
    <w:p w14:paraId="708BA07D" w14:textId="2E74C99F" w:rsidR="00FA664B" w:rsidRPr="008864B8" w:rsidRDefault="00653B87" w:rsidP="00FA664B">
      <w:pPr>
        <w:spacing w:after="0" w:line="240" w:lineRule="auto"/>
        <w:ind w:firstLine="720"/>
        <w:jc w:val="both"/>
        <w:rPr>
          <w:rFonts w:ascii="Times New Roman" w:eastAsia="Times New Roman" w:hAnsi="Times New Roman" w:cs="Times New Roman"/>
          <w:kern w:val="0"/>
          <w:sz w:val="28"/>
          <w:szCs w:val="20"/>
          <w14:ligatures w14:val="none"/>
        </w:rPr>
      </w:pPr>
      <w:r>
        <w:rPr>
          <w:rFonts w:ascii="Times New Roman" w:eastAsia="Times New Roman" w:hAnsi="Times New Roman" w:cs="Times New Roman"/>
          <w:kern w:val="0"/>
          <w:sz w:val="28"/>
          <w:szCs w:val="20"/>
          <w14:ligatures w14:val="none"/>
        </w:rPr>
        <w:t>М</w:t>
      </w:r>
      <w:r w:rsidR="00FA664B" w:rsidRPr="00FA664B">
        <w:rPr>
          <w:rFonts w:ascii="Times New Roman" w:eastAsia="Times New Roman" w:hAnsi="Times New Roman" w:cs="Times New Roman"/>
          <w:kern w:val="0"/>
          <w:sz w:val="28"/>
          <w:szCs w:val="20"/>
          <w14:ligatures w14:val="none"/>
        </w:rPr>
        <w:t xml:space="preserve">атериальный баланс процесса получения </w:t>
      </w:r>
      <w:r w:rsidR="00FA664B">
        <w:rPr>
          <w:rFonts w:ascii="Times New Roman" w:eastAsia="Times New Roman" w:hAnsi="Times New Roman" w:cs="Times New Roman"/>
          <w:kern w:val="0"/>
          <w:sz w:val="28"/>
          <w:szCs w:val="20"/>
          <w14:ligatures w14:val="none"/>
        </w:rPr>
        <w:t xml:space="preserve">кальций-марганец фосфатного ингибитора, </w:t>
      </w:r>
      <w:r w:rsidR="00FA664B" w:rsidRPr="008864B8">
        <w:rPr>
          <w:rFonts w:ascii="Times New Roman" w:eastAsia="Times New Roman" w:hAnsi="Times New Roman" w:cs="Times New Roman"/>
          <w:kern w:val="0"/>
          <w:sz w:val="28"/>
          <w:szCs w:val="20"/>
          <w14:ligatures w14:val="none"/>
        </w:rPr>
        <w:t>рассчитанный</w:t>
      </w:r>
      <w:r w:rsidRPr="008864B8">
        <w:rPr>
          <w:rFonts w:ascii="Times New Roman" w:eastAsia="Times New Roman" w:hAnsi="Times New Roman" w:cs="Times New Roman"/>
          <w:kern w:val="0"/>
          <w:sz w:val="28"/>
          <w:szCs w:val="20"/>
          <w14:ligatures w14:val="none"/>
        </w:rPr>
        <w:t xml:space="preserve"> по результатам опытно-ла</w:t>
      </w:r>
      <w:r w:rsidR="003729DA" w:rsidRPr="008864B8">
        <w:rPr>
          <w:rFonts w:ascii="Times New Roman" w:eastAsia="Times New Roman" w:hAnsi="Times New Roman" w:cs="Times New Roman"/>
          <w:kern w:val="0"/>
          <w:sz w:val="28"/>
          <w:szCs w:val="20"/>
          <w14:ligatures w14:val="none"/>
        </w:rPr>
        <w:t>б</w:t>
      </w:r>
      <w:r w:rsidRPr="008864B8">
        <w:rPr>
          <w:rFonts w:ascii="Times New Roman" w:eastAsia="Times New Roman" w:hAnsi="Times New Roman" w:cs="Times New Roman"/>
          <w:kern w:val="0"/>
          <w:sz w:val="28"/>
          <w:szCs w:val="20"/>
          <w14:ligatures w14:val="none"/>
        </w:rPr>
        <w:t>ораторных испытаний</w:t>
      </w:r>
      <w:r w:rsidR="00FA664B" w:rsidRPr="008864B8">
        <w:rPr>
          <w:rFonts w:ascii="Times New Roman" w:eastAsia="Times New Roman" w:hAnsi="Times New Roman" w:cs="Times New Roman"/>
          <w:kern w:val="0"/>
          <w:sz w:val="28"/>
          <w:szCs w:val="20"/>
          <w14:ligatures w14:val="none"/>
        </w:rPr>
        <w:t>, представлен в таблице</w:t>
      </w:r>
      <w:r w:rsidRPr="008864B8">
        <w:rPr>
          <w:rFonts w:ascii="Times New Roman" w:eastAsia="Times New Roman" w:hAnsi="Times New Roman" w:cs="Times New Roman"/>
          <w:kern w:val="0"/>
          <w:sz w:val="28"/>
          <w:szCs w:val="20"/>
          <w14:ligatures w14:val="none"/>
        </w:rPr>
        <w:t xml:space="preserve"> </w:t>
      </w:r>
      <w:r w:rsidR="00951C54" w:rsidRPr="008864B8">
        <w:rPr>
          <w:rFonts w:ascii="Times New Roman" w:eastAsia="Times New Roman" w:hAnsi="Times New Roman" w:cs="Times New Roman"/>
          <w:kern w:val="0"/>
          <w:sz w:val="28"/>
          <w:szCs w:val="20"/>
          <w14:ligatures w14:val="none"/>
        </w:rPr>
        <w:t>2</w:t>
      </w:r>
      <w:r w:rsidR="003A201B" w:rsidRPr="008864B8">
        <w:rPr>
          <w:rFonts w:ascii="Times New Roman" w:eastAsia="Times New Roman" w:hAnsi="Times New Roman" w:cs="Times New Roman"/>
          <w:kern w:val="0"/>
          <w:sz w:val="28"/>
          <w:szCs w:val="20"/>
          <w14:ligatures w14:val="none"/>
        </w:rPr>
        <w:t>8</w:t>
      </w:r>
      <w:r w:rsidR="00FA664B" w:rsidRPr="008864B8">
        <w:rPr>
          <w:rFonts w:ascii="Times New Roman" w:eastAsia="Times New Roman" w:hAnsi="Times New Roman" w:cs="Times New Roman"/>
          <w:kern w:val="0"/>
          <w:sz w:val="28"/>
          <w:szCs w:val="20"/>
          <w14:ligatures w14:val="none"/>
        </w:rPr>
        <w:t>.</w:t>
      </w:r>
    </w:p>
    <w:p w14:paraId="401E4025" w14:textId="77777777" w:rsidR="00DA1248" w:rsidRPr="008864B8" w:rsidRDefault="00DA1248" w:rsidP="00FA664B">
      <w:pPr>
        <w:spacing w:after="0" w:line="240" w:lineRule="auto"/>
        <w:ind w:firstLine="720"/>
        <w:jc w:val="both"/>
        <w:rPr>
          <w:rFonts w:ascii="Times New Roman" w:eastAsia="Times New Roman" w:hAnsi="Times New Roman" w:cs="Times New Roman"/>
          <w:kern w:val="0"/>
          <w:sz w:val="28"/>
          <w:szCs w:val="20"/>
          <w14:ligatures w14:val="none"/>
        </w:rPr>
      </w:pPr>
    </w:p>
    <w:p w14:paraId="5678C54F" w14:textId="07F89D13" w:rsidR="00653B87" w:rsidRDefault="00653B87" w:rsidP="00FA664B">
      <w:pPr>
        <w:spacing w:after="0" w:line="240" w:lineRule="auto"/>
        <w:ind w:firstLine="720"/>
        <w:jc w:val="both"/>
        <w:rPr>
          <w:rFonts w:ascii="Times New Roman" w:eastAsia="Times New Roman" w:hAnsi="Times New Roman" w:cs="Times New Roman"/>
          <w:kern w:val="0"/>
          <w:sz w:val="28"/>
          <w:szCs w:val="20"/>
          <w14:ligatures w14:val="none"/>
        </w:rPr>
      </w:pPr>
      <w:r w:rsidRPr="008864B8">
        <w:rPr>
          <w:rFonts w:ascii="Times New Roman" w:eastAsia="Times New Roman" w:hAnsi="Times New Roman" w:cs="Times New Roman"/>
          <w:kern w:val="0"/>
          <w:sz w:val="28"/>
          <w:szCs w:val="20"/>
          <w14:ligatures w14:val="none"/>
        </w:rPr>
        <w:t xml:space="preserve">Таблица </w:t>
      </w:r>
      <w:r w:rsidR="00951C54" w:rsidRPr="008864B8">
        <w:rPr>
          <w:rFonts w:ascii="Times New Roman" w:eastAsia="Times New Roman" w:hAnsi="Times New Roman" w:cs="Times New Roman"/>
          <w:kern w:val="0"/>
          <w:sz w:val="28"/>
          <w:szCs w:val="20"/>
          <w14:ligatures w14:val="none"/>
        </w:rPr>
        <w:t>2</w:t>
      </w:r>
      <w:r w:rsidR="003A201B" w:rsidRPr="008864B8">
        <w:rPr>
          <w:rFonts w:ascii="Times New Roman" w:eastAsia="Times New Roman" w:hAnsi="Times New Roman" w:cs="Times New Roman"/>
          <w:kern w:val="0"/>
          <w:sz w:val="28"/>
          <w:szCs w:val="20"/>
          <w14:ligatures w14:val="none"/>
        </w:rPr>
        <w:t>8</w:t>
      </w:r>
      <w:r w:rsidRPr="008864B8">
        <w:rPr>
          <w:rFonts w:ascii="Times New Roman" w:eastAsia="Times New Roman" w:hAnsi="Times New Roman" w:cs="Times New Roman"/>
          <w:kern w:val="0"/>
          <w:sz w:val="28"/>
          <w:szCs w:val="20"/>
          <w14:ligatures w14:val="none"/>
        </w:rPr>
        <w:t xml:space="preserve"> – Материальный баланс процесса получения кальций-марганец фосфатного ингибитора</w:t>
      </w:r>
      <w:r>
        <w:rPr>
          <w:rFonts w:ascii="Times New Roman" w:eastAsia="Times New Roman" w:hAnsi="Times New Roman" w:cs="Times New Roman"/>
          <w:kern w:val="0"/>
          <w:sz w:val="28"/>
          <w:szCs w:val="20"/>
          <w14:ligatures w14:val="none"/>
        </w:rPr>
        <w:t xml:space="preserve"> на основе хвостов крупнокусковой отсадки марганцевой руды </w:t>
      </w:r>
      <w:proofErr w:type="spellStart"/>
      <w:r>
        <w:rPr>
          <w:rFonts w:ascii="Times New Roman" w:eastAsia="Times New Roman" w:hAnsi="Times New Roman" w:cs="Times New Roman"/>
          <w:kern w:val="0"/>
          <w:sz w:val="28"/>
          <w:szCs w:val="20"/>
          <w14:ligatures w14:val="none"/>
        </w:rPr>
        <w:t>м.Жайрем</w:t>
      </w:r>
      <w:proofErr w:type="spellEnd"/>
    </w:p>
    <w:p w14:paraId="2843477B" w14:textId="77777777" w:rsidR="00653B87" w:rsidRDefault="00653B87" w:rsidP="00FA664B">
      <w:pPr>
        <w:spacing w:after="0" w:line="240" w:lineRule="auto"/>
        <w:ind w:firstLine="720"/>
        <w:jc w:val="both"/>
        <w:rPr>
          <w:rFonts w:ascii="Times New Roman" w:eastAsia="Times New Roman" w:hAnsi="Times New Roman" w:cs="Times New Roman"/>
          <w:kern w:val="0"/>
          <w:sz w:val="28"/>
          <w:szCs w:val="20"/>
          <w14:ligatures w14:val="none"/>
        </w:rPr>
      </w:pPr>
    </w:p>
    <w:tbl>
      <w:tblPr>
        <w:tblStyle w:val="ac"/>
        <w:tblW w:w="0" w:type="auto"/>
        <w:tblLook w:val="04A0" w:firstRow="1" w:lastRow="0" w:firstColumn="1" w:lastColumn="0" w:noHBand="0" w:noVBand="1"/>
      </w:tblPr>
      <w:tblGrid>
        <w:gridCol w:w="2972"/>
        <w:gridCol w:w="1418"/>
        <w:gridCol w:w="3543"/>
        <w:gridCol w:w="1412"/>
      </w:tblGrid>
      <w:tr w:rsidR="00653B87" w14:paraId="47E86142" w14:textId="77777777" w:rsidTr="004D5E12">
        <w:tc>
          <w:tcPr>
            <w:tcW w:w="2972" w:type="dxa"/>
          </w:tcPr>
          <w:p w14:paraId="20644E08" w14:textId="139AFCCF" w:rsidR="00653B87" w:rsidRDefault="00653B87" w:rsidP="004D5E12">
            <w:pPr>
              <w:jc w:val="center"/>
              <w:rPr>
                <w:rFonts w:ascii="Times New Roman" w:eastAsia="Times New Roman" w:hAnsi="Times New Roman" w:cs="Times New Roman"/>
                <w:kern w:val="0"/>
                <w:sz w:val="28"/>
                <w:szCs w:val="20"/>
                <w14:ligatures w14:val="none"/>
              </w:rPr>
            </w:pPr>
            <w:r>
              <w:rPr>
                <w:rFonts w:ascii="Times New Roman" w:eastAsia="Times New Roman" w:hAnsi="Times New Roman" w:cs="Times New Roman"/>
                <w:kern w:val="0"/>
                <w:sz w:val="28"/>
                <w:szCs w:val="20"/>
                <w14:ligatures w14:val="none"/>
              </w:rPr>
              <w:t>Приход</w:t>
            </w:r>
          </w:p>
        </w:tc>
        <w:tc>
          <w:tcPr>
            <w:tcW w:w="1418" w:type="dxa"/>
          </w:tcPr>
          <w:p w14:paraId="43124B11" w14:textId="58C095D5" w:rsidR="00653B87" w:rsidRDefault="00653B87" w:rsidP="004D5E12">
            <w:pPr>
              <w:jc w:val="center"/>
              <w:rPr>
                <w:rFonts w:ascii="Times New Roman" w:eastAsia="Times New Roman" w:hAnsi="Times New Roman" w:cs="Times New Roman"/>
                <w:kern w:val="0"/>
                <w:sz w:val="28"/>
                <w:szCs w:val="20"/>
                <w14:ligatures w14:val="none"/>
              </w:rPr>
            </w:pPr>
            <w:r>
              <w:rPr>
                <w:rFonts w:ascii="Times New Roman" w:eastAsia="Times New Roman" w:hAnsi="Times New Roman" w:cs="Times New Roman"/>
                <w:kern w:val="0"/>
                <w:sz w:val="28"/>
                <w:szCs w:val="20"/>
                <w14:ligatures w14:val="none"/>
              </w:rPr>
              <w:t>Кол-во, г</w:t>
            </w:r>
          </w:p>
        </w:tc>
        <w:tc>
          <w:tcPr>
            <w:tcW w:w="3543" w:type="dxa"/>
          </w:tcPr>
          <w:p w14:paraId="2FD6B3ED" w14:textId="7F922D32" w:rsidR="00653B87" w:rsidRDefault="00653B87" w:rsidP="004D5E12">
            <w:pPr>
              <w:jc w:val="center"/>
              <w:rPr>
                <w:rFonts w:ascii="Times New Roman" w:eastAsia="Times New Roman" w:hAnsi="Times New Roman" w:cs="Times New Roman"/>
                <w:kern w:val="0"/>
                <w:sz w:val="28"/>
                <w:szCs w:val="20"/>
                <w14:ligatures w14:val="none"/>
              </w:rPr>
            </w:pPr>
            <w:r>
              <w:rPr>
                <w:rFonts w:ascii="Times New Roman" w:eastAsia="Times New Roman" w:hAnsi="Times New Roman" w:cs="Times New Roman"/>
                <w:kern w:val="0"/>
                <w:sz w:val="28"/>
                <w:szCs w:val="20"/>
                <w14:ligatures w14:val="none"/>
              </w:rPr>
              <w:t>Расход</w:t>
            </w:r>
          </w:p>
        </w:tc>
        <w:tc>
          <w:tcPr>
            <w:tcW w:w="1412" w:type="dxa"/>
          </w:tcPr>
          <w:p w14:paraId="5AC16263" w14:textId="5C4BA160" w:rsidR="00653B87" w:rsidRDefault="00653B87" w:rsidP="004D5E12">
            <w:pPr>
              <w:jc w:val="center"/>
              <w:rPr>
                <w:rFonts w:ascii="Times New Roman" w:eastAsia="Times New Roman" w:hAnsi="Times New Roman" w:cs="Times New Roman"/>
                <w:kern w:val="0"/>
                <w:sz w:val="28"/>
                <w:szCs w:val="20"/>
                <w14:ligatures w14:val="none"/>
              </w:rPr>
            </w:pPr>
            <w:r>
              <w:rPr>
                <w:rFonts w:ascii="Times New Roman" w:eastAsia="Times New Roman" w:hAnsi="Times New Roman" w:cs="Times New Roman"/>
                <w:kern w:val="0"/>
                <w:sz w:val="28"/>
                <w:szCs w:val="20"/>
                <w14:ligatures w14:val="none"/>
              </w:rPr>
              <w:t>Кол-во, г</w:t>
            </w:r>
          </w:p>
        </w:tc>
      </w:tr>
      <w:tr w:rsidR="00653B87" w14:paraId="02A75E70" w14:textId="77777777" w:rsidTr="004D5E12">
        <w:tc>
          <w:tcPr>
            <w:tcW w:w="2972" w:type="dxa"/>
          </w:tcPr>
          <w:p w14:paraId="58F1D625" w14:textId="77777777" w:rsidR="00653B87" w:rsidRDefault="00653B87" w:rsidP="00FA664B">
            <w:pPr>
              <w:jc w:val="both"/>
              <w:rPr>
                <w:rFonts w:ascii="Times New Roman" w:eastAsia="Times New Roman" w:hAnsi="Times New Roman" w:cs="Times New Roman"/>
                <w:kern w:val="0"/>
                <w:sz w:val="28"/>
                <w:szCs w:val="20"/>
                <w14:ligatures w14:val="none"/>
              </w:rPr>
            </w:pPr>
            <w:r>
              <w:rPr>
                <w:rFonts w:ascii="Times New Roman" w:eastAsia="Times New Roman" w:hAnsi="Times New Roman" w:cs="Times New Roman"/>
                <w:kern w:val="0"/>
                <w:sz w:val="28"/>
                <w:szCs w:val="20"/>
                <w14:ligatures w14:val="none"/>
              </w:rPr>
              <w:t>Хвосты обогащения, в т.ч.:</w:t>
            </w:r>
          </w:p>
          <w:p w14:paraId="54F5DC1B" w14:textId="2ABAB93D" w:rsidR="00653B87" w:rsidRPr="00C4127C" w:rsidRDefault="00653B87" w:rsidP="00653B87">
            <w:pPr>
              <w:ind w:left="426"/>
              <w:jc w:val="both"/>
              <w:rPr>
                <w:rFonts w:ascii="Times New Roman" w:eastAsia="Times New Roman" w:hAnsi="Times New Roman" w:cs="Times New Roman"/>
                <w:kern w:val="0"/>
                <w:sz w:val="28"/>
                <w:szCs w:val="20"/>
                <w:lang w:val="en-US"/>
                <w14:ligatures w14:val="none"/>
              </w:rPr>
            </w:pPr>
            <w:proofErr w:type="spellStart"/>
            <w:r w:rsidRPr="00382836">
              <w:rPr>
                <w:rFonts w:ascii="Times New Roman" w:eastAsia="Times New Roman" w:hAnsi="Times New Roman" w:cs="Times New Roman"/>
                <w:kern w:val="0"/>
                <w:sz w:val="28"/>
                <w:szCs w:val="20"/>
                <w14:ligatures w14:val="none"/>
              </w:rPr>
              <w:t>СаО</w:t>
            </w:r>
            <w:proofErr w:type="spellEnd"/>
            <w:r w:rsidRPr="00C4127C">
              <w:rPr>
                <w:rFonts w:ascii="Times New Roman" w:eastAsia="Times New Roman" w:hAnsi="Times New Roman" w:cs="Times New Roman"/>
                <w:kern w:val="0"/>
                <w:sz w:val="28"/>
                <w:szCs w:val="20"/>
                <w:lang w:val="en-US"/>
                <w14:ligatures w14:val="none"/>
              </w:rPr>
              <w:t xml:space="preserve">  </w:t>
            </w:r>
          </w:p>
          <w:p w14:paraId="52B91111" w14:textId="378B59FA" w:rsidR="00653B87" w:rsidRPr="00C4127C" w:rsidRDefault="00653B87" w:rsidP="00653B87">
            <w:pPr>
              <w:ind w:left="426"/>
              <w:jc w:val="both"/>
              <w:rPr>
                <w:rFonts w:ascii="Times New Roman" w:eastAsia="Times New Roman" w:hAnsi="Times New Roman" w:cs="Times New Roman"/>
                <w:kern w:val="0"/>
                <w:sz w:val="28"/>
                <w:szCs w:val="20"/>
                <w:lang w:val="en-US"/>
                <w14:ligatures w14:val="none"/>
              </w:rPr>
            </w:pPr>
            <w:r>
              <w:rPr>
                <w:rFonts w:ascii="Times New Roman" w:eastAsia="Times New Roman" w:hAnsi="Times New Roman" w:cs="Times New Roman"/>
                <w:kern w:val="0"/>
                <w:sz w:val="28"/>
                <w:szCs w:val="20"/>
                <w14:ligatures w14:val="none"/>
              </w:rPr>
              <w:t>СО</w:t>
            </w:r>
            <w:r w:rsidRPr="00C4127C">
              <w:rPr>
                <w:rFonts w:ascii="Times New Roman" w:eastAsia="Times New Roman" w:hAnsi="Times New Roman" w:cs="Times New Roman"/>
                <w:kern w:val="0"/>
                <w:sz w:val="28"/>
                <w:szCs w:val="20"/>
                <w:vertAlign w:val="subscript"/>
                <w:lang w:val="en-US"/>
                <w14:ligatures w14:val="none"/>
              </w:rPr>
              <w:t>2</w:t>
            </w:r>
            <w:r w:rsidRPr="00C4127C">
              <w:rPr>
                <w:rFonts w:ascii="Times New Roman" w:eastAsia="Times New Roman" w:hAnsi="Times New Roman" w:cs="Times New Roman"/>
                <w:kern w:val="0"/>
                <w:sz w:val="28"/>
                <w:szCs w:val="20"/>
                <w:lang w:val="en-US"/>
                <w14:ligatures w14:val="none"/>
              </w:rPr>
              <w:t xml:space="preserve">  </w:t>
            </w:r>
          </w:p>
          <w:p w14:paraId="7BD01BB1" w14:textId="46A7C8AD" w:rsidR="00653B87" w:rsidRPr="00C4127C" w:rsidRDefault="00653B87" w:rsidP="00653B87">
            <w:pPr>
              <w:ind w:left="426"/>
              <w:jc w:val="both"/>
              <w:rPr>
                <w:rFonts w:ascii="Times New Roman" w:eastAsia="Times New Roman" w:hAnsi="Times New Roman" w:cs="Times New Roman"/>
                <w:kern w:val="0"/>
                <w:sz w:val="28"/>
                <w:szCs w:val="20"/>
                <w:lang w:val="en-US"/>
                <w14:ligatures w14:val="none"/>
              </w:rPr>
            </w:pPr>
            <w:proofErr w:type="spellStart"/>
            <w:r>
              <w:rPr>
                <w:rFonts w:ascii="Times New Roman" w:eastAsia="Times New Roman" w:hAnsi="Times New Roman" w:cs="Times New Roman"/>
                <w:kern w:val="0"/>
                <w:sz w:val="28"/>
                <w:szCs w:val="20"/>
                <w:lang w:val="en-US"/>
                <w14:ligatures w14:val="none"/>
              </w:rPr>
              <w:t>MnO</w:t>
            </w:r>
            <w:proofErr w:type="spellEnd"/>
            <w:r w:rsidRPr="00C4127C">
              <w:rPr>
                <w:rFonts w:ascii="Times New Roman" w:eastAsia="Times New Roman" w:hAnsi="Times New Roman" w:cs="Times New Roman"/>
                <w:kern w:val="0"/>
                <w:sz w:val="28"/>
                <w:szCs w:val="20"/>
                <w:lang w:val="en-US"/>
                <w14:ligatures w14:val="none"/>
              </w:rPr>
              <w:t xml:space="preserve">  </w:t>
            </w:r>
          </w:p>
          <w:p w14:paraId="55580BBF" w14:textId="3DC80B12" w:rsidR="00653B87" w:rsidRPr="00C4127C" w:rsidRDefault="00653B87" w:rsidP="00653B87">
            <w:pPr>
              <w:ind w:left="426"/>
              <w:jc w:val="both"/>
              <w:rPr>
                <w:rFonts w:ascii="Times New Roman" w:eastAsia="Times New Roman" w:hAnsi="Times New Roman" w:cs="Times New Roman"/>
                <w:kern w:val="0"/>
                <w:sz w:val="28"/>
                <w:szCs w:val="20"/>
                <w:lang w:val="en-US"/>
                <w14:ligatures w14:val="none"/>
              </w:rPr>
            </w:pPr>
            <w:r>
              <w:rPr>
                <w:rFonts w:ascii="Times New Roman" w:eastAsia="Times New Roman" w:hAnsi="Times New Roman" w:cs="Times New Roman"/>
                <w:kern w:val="0"/>
                <w:sz w:val="28"/>
                <w:szCs w:val="20"/>
                <w:lang w:val="en-US"/>
                <w14:ligatures w14:val="none"/>
              </w:rPr>
              <w:t>MgO</w:t>
            </w:r>
            <w:r w:rsidRPr="00C4127C">
              <w:rPr>
                <w:rFonts w:ascii="Times New Roman" w:eastAsia="Times New Roman" w:hAnsi="Times New Roman" w:cs="Times New Roman"/>
                <w:kern w:val="0"/>
                <w:sz w:val="28"/>
                <w:szCs w:val="20"/>
                <w:lang w:val="en-US"/>
                <w14:ligatures w14:val="none"/>
              </w:rPr>
              <w:t xml:space="preserve">  </w:t>
            </w:r>
          </w:p>
          <w:p w14:paraId="5BDCF264" w14:textId="5678D3C2" w:rsidR="00653B87" w:rsidRPr="00C4127C" w:rsidRDefault="00653B87" w:rsidP="00653B87">
            <w:pPr>
              <w:ind w:left="426"/>
              <w:jc w:val="both"/>
              <w:rPr>
                <w:rFonts w:ascii="Times New Roman" w:eastAsia="Times New Roman" w:hAnsi="Times New Roman" w:cs="Times New Roman"/>
                <w:kern w:val="0"/>
                <w:sz w:val="28"/>
                <w:szCs w:val="20"/>
                <w:lang w:val="en-US"/>
                <w14:ligatures w14:val="none"/>
              </w:rPr>
            </w:pPr>
            <w:proofErr w:type="spellStart"/>
            <w:r>
              <w:rPr>
                <w:rFonts w:ascii="Times New Roman" w:eastAsia="Times New Roman" w:hAnsi="Times New Roman" w:cs="Times New Roman"/>
                <w:kern w:val="0"/>
                <w:sz w:val="28"/>
                <w:szCs w:val="20"/>
                <w:lang w:val="en-US"/>
                <w14:ligatures w14:val="none"/>
              </w:rPr>
              <w:t>FeO</w:t>
            </w:r>
            <w:proofErr w:type="spellEnd"/>
            <w:r w:rsidRPr="00C4127C">
              <w:rPr>
                <w:rFonts w:ascii="Times New Roman" w:eastAsia="Times New Roman" w:hAnsi="Times New Roman" w:cs="Times New Roman"/>
                <w:kern w:val="0"/>
                <w:sz w:val="28"/>
                <w:szCs w:val="20"/>
                <w:lang w:val="en-US"/>
                <w14:ligatures w14:val="none"/>
              </w:rPr>
              <w:t xml:space="preserve">  </w:t>
            </w:r>
          </w:p>
          <w:p w14:paraId="65CFA3FE" w14:textId="1F3686F2" w:rsidR="00653B87" w:rsidRPr="00C4127C" w:rsidRDefault="00653B87" w:rsidP="00653B87">
            <w:pPr>
              <w:ind w:left="426"/>
              <w:jc w:val="both"/>
              <w:rPr>
                <w:rFonts w:ascii="Times New Roman" w:eastAsia="Times New Roman" w:hAnsi="Times New Roman" w:cs="Times New Roman"/>
                <w:kern w:val="0"/>
                <w:sz w:val="28"/>
                <w:szCs w:val="20"/>
                <w:lang w:val="en-US"/>
                <w14:ligatures w14:val="none"/>
              </w:rPr>
            </w:pPr>
            <w:r w:rsidRPr="00382836">
              <w:rPr>
                <w:rFonts w:ascii="Times New Roman" w:eastAsia="Times New Roman" w:hAnsi="Times New Roman" w:cs="Times New Roman"/>
                <w:kern w:val="0"/>
                <w:sz w:val="28"/>
                <w:szCs w:val="20"/>
                <w:lang w:val="en-US"/>
                <w14:ligatures w14:val="none"/>
              </w:rPr>
              <w:t>SiO</w:t>
            </w:r>
            <w:r w:rsidRPr="00653B87">
              <w:rPr>
                <w:rFonts w:ascii="Times New Roman" w:eastAsia="Times New Roman" w:hAnsi="Times New Roman" w:cs="Times New Roman"/>
                <w:kern w:val="0"/>
                <w:sz w:val="28"/>
                <w:szCs w:val="20"/>
                <w:vertAlign w:val="subscript"/>
                <w:lang w:val="en-US"/>
                <w14:ligatures w14:val="none"/>
              </w:rPr>
              <w:t>2</w:t>
            </w:r>
            <w:r w:rsidRPr="00653B87">
              <w:rPr>
                <w:rFonts w:ascii="Times New Roman" w:eastAsia="Times New Roman" w:hAnsi="Times New Roman" w:cs="Times New Roman"/>
                <w:kern w:val="0"/>
                <w:sz w:val="28"/>
                <w:szCs w:val="20"/>
                <w:lang w:val="en-US"/>
                <w14:ligatures w14:val="none"/>
              </w:rPr>
              <w:t xml:space="preserve">  </w:t>
            </w:r>
          </w:p>
          <w:p w14:paraId="38E7ED08" w14:textId="6242AFDD" w:rsidR="00653B87" w:rsidRPr="004D5E12" w:rsidRDefault="00653B87" w:rsidP="004D5E12">
            <w:pPr>
              <w:ind w:left="426"/>
              <w:jc w:val="both"/>
              <w:rPr>
                <w:rFonts w:ascii="Times New Roman" w:eastAsia="Batang" w:hAnsi="Times New Roman" w:cs="Times New Roman"/>
                <w:kern w:val="0"/>
                <w:sz w:val="28"/>
                <w:szCs w:val="20"/>
                <w:lang w:eastAsia="ko-KR"/>
                <w14:ligatures w14:val="none"/>
              </w:rPr>
            </w:pPr>
            <w:r w:rsidRPr="00382836">
              <w:rPr>
                <w:rFonts w:ascii="Times New Roman" w:eastAsia="Times New Roman" w:hAnsi="Times New Roman" w:cs="Times New Roman"/>
                <w:kern w:val="0"/>
                <w:sz w:val="28"/>
                <w:szCs w:val="20"/>
                <w:lang w:val="en-US"/>
                <w14:ligatures w14:val="none"/>
              </w:rPr>
              <w:t>Al</w:t>
            </w:r>
            <w:r w:rsidRPr="00653B87">
              <w:rPr>
                <w:rFonts w:ascii="Times New Roman" w:eastAsia="Times New Roman" w:hAnsi="Times New Roman" w:cs="Times New Roman"/>
                <w:kern w:val="0"/>
                <w:sz w:val="28"/>
                <w:szCs w:val="20"/>
                <w:vertAlign w:val="subscript"/>
                <w:lang w:val="en-US"/>
                <w14:ligatures w14:val="none"/>
              </w:rPr>
              <w:t>2</w:t>
            </w:r>
            <w:r w:rsidRPr="00382836">
              <w:rPr>
                <w:rFonts w:ascii="Times New Roman" w:eastAsia="Times New Roman" w:hAnsi="Times New Roman" w:cs="Times New Roman"/>
                <w:kern w:val="0"/>
                <w:sz w:val="28"/>
                <w:szCs w:val="20"/>
                <w:lang w:val="en-US"/>
                <w14:ligatures w14:val="none"/>
              </w:rPr>
              <w:t>O</w:t>
            </w:r>
            <w:r w:rsidRPr="00653B87">
              <w:rPr>
                <w:rFonts w:ascii="Times New Roman" w:eastAsia="Times New Roman" w:hAnsi="Times New Roman" w:cs="Times New Roman"/>
                <w:kern w:val="0"/>
                <w:sz w:val="28"/>
                <w:szCs w:val="20"/>
                <w:vertAlign w:val="subscript"/>
                <w:lang w:val="en-US"/>
                <w14:ligatures w14:val="none"/>
              </w:rPr>
              <w:t>3</w:t>
            </w:r>
            <w:r w:rsidRPr="00653B87">
              <w:rPr>
                <w:rFonts w:ascii="Times New Roman" w:eastAsia="Times New Roman" w:hAnsi="Times New Roman" w:cs="Times New Roman"/>
                <w:kern w:val="0"/>
                <w:sz w:val="28"/>
                <w:szCs w:val="20"/>
                <w:lang w:val="en-US"/>
                <w14:ligatures w14:val="none"/>
              </w:rPr>
              <w:t xml:space="preserve"> </w:t>
            </w:r>
          </w:p>
        </w:tc>
        <w:tc>
          <w:tcPr>
            <w:tcW w:w="1418" w:type="dxa"/>
          </w:tcPr>
          <w:p w14:paraId="3DD7E7A1" w14:textId="77777777" w:rsidR="00653B87" w:rsidRDefault="00653B87" w:rsidP="004D5E12">
            <w:pPr>
              <w:jc w:val="center"/>
              <w:rPr>
                <w:rFonts w:ascii="Times New Roman" w:eastAsia="Times New Roman" w:hAnsi="Times New Roman" w:cs="Times New Roman"/>
                <w:kern w:val="0"/>
                <w:sz w:val="28"/>
                <w:szCs w:val="20"/>
                <w:lang w:val="en-US"/>
                <w14:ligatures w14:val="none"/>
              </w:rPr>
            </w:pPr>
            <w:r>
              <w:rPr>
                <w:rFonts w:ascii="Times New Roman" w:eastAsia="Times New Roman" w:hAnsi="Times New Roman" w:cs="Times New Roman"/>
                <w:kern w:val="0"/>
                <w:sz w:val="28"/>
                <w:szCs w:val="20"/>
                <w14:ligatures w14:val="none"/>
              </w:rPr>
              <w:t>100</w:t>
            </w:r>
          </w:p>
          <w:p w14:paraId="3FE7ADE1" w14:textId="77777777" w:rsidR="003729DA" w:rsidRDefault="003729DA" w:rsidP="004D5E12">
            <w:pPr>
              <w:jc w:val="center"/>
              <w:rPr>
                <w:rFonts w:ascii="Times New Roman" w:eastAsia="Times New Roman" w:hAnsi="Times New Roman" w:cs="Times New Roman"/>
                <w:kern w:val="0"/>
                <w:sz w:val="28"/>
                <w:szCs w:val="20"/>
                <w:lang w:val="en-US"/>
                <w14:ligatures w14:val="none"/>
              </w:rPr>
            </w:pPr>
          </w:p>
          <w:p w14:paraId="24DD62A1" w14:textId="77777777" w:rsidR="003729DA" w:rsidRDefault="003729DA" w:rsidP="004D5E12">
            <w:pPr>
              <w:jc w:val="center"/>
              <w:rPr>
                <w:rFonts w:ascii="Times New Roman" w:eastAsia="Times New Roman" w:hAnsi="Times New Roman" w:cs="Times New Roman"/>
                <w:kern w:val="0"/>
                <w:sz w:val="28"/>
                <w:szCs w:val="20"/>
                <w:lang w:val="en-US"/>
                <w14:ligatures w14:val="none"/>
              </w:rPr>
            </w:pPr>
            <w:r w:rsidRPr="00653B87">
              <w:rPr>
                <w:rFonts w:ascii="Times New Roman" w:eastAsia="Times New Roman" w:hAnsi="Times New Roman" w:cs="Times New Roman"/>
                <w:kern w:val="0"/>
                <w:sz w:val="28"/>
                <w:szCs w:val="20"/>
                <w:lang w:val="en-US"/>
                <w14:ligatures w14:val="none"/>
              </w:rPr>
              <w:t>47,35</w:t>
            </w:r>
          </w:p>
          <w:p w14:paraId="3B938FE0" w14:textId="77777777" w:rsidR="003729DA" w:rsidRDefault="003729DA" w:rsidP="004D5E12">
            <w:pPr>
              <w:jc w:val="center"/>
              <w:rPr>
                <w:rFonts w:ascii="Times New Roman" w:eastAsia="Times New Roman" w:hAnsi="Times New Roman" w:cs="Times New Roman"/>
                <w:kern w:val="0"/>
                <w:sz w:val="28"/>
                <w:szCs w:val="20"/>
                <w:lang w:val="en-US"/>
                <w14:ligatures w14:val="none"/>
              </w:rPr>
            </w:pPr>
            <w:r w:rsidRPr="00653B87">
              <w:rPr>
                <w:rFonts w:ascii="Times New Roman" w:eastAsia="Times New Roman" w:hAnsi="Times New Roman" w:cs="Times New Roman"/>
                <w:kern w:val="0"/>
                <w:sz w:val="28"/>
                <w:szCs w:val="20"/>
                <w:lang w:val="en-US"/>
                <w14:ligatures w14:val="none"/>
              </w:rPr>
              <w:t>3</w:t>
            </w:r>
            <w:r>
              <w:rPr>
                <w:rFonts w:ascii="Times New Roman" w:eastAsia="Times New Roman" w:hAnsi="Times New Roman" w:cs="Times New Roman"/>
                <w:kern w:val="0"/>
                <w:sz w:val="28"/>
                <w:szCs w:val="20"/>
                <w14:ligatures w14:val="none"/>
              </w:rPr>
              <w:t>3</w:t>
            </w:r>
            <w:r w:rsidRPr="00653B87">
              <w:rPr>
                <w:rFonts w:ascii="Times New Roman" w:eastAsia="Times New Roman" w:hAnsi="Times New Roman" w:cs="Times New Roman"/>
                <w:kern w:val="0"/>
                <w:sz w:val="28"/>
                <w:szCs w:val="20"/>
                <w:lang w:val="en-US"/>
                <w14:ligatures w14:val="none"/>
              </w:rPr>
              <w:t>,</w:t>
            </w:r>
            <w:r>
              <w:rPr>
                <w:rFonts w:ascii="Times New Roman" w:eastAsia="Times New Roman" w:hAnsi="Times New Roman" w:cs="Times New Roman"/>
                <w:kern w:val="0"/>
                <w:sz w:val="28"/>
                <w:szCs w:val="20"/>
                <w14:ligatures w14:val="none"/>
              </w:rPr>
              <w:t>3</w:t>
            </w:r>
            <w:r w:rsidRPr="00653B87">
              <w:rPr>
                <w:rFonts w:ascii="Times New Roman" w:eastAsia="Times New Roman" w:hAnsi="Times New Roman" w:cs="Times New Roman"/>
                <w:kern w:val="0"/>
                <w:sz w:val="28"/>
                <w:szCs w:val="20"/>
                <w:lang w:val="en-US"/>
                <w14:ligatures w14:val="none"/>
              </w:rPr>
              <w:t>2</w:t>
            </w:r>
          </w:p>
          <w:p w14:paraId="2C8FF987" w14:textId="77777777" w:rsidR="003729DA" w:rsidRDefault="003729DA" w:rsidP="004D5E12">
            <w:pPr>
              <w:jc w:val="center"/>
              <w:rPr>
                <w:rFonts w:ascii="Times New Roman" w:eastAsia="Times New Roman" w:hAnsi="Times New Roman" w:cs="Times New Roman"/>
                <w:kern w:val="0"/>
                <w:sz w:val="28"/>
                <w:szCs w:val="20"/>
                <w:lang w:val="en-US"/>
                <w14:ligatures w14:val="none"/>
              </w:rPr>
            </w:pPr>
            <w:r w:rsidRPr="00653B87">
              <w:rPr>
                <w:rFonts w:ascii="Times New Roman" w:eastAsia="Times New Roman" w:hAnsi="Times New Roman" w:cs="Times New Roman"/>
                <w:kern w:val="0"/>
                <w:sz w:val="28"/>
                <w:szCs w:val="20"/>
                <w:lang w:val="en-US"/>
                <w14:ligatures w14:val="none"/>
              </w:rPr>
              <w:t>2,64</w:t>
            </w:r>
          </w:p>
          <w:p w14:paraId="536243B1" w14:textId="77777777" w:rsidR="003729DA" w:rsidRDefault="003729DA" w:rsidP="004D5E12">
            <w:pPr>
              <w:jc w:val="center"/>
              <w:rPr>
                <w:rFonts w:ascii="Times New Roman" w:eastAsia="Times New Roman" w:hAnsi="Times New Roman" w:cs="Times New Roman"/>
                <w:kern w:val="0"/>
                <w:sz w:val="28"/>
                <w:szCs w:val="20"/>
                <w:lang w:val="en-US"/>
                <w14:ligatures w14:val="none"/>
              </w:rPr>
            </w:pPr>
            <w:r w:rsidRPr="00653B87">
              <w:rPr>
                <w:rFonts w:ascii="Times New Roman" w:eastAsia="Times New Roman" w:hAnsi="Times New Roman" w:cs="Times New Roman"/>
                <w:kern w:val="0"/>
                <w:sz w:val="28"/>
                <w:szCs w:val="20"/>
                <w:lang w:val="en-US"/>
                <w14:ligatures w14:val="none"/>
              </w:rPr>
              <w:t>0,70</w:t>
            </w:r>
          </w:p>
          <w:p w14:paraId="631A848F" w14:textId="77777777" w:rsidR="003729DA" w:rsidRDefault="003729DA" w:rsidP="004D5E12">
            <w:pPr>
              <w:jc w:val="center"/>
              <w:rPr>
                <w:rFonts w:ascii="Times New Roman" w:eastAsia="Times New Roman" w:hAnsi="Times New Roman" w:cs="Times New Roman"/>
                <w:kern w:val="0"/>
                <w:sz w:val="28"/>
                <w:szCs w:val="20"/>
                <w:lang w:val="en-US"/>
                <w14:ligatures w14:val="none"/>
              </w:rPr>
            </w:pPr>
            <w:r w:rsidRPr="003729DA">
              <w:rPr>
                <w:rFonts w:ascii="Times New Roman" w:eastAsia="Times New Roman" w:hAnsi="Times New Roman" w:cs="Times New Roman"/>
                <w:kern w:val="0"/>
                <w:sz w:val="28"/>
                <w:szCs w:val="20"/>
                <w14:ligatures w14:val="none"/>
              </w:rPr>
              <w:t>0,56</w:t>
            </w:r>
          </w:p>
          <w:p w14:paraId="38160011" w14:textId="77777777" w:rsidR="003729DA" w:rsidRDefault="003729DA" w:rsidP="004D5E12">
            <w:pPr>
              <w:jc w:val="center"/>
              <w:rPr>
                <w:rFonts w:ascii="Times New Roman" w:eastAsia="Times New Roman" w:hAnsi="Times New Roman" w:cs="Times New Roman"/>
                <w:kern w:val="0"/>
                <w:sz w:val="28"/>
                <w:szCs w:val="20"/>
                <w:lang w:val="en-US"/>
                <w14:ligatures w14:val="none"/>
              </w:rPr>
            </w:pPr>
            <w:r w:rsidRPr="00653B87">
              <w:rPr>
                <w:rFonts w:ascii="Times New Roman" w:eastAsia="Times New Roman" w:hAnsi="Times New Roman" w:cs="Times New Roman"/>
                <w:kern w:val="0"/>
                <w:sz w:val="28"/>
                <w:szCs w:val="20"/>
                <w:lang w:val="en-US"/>
                <w14:ligatures w14:val="none"/>
              </w:rPr>
              <w:t>1</w:t>
            </w:r>
            <w:r>
              <w:rPr>
                <w:rFonts w:ascii="Times New Roman" w:eastAsia="Times New Roman" w:hAnsi="Times New Roman" w:cs="Times New Roman"/>
                <w:kern w:val="0"/>
                <w:sz w:val="28"/>
                <w:szCs w:val="20"/>
                <w14:ligatures w14:val="none"/>
              </w:rPr>
              <w:t>5</w:t>
            </w:r>
            <w:r w:rsidRPr="00653B87">
              <w:rPr>
                <w:rFonts w:ascii="Times New Roman" w:eastAsia="Times New Roman" w:hAnsi="Times New Roman" w:cs="Times New Roman"/>
                <w:kern w:val="0"/>
                <w:sz w:val="28"/>
                <w:szCs w:val="20"/>
                <w:lang w:val="en-US"/>
                <w14:ligatures w14:val="none"/>
              </w:rPr>
              <w:t>,</w:t>
            </w:r>
            <w:r>
              <w:rPr>
                <w:rFonts w:ascii="Times New Roman" w:eastAsia="Times New Roman" w:hAnsi="Times New Roman" w:cs="Times New Roman"/>
                <w:kern w:val="0"/>
                <w:sz w:val="28"/>
                <w:szCs w:val="20"/>
                <w14:ligatures w14:val="none"/>
              </w:rPr>
              <w:t>17</w:t>
            </w:r>
          </w:p>
          <w:p w14:paraId="347D0D65" w14:textId="549D2663" w:rsidR="003729DA" w:rsidRPr="003729DA" w:rsidRDefault="003729DA" w:rsidP="004D5E12">
            <w:pPr>
              <w:jc w:val="center"/>
              <w:rPr>
                <w:rFonts w:ascii="Times New Roman" w:eastAsia="Times New Roman" w:hAnsi="Times New Roman" w:cs="Times New Roman"/>
                <w:kern w:val="0"/>
                <w:sz w:val="28"/>
                <w:szCs w:val="20"/>
                <w:lang w:val="en-US"/>
                <w14:ligatures w14:val="none"/>
              </w:rPr>
            </w:pPr>
            <w:r w:rsidRPr="00653B87">
              <w:rPr>
                <w:rFonts w:ascii="Times New Roman" w:eastAsia="Times New Roman" w:hAnsi="Times New Roman" w:cs="Times New Roman"/>
                <w:kern w:val="0"/>
                <w:sz w:val="28"/>
                <w:szCs w:val="20"/>
                <w:lang w:val="en-US"/>
                <w14:ligatures w14:val="none"/>
              </w:rPr>
              <w:t>0,30</w:t>
            </w:r>
          </w:p>
        </w:tc>
        <w:tc>
          <w:tcPr>
            <w:tcW w:w="3543" w:type="dxa"/>
          </w:tcPr>
          <w:p w14:paraId="6FF0BD48" w14:textId="77777777" w:rsidR="00653B87" w:rsidRDefault="004D5E12" w:rsidP="00FA664B">
            <w:pPr>
              <w:jc w:val="both"/>
              <w:rPr>
                <w:rFonts w:ascii="Times New Roman" w:eastAsia="Times New Roman" w:hAnsi="Times New Roman" w:cs="Times New Roman"/>
                <w:kern w:val="0"/>
                <w:sz w:val="28"/>
                <w:szCs w:val="20"/>
                <w14:ligatures w14:val="none"/>
              </w:rPr>
            </w:pPr>
            <w:r>
              <w:rPr>
                <w:rFonts w:ascii="Times New Roman" w:eastAsia="Times New Roman" w:hAnsi="Times New Roman" w:cs="Times New Roman"/>
                <w:kern w:val="0"/>
                <w:sz w:val="28"/>
                <w:szCs w:val="20"/>
                <w14:ligatures w14:val="none"/>
              </w:rPr>
              <w:t>Са-</w:t>
            </w:r>
            <w:r>
              <w:rPr>
                <w:rFonts w:ascii="Times New Roman" w:eastAsia="Times New Roman" w:hAnsi="Times New Roman" w:cs="Times New Roman"/>
                <w:kern w:val="0"/>
                <w:sz w:val="28"/>
                <w:szCs w:val="20"/>
                <w:lang w:val="en-US"/>
                <w14:ligatures w14:val="none"/>
              </w:rPr>
              <w:t>Mn</w:t>
            </w:r>
            <w:r>
              <w:rPr>
                <w:rFonts w:ascii="Times New Roman" w:eastAsia="Times New Roman" w:hAnsi="Times New Roman" w:cs="Times New Roman"/>
                <w:kern w:val="0"/>
                <w:sz w:val="28"/>
                <w:szCs w:val="20"/>
                <w14:ligatures w14:val="none"/>
              </w:rPr>
              <w:t xml:space="preserve"> фосфатный продукт, в т.ч.:</w:t>
            </w:r>
          </w:p>
          <w:p w14:paraId="34A8391E" w14:textId="51C40DE5" w:rsidR="005251CB" w:rsidRPr="00C4127C" w:rsidRDefault="005251CB" w:rsidP="00FA664B">
            <w:pPr>
              <w:jc w:val="both"/>
              <w:rPr>
                <w:rFonts w:ascii="Times New Roman" w:eastAsia="Times New Roman" w:hAnsi="Times New Roman" w:cs="Times New Roman"/>
                <w:kern w:val="0"/>
                <w:sz w:val="28"/>
                <w:szCs w:val="20"/>
                <w:lang w:val="en-US"/>
                <w14:ligatures w14:val="none"/>
              </w:rPr>
            </w:pPr>
            <w:proofErr w:type="spellStart"/>
            <w:r>
              <w:rPr>
                <w:rFonts w:ascii="Times New Roman" w:eastAsia="Times New Roman" w:hAnsi="Times New Roman" w:cs="Times New Roman"/>
                <w:kern w:val="0"/>
                <w:sz w:val="28"/>
                <w:szCs w:val="20"/>
                <w14:ligatures w14:val="none"/>
              </w:rPr>
              <w:t>СаО</w:t>
            </w:r>
            <w:proofErr w:type="spellEnd"/>
          </w:p>
          <w:p w14:paraId="011508F6" w14:textId="42375993" w:rsidR="005251CB" w:rsidRPr="005251CB" w:rsidRDefault="005251CB" w:rsidP="00FA664B">
            <w:pPr>
              <w:jc w:val="both"/>
              <w:rPr>
                <w:rFonts w:ascii="Times New Roman" w:eastAsia="Times New Roman" w:hAnsi="Times New Roman" w:cs="Times New Roman"/>
                <w:kern w:val="0"/>
                <w:sz w:val="28"/>
                <w:szCs w:val="20"/>
                <w:lang w:val="en-US"/>
                <w14:ligatures w14:val="none"/>
              </w:rPr>
            </w:pPr>
            <w:proofErr w:type="spellStart"/>
            <w:r>
              <w:rPr>
                <w:rFonts w:ascii="Times New Roman" w:eastAsia="Times New Roman" w:hAnsi="Times New Roman" w:cs="Times New Roman"/>
                <w:kern w:val="0"/>
                <w:sz w:val="28"/>
                <w:szCs w:val="20"/>
                <w:lang w:val="en-US"/>
                <w14:ligatures w14:val="none"/>
              </w:rPr>
              <w:t>MnO</w:t>
            </w:r>
            <w:proofErr w:type="spellEnd"/>
          </w:p>
          <w:p w14:paraId="119C40C5" w14:textId="6A630073" w:rsidR="005251CB" w:rsidRDefault="005251CB" w:rsidP="00FA664B">
            <w:pPr>
              <w:jc w:val="both"/>
              <w:rPr>
                <w:rFonts w:ascii="Times New Roman" w:eastAsia="Times New Roman" w:hAnsi="Times New Roman" w:cs="Times New Roman"/>
                <w:kern w:val="0"/>
                <w:sz w:val="28"/>
                <w:szCs w:val="20"/>
                <w:lang w:val="en-US"/>
                <w14:ligatures w14:val="none"/>
              </w:rPr>
            </w:pPr>
            <w:r>
              <w:rPr>
                <w:rFonts w:ascii="Times New Roman" w:eastAsia="Times New Roman" w:hAnsi="Times New Roman" w:cs="Times New Roman"/>
                <w:kern w:val="0"/>
                <w:sz w:val="28"/>
                <w:szCs w:val="20"/>
                <w:lang w:val="en-US"/>
                <w14:ligatures w14:val="none"/>
              </w:rPr>
              <w:t>MgO</w:t>
            </w:r>
          </w:p>
          <w:p w14:paraId="24C5B896" w14:textId="3A182852" w:rsidR="005251CB" w:rsidRDefault="005251CB" w:rsidP="00FA664B">
            <w:pPr>
              <w:jc w:val="both"/>
              <w:rPr>
                <w:rFonts w:ascii="Times New Roman" w:eastAsia="Times New Roman" w:hAnsi="Times New Roman" w:cs="Times New Roman"/>
                <w:kern w:val="0"/>
                <w:sz w:val="28"/>
                <w:szCs w:val="20"/>
                <w:lang w:val="en-US"/>
                <w14:ligatures w14:val="none"/>
              </w:rPr>
            </w:pPr>
            <w:proofErr w:type="spellStart"/>
            <w:r>
              <w:rPr>
                <w:rFonts w:ascii="Times New Roman" w:eastAsia="Times New Roman" w:hAnsi="Times New Roman" w:cs="Times New Roman"/>
                <w:kern w:val="0"/>
                <w:sz w:val="28"/>
                <w:szCs w:val="20"/>
                <w:lang w:val="en-US"/>
                <w14:ligatures w14:val="none"/>
              </w:rPr>
              <w:t>FeO</w:t>
            </w:r>
            <w:proofErr w:type="spellEnd"/>
          </w:p>
          <w:p w14:paraId="063654EC" w14:textId="57BE3999" w:rsidR="005251CB" w:rsidRPr="005251CB" w:rsidRDefault="005251CB" w:rsidP="00FA664B">
            <w:pPr>
              <w:jc w:val="both"/>
              <w:rPr>
                <w:rFonts w:ascii="Times New Roman" w:eastAsia="Times New Roman" w:hAnsi="Times New Roman" w:cs="Times New Roman"/>
                <w:kern w:val="0"/>
                <w:sz w:val="28"/>
                <w:szCs w:val="20"/>
                <w:vertAlign w:val="subscript"/>
                <w:lang w:val="en-US"/>
                <w14:ligatures w14:val="none"/>
              </w:rPr>
            </w:pPr>
            <w:r>
              <w:rPr>
                <w:rFonts w:ascii="Times New Roman" w:eastAsia="Times New Roman" w:hAnsi="Times New Roman" w:cs="Times New Roman"/>
                <w:kern w:val="0"/>
                <w:sz w:val="28"/>
                <w:szCs w:val="20"/>
                <w:lang w:val="en-US"/>
                <w14:ligatures w14:val="none"/>
              </w:rPr>
              <w:t>SiO</w:t>
            </w:r>
            <w:r>
              <w:rPr>
                <w:rFonts w:ascii="Times New Roman" w:eastAsia="Times New Roman" w:hAnsi="Times New Roman" w:cs="Times New Roman"/>
                <w:kern w:val="0"/>
                <w:sz w:val="28"/>
                <w:szCs w:val="20"/>
                <w:vertAlign w:val="subscript"/>
                <w:lang w:val="en-US"/>
                <w14:ligatures w14:val="none"/>
              </w:rPr>
              <w:t>2</w:t>
            </w:r>
          </w:p>
          <w:p w14:paraId="57AF585A" w14:textId="674DABE7" w:rsidR="005251CB" w:rsidRPr="005251CB" w:rsidRDefault="005251CB" w:rsidP="00FA664B">
            <w:pPr>
              <w:jc w:val="both"/>
              <w:rPr>
                <w:rFonts w:ascii="Times New Roman" w:eastAsia="Times New Roman" w:hAnsi="Times New Roman" w:cs="Times New Roman"/>
                <w:kern w:val="0"/>
                <w:sz w:val="28"/>
                <w:szCs w:val="20"/>
                <w:vertAlign w:val="subscript"/>
                <w:lang w:val="en-US"/>
                <w14:ligatures w14:val="none"/>
              </w:rPr>
            </w:pPr>
            <w:r>
              <w:rPr>
                <w:rFonts w:ascii="Times New Roman" w:eastAsia="Times New Roman" w:hAnsi="Times New Roman" w:cs="Times New Roman"/>
                <w:kern w:val="0"/>
                <w:sz w:val="28"/>
                <w:szCs w:val="20"/>
                <w:lang w:val="en-US"/>
                <w14:ligatures w14:val="none"/>
              </w:rPr>
              <w:t>Al</w:t>
            </w:r>
            <w:r>
              <w:rPr>
                <w:rFonts w:ascii="Times New Roman" w:eastAsia="Times New Roman" w:hAnsi="Times New Roman" w:cs="Times New Roman"/>
                <w:kern w:val="0"/>
                <w:sz w:val="28"/>
                <w:szCs w:val="20"/>
                <w:vertAlign w:val="subscript"/>
                <w:lang w:val="en-US"/>
                <w14:ligatures w14:val="none"/>
              </w:rPr>
              <w:t>2</w:t>
            </w:r>
            <w:r>
              <w:rPr>
                <w:rFonts w:ascii="Times New Roman" w:eastAsia="Times New Roman" w:hAnsi="Times New Roman" w:cs="Times New Roman"/>
                <w:kern w:val="0"/>
                <w:sz w:val="28"/>
                <w:szCs w:val="20"/>
                <w:lang w:val="en-US"/>
                <w14:ligatures w14:val="none"/>
              </w:rPr>
              <w:t>O</w:t>
            </w:r>
            <w:r>
              <w:rPr>
                <w:rFonts w:ascii="Times New Roman" w:eastAsia="Times New Roman" w:hAnsi="Times New Roman" w:cs="Times New Roman"/>
                <w:kern w:val="0"/>
                <w:sz w:val="28"/>
                <w:szCs w:val="20"/>
                <w:vertAlign w:val="subscript"/>
                <w:lang w:val="en-US"/>
                <w14:ligatures w14:val="none"/>
              </w:rPr>
              <w:t>3</w:t>
            </w:r>
          </w:p>
          <w:p w14:paraId="63FA1D11" w14:textId="0FA4A612" w:rsidR="004D5E12" w:rsidRDefault="004D5E12" w:rsidP="00FA664B">
            <w:pPr>
              <w:jc w:val="both"/>
              <w:rPr>
                <w:rFonts w:ascii="Times New Roman" w:eastAsia="Times New Roman" w:hAnsi="Times New Roman" w:cs="Times New Roman"/>
                <w:kern w:val="0"/>
                <w:sz w:val="28"/>
                <w:szCs w:val="20"/>
                <w14:ligatures w14:val="none"/>
              </w:rPr>
            </w:pPr>
            <w:r>
              <w:rPr>
                <w:rFonts w:ascii="Times New Roman" w:eastAsia="Times New Roman" w:hAnsi="Times New Roman" w:cs="Times New Roman"/>
                <w:kern w:val="0"/>
                <w:sz w:val="28"/>
                <w:szCs w:val="20"/>
                <w14:ligatures w14:val="none"/>
              </w:rPr>
              <w:t>Р</w:t>
            </w:r>
            <w:r w:rsidRPr="00B97D80">
              <w:rPr>
                <w:rFonts w:ascii="Times New Roman" w:eastAsia="Times New Roman" w:hAnsi="Times New Roman" w:cs="Times New Roman"/>
                <w:kern w:val="0"/>
                <w:sz w:val="28"/>
                <w:szCs w:val="20"/>
                <w:vertAlign w:val="subscript"/>
                <w14:ligatures w14:val="none"/>
              </w:rPr>
              <w:t>2</w:t>
            </w:r>
            <w:r>
              <w:rPr>
                <w:rFonts w:ascii="Times New Roman" w:eastAsia="Times New Roman" w:hAnsi="Times New Roman" w:cs="Times New Roman"/>
                <w:kern w:val="0"/>
                <w:sz w:val="28"/>
                <w:szCs w:val="20"/>
                <w14:ligatures w14:val="none"/>
              </w:rPr>
              <w:t>О</w:t>
            </w:r>
            <w:r w:rsidRPr="00B97D80">
              <w:rPr>
                <w:rFonts w:ascii="Times New Roman" w:eastAsia="Times New Roman" w:hAnsi="Times New Roman" w:cs="Times New Roman"/>
                <w:kern w:val="0"/>
                <w:sz w:val="28"/>
                <w:szCs w:val="20"/>
                <w:vertAlign w:val="subscript"/>
                <w14:ligatures w14:val="none"/>
              </w:rPr>
              <w:t>5</w:t>
            </w:r>
            <w:r>
              <w:rPr>
                <w:rFonts w:ascii="Times New Roman" w:eastAsia="Times New Roman" w:hAnsi="Times New Roman" w:cs="Times New Roman"/>
                <w:kern w:val="0"/>
                <w:sz w:val="28"/>
                <w:szCs w:val="20"/>
                <w14:ligatures w14:val="none"/>
              </w:rPr>
              <w:t> </w:t>
            </w:r>
          </w:p>
          <w:p w14:paraId="3C77AC17" w14:textId="5AE1BC87" w:rsidR="004D5E12" w:rsidRPr="004D5E12" w:rsidRDefault="004D5E12" w:rsidP="00FA664B">
            <w:pPr>
              <w:jc w:val="both"/>
              <w:rPr>
                <w:rFonts w:ascii="Times New Roman" w:eastAsia="Times New Roman" w:hAnsi="Times New Roman" w:cs="Times New Roman"/>
                <w:kern w:val="0"/>
                <w:sz w:val="28"/>
                <w:szCs w:val="20"/>
                <w14:ligatures w14:val="none"/>
              </w:rPr>
            </w:pPr>
            <w:r>
              <w:rPr>
                <w:rFonts w:ascii="Times New Roman" w:eastAsia="Times New Roman" w:hAnsi="Times New Roman" w:cs="Times New Roman"/>
                <w:kern w:val="0"/>
                <w:sz w:val="28"/>
                <w:szCs w:val="20"/>
                <w14:ligatures w14:val="none"/>
              </w:rPr>
              <w:t>Н</w:t>
            </w:r>
            <w:r w:rsidRPr="00B97D80">
              <w:rPr>
                <w:rFonts w:ascii="Times New Roman" w:eastAsia="Times New Roman" w:hAnsi="Times New Roman" w:cs="Times New Roman"/>
                <w:kern w:val="0"/>
                <w:sz w:val="28"/>
                <w:szCs w:val="20"/>
                <w:vertAlign w:val="subscript"/>
                <w14:ligatures w14:val="none"/>
              </w:rPr>
              <w:t>2</w:t>
            </w:r>
            <w:r w:rsidR="00B97D80">
              <w:rPr>
                <w:rFonts w:ascii="Times New Roman" w:eastAsia="Times New Roman" w:hAnsi="Times New Roman" w:cs="Times New Roman"/>
                <w:kern w:val="0"/>
                <w:sz w:val="28"/>
                <w:szCs w:val="20"/>
                <w14:ligatures w14:val="none"/>
              </w:rPr>
              <w:t>О</w:t>
            </w:r>
            <w:r>
              <w:rPr>
                <w:rFonts w:ascii="Times New Roman" w:eastAsia="Times New Roman" w:hAnsi="Times New Roman" w:cs="Times New Roman"/>
                <w:kern w:val="0"/>
                <w:sz w:val="28"/>
                <w:szCs w:val="20"/>
                <w14:ligatures w14:val="none"/>
              </w:rPr>
              <w:t xml:space="preserve"> </w:t>
            </w:r>
          </w:p>
        </w:tc>
        <w:tc>
          <w:tcPr>
            <w:tcW w:w="1412" w:type="dxa"/>
          </w:tcPr>
          <w:p w14:paraId="1DFD4562" w14:textId="77777777" w:rsidR="00653B87" w:rsidRDefault="004D5E12" w:rsidP="00FA664B">
            <w:pPr>
              <w:jc w:val="both"/>
              <w:rPr>
                <w:rFonts w:ascii="Times New Roman" w:eastAsia="Batang" w:hAnsi="Times New Roman" w:cs="Times New Roman"/>
                <w:kern w:val="0"/>
                <w:sz w:val="28"/>
                <w:szCs w:val="20"/>
                <w:lang w:eastAsia="ko-KR"/>
                <w14:ligatures w14:val="none"/>
              </w:rPr>
            </w:pPr>
            <w:r>
              <w:rPr>
                <w:rFonts w:ascii="Times New Roman" w:eastAsia="Batang" w:hAnsi="Times New Roman" w:cs="Times New Roman"/>
                <w:kern w:val="0"/>
                <w:sz w:val="28"/>
                <w:szCs w:val="20"/>
                <w:lang w:eastAsia="ko-KR"/>
                <w14:ligatures w14:val="none"/>
              </w:rPr>
              <w:t>225,13</w:t>
            </w:r>
          </w:p>
          <w:p w14:paraId="0B15EBB0" w14:textId="77777777" w:rsidR="005251CB" w:rsidRDefault="005251CB" w:rsidP="00FA664B">
            <w:pPr>
              <w:jc w:val="both"/>
              <w:rPr>
                <w:rFonts w:ascii="Times New Roman" w:eastAsia="Batang" w:hAnsi="Times New Roman" w:cs="Times New Roman"/>
                <w:kern w:val="0"/>
                <w:sz w:val="28"/>
                <w:szCs w:val="20"/>
                <w:lang w:eastAsia="ko-KR"/>
                <w14:ligatures w14:val="none"/>
              </w:rPr>
            </w:pPr>
          </w:p>
          <w:p w14:paraId="627BEAE3" w14:textId="77777777" w:rsidR="005251CB" w:rsidRDefault="005251CB" w:rsidP="00FA664B">
            <w:pPr>
              <w:jc w:val="both"/>
              <w:rPr>
                <w:rFonts w:ascii="Times New Roman" w:eastAsia="Batang" w:hAnsi="Times New Roman" w:cs="Times New Roman"/>
                <w:kern w:val="0"/>
                <w:sz w:val="28"/>
                <w:szCs w:val="20"/>
                <w:lang w:val="en-US" w:eastAsia="ko-KR"/>
                <w14:ligatures w14:val="none"/>
              </w:rPr>
            </w:pPr>
            <w:r>
              <w:rPr>
                <w:rFonts w:ascii="Times New Roman" w:eastAsia="Batang" w:hAnsi="Times New Roman" w:cs="Times New Roman"/>
                <w:kern w:val="0"/>
                <w:sz w:val="28"/>
                <w:szCs w:val="20"/>
                <w:lang w:eastAsia="ko-KR"/>
                <w14:ligatures w14:val="none"/>
              </w:rPr>
              <w:t>47,35</w:t>
            </w:r>
          </w:p>
          <w:p w14:paraId="10B37D78" w14:textId="77777777" w:rsidR="005251CB" w:rsidRDefault="005251CB" w:rsidP="00FA664B">
            <w:pPr>
              <w:jc w:val="both"/>
              <w:rPr>
                <w:rFonts w:ascii="Times New Roman" w:eastAsia="Batang" w:hAnsi="Times New Roman" w:cs="Times New Roman"/>
                <w:kern w:val="0"/>
                <w:sz w:val="28"/>
                <w:szCs w:val="20"/>
                <w:lang w:val="en-US" w:eastAsia="ko-KR"/>
                <w14:ligatures w14:val="none"/>
              </w:rPr>
            </w:pPr>
            <w:r>
              <w:rPr>
                <w:rFonts w:ascii="Times New Roman" w:eastAsia="Batang" w:hAnsi="Times New Roman" w:cs="Times New Roman"/>
                <w:kern w:val="0"/>
                <w:sz w:val="28"/>
                <w:szCs w:val="20"/>
                <w:lang w:val="en-US" w:eastAsia="ko-KR"/>
                <w14:ligatures w14:val="none"/>
              </w:rPr>
              <w:t>2,64</w:t>
            </w:r>
          </w:p>
          <w:p w14:paraId="7831BA15" w14:textId="77777777" w:rsidR="005251CB" w:rsidRDefault="005251CB" w:rsidP="00FA664B">
            <w:pPr>
              <w:jc w:val="both"/>
              <w:rPr>
                <w:rFonts w:ascii="Times New Roman" w:eastAsia="Times New Roman" w:hAnsi="Times New Roman" w:cs="Times New Roman"/>
                <w:kern w:val="0"/>
                <w:sz w:val="28"/>
                <w:szCs w:val="20"/>
                <w:lang w:val="en-US"/>
                <w14:ligatures w14:val="none"/>
              </w:rPr>
            </w:pPr>
            <w:r>
              <w:rPr>
                <w:rFonts w:ascii="Times New Roman" w:eastAsia="Times New Roman" w:hAnsi="Times New Roman" w:cs="Times New Roman"/>
                <w:kern w:val="0"/>
                <w:sz w:val="28"/>
                <w:szCs w:val="20"/>
                <w:lang w:val="en-US"/>
                <w14:ligatures w14:val="none"/>
              </w:rPr>
              <w:t>0,70</w:t>
            </w:r>
          </w:p>
          <w:p w14:paraId="249A06F1" w14:textId="77777777" w:rsidR="005251CB" w:rsidRDefault="005251CB" w:rsidP="00FA664B">
            <w:pPr>
              <w:jc w:val="both"/>
              <w:rPr>
                <w:rFonts w:ascii="Times New Roman" w:eastAsia="Times New Roman" w:hAnsi="Times New Roman" w:cs="Times New Roman"/>
                <w:kern w:val="0"/>
                <w:sz w:val="28"/>
                <w:szCs w:val="20"/>
                <w:lang w:val="en-US"/>
                <w14:ligatures w14:val="none"/>
              </w:rPr>
            </w:pPr>
            <w:r>
              <w:rPr>
                <w:rFonts w:ascii="Times New Roman" w:eastAsia="Times New Roman" w:hAnsi="Times New Roman" w:cs="Times New Roman"/>
                <w:kern w:val="0"/>
                <w:sz w:val="28"/>
                <w:szCs w:val="20"/>
                <w:lang w:val="en-US"/>
                <w14:ligatures w14:val="none"/>
              </w:rPr>
              <w:t>0,56</w:t>
            </w:r>
          </w:p>
          <w:p w14:paraId="14068BB5" w14:textId="77777777" w:rsidR="005251CB" w:rsidRDefault="005251CB" w:rsidP="00FA664B">
            <w:pPr>
              <w:jc w:val="both"/>
              <w:rPr>
                <w:rFonts w:ascii="Times New Roman" w:eastAsia="Times New Roman" w:hAnsi="Times New Roman" w:cs="Times New Roman"/>
                <w:kern w:val="0"/>
                <w:sz w:val="28"/>
                <w:szCs w:val="20"/>
                <w:lang w:val="en-US"/>
                <w14:ligatures w14:val="none"/>
              </w:rPr>
            </w:pPr>
            <w:r>
              <w:rPr>
                <w:rFonts w:ascii="Times New Roman" w:eastAsia="Times New Roman" w:hAnsi="Times New Roman" w:cs="Times New Roman"/>
                <w:kern w:val="0"/>
                <w:sz w:val="28"/>
                <w:szCs w:val="20"/>
                <w:lang w:val="en-US"/>
                <w14:ligatures w14:val="none"/>
              </w:rPr>
              <w:t>15,17</w:t>
            </w:r>
          </w:p>
          <w:p w14:paraId="6B165E2E" w14:textId="77777777" w:rsidR="005251CB" w:rsidRDefault="005251CB" w:rsidP="00FA664B">
            <w:pPr>
              <w:jc w:val="both"/>
              <w:rPr>
                <w:rFonts w:ascii="Times New Roman" w:eastAsia="Times New Roman" w:hAnsi="Times New Roman" w:cs="Times New Roman"/>
                <w:kern w:val="0"/>
                <w:sz w:val="28"/>
                <w:szCs w:val="20"/>
                <w:lang w:val="en-US"/>
                <w14:ligatures w14:val="none"/>
              </w:rPr>
            </w:pPr>
            <w:r>
              <w:rPr>
                <w:rFonts w:ascii="Times New Roman" w:eastAsia="Times New Roman" w:hAnsi="Times New Roman" w:cs="Times New Roman"/>
                <w:kern w:val="0"/>
                <w:sz w:val="28"/>
                <w:szCs w:val="20"/>
                <w:lang w:val="en-US"/>
                <w14:ligatures w14:val="none"/>
              </w:rPr>
              <w:t>0,30</w:t>
            </w:r>
          </w:p>
          <w:p w14:paraId="27D45D06" w14:textId="77777777" w:rsidR="005251CB" w:rsidRDefault="005251CB" w:rsidP="00FA664B">
            <w:pPr>
              <w:jc w:val="both"/>
              <w:rPr>
                <w:rFonts w:ascii="Times New Roman" w:eastAsia="Times New Roman" w:hAnsi="Times New Roman" w:cs="Times New Roman"/>
                <w:kern w:val="0"/>
                <w:sz w:val="28"/>
                <w:szCs w:val="20"/>
                <w:lang w:val="en-US"/>
                <w14:ligatures w14:val="none"/>
              </w:rPr>
            </w:pPr>
            <w:r>
              <w:rPr>
                <w:rFonts w:ascii="Times New Roman" w:eastAsia="Times New Roman" w:hAnsi="Times New Roman" w:cs="Times New Roman"/>
                <w:kern w:val="0"/>
                <w:sz w:val="28"/>
                <w:szCs w:val="20"/>
                <w14:ligatures w14:val="none"/>
              </w:rPr>
              <w:t>126,5</w:t>
            </w:r>
          </w:p>
          <w:p w14:paraId="5611C45F" w14:textId="53D588AD" w:rsidR="005251CB" w:rsidRPr="003729DA" w:rsidRDefault="005251CB" w:rsidP="00FA664B">
            <w:pPr>
              <w:jc w:val="both"/>
              <w:rPr>
                <w:rFonts w:ascii="Times New Roman" w:eastAsia="Times New Roman" w:hAnsi="Times New Roman" w:cs="Times New Roman"/>
                <w:kern w:val="0"/>
                <w:sz w:val="28"/>
                <w:szCs w:val="20"/>
                <w:lang w:val="en-US"/>
                <w14:ligatures w14:val="none"/>
              </w:rPr>
            </w:pPr>
            <w:r>
              <w:rPr>
                <w:rFonts w:ascii="Times New Roman" w:eastAsia="Times New Roman" w:hAnsi="Times New Roman" w:cs="Times New Roman"/>
                <w:kern w:val="0"/>
                <w:sz w:val="28"/>
                <w:szCs w:val="20"/>
                <w14:ligatures w14:val="none"/>
              </w:rPr>
              <w:t>31,9</w:t>
            </w:r>
            <w:r w:rsidR="003729DA">
              <w:rPr>
                <w:rFonts w:ascii="Times New Roman" w:eastAsia="Times New Roman" w:hAnsi="Times New Roman" w:cs="Times New Roman"/>
                <w:kern w:val="0"/>
                <w:sz w:val="28"/>
                <w:szCs w:val="20"/>
                <w:lang w:val="en-US"/>
                <w14:ligatures w14:val="none"/>
              </w:rPr>
              <w:t>4</w:t>
            </w:r>
          </w:p>
        </w:tc>
      </w:tr>
      <w:tr w:rsidR="00653B87" w14:paraId="1980E9B0" w14:textId="77777777" w:rsidTr="004D5E12">
        <w:tc>
          <w:tcPr>
            <w:tcW w:w="2972" w:type="dxa"/>
          </w:tcPr>
          <w:p w14:paraId="104FA751" w14:textId="77777777" w:rsidR="00653B87" w:rsidRDefault="004D5E12" w:rsidP="00FA664B">
            <w:pPr>
              <w:jc w:val="both"/>
              <w:rPr>
                <w:rFonts w:ascii="Times New Roman" w:eastAsia="Times New Roman" w:hAnsi="Times New Roman" w:cs="Times New Roman"/>
                <w:kern w:val="0"/>
                <w:sz w:val="28"/>
                <w:szCs w:val="20"/>
                <w14:ligatures w14:val="none"/>
              </w:rPr>
            </w:pPr>
            <w:r>
              <w:rPr>
                <w:rFonts w:ascii="Times New Roman" w:eastAsia="Times New Roman" w:hAnsi="Times New Roman" w:cs="Times New Roman"/>
                <w:kern w:val="0"/>
                <w:sz w:val="28"/>
                <w:szCs w:val="20"/>
                <w14:ligatures w14:val="none"/>
              </w:rPr>
              <w:t>85%-ная Н</w:t>
            </w:r>
            <w:r>
              <w:rPr>
                <w:rFonts w:ascii="Times New Roman" w:eastAsia="Times New Roman" w:hAnsi="Times New Roman" w:cs="Times New Roman"/>
                <w:kern w:val="0"/>
                <w:sz w:val="28"/>
                <w:szCs w:val="20"/>
                <w:vertAlign w:val="subscript"/>
                <w14:ligatures w14:val="none"/>
              </w:rPr>
              <w:t>3</w:t>
            </w:r>
            <w:r>
              <w:rPr>
                <w:rFonts w:ascii="Times New Roman" w:eastAsia="Times New Roman" w:hAnsi="Times New Roman" w:cs="Times New Roman"/>
                <w:kern w:val="0"/>
                <w:sz w:val="28"/>
                <w:szCs w:val="20"/>
                <w14:ligatures w14:val="none"/>
              </w:rPr>
              <w:t>РО</w:t>
            </w:r>
            <w:r>
              <w:rPr>
                <w:rFonts w:ascii="Times New Roman" w:eastAsia="Times New Roman" w:hAnsi="Times New Roman" w:cs="Times New Roman"/>
                <w:kern w:val="0"/>
                <w:sz w:val="28"/>
                <w:szCs w:val="20"/>
                <w:vertAlign w:val="subscript"/>
                <w14:ligatures w14:val="none"/>
              </w:rPr>
              <w:t>4</w:t>
            </w:r>
            <w:r w:rsidR="00B97D80">
              <w:rPr>
                <w:rFonts w:ascii="Times New Roman" w:eastAsia="Times New Roman" w:hAnsi="Times New Roman" w:cs="Times New Roman"/>
                <w:kern w:val="0"/>
                <w:sz w:val="28"/>
                <w:szCs w:val="20"/>
                <w14:ligatures w14:val="none"/>
              </w:rPr>
              <w:t xml:space="preserve"> в т.ч.:</w:t>
            </w:r>
          </w:p>
          <w:p w14:paraId="182F6C65" w14:textId="77777777" w:rsidR="00B97D80" w:rsidRDefault="00B97D80" w:rsidP="00FA664B">
            <w:pPr>
              <w:jc w:val="both"/>
              <w:rPr>
                <w:rFonts w:ascii="Times New Roman" w:eastAsia="Times New Roman" w:hAnsi="Times New Roman" w:cs="Times New Roman"/>
                <w:kern w:val="0"/>
                <w:sz w:val="28"/>
                <w:szCs w:val="20"/>
                <w14:ligatures w14:val="none"/>
              </w:rPr>
            </w:pPr>
            <w:r>
              <w:rPr>
                <w:rFonts w:ascii="Times New Roman" w:eastAsia="Times New Roman" w:hAnsi="Times New Roman" w:cs="Times New Roman"/>
                <w:kern w:val="0"/>
                <w:sz w:val="28"/>
                <w:szCs w:val="20"/>
                <w14:ligatures w14:val="none"/>
              </w:rPr>
              <w:t>Р</w:t>
            </w:r>
            <w:r>
              <w:rPr>
                <w:rFonts w:ascii="Times New Roman" w:eastAsia="Times New Roman" w:hAnsi="Times New Roman" w:cs="Times New Roman"/>
                <w:kern w:val="0"/>
                <w:sz w:val="28"/>
                <w:szCs w:val="20"/>
                <w:vertAlign w:val="subscript"/>
                <w14:ligatures w14:val="none"/>
              </w:rPr>
              <w:t>2</w:t>
            </w:r>
            <w:r>
              <w:rPr>
                <w:rFonts w:ascii="Times New Roman" w:eastAsia="Times New Roman" w:hAnsi="Times New Roman" w:cs="Times New Roman"/>
                <w:kern w:val="0"/>
                <w:sz w:val="28"/>
                <w:szCs w:val="20"/>
                <w14:ligatures w14:val="none"/>
              </w:rPr>
              <w:t>О</w:t>
            </w:r>
            <w:r w:rsidRPr="00B97D80">
              <w:rPr>
                <w:rFonts w:ascii="Times New Roman" w:eastAsia="Times New Roman" w:hAnsi="Times New Roman" w:cs="Times New Roman"/>
                <w:kern w:val="0"/>
                <w:sz w:val="28"/>
                <w:szCs w:val="20"/>
                <w:vertAlign w:val="subscript"/>
                <w14:ligatures w14:val="none"/>
              </w:rPr>
              <w:t>5</w:t>
            </w:r>
          </w:p>
          <w:p w14:paraId="69DE8DB5" w14:textId="362CD44D" w:rsidR="00B97D80" w:rsidRPr="00B97D80" w:rsidRDefault="00B97D80" w:rsidP="00FA664B">
            <w:pPr>
              <w:jc w:val="both"/>
              <w:rPr>
                <w:rFonts w:ascii="Times New Roman" w:eastAsia="Times New Roman" w:hAnsi="Times New Roman" w:cs="Times New Roman"/>
                <w:kern w:val="0"/>
                <w:sz w:val="28"/>
                <w:szCs w:val="20"/>
                <w14:ligatures w14:val="none"/>
              </w:rPr>
            </w:pPr>
            <w:r>
              <w:rPr>
                <w:rFonts w:ascii="Times New Roman" w:eastAsia="Times New Roman" w:hAnsi="Times New Roman" w:cs="Times New Roman"/>
                <w:kern w:val="0"/>
                <w:sz w:val="28"/>
                <w:szCs w:val="20"/>
                <w14:ligatures w14:val="none"/>
              </w:rPr>
              <w:t>Н</w:t>
            </w:r>
            <w:r>
              <w:rPr>
                <w:rFonts w:ascii="Times New Roman" w:eastAsia="Times New Roman" w:hAnsi="Times New Roman" w:cs="Times New Roman"/>
                <w:kern w:val="0"/>
                <w:sz w:val="28"/>
                <w:szCs w:val="20"/>
                <w:vertAlign w:val="subscript"/>
                <w14:ligatures w14:val="none"/>
              </w:rPr>
              <w:t>2</w:t>
            </w:r>
            <w:r>
              <w:rPr>
                <w:rFonts w:ascii="Times New Roman" w:eastAsia="Times New Roman" w:hAnsi="Times New Roman" w:cs="Times New Roman"/>
                <w:kern w:val="0"/>
                <w:sz w:val="28"/>
                <w:szCs w:val="20"/>
                <w14:ligatures w14:val="none"/>
              </w:rPr>
              <w:t>О</w:t>
            </w:r>
          </w:p>
        </w:tc>
        <w:tc>
          <w:tcPr>
            <w:tcW w:w="1418" w:type="dxa"/>
          </w:tcPr>
          <w:p w14:paraId="10399D87" w14:textId="77777777" w:rsidR="00653B87" w:rsidRDefault="004D5E12" w:rsidP="004D5E12">
            <w:pPr>
              <w:jc w:val="center"/>
              <w:rPr>
                <w:rFonts w:ascii="Times New Roman" w:eastAsia="Times New Roman" w:hAnsi="Times New Roman" w:cs="Times New Roman"/>
                <w:kern w:val="0"/>
                <w:sz w:val="28"/>
                <w:szCs w:val="20"/>
                <w14:ligatures w14:val="none"/>
              </w:rPr>
            </w:pPr>
            <w:r>
              <w:rPr>
                <w:rFonts w:ascii="Times New Roman" w:eastAsia="Times New Roman" w:hAnsi="Times New Roman" w:cs="Times New Roman"/>
                <w:kern w:val="0"/>
                <w:sz w:val="28"/>
                <w:szCs w:val="20"/>
                <w14:ligatures w14:val="none"/>
              </w:rPr>
              <w:t>17</w:t>
            </w:r>
            <w:r w:rsidR="00B97D80">
              <w:rPr>
                <w:rFonts w:ascii="Times New Roman" w:eastAsia="Times New Roman" w:hAnsi="Times New Roman" w:cs="Times New Roman"/>
                <w:kern w:val="0"/>
                <w:sz w:val="28"/>
                <w:szCs w:val="20"/>
                <w14:ligatures w14:val="none"/>
              </w:rPr>
              <w:t>5</w:t>
            </w:r>
          </w:p>
          <w:p w14:paraId="5C9928F4" w14:textId="77777777" w:rsidR="00B97D80" w:rsidRDefault="00B97D80" w:rsidP="004D5E12">
            <w:pPr>
              <w:jc w:val="center"/>
              <w:rPr>
                <w:rFonts w:ascii="Times New Roman" w:eastAsia="Times New Roman" w:hAnsi="Times New Roman" w:cs="Times New Roman"/>
                <w:kern w:val="0"/>
                <w:sz w:val="28"/>
                <w:szCs w:val="20"/>
                <w14:ligatures w14:val="none"/>
              </w:rPr>
            </w:pPr>
            <w:r>
              <w:rPr>
                <w:rFonts w:ascii="Times New Roman" w:eastAsia="Times New Roman" w:hAnsi="Times New Roman" w:cs="Times New Roman"/>
                <w:kern w:val="0"/>
                <w:sz w:val="28"/>
                <w:szCs w:val="20"/>
                <w14:ligatures w14:val="none"/>
              </w:rPr>
              <w:t>126,5</w:t>
            </w:r>
          </w:p>
          <w:p w14:paraId="19EF3A3E" w14:textId="547A0184" w:rsidR="00B97D80" w:rsidRDefault="00B97D80" w:rsidP="004D5E12">
            <w:pPr>
              <w:jc w:val="center"/>
              <w:rPr>
                <w:rFonts w:ascii="Times New Roman" w:eastAsia="Times New Roman" w:hAnsi="Times New Roman" w:cs="Times New Roman"/>
                <w:kern w:val="0"/>
                <w:sz w:val="28"/>
                <w:szCs w:val="20"/>
                <w14:ligatures w14:val="none"/>
              </w:rPr>
            </w:pPr>
            <w:r>
              <w:rPr>
                <w:rFonts w:ascii="Times New Roman" w:eastAsia="Times New Roman" w:hAnsi="Times New Roman" w:cs="Times New Roman"/>
                <w:kern w:val="0"/>
                <w:sz w:val="28"/>
                <w:szCs w:val="20"/>
                <w14:ligatures w14:val="none"/>
              </w:rPr>
              <w:t>48,5</w:t>
            </w:r>
          </w:p>
        </w:tc>
        <w:tc>
          <w:tcPr>
            <w:tcW w:w="3543" w:type="dxa"/>
          </w:tcPr>
          <w:p w14:paraId="099A0CB5" w14:textId="4DB82ABD" w:rsidR="00653B87" w:rsidRDefault="00B97D80" w:rsidP="00FA664B">
            <w:pPr>
              <w:jc w:val="both"/>
              <w:rPr>
                <w:rFonts w:ascii="Times New Roman" w:eastAsia="Times New Roman" w:hAnsi="Times New Roman" w:cs="Times New Roman"/>
                <w:kern w:val="0"/>
                <w:sz w:val="28"/>
                <w:szCs w:val="20"/>
                <w14:ligatures w14:val="none"/>
              </w:rPr>
            </w:pPr>
            <w:r>
              <w:rPr>
                <w:rFonts w:ascii="Times New Roman" w:eastAsia="Times New Roman" w:hAnsi="Times New Roman" w:cs="Times New Roman"/>
                <w:kern w:val="0"/>
                <w:sz w:val="28"/>
                <w:szCs w:val="20"/>
                <w14:ligatures w14:val="none"/>
              </w:rPr>
              <w:t>Потери при смешении</w:t>
            </w:r>
            <w:r w:rsidR="00C0128D">
              <w:rPr>
                <w:rFonts w:ascii="Times New Roman" w:eastAsia="Times New Roman" w:hAnsi="Times New Roman" w:cs="Times New Roman"/>
                <w:kern w:val="0"/>
                <w:sz w:val="28"/>
                <w:szCs w:val="20"/>
                <w14:ligatures w14:val="none"/>
              </w:rPr>
              <w:t xml:space="preserve"> реагентов</w:t>
            </w:r>
          </w:p>
        </w:tc>
        <w:tc>
          <w:tcPr>
            <w:tcW w:w="1412" w:type="dxa"/>
          </w:tcPr>
          <w:p w14:paraId="75E6275C" w14:textId="67F2F946" w:rsidR="00653B87" w:rsidRDefault="00B97D80" w:rsidP="00FA664B">
            <w:pPr>
              <w:jc w:val="both"/>
              <w:rPr>
                <w:rFonts w:ascii="Times New Roman" w:eastAsia="Times New Roman" w:hAnsi="Times New Roman" w:cs="Times New Roman"/>
                <w:kern w:val="0"/>
                <w:sz w:val="28"/>
                <w:szCs w:val="20"/>
                <w14:ligatures w14:val="none"/>
              </w:rPr>
            </w:pPr>
            <w:r>
              <w:rPr>
                <w:rFonts w:ascii="Times New Roman" w:eastAsia="Times New Roman" w:hAnsi="Times New Roman" w:cs="Times New Roman"/>
                <w:kern w:val="0"/>
                <w:sz w:val="28"/>
                <w:szCs w:val="20"/>
                <w14:ligatures w14:val="none"/>
              </w:rPr>
              <w:t>33,3</w:t>
            </w:r>
            <w:r w:rsidR="00C0128D">
              <w:rPr>
                <w:rFonts w:ascii="Times New Roman" w:eastAsia="Times New Roman" w:hAnsi="Times New Roman" w:cs="Times New Roman"/>
                <w:kern w:val="0"/>
                <w:sz w:val="28"/>
                <w:szCs w:val="20"/>
                <w14:ligatures w14:val="none"/>
              </w:rPr>
              <w:t>2</w:t>
            </w:r>
          </w:p>
        </w:tc>
      </w:tr>
      <w:tr w:rsidR="00B97D80" w14:paraId="502A685F" w14:textId="77777777" w:rsidTr="004D5E12">
        <w:tc>
          <w:tcPr>
            <w:tcW w:w="2972" w:type="dxa"/>
            <w:vMerge w:val="restart"/>
          </w:tcPr>
          <w:p w14:paraId="0191C2C2" w14:textId="21A91831" w:rsidR="00B97D80" w:rsidRDefault="00B97D80" w:rsidP="00FA664B">
            <w:pPr>
              <w:jc w:val="both"/>
              <w:rPr>
                <w:rFonts w:ascii="Times New Roman" w:eastAsia="Times New Roman" w:hAnsi="Times New Roman" w:cs="Times New Roman"/>
                <w:kern w:val="0"/>
                <w:sz w:val="28"/>
                <w:szCs w:val="20"/>
                <w14:ligatures w14:val="none"/>
              </w:rPr>
            </w:pPr>
            <w:r>
              <w:rPr>
                <w:rFonts w:ascii="Times New Roman" w:eastAsia="Times New Roman" w:hAnsi="Times New Roman" w:cs="Times New Roman"/>
                <w:kern w:val="0"/>
                <w:sz w:val="28"/>
                <w:szCs w:val="20"/>
                <w14:ligatures w14:val="none"/>
              </w:rPr>
              <w:t>Итого</w:t>
            </w:r>
          </w:p>
        </w:tc>
        <w:tc>
          <w:tcPr>
            <w:tcW w:w="1418" w:type="dxa"/>
            <w:vMerge w:val="restart"/>
          </w:tcPr>
          <w:p w14:paraId="4FE93A55" w14:textId="6746AF30" w:rsidR="00B97D80" w:rsidRDefault="00B97D80" w:rsidP="004D5E12">
            <w:pPr>
              <w:jc w:val="center"/>
              <w:rPr>
                <w:rFonts w:ascii="Times New Roman" w:eastAsia="Times New Roman" w:hAnsi="Times New Roman" w:cs="Times New Roman"/>
                <w:kern w:val="0"/>
                <w:sz w:val="28"/>
                <w:szCs w:val="20"/>
                <w14:ligatures w14:val="none"/>
              </w:rPr>
            </w:pPr>
            <w:r>
              <w:rPr>
                <w:rFonts w:ascii="Times New Roman" w:eastAsia="Times New Roman" w:hAnsi="Times New Roman" w:cs="Times New Roman"/>
                <w:kern w:val="0"/>
                <w:sz w:val="28"/>
                <w:szCs w:val="20"/>
                <w14:ligatures w14:val="none"/>
              </w:rPr>
              <w:t>275</w:t>
            </w:r>
          </w:p>
        </w:tc>
        <w:tc>
          <w:tcPr>
            <w:tcW w:w="3543" w:type="dxa"/>
          </w:tcPr>
          <w:p w14:paraId="416FAF03" w14:textId="623BC528" w:rsidR="00B97D80" w:rsidRDefault="00B97D80" w:rsidP="00FA664B">
            <w:pPr>
              <w:jc w:val="both"/>
              <w:rPr>
                <w:rFonts w:ascii="Times New Roman" w:eastAsia="Times New Roman" w:hAnsi="Times New Roman" w:cs="Times New Roman"/>
                <w:kern w:val="0"/>
                <w:sz w:val="28"/>
                <w:szCs w:val="20"/>
                <w14:ligatures w14:val="none"/>
              </w:rPr>
            </w:pPr>
            <w:r>
              <w:rPr>
                <w:rFonts w:ascii="Times New Roman" w:eastAsia="Times New Roman" w:hAnsi="Times New Roman" w:cs="Times New Roman"/>
                <w:kern w:val="0"/>
                <w:sz w:val="28"/>
                <w:szCs w:val="20"/>
                <w14:ligatures w14:val="none"/>
              </w:rPr>
              <w:t>Потери при сушке и прокалке</w:t>
            </w:r>
          </w:p>
        </w:tc>
        <w:tc>
          <w:tcPr>
            <w:tcW w:w="1412" w:type="dxa"/>
          </w:tcPr>
          <w:p w14:paraId="7499ED1D" w14:textId="66F9C9B5" w:rsidR="00B97D80" w:rsidRDefault="00B97D80" w:rsidP="00FA664B">
            <w:pPr>
              <w:jc w:val="both"/>
              <w:rPr>
                <w:rFonts w:ascii="Times New Roman" w:eastAsia="Times New Roman" w:hAnsi="Times New Roman" w:cs="Times New Roman"/>
                <w:kern w:val="0"/>
                <w:sz w:val="28"/>
                <w:szCs w:val="20"/>
                <w14:ligatures w14:val="none"/>
              </w:rPr>
            </w:pPr>
            <w:r>
              <w:rPr>
                <w:rFonts w:ascii="Times New Roman" w:eastAsia="Times New Roman" w:hAnsi="Times New Roman" w:cs="Times New Roman"/>
                <w:kern w:val="0"/>
                <w:sz w:val="28"/>
                <w:szCs w:val="20"/>
                <w14:ligatures w14:val="none"/>
              </w:rPr>
              <w:t>16,5</w:t>
            </w:r>
            <w:r w:rsidR="00C0128D">
              <w:rPr>
                <w:rFonts w:ascii="Times New Roman" w:eastAsia="Times New Roman" w:hAnsi="Times New Roman" w:cs="Times New Roman"/>
                <w:kern w:val="0"/>
                <w:sz w:val="28"/>
                <w:szCs w:val="20"/>
                <w14:ligatures w14:val="none"/>
              </w:rPr>
              <w:t>5</w:t>
            </w:r>
          </w:p>
        </w:tc>
      </w:tr>
      <w:tr w:rsidR="00B97D80" w14:paraId="3EF71069" w14:textId="77777777" w:rsidTr="004D5E12">
        <w:tc>
          <w:tcPr>
            <w:tcW w:w="2972" w:type="dxa"/>
            <w:vMerge/>
          </w:tcPr>
          <w:p w14:paraId="05F2E1A7" w14:textId="77777777" w:rsidR="00B97D80" w:rsidRDefault="00B97D80" w:rsidP="00FA664B">
            <w:pPr>
              <w:jc w:val="both"/>
              <w:rPr>
                <w:rFonts w:ascii="Times New Roman" w:eastAsia="Times New Roman" w:hAnsi="Times New Roman" w:cs="Times New Roman"/>
                <w:kern w:val="0"/>
                <w:sz w:val="28"/>
                <w:szCs w:val="20"/>
                <w14:ligatures w14:val="none"/>
              </w:rPr>
            </w:pPr>
          </w:p>
        </w:tc>
        <w:tc>
          <w:tcPr>
            <w:tcW w:w="1418" w:type="dxa"/>
            <w:vMerge/>
          </w:tcPr>
          <w:p w14:paraId="51C76EAD" w14:textId="77777777" w:rsidR="00B97D80" w:rsidRDefault="00B97D80" w:rsidP="004D5E12">
            <w:pPr>
              <w:jc w:val="center"/>
              <w:rPr>
                <w:rFonts w:ascii="Times New Roman" w:eastAsia="Times New Roman" w:hAnsi="Times New Roman" w:cs="Times New Roman"/>
                <w:kern w:val="0"/>
                <w:sz w:val="28"/>
                <w:szCs w:val="20"/>
                <w14:ligatures w14:val="none"/>
              </w:rPr>
            </w:pPr>
          </w:p>
        </w:tc>
        <w:tc>
          <w:tcPr>
            <w:tcW w:w="3543" w:type="dxa"/>
          </w:tcPr>
          <w:p w14:paraId="6AEDC6BA" w14:textId="59218E27" w:rsidR="00B97D80" w:rsidRDefault="00B97D80" w:rsidP="00FA664B">
            <w:pPr>
              <w:jc w:val="both"/>
              <w:rPr>
                <w:rFonts w:ascii="Times New Roman" w:eastAsia="Times New Roman" w:hAnsi="Times New Roman" w:cs="Times New Roman"/>
                <w:kern w:val="0"/>
                <w:sz w:val="28"/>
                <w:szCs w:val="20"/>
                <w14:ligatures w14:val="none"/>
              </w:rPr>
            </w:pPr>
            <w:r>
              <w:rPr>
                <w:rFonts w:ascii="Times New Roman" w:eastAsia="Times New Roman" w:hAnsi="Times New Roman" w:cs="Times New Roman"/>
                <w:kern w:val="0"/>
                <w:sz w:val="28"/>
                <w:szCs w:val="20"/>
                <w14:ligatures w14:val="none"/>
              </w:rPr>
              <w:t>итого</w:t>
            </w:r>
          </w:p>
        </w:tc>
        <w:tc>
          <w:tcPr>
            <w:tcW w:w="1412" w:type="dxa"/>
          </w:tcPr>
          <w:p w14:paraId="3EEDAC48" w14:textId="69A40671" w:rsidR="00B97D80" w:rsidRDefault="00B97D80" w:rsidP="00FA664B">
            <w:pPr>
              <w:jc w:val="both"/>
              <w:rPr>
                <w:rFonts w:ascii="Times New Roman" w:eastAsia="Times New Roman" w:hAnsi="Times New Roman" w:cs="Times New Roman"/>
                <w:kern w:val="0"/>
                <w:sz w:val="28"/>
                <w:szCs w:val="20"/>
                <w14:ligatures w14:val="none"/>
              </w:rPr>
            </w:pPr>
            <w:r>
              <w:rPr>
                <w:rFonts w:ascii="Times New Roman" w:eastAsia="Times New Roman" w:hAnsi="Times New Roman" w:cs="Times New Roman"/>
                <w:kern w:val="0"/>
                <w:sz w:val="28"/>
                <w:szCs w:val="20"/>
                <w14:ligatures w14:val="none"/>
              </w:rPr>
              <w:t>275</w:t>
            </w:r>
          </w:p>
        </w:tc>
      </w:tr>
    </w:tbl>
    <w:p w14:paraId="592167BC" w14:textId="77777777" w:rsidR="00653B87" w:rsidRPr="00FA664B" w:rsidRDefault="00653B87" w:rsidP="00FA664B">
      <w:pPr>
        <w:spacing w:after="0" w:line="240" w:lineRule="auto"/>
        <w:ind w:firstLine="720"/>
        <w:jc w:val="both"/>
        <w:rPr>
          <w:rFonts w:ascii="Times New Roman" w:eastAsia="Times New Roman" w:hAnsi="Times New Roman" w:cs="Times New Roman"/>
          <w:kern w:val="0"/>
          <w:sz w:val="28"/>
          <w:szCs w:val="20"/>
          <w14:ligatures w14:val="none"/>
        </w:rPr>
      </w:pPr>
    </w:p>
    <w:p w14:paraId="68E2EE19" w14:textId="77777777" w:rsidR="00DA1248" w:rsidRDefault="00DA1248" w:rsidP="00DA1248">
      <w:pPr>
        <w:spacing w:after="0" w:line="240" w:lineRule="auto"/>
        <w:ind w:firstLine="720"/>
        <w:jc w:val="both"/>
        <w:rPr>
          <w:rFonts w:ascii="Times New Roman" w:hAnsi="Times New Roman" w:cs="Times New Roman"/>
          <w:sz w:val="28"/>
          <w:szCs w:val="28"/>
        </w:rPr>
      </w:pPr>
      <w:r w:rsidRPr="003729DA">
        <w:rPr>
          <w:rFonts w:ascii="Times New Roman" w:hAnsi="Times New Roman" w:cs="Times New Roman"/>
          <w:sz w:val="28"/>
          <w:szCs w:val="28"/>
        </w:rPr>
        <w:t>По результатам опытно-лабораторных испытаний определены расходные коэффициенты по исходному сырью для</w:t>
      </w:r>
      <w:r>
        <w:rPr>
          <w:rFonts w:ascii="Times New Roman" w:hAnsi="Times New Roman" w:cs="Times New Roman"/>
          <w:sz w:val="28"/>
          <w:szCs w:val="28"/>
        </w:rPr>
        <w:t xml:space="preserve"> получения кальций-марганец фосфатного ингибитора коррозии металлов на основе хвостов крупнокусковой отсадки </w:t>
      </w:r>
      <w:proofErr w:type="spellStart"/>
      <w:r>
        <w:rPr>
          <w:rFonts w:ascii="Times New Roman" w:hAnsi="Times New Roman" w:cs="Times New Roman"/>
          <w:sz w:val="28"/>
          <w:szCs w:val="28"/>
        </w:rPr>
        <w:t>маргаецевой</w:t>
      </w:r>
      <w:proofErr w:type="spellEnd"/>
      <w:r>
        <w:rPr>
          <w:rFonts w:ascii="Times New Roman" w:hAnsi="Times New Roman" w:cs="Times New Roman"/>
          <w:sz w:val="28"/>
          <w:szCs w:val="28"/>
        </w:rPr>
        <w:t xml:space="preserve"> руды </w:t>
      </w:r>
      <w:proofErr w:type="spellStart"/>
      <w:r>
        <w:rPr>
          <w:rFonts w:ascii="Times New Roman" w:hAnsi="Times New Roman" w:cs="Times New Roman"/>
          <w:sz w:val="28"/>
          <w:szCs w:val="28"/>
        </w:rPr>
        <w:t>м.Жайрем</w:t>
      </w:r>
      <w:proofErr w:type="spellEnd"/>
      <w:r>
        <w:rPr>
          <w:rFonts w:ascii="Times New Roman" w:hAnsi="Times New Roman" w:cs="Times New Roman"/>
          <w:sz w:val="28"/>
          <w:szCs w:val="28"/>
        </w:rPr>
        <w:t>. На получение 1 т ингибитора расходуется:</w:t>
      </w:r>
    </w:p>
    <w:p w14:paraId="64D51297" w14:textId="79CABBBC" w:rsidR="00DA1248" w:rsidRDefault="00DA1248" w:rsidP="00DA1248">
      <w:pPr>
        <w:spacing w:after="0" w:line="240" w:lineRule="auto"/>
        <w:ind w:firstLine="720"/>
        <w:jc w:val="center"/>
        <w:rPr>
          <w:rFonts w:ascii="Times New Roman" w:hAnsi="Times New Roman" w:cs="Times New Roman"/>
          <w:sz w:val="28"/>
          <w:szCs w:val="28"/>
        </w:rPr>
      </w:pPr>
      <w:r>
        <w:rPr>
          <w:rFonts w:ascii="Times New Roman" w:hAnsi="Times New Roman" w:cs="Times New Roman"/>
          <w:sz w:val="28"/>
          <w:szCs w:val="28"/>
        </w:rPr>
        <w:t xml:space="preserve">хвостов обогащения: </w:t>
      </w:r>
      <w:proofErr w:type="spellStart"/>
      <w:r>
        <w:rPr>
          <w:rFonts w:ascii="Times New Roman" w:hAnsi="Times New Roman" w:cs="Times New Roman"/>
          <w:sz w:val="28"/>
          <w:szCs w:val="28"/>
        </w:rPr>
        <w:t>А</w:t>
      </w:r>
      <w:r>
        <w:rPr>
          <w:rFonts w:ascii="Times New Roman" w:hAnsi="Times New Roman" w:cs="Times New Roman"/>
          <w:sz w:val="28"/>
          <w:szCs w:val="28"/>
          <w:vertAlign w:val="subscript"/>
        </w:rPr>
        <w:t>отх</w:t>
      </w:r>
      <w:proofErr w:type="spellEnd"/>
      <w:r>
        <w:rPr>
          <w:rFonts w:ascii="Times New Roman" w:hAnsi="Times New Roman" w:cs="Times New Roman"/>
          <w:sz w:val="28"/>
          <w:szCs w:val="28"/>
        </w:rPr>
        <w:t xml:space="preserve"> = 0,444 т/т;</w:t>
      </w:r>
    </w:p>
    <w:p w14:paraId="5D371F11" w14:textId="370EECBD" w:rsidR="00DA1248" w:rsidRPr="00DA1248" w:rsidRDefault="00DA1248" w:rsidP="00DA1248">
      <w:pPr>
        <w:spacing w:after="0" w:line="240" w:lineRule="auto"/>
        <w:ind w:firstLine="720"/>
        <w:jc w:val="center"/>
        <w:rPr>
          <w:rFonts w:ascii="Times New Roman" w:eastAsia="Times New Roman" w:hAnsi="Times New Roman" w:cs="Times New Roman"/>
          <w:kern w:val="0"/>
          <w:sz w:val="28"/>
          <w:szCs w:val="28"/>
          <w:vertAlign w:val="subscript"/>
          <w14:ligatures w14:val="none"/>
        </w:rPr>
      </w:pPr>
      <w:r>
        <w:rPr>
          <w:rFonts w:ascii="Times New Roman" w:hAnsi="Times New Roman" w:cs="Times New Roman"/>
          <w:sz w:val="28"/>
          <w:szCs w:val="28"/>
        </w:rPr>
        <w:t>ортофосфорной кислоты: А</w:t>
      </w:r>
      <w:r>
        <w:rPr>
          <w:rFonts w:ascii="Times New Roman" w:hAnsi="Times New Roman" w:cs="Times New Roman"/>
          <w:sz w:val="28"/>
          <w:szCs w:val="28"/>
          <w:vertAlign w:val="subscript"/>
        </w:rPr>
        <w:t xml:space="preserve">Н3РО4 </w:t>
      </w:r>
      <w:r w:rsidRPr="00EB1BD6">
        <w:rPr>
          <w:rFonts w:ascii="Times New Roman" w:eastAsia="Times New Roman" w:hAnsi="Times New Roman" w:cs="Times New Roman"/>
          <w:kern w:val="0"/>
          <w:sz w:val="28"/>
          <w:szCs w:val="28"/>
          <w14:ligatures w14:val="none"/>
        </w:rPr>
        <w:t>= 0,777</w:t>
      </w:r>
      <w:r>
        <w:rPr>
          <w:rFonts w:ascii="Times New Roman" w:eastAsia="Times New Roman" w:hAnsi="Times New Roman" w:cs="Times New Roman"/>
          <w:kern w:val="0"/>
          <w:sz w:val="28"/>
          <w:szCs w:val="28"/>
          <w14:ligatures w14:val="none"/>
        </w:rPr>
        <w:t xml:space="preserve"> т/т.</w:t>
      </w:r>
    </w:p>
    <w:p w14:paraId="4D751376" w14:textId="4DC0C585" w:rsidR="00C211C1" w:rsidRDefault="00C211C1" w:rsidP="00FA664B">
      <w:pPr>
        <w:spacing w:after="0" w:line="240" w:lineRule="auto"/>
        <w:ind w:firstLine="720"/>
        <w:jc w:val="both"/>
        <w:rPr>
          <w:rFonts w:ascii="Times New Roman" w:hAnsi="Times New Roman" w:cs="Times New Roman"/>
          <w:sz w:val="28"/>
          <w:szCs w:val="28"/>
        </w:rPr>
      </w:pPr>
    </w:p>
    <w:p w14:paraId="5553F91D" w14:textId="11EA36F3" w:rsidR="00747987" w:rsidRPr="00C243B4" w:rsidRDefault="00EB1BD6" w:rsidP="00C243B4">
      <w:pPr>
        <w:spacing w:after="0" w:line="240" w:lineRule="auto"/>
        <w:ind w:firstLine="720"/>
        <w:jc w:val="both"/>
        <w:rPr>
          <w:rFonts w:ascii="Times New Roman" w:hAnsi="Times New Roman" w:cs="Times New Roman"/>
          <w:b/>
          <w:bCs/>
          <w:sz w:val="28"/>
          <w:szCs w:val="28"/>
        </w:rPr>
      </w:pPr>
      <w:r>
        <w:rPr>
          <w:rFonts w:ascii="Times New Roman" w:hAnsi="Times New Roman" w:cs="Times New Roman"/>
          <w:b/>
          <w:bCs/>
          <w:sz w:val="28"/>
          <w:szCs w:val="28"/>
        </w:rPr>
        <w:lastRenderedPageBreak/>
        <w:t xml:space="preserve">6.3 Опытно-лабораторные испытания способа получения </w:t>
      </w:r>
      <w:bookmarkStart w:id="94" w:name="_Hlk169010763"/>
      <w:proofErr w:type="spellStart"/>
      <w:r>
        <w:rPr>
          <w:rFonts w:ascii="Times New Roman" w:hAnsi="Times New Roman" w:cs="Times New Roman"/>
          <w:b/>
          <w:bCs/>
          <w:sz w:val="28"/>
          <w:szCs w:val="28"/>
        </w:rPr>
        <w:t>фосфатирующих</w:t>
      </w:r>
      <w:proofErr w:type="spellEnd"/>
      <w:r>
        <w:rPr>
          <w:rFonts w:ascii="Times New Roman" w:hAnsi="Times New Roman" w:cs="Times New Roman"/>
          <w:b/>
          <w:bCs/>
          <w:sz w:val="28"/>
          <w:szCs w:val="28"/>
        </w:rPr>
        <w:t xml:space="preserve"> </w:t>
      </w:r>
      <w:r w:rsidR="00B936D8">
        <w:rPr>
          <w:rFonts w:ascii="Times New Roman" w:hAnsi="Times New Roman" w:cs="Times New Roman"/>
          <w:b/>
          <w:bCs/>
          <w:sz w:val="28"/>
          <w:szCs w:val="28"/>
        </w:rPr>
        <w:t xml:space="preserve">растворов </w:t>
      </w:r>
      <w:r w:rsidRPr="002F2D83">
        <w:rPr>
          <w:rFonts w:ascii="Times New Roman" w:hAnsi="Times New Roman" w:cs="Times New Roman"/>
          <w:b/>
          <w:bCs/>
          <w:sz w:val="28"/>
          <w:szCs w:val="28"/>
        </w:rPr>
        <w:t xml:space="preserve">на основе </w:t>
      </w:r>
      <w:r>
        <w:rPr>
          <w:rFonts w:ascii="Times New Roman" w:hAnsi="Times New Roman" w:cs="Times New Roman"/>
          <w:b/>
          <w:bCs/>
          <w:sz w:val="28"/>
          <w:szCs w:val="28"/>
        </w:rPr>
        <w:t xml:space="preserve">вскрышных пород </w:t>
      </w:r>
      <w:r w:rsidRPr="002F2D83">
        <w:rPr>
          <w:rFonts w:ascii="Times New Roman" w:hAnsi="Times New Roman" w:cs="Times New Roman"/>
          <w:b/>
          <w:bCs/>
          <w:sz w:val="28"/>
          <w:szCs w:val="28"/>
        </w:rPr>
        <w:t xml:space="preserve">марганцевой руды месторождения </w:t>
      </w:r>
      <w:proofErr w:type="spellStart"/>
      <w:r w:rsidRPr="002F2D83">
        <w:rPr>
          <w:rFonts w:ascii="Times New Roman" w:hAnsi="Times New Roman" w:cs="Times New Roman"/>
          <w:b/>
          <w:bCs/>
          <w:sz w:val="28"/>
          <w:szCs w:val="28"/>
        </w:rPr>
        <w:t>Жайрем</w:t>
      </w:r>
      <w:bookmarkEnd w:id="94"/>
      <w:proofErr w:type="spellEnd"/>
    </w:p>
    <w:p w14:paraId="5E91719D" w14:textId="2D470452" w:rsidR="00EA350D" w:rsidRPr="00954A8B" w:rsidRDefault="00747987" w:rsidP="005736D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Для расчета расходных коэффициентов и составления материального баланса процесса получения </w:t>
      </w:r>
      <w:proofErr w:type="spellStart"/>
      <w:r w:rsidR="00C243B4" w:rsidRPr="00C243B4">
        <w:rPr>
          <w:rFonts w:ascii="Times New Roman" w:hAnsi="Times New Roman" w:cs="Times New Roman"/>
          <w:sz w:val="28"/>
          <w:szCs w:val="28"/>
        </w:rPr>
        <w:t>фосфатирующих</w:t>
      </w:r>
      <w:proofErr w:type="spellEnd"/>
      <w:r w:rsidR="00C243B4" w:rsidRPr="00C243B4">
        <w:rPr>
          <w:rFonts w:ascii="Times New Roman" w:hAnsi="Times New Roman" w:cs="Times New Roman"/>
          <w:sz w:val="28"/>
          <w:szCs w:val="28"/>
        </w:rPr>
        <w:t xml:space="preserve"> </w:t>
      </w:r>
      <w:r w:rsidR="00243624">
        <w:rPr>
          <w:rFonts w:ascii="Times New Roman" w:hAnsi="Times New Roman" w:cs="Times New Roman"/>
          <w:sz w:val="28"/>
          <w:szCs w:val="28"/>
        </w:rPr>
        <w:t xml:space="preserve">растворов </w:t>
      </w:r>
      <w:r w:rsidR="00C243B4" w:rsidRPr="00C243B4">
        <w:rPr>
          <w:rFonts w:ascii="Times New Roman" w:hAnsi="Times New Roman" w:cs="Times New Roman"/>
          <w:sz w:val="28"/>
          <w:szCs w:val="28"/>
        </w:rPr>
        <w:t xml:space="preserve">на основе вскрышных пород марганцевой руды месторождения </w:t>
      </w:r>
      <w:proofErr w:type="spellStart"/>
      <w:r w:rsidR="00C243B4" w:rsidRPr="00C243B4">
        <w:rPr>
          <w:rFonts w:ascii="Times New Roman" w:hAnsi="Times New Roman" w:cs="Times New Roman"/>
          <w:sz w:val="28"/>
          <w:szCs w:val="28"/>
        </w:rPr>
        <w:t>Жайрем</w:t>
      </w:r>
      <w:proofErr w:type="spellEnd"/>
      <w:r w:rsidR="00C243B4">
        <w:rPr>
          <w:rFonts w:ascii="Times New Roman" w:hAnsi="Times New Roman" w:cs="Times New Roman"/>
          <w:sz w:val="28"/>
          <w:szCs w:val="28"/>
        </w:rPr>
        <w:t xml:space="preserve"> были проведены опытно-лабораторные испытания</w:t>
      </w:r>
      <w:r w:rsidR="00954A8B">
        <w:rPr>
          <w:rFonts w:ascii="Times New Roman" w:hAnsi="Times New Roman" w:cs="Times New Roman"/>
          <w:sz w:val="28"/>
          <w:szCs w:val="28"/>
        </w:rPr>
        <w:t xml:space="preserve">, в соответствии с которыми </w:t>
      </w:r>
      <w:r w:rsidR="00954A8B" w:rsidRPr="008864B8">
        <w:rPr>
          <w:rFonts w:ascii="Times New Roman" w:hAnsi="Times New Roman" w:cs="Times New Roman"/>
          <w:sz w:val="28"/>
          <w:szCs w:val="28"/>
        </w:rPr>
        <w:t xml:space="preserve">наработка </w:t>
      </w:r>
      <w:proofErr w:type="spellStart"/>
      <w:r w:rsidR="00954A8B" w:rsidRPr="008864B8">
        <w:rPr>
          <w:rFonts w:ascii="Times New Roman" w:hAnsi="Times New Roman" w:cs="Times New Roman"/>
          <w:sz w:val="28"/>
          <w:szCs w:val="28"/>
        </w:rPr>
        <w:t>фосфатирующего</w:t>
      </w:r>
      <w:proofErr w:type="spellEnd"/>
      <w:r w:rsidR="00954A8B" w:rsidRPr="008864B8">
        <w:rPr>
          <w:rFonts w:ascii="Times New Roman" w:hAnsi="Times New Roman" w:cs="Times New Roman"/>
          <w:sz w:val="28"/>
          <w:szCs w:val="28"/>
        </w:rPr>
        <w:t xml:space="preserve"> раствора проводилась по следующей схеме (рисунок</w:t>
      </w:r>
      <w:r w:rsidR="00F13B9B" w:rsidRPr="008864B8">
        <w:rPr>
          <w:rFonts w:ascii="Times New Roman" w:hAnsi="Times New Roman" w:cs="Times New Roman"/>
          <w:sz w:val="28"/>
          <w:szCs w:val="28"/>
        </w:rPr>
        <w:t xml:space="preserve"> 4</w:t>
      </w:r>
      <w:r w:rsidR="004F2D6E" w:rsidRPr="008864B8">
        <w:rPr>
          <w:rFonts w:ascii="Times New Roman" w:hAnsi="Times New Roman" w:cs="Times New Roman"/>
          <w:sz w:val="28"/>
          <w:szCs w:val="28"/>
        </w:rPr>
        <w:t>7</w:t>
      </w:r>
      <w:r w:rsidR="00954A8B" w:rsidRPr="008864B8">
        <w:rPr>
          <w:rFonts w:ascii="Times New Roman" w:hAnsi="Times New Roman" w:cs="Times New Roman"/>
          <w:sz w:val="28"/>
          <w:szCs w:val="28"/>
        </w:rPr>
        <w:t>).</w:t>
      </w:r>
      <w:r w:rsidR="00C243B4" w:rsidRPr="008864B8">
        <w:rPr>
          <w:rFonts w:ascii="Times New Roman" w:hAnsi="Times New Roman" w:cs="Times New Roman"/>
          <w:sz w:val="28"/>
          <w:szCs w:val="28"/>
        </w:rPr>
        <w:t xml:space="preserve">   </w:t>
      </w:r>
      <w:r w:rsidR="00EA350D" w:rsidRPr="008864B8">
        <w:rPr>
          <w:rFonts w:ascii="Times New Roman" w:eastAsia="Times New Roman" w:hAnsi="Times New Roman" w:cs="Times New Roman"/>
          <w:snapToGrid w:val="0"/>
          <w:kern w:val="0"/>
          <w:sz w:val="28"/>
          <w:szCs w:val="20"/>
          <w:lang w:eastAsia="ru-RU"/>
          <w14:ligatures w14:val="none"/>
        </w:rPr>
        <w:t xml:space="preserve">Исходное сырье в </w:t>
      </w:r>
      <w:proofErr w:type="gramStart"/>
      <w:r w:rsidR="00EA350D" w:rsidRPr="008864B8">
        <w:rPr>
          <w:rFonts w:ascii="Times New Roman" w:eastAsia="Times New Roman" w:hAnsi="Times New Roman" w:cs="Times New Roman"/>
          <w:snapToGrid w:val="0"/>
          <w:kern w:val="0"/>
          <w:sz w:val="28"/>
          <w:szCs w:val="20"/>
          <w:lang w:eastAsia="ru-RU"/>
          <w14:ligatures w14:val="none"/>
        </w:rPr>
        <w:t xml:space="preserve">виде  </w:t>
      </w:r>
      <w:r w:rsidR="00954A8B" w:rsidRPr="008864B8">
        <w:rPr>
          <w:rFonts w:ascii="Times New Roman" w:eastAsia="Times New Roman" w:hAnsi="Times New Roman" w:cs="Times New Roman"/>
          <w:snapToGrid w:val="0"/>
          <w:kern w:val="0"/>
          <w:sz w:val="28"/>
          <w:szCs w:val="20"/>
          <w:lang w:eastAsia="ru-RU"/>
          <w14:ligatures w14:val="none"/>
        </w:rPr>
        <w:t>измельченных</w:t>
      </w:r>
      <w:proofErr w:type="gramEnd"/>
      <w:r w:rsidR="00954A8B" w:rsidRPr="008864B8">
        <w:rPr>
          <w:rFonts w:ascii="Times New Roman" w:eastAsia="Times New Roman" w:hAnsi="Times New Roman" w:cs="Times New Roman"/>
          <w:snapToGrid w:val="0"/>
          <w:kern w:val="0"/>
          <w:sz w:val="28"/>
          <w:szCs w:val="20"/>
          <w:lang w:eastAsia="ru-RU"/>
          <w14:ligatures w14:val="none"/>
        </w:rPr>
        <w:t xml:space="preserve"> вскрышных отходов </w:t>
      </w:r>
      <w:r w:rsidR="00EA350D" w:rsidRPr="008864B8">
        <w:rPr>
          <w:rFonts w:ascii="Times New Roman" w:eastAsia="Times New Roman" w:hAnsi="Times New Roman" w:cs="Times New Roman"/>
          <w:snapToGrid w:val="0"/>
          <w:kern w:val="0"/>
          <w:sz w:val="28"/>
          <w:szCs w:val="20"/>
          <w:lang w:eastAsia="ru-RU"/>
          <w14:ligatures w14:val="none"/>
        </w:rPr>
        <w:t xml:space="preserve">и </w:t>
      </w:r>
      <w:r w:rsidR="00954A8B" w:rsidRPr="008864B8">
        <w:rPr>
          <w:rFonts w:ascii="Times New Roman" w:eastAsia="Times New Roman" w:hAnsi="Times New Roman" w:cs="Times New Roman"/>
          <w:snapToGrid w:val="0"/>
          <w:kern w:val="0"/>
          <w:sz w:val="28"/>
          <w:szCs w:val="20"/>
          <w:lang w:eastAsia="ru-RU"/>
          <w14:ligatures w14:val="none"/>
        </w:rPr>
        <w:t>10</w:t>
      </w:r>
      <w:r w:rsidR="00EA350D" w:rsidRPr="008864B8">
        <w:rPr>
          <w:rFonts w:ascii="Times New Roman" w:eastAsia="Times New Roman" w:hAnsi="Times New Roman" w:cs="Times New Roman"/>
          <w:snapToGrid w:val="0"/>
          <w:kern w:val="0"/>
          <w:sz w:val="28"/>
          <w:szCs w:val="20"/>
          <w:lang w:eastAsia="ru-RU"/>
          <w14:ligatures w14:val="none"/>
        </w:rPr>
        <w:t xml:space="preserve">%-ной фосфорной кислоты поступает в реактор </w:t>
      </w:r>
      <w:r w:rsidR="00815113" w:rsidRPr="008864B8">
        <w:rPr>
          <w:rFonts w:ascii="Times New Roman" w:eastAsia="Times New Roman" w:hAnsi="Times New Roman" w:cs="Times New Roman"/>
          <w:snapToGrid w:val="0"/>
          <w:kern w:val="0"/>
          <w:sz w:val="28"/>
          <w:szCs w:val="20"/>
          <w:lang w:eastAsia="ru-RU"/>
          <w14:ligatures w14:val="none"/>
        </w:rPr>
        <w:t>с мешалкой</w:t>
      </w:r>
      <w:r w:rsidR="00EA350D" w:rsidRPr="008864B8">
        <w:rPr>
          <w:rFonts w:ascii="Times New Roman" w:eastAsia="Times New Roman" w:hAnsi="Times New Roman" w:cs="Times New Roman"/>
          <w:snapToGrid w:val="0"/>
          <w:kern w:val="0"/>
          <w:sz w:val="28"/>
          <w:szCs w:val="20"/>
          <w:lang w:eastAsia="ru-RU"/>
          <w14:ligatures w14:val="none"/>
        </w:rPr>
        <w:t xml:space="preserve"> при соотношении Т:Ж =  1:10. </w:t>
      </w:r>
      <w:r w:rsidR="00954A8B" w:rsidRPr="008864B8">
        <w:rPr>
          <w:rFonts w:ascii="Times New Roman" w:eastAsia="Times New Roman" w:hAnsi="Times New Roman" w:cs="Times New Roman"/>
          <w:snapToGrid w:val="0"/>
          <w:kern w:val="0"/>
          <w:sz w:val="28"/>
          <w:szCs w:val="20"/>
          <w:lang w:eastAsia="ru-RU"/>
          <w14:ligatures w14:val="none"/>
        </w:rPr>
        <w:t>Реа</w:t>
      </w:r>
      <w:r w:rsidR="00954A8B">
        <w:rPr>
          <w:rFonts w:ascii="Times New Roman" w:eastAsia="Times New Roman" w:hAnsi="Times New Roman" w:cs="Times New Roman"/>
          <w:snapToGrid w:val="0"/>
          <w:kern w:val="0"/>
          <w:sz w:val="28"/>
          <w:szCs w:val="20"/>
          <w:lang w:eastAsia="ru-RU"/>
          <w14:ligatures w14:val="none"/>
        </w:rPr>
        <w:t>ктор снабжен рубашкой для обог</w:t>
      </w:r>
      <w:r w:rsidR="00B936D8">
        <w:rPr>
          <w:rFonts w:ascii="Times New Roman" w:eastAsia="Times New Roman" w:hAnsi="Times New Roman" w:cs="Times New Roman"/>
          <w:snapToGrid w:val="0"/>
          <w:kern w:val="0"/>
          <w:sz w:val="28"/>
          <w:szCs w:val="20"/>
          <w:lang w:eastAsia="ru-RU"/>
          <w14:ligatures w14:val="none"/>
        </w:rPr>
        <w:t>рева пульпы до 75</w:t>
      </w:r>
      <w:r w:rsidR="00B936D8">
        <w:rPr>
          <w:rFonts w:ascii="Times New Roman" w:eastAsia="Times New Roman" w:hAnsi="Times New Roman" w:cs="Times New Roman"/>
          <w:snapToGrid w:val="0"/>
          <w:kern w:val="0"/>
          <w:sz w:val="28"/>
          <w:szCs w:val="20"/>
          <w:vertAlign w:val="superscript"/>
          <w:lang w:eastAsia="ru-RU"/>
          <w14:ligatures w14:val="none"/>
        </w:rPr>
        <w:t>о</w:t>
      </w:r>
      <w:r w:rsidR="00B936D8">
        <w:rPr>
          <w:rFonts w:ascii="Times New Roman" w:eastAsia="Times New Roman" w:hAnsi="Times New Roman" w:cs="Times New Roman"/>
          <w:snapToGrid w:val="0"/>
          <w:kern w:val="0"/>
          <w:sz w:val="28"/>
          <w:szCs w:val="20"/>
          <w:lang w:eastAsia="ru-RU"/>
          <w14:ligatures w14:val="none"/>
        </w:rPr>
        <w:t>С. После 4-х часов выщелачивания</w:t>
      </w:r>
      <w:r w:rsidR="00B936D8">
        <w:rPr>
          <w:rFonts w:ascii="Times New Roman" w:eastAsia="Times New Roman" w:hAnsi="Times New Roman" w:cs="Times New Roman"/>
          <w:snapToGrid w:val="0"/>
          <w:kern w:val="0"/>
          <w:sz w:val="28"/>
          <w:szCs w:val="20"/>
          <w:vertAlign w:val="superscript"/>
          <w:lang w:eastAsia="ru-RU"/>
          <w14:ligatures w14:val="none"/>
        </w:rPr>
        <w:t>.</w:t>
      </w:r>
      <w:r w:rsidR="00EA350D" w:rsidRPr="00EA350D">
        <w:rPr>
          <w:rFonts w:ascii="Times New Roman" w:eastAsia="Times New Roman" w:hAnsi="Times New Roman" w:cs="Times New Roman"/>
          <w:snapToGrid w:val="0"/>
          <w:kern w:val="0"/>
          <w:sz w:val="28"/>
          <w:szCs w:val="20"/>
          <w:lang w:eastAsia="ru-RU"/>
          <w14:ligatures w14:val="none"/>
        </w:rPr>
        <w:t xml:space="preserve"> </w:t>
      </w:r>
      <w:r w:rsidR="00B936D8">
        <w:rPr>
          <w:rFonts w:ascii="Times New Roman" w:eastAsia="Times New Roman" w:hAnsi="Times New Roman" w:cs="Times New Roman"/>
          <w:snapToGrid w:val="0"/>
          <w:kern w:val="0"/>
          <w:sz w:val="28"/>
          <w:szCs w:val="20"/>
          <w:lang w:eastAsia="ru-RU"/>
          <w14:ligatures w14:val="none"/>
        </w:rPr>
        <w:t>о</w:t>
      </w:r>
      <w:r w:rsidR="00EA350D" w:rsidRPr="00EA350D">
        <w:rPr>
          <w:rFonts w:ascii="Times New Roman" w:eastAsia="Times New Roman" w:hAnsi="Times New Roman" w:cs="Times New Roman"/>
          <w:snapToGrid w:val="0"/>
          <w:kern w:val="0"/>
          <w:sz w:val="28"/>
          <w:szCs w:val="20"/>
          <w:lang w:eastAsia="ru-RU"/>
          <w14:ligatures w14:val="none"/>
        </w:rPr>
        <w:t xml:space="preserve">бразующаяся в реакторе пульпа поступает на барабанный вакуумный фильтр, </w:t>
      </w:r>
      <w:r w:rsidR="00B936D8">
        <w:rPr>
          <w:rFonts w:ascii="Times New Roman" w:eastAsia="Times New Roman" w:hAnsi="Times New Roman" w:cs="Times New Roman"/>
          <w:snapToGrid w:val="0"/>
          <w:kern w:val="0"/>
          <w:sz w:val="28"/>
          <w:szCs w:val="20"/>
          <w:lang w:eastAsia="ru-RU"/>
          <w14:ligatures w14:val="none"/>
        </w:rPr>
        <w:t>для</w:t>
      </w:r>
      <w:r w:rsidR="00EA350D" w:rsidRPr="00EA350D">
        <w:rPr>
          <w:rFonts w:ascii="Times New Roman" w:eastAsia="Times New Roman" w:hAnsi="Times New Roman" w:cs="Times New Roman"/>
          <w:snapToGrid w:val="0"/>
          <w:kern w:val="0"/>
          <w:sz w:val="28"/>
          <w:szCs w:val="20"/>
          <w:lang w:eastAsia="ru-RU"/>
          <w14:ligatures w14:val="none"/>
        </w:rPr>
        <w:t xml:space="preserve"> отдел</w:t>
      </w:r>
      <w:r w:rsidR="00B936D8">
        <w:rPr>
          <w:rFonts w:ascii="Times New Roman" w:eastAsia="Times New Roman" w:hAnsi="Times New Roman" w:cs="Times New Roman"/>
          <w:snapToGrid w:val="0"/>
          <w:kern w:val="0"/>
          <w:sz w:val="28"/>
          <w:szCs w:val="20"/>
          <w:lang w:eastAsia="ru-RU"/>
          <w14:ligatures w14:val="none"/>
        </w:rPr>
        <w:t>ения</w:t>
      </w:r>
      <w:r w:rsidR="00EA350D" w:rsidRPr="00EA350D">
        <w:rPr>
          <w:rFonts w:ascii="Times New Roman" w:eastAsia="Times New Roman" w:hAnsi="Times New Roman" w:cs="Times New Roman"/>
          <w:snapToGrid w:val="0"/>
          <w:kern w:val="0"/>
          <w:sz w:val="28"/>
          <w:szCs w:val="20"/>
          <w:lang w:eastAsia="ru-RU"/>
          <w14:ligatures w14:val="none"/>
        </w:rPr>
        <w:t xml:space="preserve"> </w:t>
      </w:r>
      <w:proofErr w:type="gramStart"/>
      <w:r w:rsidR="00EA350D" w:rsidRPr="00EA350D">
        <w:rPr>
          <w:rFonts w:ascii="Times New Roman" w:eastAsia="Times New Roman" w:hAnsi="Times New Roman" w:cs="Times New Roman"/>
          <w:snapToGrid w:val="0"/>
          <w:kern w:val="0"/>
          <w:sz w:val="28"/>
          <w:szCs w:val="20"/>
          <w:lang w:eastAsia="ru-RU"/>
          <w14:ligatures w14:val="none"/>
        </w:rPr>
        <w:t>нерастворим</w:t>
      </w:r>
      <w:r w:rsidR="00B936D8">
        <w:rPr>
          <w:rFonts w:ascii="Times New Roman" w:eastAsia="Times New Roman" w:hAnsi="Times New Roman" w:cs="Times New Roman"/>
          <w:snapToGrid w:val="0"/>
          <w:kern w:val="0"/>
          <w:sz w:val="28"/>
          <w:szCs w:val="20"/>
          <w:lang w:eastAsia="ru-RU"/>
          <w14:ligatures w14:val="none"/>
        </w:rPr>
        <w:t>ого</w:t>
      </w:r>
      <w:r w:rsidR="00EA350D" w:rsidRPr="00EA350D">
        <w:rPr>
          <w:rFonts w:ascii="Times New Roman" w:eastAsia="Times New Roman" w:hAnsi="Times New Roman" w:cs="Times New Roman"/>
          <w:snapToGrid w:val="0"/>
          <w:kern w:val="0"/>
          <w:sz w:val="28"/>
          <w:szCs w:val="20"/>
          <w:lang w:eastAsia="ru-RU"/>
          <w14:ligatures w14:val="none"/>
        </w:rPr>
        <w:t xml:space="preserve">  остатк</w:t>
      </w:r>
      <w:r w:rsidR="00B936D8">
        <w:rPr>
          <w:rFonts w:ascii="Times New Roman" w:eastAsia="Times New Roman" w:hAnsi="Times New Roman" w:cs="Times New Roman"/>
          <w:snapToGrid w:val="0"/>
          <w:kern w:val="0"/>
          <w:sz w:val="28"/>
          <w:szCs w:val="20"/>
          <w:lang w:eastAsia="ru-RU"/>
          <w14:ligatures w14:val="none"/>
        </w:rPr>
        <w:t>а</w:t>
      </w:r>
      <w:proofErr w:type="gramEnd"/>
      <w:r w:rsidR="00EA350D" w:rsidRPr="00EA350D">
        <w:rPr>
          <w:rFonts w:ascii="Times New Roman" w:eastAsia="Times New Roman" w:hAnsi="Times New Roman" w:cs="Times New Roman"/>
          <w:snapToGrid w:val="0"/>
          <w:kern w:val="0"/>
          <w:sz w:val="28"/>
          <w:szCs w:val="20"/>
          <w:lang w:eastAsia="ru-RU"/>
          <w14:ligatures w14:val="none"/>
        </w:rPr>
        <w:t xml:space="preserve">. </w:t>
      </w:r>
      <w:r w:rsidR="00B936D8">
        <w:rPr>
          <w:rFonts w:ascii="Times New Roman" w:eastAsia="Times New Roman" w:hAnsi="Times New Roman" w:cs="Times New Roman"/>
          <w:snapToGrid w:val="0"/>
          <w:kern w:val="0"/>
          <w:sz w:val="28"/>
          <w:szCs w:val="20"/>
          <w:lang w:eastAsia="ru-RU"/>
          <w14:ligatures w14:val="none"/>
        </w:rPr>
        <w:t xml:space="preserve">Фильтрат </w:t>
      </w:r>
      <w:r w:rsidR="00EA350D" w:rsidRPr="00EA350D">
        <w:rPr>
          <w:rFonts w:ascii="Times New Roman" w:eastAsia="Times New Roman" w:hAnsi="Times New Roman" w:cs="Times New Roman"/>
          <w:snapToGrid w:val="0"/>
          <w:kern w:val="0"/>
          <w:sz w:val="28"/>
          <w:szCs w:val="20"/>
          <w:lang w:eastAsia="ru-RU"/>
          <w14:ligatures w14:val="none"/>
        </w:rPr>
        <w:t>затаривается в виде товарного продукта - раствора фосфатирования типа "</w:t>
      </w:r>
      <w:proofErr w:type="spellStart"/>
      <w:r w:rsidR="00EA350D" w:rsidRPr="00EA350D">
        <w:rPr>
          <w:rFonts w:ascii="Times New Roman" w:eastAsia="Times New Roman" w:hAnsi="Times New Roman" w:cs="Times New Roman"/>
          <w:snapToGrid w:val="0"/>
          <w:kern w:val="0"/>
          <w:sz w:val="28"/>
          <w:szCs w:val="20"/>
          <w:lang w:eastAsia="ru-RU"/>
          <w14:ligatures w14:val="none"/>
        </w:rPr>
        <w:t>Мажеф</w:t>
      </w:r>
      <w:proofErr w:type="spellEnd"/>
      <w:r w:rsidR="00EA350D" w:rsidRPr="00EA350D">
        <w:rPr>
          <w:rFonts w:ascii="Times New Roman" w:eastAsia="Times New Roman" w:hAnsi="Times New Roman" w:cs="Times New Roman"/>
          <w:snapToGrid w:val="0"/>
          <w:kern w:val="0"/>
          <w:sz w:val="28"/>
          <w:szCs w:val="20"/>
          <w:lang w:eastAsia="ru-RU"/>
          <w14:ligatures w14:val="none"/>
        </w:rPr>
        <w:t xml:space="preserve">". </w:t>
      </w:r>
    </w:p>
    <w:p w14:paraId="5AB91411" w14:textId="30D20AF0" w:rsidR="0070410E" w:rsidRDefault="00EA350D" w:rsidP="005736DA">
      <w:pPr>
        <w:spacing w:after="0" w:line="240" w:lineRule="auto"/>
        <w:ind w:firstLine="720"/>
        <w:jc w:val="both"/>
        <w:rPr>
          <w:rFonts w:ascii="Times New Roman" w:hAnsi="Times New Roman" w:cs="Times New Roman"/>
          <w:sz w:val="28"/>
          <w:szCs w:val="28"/>
        </w:rPr>
      </w:pPr>
      <w:r>
        <w:rPr>
          <w:rFonts w:ascii="Times New Roman" w:eastAsia="Times New Roman" w:hAnsi="Times New Roman" w:cs="Times New Roman"/>
          <w:kern w:val="0"/>
          <w:sz w:val="28"/>
          <w:szCs w:val="28"/>
          <w:lang w:eastAsia="ru-RU"/>
          <w14:ligatures w14:val="none"/>
        </w:rPr>
        <w:t>Предлагаем</w:t>
      </w:r>
      <w:r w:rsidR="00B936D8">
        <w:rPr>
          <w:rFonts w:ascii="Times New Roman" w:eastAsia="Times New Roman" w:hAnsi="Times New Roman" w:cs="Times New Roman"/>
          <w:kern w:val="0"/>
          <w:sz w:val="28"/>
          <w:szCs w:val="28"/>
          <w:lang w:eastAsia="ru-RU"/>
          <w14:ligatures w14:val="none"/>
        </w:rPr>
        <w:t>ый</w:t>
      </w:r>
      <w:r>
        <w:rPr>
          <w:rFonts w:ascii="Times New Roman" w:eastAsia="Times New Roman" w:hAnsi="Times New Roman" w:cs="Times New Roman"/>
          <w:kern w:val="0"/>
          <w:sz w:val="28"/>
          <w:szCs w:val="28"/>
          <w:lang w:eastAsia="ru-RU"/>
          <w14:ligatures w14:val="none"/>
        </w:rPr>
        <w:t xml:space="preserve"> </w:t>
      </w:r>
      <w:r w:rsidR="00B936D8">
        <w:rPr>
          <w:rFonts w:ascii="Times New Roman" w:eastAsia="Times New Roman" w:hAnsi="Times New Roman" w:cs="Times New Roman"/>
          <w:kern w:val="0"/>
          <w:sz w:val="28"/>
          <w:szCs w:val="28"/>
          <w:lang w:eastAsia="ru-RU"/>
          <w14:ligatures w14:val="none"/>
        </w:rPr>
        <w:t xml:space="preserve">способ </w:t>
      </w:r>
      <w:r>
        <w:rPr>
          <w:rFonts w:ascii="Times New Roman" w:eastAsia="Times New Roman" w:hAnsi="Times New Roman" w:cs="Times New Roman"/>
          <w:kern w:val="0"/>
          <w:sz w:val="28"/>
          <w:szCs w:val="28"/>
          <w:lang w:eastAsia="ru-RU"/>
          <w14:ligatures w14:val="none"/>
        </w:rPr>
        <w:t xml:space="preserve">получения </w:t>
      </w:r>
      <w:proofErr w:type="spellStart"/>
      <w:r w:rsidR="00B936D8">
        <w:rPr>
          <w:rFonts w:ascii="Times New Roman" w:eastAsia="Times New Roman" w:hAnsi="Times New Roman" w:cs="Times New Roman"/>
          <w:kern w:val="0"/>
          <w:sz w:val="28"/>
          <w:szCs w:val="28"/>
          <w:lang w:eastAsia="ru-RU"/>
          <w14:ligatures w14:val="none"/>
        </w:rPr>
        <w:t>фосфатирующего</w:t>
      </w:r>
      <w:proofErr w:type="spellEnd"/>
      <w:r w:rsidR="00B936D8">
        <w:rPr>
          <w:rFonts w:ascii="Times New Roman" w:eastAsia="Times New Roman" w:hAnsi="Times New Roman" w:cs="Times New Roman"/>
          <w:kern w:val="0"/>
          <w:sz w:val="28"/>
          <w:szCs w:val="28"/>
          <w:lang w:eastAsia="ru-RU"/>
          <w14:ligatures w14:val="none"/>
        </w:rPr>
        <w:t xml:space="preserve"> раствора </w:t>
      </w:r>
      <w:r>
        <w:rPr>
          <w:rFonts w:ascii="Times New Roman" w:eastAsia="Times New Roman" w:hAnsi="Times New Roman" w:cs="Times New Roman"/>
          <w:kern w:val="0"/>
          <w:sz w:val="28"/>
          <w:szCs w:val="28"/>
          <w:lang w:eastAsia="ru-RU"/>
          <w14:ligatures w14:val="none"/>
        </w:rPr>
        <w:t xml:space="preserve">на основе отходов </w:t>
      </w:r>
      <w:r w:rsidR="00B936D8">
        <w:rPr>
          <w:rFonts w:ascii="Times New Roman" w:eastAsia="Times New Roman" w:hAnsi="Times New Roman" w:cs="Times New Roman"/>
          <w:kern w:val="0"/>
          <w:sz w:val="28"/>
          <w:szCs w:val="28"/>
          <w:lang w:eastAsia="ru-RU"/>
          <w14:ligatures w14:val="none"/>
        </w:rPr>
        <w:t xml:space="preserve">вскрышных пород </w:t>
      </w:r>
      <w:proofErr w:type="spellStart"/>
      <w:r>
        <w:rPr>
          <w:rFonts w:ascii="Times New Roman" w:eastAsia="Times New Roman" w:hAnsi="Times New Roman" w:cs="Times New Roman"/>
          <w:kern w:val="0"/>
          <w:sz w:val="28"/>
          <w:szCs w:val="28"/>
          <w:lang w:eastAsia="ru-RU"/>
          <w14:ligatures w14:val="none"/>
        </w:rPr>
        <w:t>м.Жайрем</w:t>
      </w:r>
      <w:proofErr w:type="spellEnd"/>
      <w:r>
        <w:rPr>
          <w:rFonts w:ascii="Times New Roman" w:eastAsia="Times New Roman" w:hAnsi="Times New Roman" w:cs="Times New Roman"/>
          <w:kern w:val="0"/>
          <w:sz w:val="28"/>
          <w:szCs w:val="28"/>
          <w:lang w:eastAsia="ru-RU"/>
          <w14:ligatures w14:val="none"/>
        </w:rPr>
        <w:t xml:space="preserve"> защищен патентом на полезную модель РК </w:t>
      </w:r>
      <w:r w:rsidRPr="00243624">
        <w:rPr>
          <w:rFonts w:ascii="Times New Roman" w:eastAsia="Times New Roman" w:hAnsi="Times New Roman" w:cs="Times New Roman"/>
          <w:kern w:val="0"/>
          <w:sz w:val="28"/>
          <w:szCs w:val="28"/>
          <w:lang w:eastAsia="ru-RU"/>
          <w14:ligatures w14:val="none"/>
        </w:rPr>
        <w:t xml:space="preserve">№ </w:t>
      </w:r>
      <w:r w:rsidR="00243624" w:rsidRPr="00243624">
        <w:rPr>
          <w:rFonts w:ascii="Times New Roman" w:hAnsi="Times New Roman" w:cs="Times New Roman"/>
          <w:sz w:val="28"/>
          <w:szCs w:val="28"/>
        </w:rPr>
        <w:t>7652</w:t>
      </w:r>
      <w:r w:rsidRPr="00243624">
        <w:rPr>
          <w:rFonts w:ascii="Times New Roman" w:eastAsia="Times New Roman" w:hAnsi="Times New Roman" w:cs="Times New Roman"/>
          <w:kern w:val="0"/>
          <w:sz w:val="28"/>
          <w:szCs w:val="28"/>
          <w:lang w:eastAsia="ru-RU"/>
          <w14:ligatures w14:val="none"/>
        </w:rPr>
        <w:t xml:space="preserve"> от</w:t>
      </w:r>
      <w:r w:rsidRPr="00DA1248">
        <w:rPr>
          <w:rFonts w:ascii="Times New Roman" w:eastAsia="Times New Roman" w:hAnsi="Times New Roman" w:cs="Times New Roman"/>
          <w:kern w:val="0"/>
          <w:sz w:val="28"/>
          <w:szCs w:val="28"/>
          <w:lang w:eastAsia="ru-RU"/>
          <w14:ligatures w14:val="none"/>
        </w:rPr>
        <w:t xml:space="preserve"> </w:t>
      </w:r>
      <w:r w:rsidRPr="00DA1248">
        <w:rPr>
          <w:rFonts w:ascii="Times New Roman" w:hAnsi="Times New Roman" w:cs="Times New Roman"/>
          <w:sz w:val="28"/>
          <w:szCs w:val="28"/>
        </w:rPr>
        <w:t>09.12.2022</w:t>
      </w:r>
      <w:r w:rsidR="00243624">
        <w:rPr>
          <w:rFonts w:ascii="Times New Roman" w:hAnsi="Times New Roman" w:cs="Times New Roman"/>
          <w:sz w:val="28"/>
          <w:szCs w:val="28"/>
        </w:rPr>
        <w:t xml:space="preserve"> «Способ получения марганцевого </w:t>
      </w:r>
      <w:proofErr w:type="spellStart"/>
      <w:r w:rsidR="00243624">
        <w:rPr>
          <w:rFonts w:ascii="Times New Roman" w:hAnsi="Times New Roman" w:cs="Times New Roman"/>
          <w:sz w:val="28"/>
          <w:szCs w:val="28"/>
        </w:rPr>
        <w:t>фосфатирующего</w:t>
      </w:r>
      <w:proofErr w:type="spellEnd"/>
      <w:r w:rsidR="00243624">
        <w:rPr>
          <w:rFonts w:ascii="Times New Roman" w:hAnsi="Times New Roman" w:cs="Times New Roman"/>
          <w:sz w:val="28"/>
          <w:szCs w:val="28"/>
        </w:rPr>
        <w:t xml:space="preserve"> концентрата</w:t>
      </w:r>
      <w:r w:rsidR="00243624" w:rsidRPr="00A27984">
        <w:rPr>
          <w:rFonts w:ascii="Times New Roman" w:hAnsi="Times New Roman" w:cs="Times New Roman"/>
          <w:sz w:val="28"/>
          <w:szCs w:val="28"/>
        </w:rPr>
        <w:t>»</w:t>
      </w:r>
      <w:r w:rsidRPr="00A27984">
        <w:rPr>
          <w:rFonts w:ascii="Times New Roman" w:eastAsia="Times New Roman" w:hAnsi="Times New Roman" w:cs="Times New Roman"/>
          <w:kern w:val="0"/>
          <w:sz w:val="28"/>
          <w:szCs w:val="28"/>
          <w:lang w:eastAsia="ru-RU"/>
          <w14:ligatures w14:val="none"/>
        </w:rPr>
        <w:t xml:space="preserve"> [</w:t>
      </w:r>
      <w:r w:rsidR="00FB2DFB" w:rsidRPr="00A27984">
        <w:rPr>
          <w:rFonts w:ascii="Times New Roman" w:hAnsi="Times New Roman" w:cs="Times New Roman"/>
          <w:sz w:val="28"/>
          <w:szCs w:val="28"/>
        </w:rPr>
        <w:t>161</w:t>
      </w:r>
      <w:r w:rsidRPr="00A27984">
        <w:rPr>
          <w:rFonts w:ascii="Times New Roman" w:eastAsia="Times New Roman" w:hAnsi="Times New Roman" w:cs="Times New Roman"/>
          <w:kern w:val="0"/>
          <w:sz w:val="28"/>
          <w:szCs w:val="28"/>
          <w:lang w:eastAsia="ru-RU"/>
          <w14:ligatures w14:val="none"/>
        </w:rPr>
        <w:t>].</w:t>
      </w:r>
      <w:r w:rsidRPr="00FB2DFB">
        <w:rPr>
          <w:rFonts w:ascii="Times New Roman" w:eastAsia="Times New Roman" w:hAnsi="Times New Roman" w:cs="Times New Roman"/>
          <w:kern w:val="0"/>
          <w:sz w:val="28"/>
          <w:szCs w:val="28"/>
          <w:lang w:eastAsia="ru-RU"/>
          <w14:ligatures w14:val="none"/>
        </w:rPr>
        <w:t xml:space="preserve">  </w:t>
      </w:r>
    </w:p>
    <w:p w14:paraId="2FAAEE16" w14:textId="769CD38F" w:rsidR="00EA350D" w:rsidRPr="006C5C07" w:rsidRDefault="00EA350D" w:rsidP="005736DA">
      <w:pPr>
        <w:spacing w:after="0" w:line="240" w:lineRule="auto"/>
        <w:ind w:firstLine="720"/>
        <w:jc w:val="both"/>
        <w:rPr>
          <w:rFonts w:ascii="Times New Roman" w:eastAsia="Times New Roman" w:hAnsi="Times New Roman" w:cs="Times New Roman"/>
          <w:kern w:val="0"/>
          <w:sz w:val="28"/>
          <w:szCs w:val="20"/>
          <w14:ligatures w14:val="none"/>
        </w:rPr>
      </w:pPr>
      <w:r>
        <w:rPr>
          <w:rFonts w:ascii="Times New Roman" w:eastAsia="Times New Roman" w:hAnsi="Times New Roman" w:cs="Times New Roman"/>
          <w:kern w:val="0"/>
          <w:sz w:val="28"/>
          <w:szCs w:val="20"/>
          <w14:ligatures w14:val="none"/>
        </w:rPr>
        <w:t xml:space="preserve">Для составления материального баланса процесса получения </w:t>
      </w:r>
      <w:proofErr w:type="spellStart"/>
      <w:r w:rsidR="006C5C07">
        <w:rPr>
          <w:rFonts w:ascii="Times New Roman" w:eastAsia="Times New Roman" w:hAnsi="Times New Roman" w:cs="Times New Roman"/>
          <w:kern w:val="0"/>
          <w:sz w:val="28"/>
          <w:szCs w:val="20"/>
          <w14:ligatures w14:val="none"/>
        </w:rPr>
        <w:t>фосфатирующего</w:t>
      </w:r>
      <w:proofErr w:type="spellEnd"/>
      <w:r w:rsidR="006C5C07">
        <w:rPr>
          <w:rFonts w:ascii="Times New Roman" w:eastAsia="Times New Roman" w:hAnsi="Times New Roman" w:cs="Times New Roman"/>
          <w:kern w:val="0"/>
          <w:sz w:val="28"/>
          <w:szCs w:val="20"/>
          <w14:ligatures w14:val="none"/>
        </w:rPr>
        <w:t xml:space="preserve"> раствора были </w:t>
      </w:r>
      <w:r w:rsidRPr="00EA350D">
        <w:rPr>
          <w:rFonts w:ascii="Times New Roman" w:eastAsia="Times New Roman" w:hAnsi="Times New Roman" w:cs="Times New Roman"/>
          <w:snapToGrid w:val="0"/>
          <w:kern w:val="0"/>
          <w:sz w:val="28"/>
          <w:szCs w:val="20"/>
          <w:lang w:eastAsia="ru-RU"/>
          <w14:ligatures w14:val="none"/>
        </w:rPr>
        <w:t>приняты следующие исходные данные:</w:t>
      </w:r>
    </w:p>
    <w:p w14:paraId="4B7C8EA5" w14:textId="3C93819D" w:rsidR="00EA350D" w:rsidRDefault="006C5C07" w:rsidP="005736DA">
      <w:pPr>
        <w:numPr>
          <w:ilvl w:val="0"/>
          <w:numId w:val="4"/>
        </w:numPr>
        <w:tabs>
          <w:tab w:val="num" w:pos="-3969"/>
        </w:tabs>
        <w:spacing w:after="0" w:line="240" w:lineRule="auto"/>
        <w:ind w:left="0" w:firstLine="720"/>
        <w:jc w:val="both"/>
        <w:rPr>
          <w:rFonts w:ascii="Times New Roman" w:eastAsia="Batang" w:hAnsi="Times New Roman" w:cs="Times New Roman"/>
          <w:snapToGrid w:val="0"/>
          <w:kern w:val="0"/>
          <w:sz w:val="28"/>
          <w:szCs w:val="20"/>
          <w:lang w:eastAsia="ko-KR"/>
          <w14:ligatures w14:val="none"/>
        </w:rPr>
      </w:pPr>
      <w:r>
        <w:rPr>
          <w:rFonts w:ascii="Times New Roman" w:eastAsia="Times New Roman" w:hAnsi="Times New Roman" w:cs="Times New Roman"/>
          <w:snapToGrid w:val="0"/>
          <w:kern w:val="0"/>
          <w:sz w:val="28"/>
          <w:szCs w:val="20"/>
          <w:lang w:eastAsia="ru-RU"/>
          <w14:ligatures w14:val="none"/>
        </w:rPr>
        <w:t>Состав вскрышных отходов</w:t>
      </w:r>
      <w:r w:rsidR="00EA350D" w:rsidRPr="00EA350D">
        <w:rPr>
          <w:rFonts w:ascii="Times New Roman" w:eastAsia="Times New Roman" w:hAnsi="Times New Roman" w:cs="Times New Roman"/>
          <w:snapToGrid w:val="0"/>
          <w:kern w:val="0"/>
          <w:sz w:val="28"/>
          <w:szCs w:val="20"/>
          <w:lang w:eastAsia="ru-RU"/>
          <w14:ligatures w14:val="none"/>
        </w:rPr>
        <w:t xml:space="preserve"> (</w:t>
      </w:r>
      <w:proofErr w:type="gramStart"/>
      <w:r w:rsidR="00EA350D" w:rsidRPr="00EA350D">
        <w:rPr>
          <w:rFonts w:ascii="Times New Roman" w:eastAsia="Times New Roman" w:hAnsi="Times New Roman" w:cs="Times New Roman"/>
          <w:snapToGrid w:val="0"/>
          <w:kern w:val="0"/>
          <w:sz w:val="28"/>
          <w:szCs w:val="20"/>
          <w:lang w:eastAsia="ru-RU"/>
          <w14:ligatures w14:val="none"/>
        </w:rPr>
        <w:t>мас</w:t>
      </w:r>
      <w:r>
        <w:rPr>
          <w:rFonts w:ascii="Times New Roman" w:eastAsia="Times New Roman" w:hAnsi="Times New Roman" w:cs="Times New Roman"/>
          <w:snapToGrid w:val="0"/>
          <w:kern w:val="0"/>
          <w:sz w:val="28"/>
          <w:szCs w:val="20"/>
          <w:lang w:eastAsia="ru-RU"/>
          <w14:ligatures w14:val="none"/>
        </w:rPr>
        <w:t>с</w:t>
      </w:r>
      <w:r w:rsidR="00EA350D" w:rsidRPr="00EA350D">
        <w:rPr>
          <w:rFonts w:ascii="Times New Roman" w:eastAsia="Times New Roman" w:hAnsi="Times New Roman" w:cs="Times New Roman"/>
          <w:snapToGrid w:val="0"/>
          <w:kern w:val="0"/>
          <w:sz w:val="28"/>
          <w:szCs w:val="20"/>
          <w:lang w:eastAsia="ru-RU"/>
          <w14:ligatures w14:val="none"/>
        </w:rPr>
        <w:t>.%</w:t>
      </w:r>
      <w:proofErr w:type="gramEnd"/>
      <w:r w:rsidR="00EA350D" w:rsidRPr="00EA350D">
        <w:rPr>
          <w:rFonts w:ascii="Times New Roman" w:eastAsia="Times New Roman" w:hAnsi="Times New Roman" w:cs="Times New Roman"/>
          <w:snapToGrid w:val="0"/>
          <w:kern w:val="0"/>
          <w:sz w:val="28"/>
          <w:szCs w:val="20"/>
          <w:lang w:eastAsia="ru-RU"/>
          <w14:ligatures w14:val="none"/>
        </w:rPr>
        <w:t xml:space="preserve">): </w:t>
      </w:r>
      <w:proofErr w:type="spellStart"/>
      <w:r w:rsidR="00EA350D" w:rsidRPr="00EA350D">
        <w:rPr>
          <w:rFonts w:ascii="Times New Roman" w:eastAsia="Times New Roman" w:hAnsi="Times New Roman" w:cs="Times New Roman"/>
          <w:snapToGrid w:val="0"/>
          <w:kern w:val="0"/>
          <w:sz w:val="28"/>
          <w:szCs w:val="20"/>
          <w:lang w:val="en-US" w:eastAsia="ru-RU"/>
          <w14:ligatures w14:val="none"/>
        </w:rPr>
        <w:t>MnO</w:t>
      </w:r>
      <w:proofErr w:type="spellEnd"/>
      <w:r w:rsidR="00EA350D" w:rsidRPr="00EA350D">
        <w:rPr>
          <w:rFonts w:ascii="Times New Roman" w:eastAsia="Times New Roman" w:hAnsi="Times New Roman" w:cs="Times New Roman"/>
          <w:snapToGrid w:val="0"/>
          <w:kern w:val="0"/>
          <w:sz w:val="28"/>
          <w:szCs w:val="20"/>
          <w:lang w:eastAsia="ru-RU"/>
          <w14:ligatures w14:val="none"/>
        </w:rPr>
        <w:t xml:space="preserve"> – </w:t>
      </w:r>
      <w:r>
        <w:rPr>
          <w:rFonts w:ascii="Times New Roman" w:eastAsia="Times New Roman" w:hAnsi="Times New Roman" w:cs="Times New Roman"/>
          <w:snapToGrid w:val="0"/>
          <w:kern w:val="0"/>
          <w:sz w:val="28"/>
          <w:szCs w:val="20"/>
          <w:lang w:eastAsia="ru-RU"/>
          <w14:ligatures w14:val="none"/>
        </w:rPr>
        <w:t>14,76</w:t>
      </w:r>
      <w:r w:rsidR="00EA350D" w:rsidRPr="00EA350D">
        <w:rPr>
          <w:rFonts w:ascii="Times New Roman" w:eastAsia="Times New Roman" w:hAnsi="Times New Roman" w:cs="Times New Roman"/>
          <w:snapToGrid w:val="0"/>
          <w:kern w:val="0"/>
          <w:sz w:val="28"/>
          <w:szCs w:val="20"/>
          <w:lang w:eastAsia="ru-RU"/>
          <w14:ligatures w14:val="none"/>
        </w:rPr>
        <w:t xml:space="preserve">; </w:t>
      </w:r>
      <w:r w:rsidR="00EA350D" w:rsidRPr="00EA350D">
        <w:rPr>
          <w:rFonts w:ascii="Times New Roman" w:eastAsia="Times New Roman" w:hAnsi="Times New Roman" w:cs="Times New Roman"/>
          <w:snapToGrid w:val="0"/>
          <w:kern w:val="0"/>
          <w:sz w:val="28"/>
          <w:szCs w:val="20"/>
          <w:lang w:val="en-US" w:eastAsia="ru-RU"/>
          <w14:ligatures w14:val="none"/>
        </w:rPr>
        <w:t>CaO</w:t>
      </w:r>
      <w:r w:rsidR="00EA350D" w:rsidRPr="00EA350D">
        <w:rPr>
          <w:rFonts w:ascii="Times New Roman" w:eastAsia="Times New Roman" w:hAnsi="Times New Roman" w:cs="Times New Roman"/>
          <w:snapToGrid w:val="0"/>
          <w:kern w:val="0"/>
          <w:sz w:val="28"/>
          <w:szCs w:val="20"/>
          <w:lang w:eastAsia="ru-RU"/>
          <w14:ligatures w14:val="none"/>
        </w:rPr>
        <w:t xml:space="preserve"> – </w:t>
      </w:r>
      <w:r>
        <w:rPr>
          <w:rFonts w:ascii="Times New Roman" w:eastAsia="Times New Roman" w:hAnsi="Times New Roman" w:cs="Times New Roman"/>
          <w:snapToGrid w:val="0"/>
          <w:kern w:val="0"/>
          <w:sz w:val="28"/>
          <w:szCs w:val="20"/>
          <w:lang w:eastAsia="ru-RU"/>
          <w14:ligatures w14:val="none"/>
        </w:rPr>
        <w:t>22,61</w:t>
      </w:r>
      <w:r w:rsidR="00EA350D" w:rsidRPr="00EA350D">
        <w:rPr>
          <w:rFonts w:ascii="Times New Roman" w:eastAsia="Times New Roman" w:hAnsi="Times New Roman" w:cs="Times New Roman"/>
          <w:snapToGrid w:val="0"/>
          <w:kern w:val="0"/>
          <w:sz w:val="28"/>
          <w:szCs w:val="20"/>
          <w:lang w:eastAsia="ru-RU"/>
          <w14:ligatures w14:val="none"/>
        </w:rPr>
        <w:t xml:space="preserve">; </w:t>
      </w:r>
      <w:proofErr w:type="spellStart"/>
      <w:r w:rsidR="00EA350D" w:rsidRPr="00EA350D">
        <w:rPr>
          <w:rFonts w:ascii="Times New Roman" w:eastAsia="Times New Roman" w:hAnsi="Times New Roman" w:cs="Times New Roman"/>
          <w:snapToGrid w:val="0"/>
          <w:kern w:val="0"/>
          <w:sz w:val="28"/>
          <w:szCs w:val="20"/>
          <w:lang w:val="en-US" w:eastAsia="ru-RU"/>
          <w14:ligatures w14:val="none"/>
        </w:rPr>
        <w:t>SiO</w:t>
      </w:r>
      <w:proofErr w:type="spellEnd"/>
      <w:r w:rsidR="00EA350D" w:rsidRPr="00EA350D">
        <w:rPr>
          <w:rFonts w:ascii="Times New Roman" w:eastAsia="Times New Roman" w:hAnsi="Times New Roman" w:cs="Times New Roman"/>
          <w:snapToGrid w:val="0"/>
          <w:kern w:val="0"/>
          <w:sz w:val="28"/>
          <w:szCs w:val="20"/>
          <w:vertAlign w:val="subscript"/>
          <w:lang w:eastAsia="ru-RU"/>
          <w14:ligatures w14:val="none"/>
        </w:rPr>
        <w:t>2</w:t>
      </w:r>
      <w:r w:rsidR="00EA350D" w:rsidRPr="00EA350D">
        <w:rPr>
          <w:rFonts w:ascii="Times New Roman" w:eastAsia="Times New Roman" w:hAnsi="Times New Roman" w:cs="Times New Roman"/>
          <w:snapToGrid w:val="0"/>
          <w:kern w:val="0"/>
          <w:sz w:val="28"/>
          <w:szCs w:val="20"/>
          <w:lang w:eastAsia="ru-RU"/>
          <w14:ligatures w14:val="none"/>
        </w:rPr>
        <w:t xml:space="preserve"> – </w:t>
      </w:r>
      <w:r>
        <w:rPr>
          <w:rFonts w:ascii="Times New Roman" w:eastAsia="Times New Roman" w:hAnsi="Times New Roman" w:cs="Times New Roman"/>
          <w:snapToGrid w:val="0"/>
          <w:kern w:val="0"/>
          <w:sz w:val="28"/>
          <w:szCs w:val="20"/>
          <w:lang w:eastAsia="ru-RU"/>
          <w14:ligatures w14:val="none"/>
        </w:rPr>
        <w:t>33</w:t>
      </w:r>
      <w:r w:rsidRPr="001866B7">
        <w:rPr>
          <w:rFonts w:ascii="Times New Roman" w:eastAsia="Times New Roman" w:hAnsi="Times New Roman" w:cs="Times New Roman"/>
          <w:snapToGrid w:val="0"/>
          <w:kern w:val="0"/>
          <w:sz w:val="28"/>
          <w:szCs w:val="20"/>
          <w:lang w:eastAsia="ru-RU"/>
          <w14:ligatures w14:val="none"/>
        </w:rPr>
        <w:t>,88</w:t>
      </w:r>
      <w:r w:rsidR="00EA350D" w:rsidRPr="001866B7">
        <w:rPr>
          <w:rFonts w:ascii="Times New Roman" w:eastAsia="Times New Roman" w:hAnsi="Times New Roman" w:cs="Times New Roman"/>
          <w:snapToGrid w:val="0"/>
          <w:kern w:val="0"/>
          <w:sz w:val="28"/>
          <w:szCs w:val="20"/>
          <w:lang w:eastAsia="ru-RU"/>
          <w14:ligatures w14:val="none"/>
        </w:rPr>
        <w:t xml:space="preserve">;  </w:t>
      </w:r>
      <w:r w:rsidRPr="001866B7">
        <w:rPr>
          <w:rFonts w:ascii="Times New Roman" w:eastAsia="Calibri" w:hAnsi="Times New Roman" w:cs="Times New Roman"/>
          <w:sz w:val="28"/>
          <w:szCs w:val="28"/>
          <w:lang w:val="en-US"/>
        </w:rPr>
        <w:t>Al</w:t>
      </w:r>
      <w:r w:rsidRPr="001866B7">
        <w:rPr>
          <w:rFonts w:ascii="Times New Roman" w:eastAsia="Calibri" w:hAnsi="Times New Roman" w:cs="Times New Roman"/>
          <w:sz w:val="28"/>
          <w:szCs w:val="28"/>
          <w:vertAlign w:val="subscript"/>
        </w:rPr>
        <w:t>2</w:t>
      </w:r>
      <w:r w:rsidRPr="001866B7">
        <w:rPr>
          <w:rFonts w:ascii="Times New Roman" w:eastAsia="Calibri" w:hAnsi="Times New Roman" w:cs="Times New Roman"/>
          <w:sz w:val="28"/>
          <w:szCs w:val="28"/>
          <w:lang w:val="en-US"/>
        </w:rPr>
        <w:t>O</w:t>
      </w:r>
      <w:r w:rsidRPr="001866B7">
        <w:rPr>
          <w:rFonts w:ascii="Times New Roman" w:eastAsia="Calibri" w:hAnsi="Times New Roman" w:cs="Times New Roman"/>
          <w:sz w:val="28"/>
          <w:szCs w:val="28"/>
          <w:vertAlign w:val="subscript"/>
        </w:rPr>
        <w:t xml:space="preserve">3 </w:t>
      </w:r>
      <w:r w:rsidRPr="001866B7">
        <w:rPr>
          <w:rFonts w:ascii="Times New Roman" w:eastAsia="Calibri" w:hAnsi="Times New Roman" w:cs="Times New Roman"/>
          <w:sz w:val="28"/>
          <w:szCs w:val="28"/>
        </w:rPr>
        <w:t xml:space="preserve">– 3,20; </w:t>
      </w:r>
      <w:proofErr w:type="spellStart"/>
      <w:r w:rsidRPr="001866B7">
        <w:rPr>
          <w:rFonts w:ascii="Times New Roman" w:eastAsia="Calibri" w:hAnsi="Times New Roman" w:cs="Times New Roman"/>
          <w:sz w:val="28"/>
          <w:szCs w:val="28"/>
          <w:lang w:val="en-US"/>
        </w:rPr>
        <w:t>FeO</w:t>
      </w:r>
      <w:proofErr w:type="spellEnd"/>
      <w:r w:rsidRPr="001866B7">
        <w:rPr>
          <w:rFonts w:ascii="Times New Roman" w:eastAsia="Batang" w:hAnsi="Times New Roman" w:cs="Times New Roman"/>
          <w:snapToGrid w:val="0"/>
          <w:kern w:val="0"/>
          <w:sz w:val="28"/>
          <w:szCs w:val="20"/>
          <w:lang w:eastAsia="ko-KR"/>
          <w14:ligatures w14:val="none"/>
        </w:rPr>
        <w:t xml:space="preserve"> – 3,25; </w:t>
      </w:r>
      <w:r w:rsidRPr="001866B7">
        <w:rPr>
          <w:rFonts w:ascii="Times New Roman" w:eastAsia="Batang" w:hAnsi="Times New Roman" w:cs="Times New Roman"/>
          <w:snapToGrid w:val="0"/>
          <w:kern w:val="0"/>
          <w:sz w:val="28"/>
          <w:szCs w:val="20"/>
          <w:lang w:val="en-US" w:eastAsia="ko-KR"/>
          <w14:ligatures w14:val="none"/>
        </w:rPr>
        <w:t>MgO</w:t>
      </w:r>
      <w:r w:rsidRPr="001866B7">
        <w:rPr>
          <w:rFonts w:ascii="Times New Roman" w:eastAsia="Batang" w:hAnsi="Times New Roman" w:cs="Times New Roman"/>
          <w:snapToGrid w:val="0"/>
          <w:kern w:val="0"/>
          <w:sz w:val="28"/>
          <w:szCs w:val="20"/>
          <w:lang w:eastAsia="ko-KR"/>
          <w14:ligatures w14:val="none"/>
        </w:rPr>
        <w:t xml:space="preserve"> – 1,85; СО</w:t>
      </w:r>
      <w:r w:rsidRPr="001866B7">
        <w:rPr>
          <w:rFonts w:ascii="Times New Roman" w:eastAsia="Batang" w:hAnsi="Times New Roman" w:cs="Times New Roman"/>
          <w:snapToGrid w:val="0"/>
          <w:kern w:val="0"/>
          <w:sz w:val="28"/>
          <w:szCs w:val="20"/>
          <w:vertAlign w:val="subscript"/>
          <w:lang w:eastAsia="ko-KR"/>
          <w14:ligatures w14:val="none"/>
        </w:rPr>
        <w:t>2</w:t>
      </w:r>
      <w:r w:rsidRPr="001866B7">
        <w:rPr>
          <w:rFonts w:ascii="Times New Roman" w:eastAsia="Batang" w:hAnsi="Times New Roman" w:cs="Times New Roman"/>
          <w:snapToGrid w:val="0"/>
          <w:kern w:val="0"/>
          <w:sz w:val="28"/>
          <w:szCs w:val="20"/>
          <w:lang w:eastAsia="ko-KR"/>
          <w14:ligatures w14:val="none"/>
        </w:rPr>
        <w:t xml:space="preserve"> </w:t>
      </w:r>
      <w:r w:rsidR="00EA350D" w:rsidRPr="001866B7">
        <w:rPr>
          <w:rFonts w:ascii="Times New Roman" w:eastAsia="Batang" w:hAnsi="Times New Roman" w:cs="Times New Roman"/>
          <w:snapToGrid w:val="0"/>
          <w:kern w:val="0"/>
          <w:sz w:val="28"/>
          <w:szCs w:val="20"/>
          <w:lang w:eastAsia="ko-KR"/>
          <w14:ligatures w14:val="none"/>
        </w:rPr>
        <w:t xml:space="preserve">– </w:t>
      </w:r>
      <w:r w:rsidRPr="001866B7">
        <w:rPr>
          <w:rFonts w:ascii="Times New Roman" w:eastAsia="Batang" w:hAnsi="Times New Roman" w:cs="Times New Roman"/>
          <w:snapToGrid w:val="0"/>
          <w:kern w:val="0"/>
          <w:sz w:val="28"/>
          <w:szCs w:val="20"/>
          <w:lang w:eastAsia="ko-KR"/>
          <w14:ligatures w14:val="none"/>
        </w:rPr>
        <w:t>20,45</w:t>
      </w:r>
      <w:r w:rsidR="00EA350D" w:rsidRPr="001866B7">
        <w:rPr>
          <w:rFonts w:ascii="Times New Roman" w:eastAsia="Batang" w:hAnsi="Times New Roman" w:cs="Times New Roman"/>
          <w:snapToGrid w:val="0"/>
          <w:kern w:val="0"/>
          <w:sz w:val="28"/>
          <w:szCs w:val="20"/>
          <w:lang w:eastAsia="ko-KR"/>
          <w14:ligatures w14:val="none"/>
        </w:rPr>
        <w:t>.</w:t>
      </w:r>
    </w:p>
    <w:p w14:paraId="2264FD62" w14:textId="6D291F12" w:rsidR="001866B7" w:rsidRPr="00EA350D" w:rsidRDefault="001866B7" w:rsidP="005736DA">
      <w:pPr>
        <w:numPr>
          <w:ilvl w:val="0"/>
          <w:numId w:val="4"/>
        </w:numPr>
        <w:tabs>
          <w:tab w:val="num" w:pos="-3969"/>
        </w:tabs>
        <w:spacing w:after="0" w:line="240" w:lineRule="auto"/>
        <w:ind w:left="0" w:firstLine="720"/>
        <w:jc w:val="both"/>
        <w:rPr>
          <w:rFonts w:ascii="Times New Roman" w:eastAsia="Batang" w:hAnsi="Times New Roman" w:cs="Times New Roman"/>
          <w:snapToGrid w:val="0"/>
          <w:kern w:val="0"/>
          <w:sz w:val="28"/>
          <w:szCs w:val="20"/>
          <w:lang w:eastAsia="ko-KR"/>
          <w14:ligatures w14:val="none"/>
        </w:rPr>
      </w:pPr>
      <w:r>
        <w:rPr>
          <w:rFonts w:ascii="Times New Roman" w:eastAsia="Batang" w:hAnsi="Times New Roman" w:cs="Times New Roman"/>
          <w:snapToGrid w:val="0"/>
          <w:kern w:val="0"/>
          <w:sz w:val="28"/>
          <w:szCs w:val="20"/>
          <w:lang w:eastAsia="ko-KR"/>
          <w14:ligatures w14:val="none"/>
        </w:rPr>
        <w:t>Степень извлечения марганца составляет 60%, степень извлечения кальция 60%.</w:t>
      </w:r>
    </w:p>
    <w:p w14:paraId="36395B5B" w14:textId="3994CAF4" w:rsidR="00EA350D" w:rsidRPr="00EA350D" w:rsidRDefault="00EA350D" w:rsidP="005736DA">
      <w:pPr>
        <w:numPr>
          <w:ilvl w:val="0"/>
          <w:numId w:val="4"/>
        </w:numPr>
        <w:tabs>
          <w:tab w:val="num" w:pos="-3969"/>
        </w:tabs>
        <w:spacing w:after="0" w:line="240" w:lineRule="auto"/>
        <w:ind w:left="0" w:firstLine="720"/>
        <w:jc w:val="both"/>
        <w:rPr>
          <w:rFonts w:ascii="Times New Roman" w:eastAsia="Batang" w:hAnsi="Times New Roman" w:cs="Times New Roman"/>
          <w:snapToGrid w:val="0"/>
          <w:kern w:val="0"/>
          <w:sz w:val="28"/>
          <w:szCs w:val="20"/>
          <w:lang w:eastAsia="ko-KR"/>
          <w14:ligatures w14:val="none"/>
        </w:rPr>
      </w:pPr>
      <w:r w:rsidRPr="00EA350D">
        <w:rPr>
          <w:rFonts w:ascii="Times New Roman" w:eastAsia="Batang" w:hAnsi="Times New Roman" w:cs="Times New Roman"/>
          <w:snapToGrid w:val="0"/>
          <w:kern w:val="0"/>
          <w:sz w:val="28"/>
          <w:szCs w:val="20"/>
          <w:lang w:eastAsia="ko-KR"/>
          <w14:ligatures w14:val="none"/>
        </w:rPr>
        <w:t xml:space="preserve">Расход </w:t>
      </w:r>
      <w:r w:rsidR="00E56E21">
        <w:rPr>
          <w:rFonts w:ascii="Times New Roman" w:eastAsia="Batang" w:hAnsi="Times New Roman" w:cs="Times New Roman"/>
          <w:snapToGrid w:val="0"/>
          <w:kern w:val="0"/>
          <w:sz w:val="28"/>
          <w:szCs w:val="20"/>
          <w:lang w:eastAsia="ko-KR"/>
          <w14:ligatures w14:val="none"/>
        </w:rPr>
        <w:t xml:space="preserve">10 %-ной (плотность </w:t>
      </w:r>
      <w:r w:rsidR="00E56E21">
        <w:rPr>
          <w:rFonts w:ascii="Times New Roman" w:eastAsia="Times New Roman" w:hAnsi="Times New Roman" w:cs="Times New Roman"/>
          <w:snapToGrid w:val="0"/>
          <w:kern w:val="0"/>
          <w:sz w:val="28"/>
          <w:szCs w:val="20"/>
          <w:lang w:eastAsia="ru-RU"/>
          <w14:ligatures w14:val="none"/>
        </w:rPr>
        <w:t>1,053 г/см</w:t>
      </w:r>
      <w:r w:rsidR="00E56E21">
        <w:rPr>
          <w:rFonts w:ascii="Times New Roman" w:eastAsia="Times New Roman" w:hAnsi="Times New Roman" w:cs="Times New Roman"/>
          <w:snapToGrid w:val="0"/>
          <w:kern w:val="0"/>
          <w:sz w:val="28"/>
          <w:szCs w:val="20"/>
          <w:vertAlign w:val="superscript"/>
          <w:lang w:eastAsia="ru-RU"/>
          <w14:ligatures w14:val="none"/>
        </w:rPr>
        <w:t>3</w:t>
      </w:r>
      <w:r w:rsidR="00E56E21">
        <w:rPr>
          <w:rFonts w:ascii="Times New Roman" w:eastAsia="Times New Roman" w:hAnsi="Times New Roman" w:cs="Times New Roman"/>
          <w:snapToGrid w:val="0"/>
          <w:kern w:val="0"/>
          <w:sz w:val="28"/>
          <w:szCs w:val="20"/>
          <w:lang w:eastAsia="ru-RU"/>
          <w14:ligatures w14:val="none"/>
        </w:rPr>
        <w:t xml:space="preserve">) </w:t>
      </w:r>
      <w:r w:rsidR="00E56E21">
        <w:rPr>
          <w:rFonts w:ascii="Times New Roman" w:eastAsia="Batang" w:hAnsi="Times New Roman" w:cs="Times New Roman"/>
          <w:snapToGrid w:val="0"/>
          <w:kern w:val="0"/>
          <w:sz w:val="28"/>
          <w:szCs w:val="20"/>
          <w:lang w:eastAsia="ko-KR"/>
          <w14:ligatures w14:val="none"/>
        </w:rPr>
        <w:t xml:space="preserve">фосфорной кислоты на </w:t>
      </w:r>
      <w:proofErr w:type="gramStart"/>
      <w:r w:rsidR="00E56E21">
        <w:rPr>
          <w:rFonts w:ascii="Times New Roman" w:eastAsia="Batang" w:hAnsi="Times New Roman" w:cs="Times New Roman"/>
          <w:snapToGrid w:val="0"/>
          <w:kern w:val="0"/>
          <w:sz w:val="28"/>
          <w:szCs w:val="20"/>
          <w:lang w:eastAsia="ko-KR"/>
          <w14:ligatures w14:val="none"/>
        </w:rPr>
        <w:t xml:space="preserve">выщелачивание </w:t>
      </w:r>
      <w:r w:rsidRPr="00EA350D">
        <w:rPr>
          <w:rFonts w:ascii="Times New Roman" w:eastAsia="Batang" w:hAnsi="Times New Roman" w:cs="Times New Roman"/>
          <w:snapToGrid w:val="0"/>
          <w:kern w:val="0"/>
          <w:sz w:val="28"/>
          <w:szCs w:val="20"/>
          <w:lang w:eastAsia="ko-KR"/>
          <w14:ligatures w14:val="none"/>
        </w:rPr>
        <w:t xml:space="preserve"> равен</w:t>
      </w:r>
      <w:proofErr w:type="gramEnd"/>
      <w:r w:rsidRPr="00EA350D">
        <w:rPr>
          <w:rFonts w:ascii="Times New Roman" w:eastAsia="Batang" w:hAnsi="Times New Roman" w:cs="Times New Roman"/>
          <w:snapToGrid w:val="0"/>
          <w:kern w:val="0"/>
          <w:sz w:val="28"/>
          <w:szCs w:val="20"/>
          <w:lang w:eastAsia="ko-KR"/>
          <w14:ligatures w14:val="none"/>
        </w:rPr>
        <w:t xml:space="preserve">  </w:t>
      </w:r>
      <w:r w:rsidR="00E56E21">
        <w:rPr>
          <w:rFonts w:ascii="Times New Roman" w:eastAsia="Batang" w:hAnsi="Times New Roman" w:cs="Times New Roman"/>
          <w:snapToGrid w:val="0"/>
          <w:kern w:val="0"/>
          <w:sz w:val="28"/>
          <w:szCs w:val="20"/>
          <w:lang w:eastAsia="ko-KR"/>
          <w14:ligatures w14:val="none"/>
        </w:rPr>
        <w:t>9,5</w:t>
      </w:r>
      <w:r w:rsidRPr="00EA350D">
        <w:rPr>
          <w:rFonts w:ascii="Times New Roman" w:eastAsia="Batang" w:hAnsi="Times New Roman" w:cs="Times New Roman"/>
          <w:snapToGrid w:val="0"/>
          <w:kern w:val="0"/>
          <w:sz w:val="28"/>
          <w:szCs w:val="20"/>
          <w:lang w:eastAsia="ko-KR"/>
          <w14:ligatures w14:val="none"/>
        </w:rPr>
        <w:t xml:space="preserve"> литров на 1 кг шлака, при отношении Т:Ж = 1:10.</w:t>
      </w:r>
    </w:p>
    <w:p w14:paraId="402896E0" w14:textId="1C957A18" w:rsidR="001866B7" w:rsidRPr="001866B7" w:rsidRDefault="00EA350D" w:rsidP="005736DA">
      <w:pPr>
        <w:numPr>
          <w:ilvl w:val="0"/>
          <w:numId w:val="4"/>
        </w:numPr>
        <w:tabs>
          <w:tab w:val="num" w:pos="-3969"/>
        </w:tabs>
        <w:spacing w:after="0" w:line="240" w:lineRule="auto"/>
        <w:ind w:left="0" w:firstLine="720"/>
        <w:jc w:val="both"/>
        <w:rPr>
          <w:rFonts w:ascii="Times New Roman" w:eastAsia="Batang" w:hAnsi="Times New Roman" w:cs="Times New Roman"/>
          <w:snapToGrid w:val="0"/>
          <w:kern w:val="0"/>
          <w:sz w:val="28"/>
          <w:szCs w:val="20"/>
          <w:lang w:eastAsia="ko-KR"/>
          <w14:ligatures w14:val="none"/>
        </w:rPr>
      </w:pPr>
      <w:proofErr w:type="spellStart"/>
      <w:r w:rsidRPr="001866B7">
        <w:rPr>
          <w:rFonts w:ascii="Times New Roman" w:eastAsia="Batang" w:hAnsi="Times New Roman" w:cs="Times New Roman"/>
          <w:snapToGrid w:val="0"/>
          <w:kern w:val="0"/>
          <w:sz w:val="28"/>
          <w:szCs w:val="20"/>
          <w:lang w:eastAsia="ko-KR"/>
          <w14:ligatures w14:val="none"/>
        </w:rPr>
        <w:t>Фосфатирующий</w:t>
      </w:r>
      <w:proofErr w:type="spellEnd"/>
      <w:r w:rsidRPr="001866B7">
        <w:rPr>
          <w:rFonts w:ascii="Times New Roman" w:eastAsia="Batang" w:hAnsi="Times New Roman" w:cs="Times New Roman"/>
          <w:snapToGrid w:val="0"/>
          <w:kern w:val="0"/>
          <w:sz w:val="28"/>
          <w:szCs w:val="20"/>
          <w:lang w:eastAsia="ko-KR"/>
          <w14:ligatures w14:val="none"/>
        </w:rPr>
        <w:t xml:space="preserve"> раствор содержит </w:t>
      </w:r>
      <w:r w:rsidR="00747987" w:rsidRPr="001866B7">
        <w:rPr>
          <w:rFonts w:ascii="Times New Roman" w:hAnsi="Times New Roman" w:cs="Times New Roman"/>
          <w:sz w:val="28"/>
          <w:szCs w:val="28"/>
        </w:rPr>
        <w:t>(</w:t>
      </w:r>
      <w:proofErr w:type="gramStart"/>
      <w:r w:rsidR="00747987" w:rsidRPr="001866B7">
        <w:rPr>
          <w:rFonts w:ascii="Times New Roman" w:hAnsi="Times New Roman" w:cs="Times New Roman"/>
          <w:sz w:val="28"/>
          <w:szCs w:val="28"/>
        </w:rPr>
        <w:t>масс.%</w:t>
      </w:r>
      <w:proofErr w:type="gramEnd"/>
      <w:r w:rsidR="00747987" w:rsidRPr="001866B7">
        <w:rPr>
          <w:rFonts w:ascii="Times New Roman" w:hAnsi="Times New Roman" w:cs="Times New Roman"/>
          <w:sz w:val="28"/>
          <w:szCs w:val="28"/>
        </w:rPr>
        <w:t xml:space="preserve">): </w:t>
      </w:r>
      <w:proofErr w:type="spellStart"/>
      <w:r w:rsidR="00747987" w:rsidRPr="001866B7">
        <w:rPr>
          <w:rFonts w:ascii="Times New Roman" w:hAnsi="Times New Roman" w:cs="Times New Roman"/>
          <w:sz w:val="28"/>
          <w:szCs w:val="28"/>
          <w:lang w:val="en-US"/>
        </w:rPr>
        <w:t>MnO</w:t>
      </w:r>
      <w:proofErr w:type="spellEnd"/>
      <w:r w:rsidR="00747987" w:rsidRPr="001866B7">
        <w:rPr>
          <w:rFonts w:ascii="Times New Roman" w:hAnsi="Times New Roman" w:cs="Times New Roman"/>
          <w:sz w:val="28"/>
          <w:szCs w:val="28"/>
        </w:rPr>
        <w:t xml:space="preserve"> – 7</w:t>
      </w:r>
      <w:r w:rsidR="001F3F82">
        <w:rPr>
          <w:rFonts w:ascii="Times New Roman" w:hAnsi="Times New Roman" w:cs="Times New Roman"/>
          <w:sz w:val="28"/>
          <w:szCs w:val="28"/>
        </w:rPr>
        <w:t>,</w:t>
      </w:r>
      <w:r w:rsidR="00747987" w:rsidRPr="001866B7">
        <w:rPr>
          <w:rFonts w:ascii="Times New Roman" w:hAnsi="Times New Roman" w:cs="Times New Roman"/>
          <w:sz w:val="28"/>
          <w:szCs w:val="28"/>
        </w:rPr>
        <w:t xml:space="preserve">4; </w:t>
      </w:r>
      <w:r w:rsidR="00747987" w:rsidRPr="001866B7">
        <w:rPr>
          <w:rFonts w:ascii="Times New Roman" w:hAnsi="Times New Roman" w:cs="Times New Roman"/>
          <w:sz w:val="28"/>
          <w:szCs w:val="28"/>
          <w:lang w:val="en-US"/>
        </w:rPr>
        <w:t>CaO</w:t>
      </w:r>
      <w:r w:rsidR="00747987" w:rsidRPr="001866B7">
        <w:rPr>
          <w:rFonts w:ascii="Times New Roman" w:hAnsi="Times New Roman" w:cs="Times New Roman"/>
          <w:sz w:val="28"/>
          <w:szCs w:val="28"/>
        </w:rPr>
        <w:t xml:space="preserve"> – 13</w:t>
      </w:r>
      <w:r w:rsidR="001F3F82">
        <w:rPr>
          <w:rFonts w:ascii="Times New Roman" w:hAnsi="Times New Roman" w:cs="Times New Roman"/>
          <w:sz w:val="28"/>
          <w:szCs w:val="28"/>
        </w:rPr>
        <w:t>,</w:t>
      </w:r>
      <w:r w:rsidR="00747987" w:rsidRPr="001866B7">
        <w:rPr>
          <w:rFonts w:ascii="Times New Roman" w:hAnsi="Times New Roman" w:cs="Times New Roman"/>
          <w:sz w:val="28"/>
          <w:szCs w:val="28"/>
        </w:rPr>
        <w:t xml:space="preserve">6; </w:t>
      </w:r>
      <w:proofErr w:type="spellStart"/>
      <w:r w:rsidR="00747987" w:rsidRPr="001866B7">
        <w:rPr>
          <w:rFonts w:ascii="Times New Roman" w:hAnsi="Times New Roman" w:cs="Times New Roman"/>
          <w:sz w:val="28"/>
          <w:szCs w:val="28"/>
          <w:lang w:val="en-US"/>
        </w:rPr>
        <w:t>FeO</w:t>
      </w:r>
      <w:proofErr w:type="spellEnd"/>
      <w:r w:rsidR="00747987" w:rsidRPr="001866B7">
        <w:rPr>
          <w:rFonts w:ascii="Times New Roman" w:hAnsi="Times New Roman" w:cs="Times New Roman"/>
          <w:sz w:val="28"/>
          <w:szCs w:val="28"/>
        </w:rPr>
        <w:t xml:space="preserve"> – 0</w:t>
      </w:r>
      <w:r w:rsidR="001F3F82">
        <w:rPr>
          <w:rFonts w:ascii="Times New Roman" w:hAnsi="Times New Roman" w:cs="Times New Roman"/>
          <w:sz w:val="28"/>
          <w:szCs w:val="28"/>
        </w:rPr>
        <w:t>,</w:t>
      </w:r>
      <w:r w:rsidR="00747987" w:rsidRPr="001866B7">
        <w:rPr>
          <w:rFonts w:ascii="Times New Roman" w:hAnsi="Times New Roman" w:cs="Times New Roman"/>
          <w:sz w:val="28"/>
          <w:szCs w:val="28"/>
        </w:rPr>
        <w:t xml:space="preserve">9; </w:t>
      </w:r>
      <w:r w:rsidR="00747987" w:rsidRPr="001866B7">
        <w:rPr>
          <w:rFonts w:ascii="Times New Roman" w:hAnsi="Times New Roman" w:cs="Times New Roman"/>
          <w:sz w:val="28"/>
          <w:szCs w:val="28"/>
          <w:lang w:val="en-US"/>
        </w:rPr>
        <w:t>P</w:t>
      </w:r>
      <w:r w:rsidR="00747987" w:rsidRPr="001866B7">
        <w:rPr>
          <w:rFonts w:ascii="Times New Roman" w:hAnsi="Times New Roman" w:cs="Times New Roman"/>
          <w:sz w:val="28"/>
          <w:szCs w:val="28"/>
          <w:vertAlign w:val="subscript"/>
        </w:rPr>
        <w:t>2</w:t>
      </w:r>
      <w:r w:rsidR="00747987" w:rsidRPr="001866B7">
        <w:rPr>
          <w:rFonts w:ascii="Times New Roman" w:hAnsi="Times New Roman" w:cs="Times New Roman"/>
          <w:sz w:val="28"/>
          <w:szCs w:val="28"/>
          <w:lang w:val="en-US"/>
        </w:rPr>
        <w:t>O</w:t>
      </w:r>
      <w:r w:rsidR="00747987" w:rsidRPr="001866B7">
        <w:rPr>
          <w:rFonts w:ascii="Times New Roman" w:hAnsi="Times New Roman" w:cs="Times New Roman"/>
          <w:sz w:val="28"/>
          <w:szCs w:val="28"/>
          <w:vertAlign w:val="subscript"/>
        </w:rPr>
        <w:t>5 (общ)</w:t>
      </w:r>
      <w:r w:rsidR="00747987" w:rsidRPr="001866B7">
        <w:rPr>
          <w:rFonts w:ascii="Times New Roman" w:hAnsi="Times New Roman" w:cs="Times New Roman"/>
          <w:sz w:val="28"/>
          <w:szCs w:val="28"/>
        </w:rPr>
        <w:t xml:space="preserve"> – 59,2; </w:t>
      </w:r>
      <w:r w:rsidR="00747987" w:rsidRPr="001866B7">
        <w:rPr>
          <w:rFonts w:ascii="Times New Roman" w:hAnsi="Times New Roman" w:cs="Times New Roman"/>
          <w:sz w:val="28"/>
          <w:szCs w:val="28"/>
          <w:lang w:val="en-US"/>
        </w:rPr>
        <w:t>P</w:t>
      </w:r>
      <w:r w:rsidR="00747987" w:rsidRPr="001866B7">
        <w:rPr>
          <w:rFonts w:ascii="Times New Roman" w:hAnsi="Times New Roman" w:cs="Times New Roman"/>
          <w:sz w:val="28"/>
          <w:szCs w:val="28"/>
          <w:vertAlign w:val="subscript"/>
        </w:rPr>
        <w:t>2</w:t>
      </w:r>
      <w:r w:rsidR="00747987" w:rsidRPr="001866B7">
        <w:rPr>
          <w:rFonts w:ascii="Times New Roman" w:hAnsi="Times New Roman" w:cs="Times New Roman"/>
          <w:sz w:val="28"/>
          <w:szCs w:val="28"/>
          <w:lang w:val="en-US"/>
        </w:rPr>
        <w:t>O</w:t>
      </w:r>
      <w:r w:rsidR="00747987" w:rsidRPr="001866B7">
        <w:rPr>
          <w:rFonts w:ascii="Times New Roman" w:hAnsi="Times New Roman" w:cs="Times New Roman"/>
          <w:sz w:val="28"/>
          <w:szCs w:val="28"/>
          <w:vertAlign w:val="subscript"/>
        </w:rPr>
        <w:t>5 (</w:t>
      </w:r>
      <w:proofErr w:type="spellStart"/>
      <w:r w:rsidR="00747987" w:rsidRPr="001866B7">
        <w:rPr>
          <w:rFonts w:ascii="Times New Roman" w:hAnsi="Times New Roman" w:cs="Times New Roman"/>
          <w:sz w:val="28"/>
          <w:szCs w:val="28"/>
          <w:vertAlign w:val="subscript"/>
        </w:rPr>
        <w:t>своб</w:t>
      </w:r>
      <w:proofErr w:type="spellEnd"/>
      <w:r w:rsidR="00747987" w:rsidRPr="001866B7">
        <w:rPr>
          <w:rFonts w:ascii="Times New Roman" w:hAnsi="Times New Roman" w:cs="Times New Roman"/>
          <w:sz w:val="28"/>
          <w:szCs w:val="28"/>
          <w:vertAlign w:val="subscript"/>
        </w:rPr>
        <w:t>)</w:t>
      </w:r>
      <w:r w:rsidR="00747987" w:rsidRPr="001866B7">
        <w:rPr>
          <w:rFonts w:ascii="Times New Roman" w:hAnsi="Times New Roman" w:cs="Times New Roman"/>
          <w:sz w:val="28"/>
          <w:szCs w:val="28"/>
        </w:rPr>
        <w:t xml:space="preserve"> – 8,5; Н</w:t>
      </w:r>
      <w:r w:rsidR="00747987" w:rsidRPr="001866B7">
        <w:rPr>
          <w:rFonts w:ascii="Times New Roman" w:hAnsi="Times New Roman" w:cs="Times New Roman"/>
          <w:sz w:val="28"/>
          <w:szCs w:val="28"/>
          <w:vertAlign w:val="subscript"/>
        </w:rPr>
        <w:t>2</w:t>
      </w:r>
      <w:r w:rsidR="00747987" w:rsidRPr="001866B7">
        <w:rPr>
          <w:rFonts w:ascii="Times New Roman" w:hAnsi="Times New Roman" w:cs="Times New Roman"/>
          <w:sz w:val="28"/>
          <w:szCs w:val="28"/>
        </w:rPr>
        <w:t xml:space="preserve">О – 18,9. </w:t>
      </w:r>
    </w:p>
    <w:p w14:paraId="79DDE1CD" w14:textId="6302FB27" w:rsidR="00EA350D" w:rsidRDefault="00EA350D" w:rsidP="005736DA">
      <w:pPr>
        <w:numPr>
          <w:ilvl w:val="0"/>
          <w:numId w:val="4"/>
        </w:numPr>
        <w:spacing w:after="0" w:line="240" w:lineRule="auto"/>
        <w:ind w:left="0" w:firstLine="720"/>
        <w:jc w:val="both"/>
        <w:rPr>
          <w:rFonts w:ascii="Times New Roman" w:eastAsia="Batang" w:hAnsi="Times New Roman" w:cs="Times New Roman"/>
          <w:snapToGrid w:val="0"/>
          <w:kern w:val="0"/>
          <w:sz w:val="28"/>
          <w:szCs w:val="20"/>
          <w:lang w:eastAsia="ko-KR"/>
          <w14:ligatures w14:val="none"/>
        </w:rPr>
      </w:pPr>
      <w:r w:rsidRPr="00EA350D">
        <w:rPr>
          <w:rFonts w:ascii="Times New Roman" w:eastAsia="Batang" w:hAnsi="Times New Roman" w:cs="Times New Roman"/>
          <w:snapToGrid w:val="0"/>
          <w:kern w:val="0"/>
          <w:sz w:val="28"/>
          <w:szCs w:val="20"/>
          <w:lang w:eastAsia="ko-KR"/>
          <w14:ligatures w14:val="none"/>
        </w:rPr>
        <w:t xml:space="preserve">Потери воды за счет испарения в реакторе при </w:t>
      </w:r>
      <w:r w:rsidR="001866B7">
        <w:rPr>
          <w:rFonts w:ascii="Times New Roman" w:eastAsia="Batang" w:hAnsi="Times New Roman" w:cs="Times New Roman"/>
          <w:snapToGrid w:val="0"/>
          <w:kern w:val="0"/>
          <w:sz w:val="28"/>
          <w:szCs w:val="20"/>
          <w:lang w:eastAsia="ko-KR"/>
          <w14:ligatures w14:val="none"/>
        </w:rPr>
        <w:t>выщелачивании</w:t>
      </w:r>
      <w:r w:rsidRPr="00EA350D">
        <w:rPr>
          <w:rFonts w:ascii="Times New Roman" w:eastAsia="Batang" w:hAnsi="Times New Roman" w:cs="Times New Roman"/>
          <w:snapToGrid w:val="0"/>
          <w:kern w:val="0"/>
          <w:sz w:val="28"/>
          <w:szCs w:val="20"/>
          <w:lang w:eastAsia="ko-KR"/>
          <w14:ligatures w14:val="none"/>
        </w:rPr>
        <w:t xml:space="preserve"> – 4,5% от массы введенных реагентов.</w:t>
      </w:r>
    </w:p>
    <w:p w14:paraId="337F56BE" w14:textId="77777777" w:rsidR="00675823" w:rsidRPr="00EA350D" w:rsidRDefault="00675823" w:rsidP="005736DA">
      <w:pPr>
        <w:spacing w:after="0" w:line="240" w:lineRule="auto"/>
        <w:ind w:firstLine="720"/>
        <w:jc w:val="both"/>
        <w:rPr>
          <w:rFonts w:ascii="Times New Roman" w:eastAsia="Batang" w:hAnsi="Times New Roman" w:cs="Times New Roman"/>
          <w:snapToGrid w:val="0"/>
          <w:kern w:val="0"/>
          <w:sz w:val="28"/>
          <w:szCs w:val="20"/>
          <w:lang w:eastAsia="ko-KR"/>
          <w14:ligatures w14:val="none"/>
        </w:rPr>
      </w:pPr>
    </w:p>
    <w:p w14:paraId="6B9479DE" w14:textId="42724683" w:rsidR="00EA350D" w:rsidRDefault="00675823" w:rsidP="00EA350D">
      <w:pPr>
        <w:pStyle w:val="32"/>
        <w:spacing w:line="264" w:lineRule="auto"/>
        <w:rPr>
          <w:i/>
          <w:lang w:val="ru-RU"/>
        </w:rPr>
      </w:pPr>
      <w:r>
        <w:rPr>
          <w:i/>
          <w:lang w:val="ru-RU"/>
        </w:rPr>
        <w:t>Выщелачивание вскрышных отходов</w:t>
      </w:r>
      <w:r w:rsidR="00EA350D">
        <w:rPr>
          <w:i/>
          <w:lang w:val="ru-RU"/>
        </w:rPr>
        <w:t>:</w:t>
      </w:r>
    </w:p>
    <w:p w14:paraId="34CB5437" w14:textId="77777777" w:rsidR="00EA350D" w:rsidRPr="00EA350D" w:rsidRDefault="00EA350D" w:rsidP="00EA350D">
      <w:pPr>
        <w:pStyle w:val="ad"/>
        <w:rPr>
          <w:snapToGrid w:val="0"/>
          <w:lang w:val="ru-RU" w:eastAsia="ru-RU"/>
        </w:rPr>
      </w:pPr>
      <w:r w:rsidRPr="00EA350D">
        <w:rPr>
          <w:snapToGrid w:val="0"/>
          <w:lang w:val="ru-RU" w:eastAsia="ru-RU"/>
        </w:rPr>
        <w:t>Загружено в реактор</w:t>
      </w:r>
      <w:r>
        <w:rPr>
          <w:snapToGrid w:val="0"/>
          <w:lang w:val="ru-RU" w:eastAsia="ru-RU"/>
        </w:rPr>
        <w:t>-</w:t>
      </w:r>
      <w:proofErr w:type="gramStart"/>
      <w:r>
        <w:rPr>
          <w:snapToGrid w:val="0"/>
          <w:lang w:val="ru-RU" w:eastAsia="ru-RU"/>
        </w:rPr>
        <w:t>смеситель</w:t>
      </w:r>
      <w:r w:rsidRPr="00EA350D">
        <w:rPr>
          <w:snapToGrid w:val="0"/>
          <w:lang w:val="ru-RU" w:eastAsia="ru-RU"/>
        </w:rPr>
        <w:t xml:space="preserve">:   </w:t>
      </w:r>
      <w:proofErr w:type="gramEnd"/>
      <w:r w:rsidRPr="00EA350D">
        <w:rPr>
          <w:snapToGrid w:val="0"/>
          <w:lang w:val="ru-RU" w:eastAsia="ru-RU"/>
        </w:rPr>
        <w:t xml:space="preserve">                                 Получено:</w:t>
      </w:r>
    </w:p>
    <w:p w14:paraId="776AA2A3" w14:textId="4DFD6C1E" w:rsidR="00EA350D" w:rsidRDefault="00675823" w:rsidP="00EA350D">
      <w:pPr>
        <w:pStyle w:val="32"/>
        <w:jc w:val="both"/>
        <w:rPr>
          <w:b w:val="0"/>
          <w:lang w:val="ru-RU"/>
        </w:rPr>
      </w:pPr>
      <w:r>
        <w:rPr>
          <w:b w:val="0"/>
          <w:lang w:val="ru-RU"/>
        </w:rPr>
        <w:t xml:space="preserve">Отходы вскрыши           </w:t>
      </w:r>
      <w:r w:rsidR="00EA350D" w:rsidRPr="00EA350D">
        <w:rPr>
          <w:b w:val="0"/>
          <w:lang w:val="ru-RU"/>
        </w:rPr>
        <w:t xml:space="preserve">      - 100 г</w:t>
      </w:r>
      <w:r w:rsidR="00EA350D">
        <w:rPr>
          <w:b w:val="0"/>
          <w:lang w:val="ru-RU"/>
        </w:rPr>
        <w:t xml:space="preserve">                             Пульпа              - </w:t>
      </w:r>
      <w:bookmarkStart w:id="95" w:name="_Hlk169014665"/>
      <w:r w:rsidR="00EA350D">
        <w:rPr>
          <w:b w:val="0"/>
          <w:lang w:val="ru-RU"/>
        </w:rPr>
        <w:t>10</w:t>
      </w:r>
      <w:r w:rsidR="00617BCA">
        <w:rPr>
          <w:b w:val="0"/>
          <w:lang w:val="ru-RU"/>
        </w:rPr>
        <w:t xml:space="preserve">30,05 </w:t>
      </w:r>
      <w:r w:rsidR="00EA350D">
        <w:rPr>
          <w:b w:val="0"/>
          <w:lang w:val="ru-RU"/>
        </w:rPr>
        <w:t>г</w:t>
      </w:r>
      <w:bookmarkEnd w:id="95"/>
    </w:p>
    <w:p w14:paraId="50EE2D31" w14:textId="69AEC075" w:rsidR="00EA350D" w:rsidRDefault="00675823" w:rsidP="00EA350D">
      <w:pPr>
        <w:pStyle w:val="32"/>
        <w:jc w:val="both"/>
        <w:rPr>
          <w:b w:val="0"/>
          <w:lang w:val="ru-RU"/>
        </w:rPr>
      </w:pPr>
      <w:r>
        <w:rPr>
          <w:b w:val="0"/>
          <w:lang w:val="ru-RU"/>
        </w:rPr>
        <w:t>Н</w:t>
      </w:r>
      <w:r>
        <w:rPr>
          <w:b w:val="0"/>
          <w:vertAlign w:val="subscript"/>
          <w:lang w:val="ru-RU"/>
        </w:rPr>
        <w:t>3</w:t>
      </w:r>
      <w:r>
        <w:rPr>
          <w:b w:val="0"/>
          <w:lang w:val="ru-RU"/>
        </w:rPr>
        <w:t>РО</w:t>
      </w:r>
      <w:proofErr w:type="gramStart"/>
      <w:r>
        <w:rPr>
          <w:b w:val="0"/>
          <w:vertAlign w:val="subscript"/>
          <w:lang w:val="ru-RU"/>
        </w:rPr>
        <w:t>4</w:t>
      </w:r>
      <w:r w:rsidR="00EA350D">
        <w:rPr>
          <w:b w:val="0"/>
          <w:lang w:val="ru-RU"/>
        </w:rPr>
        <w:t xml:space="preserve"> ,</w:t>
      </w:r>
      <w:proofErr w:type="gramEnd"/>
      <w:r w:rsidR="00EA350D">
        <w:rPr>
          <w:b w:val="0"/>
          <w:lang w:val="ru-RU"/>
        </w:rPr>
        <w:t xml:space="preserve"> </w:t>
      </w:r>
      <w:r>
        <w:rPr>
          <w:b w:val="0"/>
          <w:lang w:val="ru-RU"/>
        </w:rPr>
        <w:t>10</w:t>
      </w:r>
      <w:r w:rsidR="00EA350D">
        <w:rPr>
          <w:b w:val="0"/>
          <w:lang w:val="ru-RU"/>
        </w:rPr>
        <w:t xml:space="preserve"> %-</w:t>
      </w:r>
      <w:proofErr w:type="spellStart"/>
      <w:r w:rsidR="00EA350D">
        <w:rPr>
          <w:b w:val="0"/>
          <w:lang w:val="ru-RU"/>
        </w:rPr>
        <w:t>ный</w:t>
      </w:r>
      <w:proofErr w:type="spellEnd"/>
      <w:r w:rsidR="00EA350D">
        <w:rPr>
          <w:b w:val="0"/>
          <w:lang w:val="ru-RU"/>
        </w:rPr>
        <w:t xml:space="preserve"> раствор  - 1000 г                            Потери:             </w:t>
      </w:r>
    </w:p>
    <w:p w14:paraId="5C4892E1" w14:textId="0527D708" w:rsidR="00EA350D" w:rsidRDefault="00EA350D" w:rsidP="00EA350D">
      <w:pPr>
        <w:pStyle w:val="32"/>
        <w:jc w:val="both"/>
        <w:rPr>
          <w:b w:val="0"/>
          <w:lang w:val="ru-RU"/>
        </w:rPr>
      </w:pPr>
      <w:r>
        <w:rPr>
          <w:b w:val="0"/>
          <w:lang w:val="ru-RU"/>
        </w:rPr>
        <w:t xml:space="preserve">                                                                                                    </w:t>
      </w:r>
      <w:r w:rsidR="00617BCA">
        <w:rPr>
          <w:b w:val="0"/>
          <w:lang w:val="ru-RU"/>
        </w:rPr>
        <w:t>СО</w:t>
      </w:r>
      <w:r w:rsidR="00617BCA">
        <w:rPr>
          <w:b w:val="0"/>
          <w:vertAlign w:val="subscript"/>
          <w:lang w:val="ru-RU"/>
        </w:rPr>
        <w:t>2</w:t>
      </w:r>
      <w:r>
        <w:rPr>
          <w:b w:val="0"/>
          <w:lang w:val="ru-RU"/>
        </w:rPr>
        <w:t xml:space="preserve">         -   </w:t>
      </w:r>
      <w:r w:rsidR="00617BCA">
        <w:rPr>
          <w:b w:val="0"/>
          <w:lang w:val="ru-RU"/>
        </w:rPr>
        <w:t>20,45</w:t>
      </w:r>
      <w:r>
        <w:rPr>
          <w:b w:val="0"/>
          <w:lang w:val="ru-RU"/>
        </w:rPr>
        <w:t xml:space="preserve"> г</w:t>
      </w:r>
    </w:p>
    <w:p w14:paraId="6737B906" w14:textId="66F1EE2D" w:rsidR="00EA350D" w:rsidRDefault="00EA350D" w:rsidP="00EA350D">
      <w:pPr>
        <w:pStyle w:val="32"/>
        <w:jc w:val="both"/>
        <w:rPr>
          <w:b w:val="0"/>
          <w:lang w:val="ru-RU"/>
        </w:rPr>
      </w:pPr>
      <w:r>
        <w:rPr>
          <w:b w:val="0"/>
          <w:lang w:val="ru-RU"/>
        </w:rPr>
        <w:t xml:space="preserve">                                                                                                    H</w:t>
      </w:r>
      <w:r>
        <w:rPr>
          <w:b w:val="0"/>
          <w:vertAlign w:val="subscript"/>
          <w:lang w:val="ru-RU"/>
        </w:rPr>
        <w:t>2</w:t>
      </w:r>
      <w:r>
        <w:rPr>
          <w:b w:val="0"/>
          <w:lang w:val="ru-RU"/>
        </w:rPr>
        <w:t>O        -   49</w:t>
      </w:r>
      <w:r w:rsidR="00617BCA">
        <w:rPr>
          <w:b w:val="0"/>
          <w:lang w:val="ru-RU"/>
        </w:rPr>
        <w:t>,</w:t>
      </w:r>
      <w:r>
        <w:rPr>
          <w:b w:val="0"/>
          <w:lang w:val="ru-RU"/>
        </w:rPr>
        <w:t xml:space="preserve">5 </w:t>
      </w:r>
      <w:r w:rsidR="00617BCA">
        <w:rPr>
          <w:b w:val="0"/>
          <w:lang w:val="ru-RU"/>
        </w:rPr>
        <w:t>г</w:t>
      </w:r>
      <w:r>
        <w:rPr>
          <w:b w:val="0"/>
          <w:lang w:val="ru-RU"/>
        </w:rPr>
        <w:t xml:space="preserve"> </w:t>
      </w:r>
    </w:p>
    <w:p w14:paraId="5FC1FB9C" w14:textId="77777777" w:rsidR="00EA350D" w:rsidRDefault="00EA350D" w:rsidP="00EA350D">
      <w:pPr>
        <w:pStyle w:val="32"/>
        <w:jc w:val="both"/>
        <w:rPr>
          <w:b w:val="0"/>
          <w:lang w:val="ru-RU"/>
        </w:rPr>
      </w:pPr>
      <w:r>
        <w:rPr>
          <w:b w:val="0"/>
          <w:lang w:val="ru-RU"/>
        </w:rPr>
        <w:t xml:space="preserve">    ____________________________                                  ___________________</w:t>
      </w:r>
    </w:p>
    <w:p w14:paraId="2FDE871C" w14:textId="76569930" w:rsidR="00EA350D" w:rsidRDefault="00EA350D" w:rsidP="00EA350D">
      <w:pPr>
        <w:pStyle w:val="32"/>
        <w:jc w:val="both"/>
        <w:rPr>
          <w:b w:val="0"/>
          <w:lang w:val="ru-RU"/>
        </w:rPr>
      </w:pPr>
      <w:r>
        <w:rPr>
          <w:b w:val="0"/>
          <w:lang w:val="ru-RU"/>
        </w:rPr>
        <w:t xml:space="preserve">             </w:t>
      </w:r>
      <w:proofErr w:type="gramStart"/>
      <w:r>
        <w:rPr>
          <w:b w:val="0"/>
          <w:lang w:val="ru-RU"/>
        </w:rPr>
        <w:t xml:space="preserve">Всего:   </w:t>
      </w:r>
      <w:proofErr w:type="gramEnd"/>
      <w:r>
        <w:rPr>
          <w:b w:val="0"/>
          <w:lang w:val="ru-RU"/>
        </w:rPr>
        <w:t xml:space="preserve">            1100 г                                                Всего:  1100 г</w:t>
      </w:r>
    </w:p>
    <w:p w14:paraId="6490D1A1" w14:textId="77777777" w:rsidR="00617BCA" w:rsidRDefault="00617BCA" w:rsidP="005736DA">
      <w:pPr>
        <w:pStyle w:val="32"/>
        <w:spacing w:line="264" w:lineRule="auto"/>
        <w:jc w:val="left"/>
        <w:rPr>
          <w:rFonts w:eastAsia="Batang"/>
          <w:lang w:val="ru-RU" w:eastAsia="ko-KR"/>
        </w:rPr>
      </w:pPr>
    </w:p>
    <w:p w14:paraId="0DBD7E8B" w14:textId="7118EEDF" w:rsidR="00EA350D" w:rsidRDefault="00EA350D" w:rsidP="00EA350D">
      <w:pPr>
        <w:pStyle w:val="32"/>
        <w:spacing w:line="264" w:lineRule="auto"/>
        <w:rPr>
          <w:rFonts w:eastAsia="Batang"/>
          <w:lang w:val="ru-RU" w:eastAsia="ko-KR"/>
        </w:rPr>
      </w:pPr>
      <w:r>
        <w:rPr>
          <w:rFonts w:eastAsia="Batang"/>
          <w:lang w:val="ru-RU" w:eastAsia="ko-KR"/>
        </w:rPr>
        <w:t xml:space="preserve">Фильтрование пульпы и получение </w:t>
      </w:r>
      <w:proofErr w:type="spellStart"/>
      <w:r>
        <w:rPr>
          <w:rFonts w:eastAsia="Batang"/>
          <w:lang w:val="ru-RU" w:eastAsia="ko-KR"/>
        </w:rPr>
        <w:t>фосфатирующего</w:t>
      </w:r>
      <w:proofErr w:type="spellEnd"/>
      <w:r>
        <w:rPr>
          <w:rFonts w:eastAsia="Batang"/>
          <w:lang w:val="ru-RU" w:eastAsia="ko-KR"/>
        </w:rPr>
        <w:t xml:space="preserve"> раствора</w:t>
      </w:r>
    </w:p>
    <w:p w14:paraId="39AC6341" w14:textId="77777777" w:rsidR="00EA350D" w:rsidRDefault="00EA350D" w:rsidP="00EA350D">
      <w:pPr>
        <w:pStyle w:val="32"/>
        <w:jc w:val="both"/>
        <w:rPr>
          <w:rFonts w:eastAsia="Batang"/>
          <w:b w:val="0"/>
          <w:lang w:val="ru-RU" w:eastAsia="ko-KR"/>
        </w:rPr>
      </w:pPr>
      <w:r>
        <w:rPr>
          <w:rFonts w:eastAsia="Batang"/>
          <w:b w:val="0"/>
          <w:lang w:val="ru-RU" w:eastAsia="ko-KR"/>
        </w:rPr>
        <w:t xml:space="preserve">Поступило на </w:t>
      </w:r>
      <w:proofErr w:type="gramStart"/>
      <w:r>
        <w:rPr>
          <w:rFonts w:eastAsia="Batang"/>
          <w:b w:val="0"/>
          <w:lang w:val="ru-RU" w:eastAsia="ko-KR"/>
        </w:rPr>
        <w:t xml:space="preserve">фильтр:   </w:t>
      </w:r>
      <w:proofErr w:type="gramEnd"/>
      <w:r>
        <w:rPr>
          <w:rFonts w:eastAsia="Batang"/>
          <w:b w:val="0"/>
          <w:lang w:val="ru-RU" w:eastAsia="ko-KR"/>
        </w:rPr>
        <w:t xml:space="preserve">                                                     Получено:</w:t>
      </w:r>
    </w:p>
    <w:p w14:paraId="25687667" w14:textId="1ACD53C1" w:rsidR="00EA350D" w:rsidRDefault="00EA350D" w:rsidP="00EA350D">
      <w:pPr>
        <w:pStyle w:val="32"/>
        <w:jc w:val="both"/>
        <w:rPr>
          <w:rFonts w:eastAsia="Batang"/>
          <w:b w:val="0"/>
          <w:lang w:val="ru-RU" w:eastAsia="ko-KR"/>
        </w:rPr>
      </w:pPr>
      <w:r>
        <w:rPr>
          <w:rFonts w:eastAsia="Batang"/>
          <w:b w:val="0"/>
          <w:lang w:val="ru-RU" w:eastAsia="ko-KR"/>
        </w:rPr>
        <w:t xml:space="preserve">Пульпа         </w:t>
      </w:r>
      <w:proofErr w:type="gramStart"/>
      <w:r>
        <w:rPr>
          <w:rFonts w:eastAsia="Batang"/>
          <w:b w:val="0"/>
          <w:lang w:val="ru-RU" w:eastAsia="ko-KR"/>
        </w:rPr>
        <w:t>-</w:t>
      </w:r>
      <w:r w:rsidR="00617BCA">
        <w:rPr>
          <w:rFonts w:eastAsia="Batang"/>
          <w:b w:val="0"/>
          <w:lang w:val="ru-RU" w:eastAsia="ko-KR"/>
        </w:rPr>
        <w:t xml:space="preserve"> </w:t>
      </w:r>
      <w:r>
        <w:rPr>
          <w:rFonts w:eastAsia="Batang"/>
          <w:b w:val="0"/>
          <w:lang w:val="ru-RU" w:eastAsia="ko-KR"/>
        </w:rPr>
        <w:t xml:space="preserve"> </w:t>
      </w:r>
      <w:r w:rsidR="00617BCA">
        <w:rPr>
          <w:b w:val="0"/>
          <w:lang w:val="ru-RU"/>
        </w:rPr>
        <w:t>1030</w:t>
      </w:r>
      <w:proofErr w:type="gramEnd"/>
      <w:r w:rsidR="00617BCA">
        <w:rPr>
          <w:b w:val="0"/>
          <w:lang w:val="ru-RU"/>
        </w:rPr>
        <w:t>,05 г</w:t>
      </w:r>
      <w:r>
        <w:rPr>
          <w:rFonts w:eastAsia="Batang"/>
          <w:b w:val="0"/>
          <w:lang w:val="ru-RU" w:eastAsia="ko-KR"/>
        </w:rPr>
        <w:t xml:space="preserve">                                       </w:t>
      </w:r>
      <w:proofErr w:type="spellStart"/>
      <w:r>
        <w:rPr>
          <w:rFonts w:eastAsia="Batang"/>
          <w:b w:val="0"/>
          <w:lang w:val="ru-RU" w:eastAsia="ko-KR"/>
        </w:rPr>
        <w:t>Фосфатирующего</w:t>
      </w:r>
      <w:proofErr w:type="spellEnd"/>
    </w:p>
    <w:p w14:paraId="33931354" w14:textId="4BECD75F" w:rsidR="00EA350D" w:rsidRDefault="00EA350D" w:rsidP="00EA350D">
      <w:pPr>
        <w:pStyle w:val="32"/>
        <w:jc w:val="both"/>
        <w:rPr>
          <w:rFonts w:eastAsia="Batang"/>
          <w:b w:val="0"/>
          <w:lang w:val="ru-RU" w:eastAsia="ko-KR"/>
        </w:rPr>
      </w:pPr>
      <w:r>
        <w:rPr>
          <w:rFonts w:eastAsia="Batang"/>
          <w:b w:val="0"/>
          <w:lang w:val="ru-RU" w:eastAsia="ko-KR"/>
        </w:rPr>
        <w:t xml:space="preserve">                                                                                раствора                     - </w:t>
      </w:r>
      <w:r w:rsidR="00617BCA">
        <w:rPr>
          <w:rFonts w:eastAsia="Batang"/>
          <w:b w:val="0"/>
          <w:lang w:val="ru-RU" w:eastAsia="ko-KR"/>
        </w:rPr>
        <w:t xml:space="preserve">980 </w:t>
      </w:r>
      <w:r>
        <w:rPr>
          <w:rFonts w:eastAsia="Batang"/>
          <w:b w:val="0"/>
          <w:lang w:val="ru-RU" w:eastAsia="ko-KR"/>
        </w:rPr>
        <w:t>г</w:t>
      </w:r>
    </w:p>
    <w:p w14:paraId="2C59430D" w14:textId="77777777" w:rsidR="00EA350D" w:rsidRDefault="00EA350D" w:rsidP="00EA350D">
      <w:pPr>
        <w:pStyle w:val="32"/>
        <w:jc w:val="both"/>
        <w:rPr>
          <w:rFonts w:eastAsia="Batang"/>
          <w:b w:val="0"/>
          <w:lang w:val="ru-RU" w:eastAsia="ko-KR"/>
        </w:rPr>
      </w:pPr>
      <w:r>
        <w:rPr>
          <w:rFonts w:eastAsia="Batang"/>
          <w:b w:val="0"/>
          <w:lang w:val="ru-RU" w:eastAsia="ko-KR"/>
        </w:rPr>
        <w:lastRenderedPageBreak/>
        <w:t xml:space="preserve">                                                                                нерастворимого</w:t>
      </w:r>
    </w:p>
    <w:p w14:paraId="776E12C6" w14:textId="58DF8722" w:rsidR="00EA350D" w:rsidRPr="00A27984" w:rsidRDefault="00EA350D" w:rsidP="00EA350D">
      <w:pPr>
        <w:pStyle w:val="32"/>
        <w:jc w:val="both"/>
        <w:rPr>
          <w:rFonts w:eastAsia="Batang"/>
          <w:b w:val="0"/>
          <w:lang w:val="ru-RU" w:eastAsia="ko-KR"/>
        </w:rPr>
      </w:pPr>
      <w:r>
        <w:rPr>
          <w:rFonts w:eastAsia="Batang"/>
          <w:b w:val="0"/>
          <w:lang w:val="ru-RU" w:eastAsia="ko-KR"/>
        </w:rPr>
        <w:t xml:space="preserve">                                                                                </w:t>
      </w:r>
      <w:r w:rsidRPr="00A27984">
        <w:rPr>
          <w:rFonts w:eastAsia="Batang"/>
          <w:b w:val="0"/>
          <w:lang w:val="ru-RU" w:eastAsia="ko-KR"/>
        </w:rPr>
        <w:t xml:space="preserve">осадка       </w:t>
      </w:r>
      <w:r w:rsidR="00617BCA" w:rsidRPr="00A27984">
        <w:rPr>
          <w:rFonts w:eastAsia="Batang"/>
          <w:b w:val="0"/>
          <w:lang w:val="ru-RU" w:eastAsia="ko-KR"/>
        </w:rPr>
        <w:t>50,</w:t>
      </w:r>
      <w:proofErr w:type="gramStart"/>
      <w:r w:rsidR="00617BCA" w:rsidRPr="00A27984">
        <w:rPr>
          <w:rFonts w:eastAsia="Batang"/>
          <w:b w:val="0"/>
          <w:lang w:val="ru-RU" w:eastAsia="ko-KR"/>
        </w:rPr>
        <w:t>05</w:t>
      </w:r>
      <w:r w:rsidRPr="00A27984">
        <w:rPr>
          <w:rFonts w:eastAsia="Batang"/>
          <w:b w:val="0"/>
          <w:lang w:val="ru-RU" w:eastAsia="ko-KR"/>
        </w:rPr>
        <w:t xml:space="preserve">  </w:t>
      </w:r>
      <w:r w:rsidR="00617BCA" w:rsidRPr="00A27984">
        <w:rPr>
          <w:rFonts w:eastAsia="Batang"/>
          <w:b w:val="0"/>
          <w:lang w:val="ru-RU" w:eastAsia="ko-KR"/>
        </w:rPr>
        <w:t>г</w:t>
      </w:r>
      <w:proofErr w:type="gramEnd"/>
      <w:r w:rsidRPr="00A27984">
        <w:rPr>
          <w:rFonts w:eastAsia="Batang"/>
          <w:b w:val="0"/>
          <w:lang w:val="ru-RU" w:eastAsia="ko-KR"/>
        </w:rPr>
        <w:t xml:space="preserve">   - 3</w:t>
      </w:r>
      <w:r w:rsidR="00617BCA" w:rsidRPr="00A27984">
        <w:rPr>
          <w:rFonts w:eastAsia="Batang"/>
          <w:b w:val="0"/>
          <w:lang w:val="ru-RU" w:eastAsia="ko-KR"/>
        </w:rPr>
        <w:t xml:space="preserve">3,88 </w:t>
      </w:r>
      <w:r w:rsidRPr="00A27984">
        <w:rPr>
          <w:rFonts w:eastAsia="Batang"/>
          <w:b w:val="0"/>
          <w:lang w:val="ru-RU" w:eastAsia="ko-KR"/>
        </w:rPr>
        <w:t>г</w:t>
      </w:r>
      <w:r w:rsidR="00617BCA" w:rsidRPr="00A27984">
        <w:rPr>
          <w:rFonts w:eastAsia="Batang"/>
          <w:b w:val="0"/>
          <w:lang w:val="ru-RU" w:eastAsia="ko-KR"/>
        </w:rPr>
        <w:t xml:space="preserve"> +9,04+5,9</w:t>
      </w:r>
    </w:p>
    <w:p w14:paraId="54D339F4" w14:textId="77777777" w:rsidR="00EA350D" w:rsidRDefault="00EA350D" w:rsidP="00EA350D">
      <w:pPr>
        <w:pStyle w:val="32"/>
        <w:jc w:val="both"/>
        <w:rPr>
          <w:rFonts w:eastAsia="Batang"/>
          <w:b w:val="0"/>
          <w:lang w:val="ru-RU" w:eastAsia="ko-KR"/>
        </w:rPr>
      </w:pPr>
      <w:r w:rsidRPr="00A27984">
        <w:rPr>
          <w:rFonts w:eastAsia="Batang"/>
          <w:b w:val="0"/>
          <w:lang w:val="ru-RU" w:eastAsia="ko-KR"/>
        </w:rPr>
        <w:t xml:space="preserve">   ______________________                                      _______________________</w:t>
      </w:r>
    </w:p>
    <w:p w14:paraId="46632194" w14:textId="20132E5C" w:rsidR="00EA350D" w:rsidRDefault="00EA350D" w:rsidP="00EA350D">
      <w:pPr>
        <w:pStyle w:val="32"/>
        <w:jc w:val="both"/>
        <w:rPr>
          <w:rFonts w:eastAsia="Batang"/>
          <w:b w:val="0"/>
          <w:lang w:val="ru-RU" w:eastAsia="ko-KR"/>
        </w:rPr>
      </w:pPr>
      <w:r>
        <w:rPr>
          <w:rFonts w:eastAsia="Batang"/>
          <w:b w:val="0"/>
          <w:lang w:val="ru-RU" w:eastAsia="ko-KR"/>
        </w:rPr>
        <w:t xml:space="preserve">       </w:t>
      </w:r>
      <w:proofErr w:type="gramStart"/>
      <w:r>
        <w:rPr>
          <w:rFonts w:eastAsia="Batang"/>
          <w:b w:val="0"/>
          <w:lang w:val="ru-RU" w:eastAsia="ko-KR"/>
        </w:rPr>
        <w:t xml:space="preserve">Всего:   </w:t>
      </w:r>
      <w:proofErr w:type="gramEnd"/>
      <w:r w:rsidR="00617BCA">
        <w:rPr>
          <w:b w:val="0"/>
          <w:lang w:val="ru-RU"/>
        </w:rPr>
        <w:t>1030,05 г</w:t>
      </w:r>
      <w:r>
        <w:rPr>
          <w:rFonts w:eastAsia="Batang"/>
          <w:b w:val="0"/>
          <w:lang w:val="ru-RU" w:eastAsia="ko-KR"/>
        </w:rPr>
        <w:t xml:space="preserve">                                                         Всего:    </w:t>
      </w:r>
      <w:r w:rsidR="00617BCA">
        <w:rPr>
          <w:rFonts w:eastAsia="Batang"/>
          <w:b w:val="0"/>
          <w:lang w:val="ru-RU" w:eastAsia="ko-KR"/>
        </w:rPr>
        <w:t>1030,05</w:t>
      </w:r>
    </w:p>
    <w:p w14:paraId="640BFFBC" w14:textId="77777777" w:rsidR="00EA350D" w:rsidRDefault="00EA350D" w:rsidP="00EA350D">
      <w:pPr>
        <w:pStyle w:val="32"/>
        <w:jc w:val="both"/>
        <w:rPr>
          <w:rFonts w:eastAsia="Batang"/>
          <w:b w:val="0"/>
          <w:lang w:val="ru-RU" w:eastAsia="ko-KR"/>
        </w:rPr>
      </w:pPr>
      <w:r>
        <w:rPr>
          <w:rFonts w:eastAsia="Batang"/>
          <w:b w:val="0"/>
          <w:lang w:val="ru-RU" w:eastAsia="ko-KR"/>
        </w:rPr>
        <w:t xml:space="preserve"> </w:t>
      </w:r>
    </w:p>
    <w:p w14:paraId="3B5EA863" w14:textId="7C7E8A29" w:rsidR="00EA350D" w:rsidRDefault="00EA350D" w:rsidP="00EA350D">
      <w:pPr>
        <w:pStyle w:val="32"/>
        <w:ind w:firstLine="567"/>
        <w:jc w:val="both"/>
        <w:rPr>
          <w:rFonts w:eastAsia="Batang"/>
          <w:b w:val="0"/>
          <w:lang w:val="ru-RU" w:eastAsia="ko-KR"/>
        </w:rPr>
      </w:pPr>
      <w:r>
        <w:rPr>
          <w:rFonts w:eastAsia="Batang"/>
          <w:b w:val="0"/>
          <w:lang w:val="ru-RU" w:eastAsia="ko-KR"/>
        </w:rPr>
        <w:t xml:space="preserve">Таким образом, расход сырья на 1 тонну </w:t>
      </w:r>
      <w:proofErr w:type="spellStart"/>
      <w:r>
        <w:rPr>
          <w:rFonts w:eastAsia="Batang"/>
          <w:b w:val="0"/>
          <w:lang w:val="ru-RU" w:eastAsia="ko-KR"/>
        </w:rPr>
        <w:t>фосфатирующего</w:t>
      </w:r>
      <w:proofErr w:type="spellEnd"/>
      <w:r>
        <w:rPr>
          <w:rFonts w:eastAsia="Batang"/>
          <w:b w:val="0"/>
          <w:lang w:val="ru-RU" w:eastAsia="ko-KR"/>
        </w:rPr>
        <w:t xml:space="preserve"> раствора составит:</w:t>
      </w:r>
    </w:p>
    <w:p w14:paraId="396EB6AE" w14:textId="4B10F90C" w:rsidR="00EA350D" w:rsidRDefault="00EA350D" w:rsidP="00EA350D">
      <w:pPr>
        <w:pStyle w:val="32"/>
        <w:jc w:val="both"/>
        <w:rPr>
          <w:rFonts w:eastAsia="Batang"/>
          <w:b w:val="0"/>
          <w:highlight w:val="cyan"/>
          <w:lang w:val="ru-RU" w:eastAsia="ko-KR"/>
        </w:rPr>
      </w:pPr>
      <w:r>
        <w:rPr>
          <w:rFonts w:eastAsia="Batang"/>
          <w:b w:val="0"/>
          <w:lang w:val="ru-RU" w:eastAsia="ko-KR"/>
        </w:rPr>
        <w:t xml:space="preserve">               </w:t>
      </w:r>
      <w:r w:rsidR="00815113">
        <w:rPr>
          <w:rFonts w:eastAsia="Batang"/>
          <w:b w:val="0"/>
          <w:lang w:val="ru-RU" w:eastAsia="ko-KR"/>
        </w:rPr>
        <w:t xml:space="preserve">Отходы вскрыши         </w:t>
      </w:r>
      <w:r>
        <w:rPr>
          <w:rFonts w:eastAsia="Batang"/>
          <w:b w:val="0"/>
          <w:lang w:val="ru-RU" w:eastAsia="ko-KR"/>
        </w:rPr>
        <w:t xml:space="preserve">             </w:t>
      </w:r>
      <w:r w:rsidR="00815113">
        <w:rPr>
          <w:rFonts w:eastAsia="Batang"/>
          <w:b w:val="0"/>
          <w:lang w:val="ru-RU" w:eastAsia="ko-KR"/>
        </w:rPr>
        <w:t xml:space="preserve">    </w:t>
      </w:r>
      <w:r>
        <w:rPr>
          <w:rFonts w:eastAsia="Batang"/>
          <w:b w:val="0"/>
          <w:lang w:val="ru-RU" w:eastAsia="ko-KR"/>
        </w:rPr>
        <w:t xml:space="preserve"> -       0,</w:t>
      </w:r>
      <w:r w:rsidR="00617BCA">
        <w:rPr>
          <w:rFonts w:eastAsia="Batang"/>
          <w:b w:val="0"/>
          <w:lang w:val="ru-RU" w:eastAsia="ko-KR"/>
        </w:rPr>
        <w:t>102</w:t>
      </w:r>
      <w:r>
        <w:rPr>
          <w:rFonts w:eastAsia="Batang"/>
          <w:b w:val="0"/>
          <w:lang w:val="ru-RU" w:eastAsia="ko-KR"/>
        </w:rPr>
        <w:t xml:space="preserve"> т</w:t>
      </w:r>
    </w:p>
    <w:p w14:paraId="67630D72" w14:textId="0291EFF0" w:rsidR="00EA350D" w:rsidRDefault="00EA350D" w:rsidP="00EA350D">
      <w:pPr>
        <w:pStyle w:val="32"/>
        <w:jc w:val="both"/>
        <w:rPr>
          <w:rFonts w:eastAsia="Batang"/>
          <w:b w:val="0"/>
          <w:lang w:val="ru-RU" w:eastAsia="ko-KR"/>
        </w:rPr>
      </w:pPr>
      <w:r>
        <w:rPr>
          <w:rFonts w:eastAsia="Batang"/>
          <w:b w:val="0"/>
          <w:lang w:val="ru-RU" w:eastAsia="ko-KR"/>
        </w:rPr>
        <w:t xml:space="preserve">                </w:t>
      </w:r>
      <w:r w:rsidR="00815113">
        <w:rPr>
          <w:rFonts w:eastAsia="Batang"/>
          <w:b w:val="0"/>
          <w:lang w:val="ru-RU" w:eastAsia="ko-KR"/>
        </w:rPr>
        <w:t xml:space="preserve">Фосфорная </w:t>
      </w:r>
      <w:proofErr w:type="gramStart"/>
      <w:r w:rsidR="00815113">
        <w:rPr>
          <w:rFonts w:eastAsia="Batang"/>
          <w:b w:val="0"/>
          <w:lang w:val="ru-RU" w:eastAsia="ko-KR"/>
        </w:rPr>
        <w:t>кислота</w:t>
      </w:r>
      <w:r>
        <w:rPr>
          <w:rFonts w:eastAsia="Batang"/>
          <w:b w:val="0"/>
          <w:lang w:val="ru-RU" w:eastAsia="ko-KR"/>
        </w:rPr>
        <w:t xml:space="preserve">  </w:t>
      </w:r>
      <w:r w:rsidR="00815113">
        <w:rPr>
          <w:rFonts w:eastAsia="Batang"/>
          <w:b w:val="0"/>
          <w:lang w:val="ru-RU" w:eastAsia="ko-KR"/>
        </w:rPr>
        <w:t>10</w:t>
      </w:r>
      <w:proofErr w:type="gramEnd"/>
      <w:r w:rsidR="00815113">
        <w:rPr>
          <w:rFonts w:eastAsia="Batang"/>
          <w:b w:val="0"/>
          <w:lang w:val="ru-RU" w:eastAsia="ko-KR"/>
        </w:rPr>
        <w:t>%</w:t>
      </w:r>
      <w:r>
        <w:rPr>
          <w:rFonts w:eastAsia="Batang"/>
          <w:b w:val="0"/>
          <w:lang w:val="ru-RU" w:eastAsia="ko-KR"/>
        </w:rPr>
        <w:t xml:space="preserve">             -       </w:t>
      </w:r>
      <w:r w:rsidR="00617BCA">
        <w:rPr>
          <w:rFonts w:eastAsia="Batang"/>
          <w:b w:val="0"/>
          <w:lang w:val="ru-RU" w:eastAsia="ko-KR"/>
        </w:rPr>
        <w:t>1,020</w:t>
      </w:r>
      <w:r w:rsidR="00387FF1">
        <w:rPr>
          <w:rFonts w:eastAsia="Batang"/>
          <w:b w:val="0"/>
          <w:lang w:val="ru-RU" w:eastAsia="ko-KR"/>
        </w:rPr>
        <w:t xml:space="preserve"> </w:t>
      </w:r>
      <w:r>
        <w:rPr>
          <w:rFonts w:eastAsia="Batang"/>
          <w:b w:val="0"/>
          <w:lang w:val="ru-RU" w:eastAsia="ko-KR"/>
        </w:rPr>
        <w:t xml:space="preserve"> т</w:t>
      </w:r>
    </w:p>
    <w:p w14:paraId="5BF8F843" w14:textId="77777777" w:rsidR="00387FF1" w:rsidRDefault="00387FF1" w:rsidP="00EA350D">
      <w:pPr>
        <w:pStyle w:val="32"/>
        <w:jc w:val="both"/>
        <w:rPr>
          <w:rFonts w:eastAsia="Batang"/>
          <w:b w:val="0"/>
          <w:lang w:val="ru-RU" w:eastAsia="ko-KR"/>
        </w:rPr>
      </w:pPr>
    </w:p>
    <w:p w14:paraId="12332A0F" w14:textId="77777777" w:rsidR="005736DA" w:rsidRDefault="005736DA" w:rsidP="00EA350D">
      <w:pPr>
        <w:pStyle w:val="32"/>
        <w:jc w:val="both"/>
        <w:rPr>
          <w:rFonts w:eastAsia="Batang"/>
          <w:b w:val="0"/>
          <w:lang w:val="ru-RU" w:eastAsia="ko-KR"/>
        </w:rPr>
      </w:pPr>
    </w:p>
    <w:p w14:paraId="219C2230" w14:textId="4C35E319" w:rsidR="00D60190" w:rsidRPr="00B932D5" w:rsidRDefault="00D60190" w:rsidP="00D60190">
      <w:pPr>
        <w:spacing w:after="0" w:line="240" w:lineRule="auto"/>
        <w:ind w:firstLine="720"/>
        <w:jc w:val="center"/>
        <w:rPr>
          <w:rFonts w:ascii="Times New Roman" w:hAnsi="Times New Roman" w:cs="Times New Roman"/>
          <w:sz w:val="24"/>
          <w:szCs w:val="24"/>
        </w:rPr>
      </w:pPr>
      <w:r>
        <w:rPr>
          <w:rFonts w:ascii="Times New Roman" w:hAnsi="Times New Roman" w:cs="Times New Roman"/>
          <w:sz w:val="24"/>
          <w:szCs w:val="24"/>
        </w:rPr>
        <w:t xml:space="preserve">                      Вскрышные отходы</w:t>
      </w:r>
    </w:p>
    <w:p w14:paraId="7DD86174" w14:textId="77777777" w:rsidR="00D60190" w:rsidRDefault="00D60190" w:rsidP="00D60190">
      <w:pPr>
        <w:spacing w:after="0" w:line="240" w:lineRule="auto"/>
        <w:ind w:firstLine="567"/>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58266" behindDoc="0" locked="0" layoutInCell="1" allowOverlap="1" wp14:anchorId="2B8741C0" wp14:editId="7EF23BB0">
                <wp:simplePos x="0" y="0"/>
                <wp:positionH relativeFrom="column">
                  <wp:posOffset>3153410</wp:posOffset>
                </wp:positionH>
                <wp:positionV relativeFrom="paragraph">
                  <wp:posOffset>62865</wp:posOffset>
                </wp:positionV>
                <wp:extent cx="0" cy="190500"/>
                <wp:effectExtent l="76200" t="0" r="57150" b="57150"/>
                <wp:wrapNone/>
                <wp:docPr id="3" name="Прямая со стрелкой 3"/>
                <wp:cNvGraphicFramePr/>
                <a:graphic xmlns:a="http://schemas.openxmlformats.org/drawingml/2006/main">
                  <a:graphicData uri="http://schemas.microsoft.com/office/word/2010/wordprocessingShape">
                    <wps:wsp>
                      <wps:cNvCnPr/>
                      <wps:spPr>
                        <a:xfrm>
                          <a:off x="0" y="0"/>
                          <a:ext cx="0" cy="1905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697181A" id="Прямая со стрелкой 3" o:spid="_x0000_s1026" type="#_x0000_t32" style="position:absolute;margin-left:248.3pt;margin-top:4.95pt;width:0;height:15pt;z-index:25165826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" strokecolor="black [3213]" strokeweight=".5pt">
                <v:stroke endarrow="block" joinstyle="miter"/>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58265" behindDoc="0" locked="0" layoutInCell="1" allowOverlap="1" wp14:anchorId="2DE8C015" wp14:editId="551DA3E5">
                <wp:simplePos x="0" y="0"/>
                <wp:positionH relativeFrom="column">
                  <wp:posOffset>3147060</wp:posOffset>
                </wp:positionH>
                <wp:positionV relativeFrom="paragraph">
                  <wp:posOffset>56515</wp:posOffset>
                </wp:positionV>
                <wp:extent cx="1190625" cy="0"/>
                <wp:effectExtent l="0" t="0" r="0" b="0"/>
                <wp:wrapNone/>
                <wp:docPr id="4" name="Прямая соединительная линия 4"/>
                <wp:cNvGraphicFramePr/>
                <a:graphic xmlns:a="http://schemas.openxmlformats.org/drawingml/2006/main">
                  <a:graphicData uri="http://schemas.microsoft.com/office/word/2010/wordprocessingShape">
                    <wps:wsp>
                      <wps:cNvCnPr/>
                      <wps:spPr>
                        <a:xfrm flipH="1">
                          <a:off x="0" y="0"/>
                          <a:ext cx="11906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F61691E" id="Прямая соединительная линия 4" o:spid="_x0000_s1026" style="position:absolute;flip:x;z-index:251658265;visibility:visible;mso-wrap-style:square;mso-wrap-distance-left:9pt;mso-wrap-distance-top:0;mso-wrap-distance-right:9pt;mso-wrap-distance-bottom:0;mso-position-horizontal:absolute;mso-position-horizontal-relative:text;mso-position-vertical:absolute;mso-position-vertical-relative:text" from="247.8pt,4.45pt" to="341.5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" strokecolor="black [3213]" strokeweight=".5pt">
                <v:stroke joinstyle="miter"/>
              </v:line>
            </w:pict>
          </mc:Fallback>
        </mc:AlternateContent>
      </w:r>
    </w:p>
    <w:p w14:paraId="711F8D0F" w14:textId="77777777" w:rsidR="00D60190" w:rsidRPr="00C4127C" w:rsidRDefault="00D60190" w:rsidP="00D60190">
      <w:pPr>
        <w:rPr>
          <w:rFonts w:ascii="Times New Roman" w:hAnsi="Times New Roman" w:cs="Times New Roman"/>
          <w:sz w:val="28"/>
          <w:szCs w:val="28"/>
        </w:rPr>
      </w:pPr>
      <w:r>
        <w:rPr>
          <w:rFonts w:ascii="Times New Roman" w:hAnsi="Times New Roman" w:cs="Times New Roman"/>
          <w:noProof/>
          <w:sz w:val="24"/>
          <w:szCs w:val="24"/>
        </w:rPr>
        <mc:AlternateContent>
          <mc:Choice Requires="wps">
            <w:drawing>
              <wp:anchor distT="0" distB="0" distL="114300" distR="114300" simplePos="0" relativeHeight="251658263" behindDoc="0" locked="0" layoutInCell="1" allowOverlap="1" wp14:anchorId="6D255FDB" wp14:editId="4DDB4254">
                <wp:simplePos x="0" y="0"/>
                <wp:positionH relativeFrom="column">
                  <wp:posOffset>4003375</wp:posOffset>
                </wp:positionH>
                <wp:positionV relativeFrom="paragraph">
                  <wp:posOffset>234338</wp:posOffset>
                </wp:positionV>
                <wp:extent cx="5610" cy="577811"/>
                <wp:effectExtent l="0" t="0" r="33020" b="13335"/>
                <wp:wrapNone/>
                <wp:docPr id="13" name="Прямая соединительная линия 13"/>
                <wp:cNvGraphicFramePr/>
                <a:graphic xmlns:a="http://schemas.openxmlformats.org/drawingml/2006/main">
                  <a:graphicData uri="http://schemas.microsoft.com/office/word/2010/wordprocessingShape">
                    <wps:wsp>
                      <wps:cNvCnPr/>
                      <wps:spPr>
                        <a:xfrm flipH="1" flipV="1">
                          <a:off x="0" y="0"/>
                          <a:ext cx="5610" cy="57781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214178" id="Прямая соединительная линия 13" o:spid="_x0000_s1026" style="position:absolute;flip:x y;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5.25pt,18.45pt" to="315.7pt,6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" strokecolor="black [3213]" strokeweight=".5pt">
                <v:stroke joinstyle="miter"/>
              </v:lin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58264" behindDoc="0" locked="0" layoutInCell="1" allowOverlap="1" wp14:anchorId="6F8C6E66" wp14:editId="79742FBE">
                <wp:simplePos x="0" y="0"/>
                <wp:positionH relativeFrom="column">
                  <wp:posOffset>3661410</wp:posOffset>
                </wp:positionH>
                <wp:positionV relativeFrom="paragraph">
                  <wp:posOffset>222885</wp:posOffset>
                </wp:positionV>
                <wp:extent cx="342900" cy="0"/>
                <wp:effectExtent l="38100" t="76200" r="0" b="95250"/>
                <wp:wrapNone/>
                <wp:docPr id="14" name="Прямая со стрелкой 14"/>
                <wp:cNvGraphicFramePr/>
                <a:graphic xmlns:a="http://schemas.openxmlformats.org/drawingml/2006/main">
                  <a:graphicData uri="http://schemas.microsoft.com/office/word/2010/wordprocessingShape">
                    <wps:wsp>
                      <wps:cNvCnPr/>
                      <wps:spPr>
                        <a:xfrm flipH="1">
                          <a:off x="0" y="0"/>
                          <a:ext cx="34290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0E135B6" id="Прямая со стрелкой 14" o:spid="_x0000_s1026" type="#_x0000_t32" style="position:absolute;margin-left:288.3pt;margin-top:17.55pt;width:27pt;height:0;flip:x;z-index:251658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" strokecolor="black [3213]" strokeweight=".5pt">
                <v:stroke endarrow="block" joinstyle="miter"/>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58259" behindDoc="0" locked="0" layoutInCell="1" allowOverlap="1" wp14:anchorId="7958936A" wp14:editId="561C5267">
                <wp:simplePos x="0" y="0"/>
                <wp:positionH relativeFrom="margin">
                  <wp:align>center</wp:align>
                </wp:positionH>
                <wp:positionV relativeFrom="paragraph">
                  <wp:posOffset>51435</wp:posOffset>
                </wp:positionV>
                <wp:extent cx="1095375" cy="304800"/>
                <wp:effectExtent l="0" t="0" r="28575" b="19050"/>
                <wp:wrapNone/>
                <wp:docPr id="15" name="Прямоугольник: скругленные углы 15"/>
                <wp:cNvGraphicFramePr/>
                <a:graphic xmlns:a="http://schemas.openxmlformats.org/drawingml/2006/main">
                  <a:graphicData uri="http://schemas.microsoft.com/office/word/2010/wordprocessingShape">
                    <wps:wsp>
                      <wps:cNvSpPr/>
                      <wps:spPr>
                        <a:xfrm>
                          <a:off x="0" y="0"/>
                          <a:ext cx="1095375" cy="304800"/>
                        </a:xfrm>
                        <a:prstGeom prst="roundRect">
                          <a:avLst/>
                        </a:prstGeom>
                        <a:solidFill>
                          <a:schemeClr val="tx2">
                            <a:lumMod val="25000"/>
                            <a:lumOff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B64E62D" w14:textId="77777777" w:rsidR="002F4515" w:rsidRPr="00C4127C" w:rsidRDefault="002F4515" w:rsidP="00D60190">
                            <w:pPr>
                              <w:spacing w:after="0"/>
                              <w:jc w:val="center"/>
                              <w:rPr>
                                <w:rFonts w:ascii="Times New Roman" w:hAnsi="Times New Roman" w:cs="Times New Roman"/>
                                <w:color w:val="000000" w:themeColor="text1"/>
                                <w:sz w:val="24"/>
                                <w:szCs w:val="24"/>
                              </w:rPr>
                            </w:pPr>
                            <w:r w:rsidRPr="00C4127C">
                              <w:rPr>
                                <w:rFonts w:ascii="Times New Roman" w:hAnsi="Times New Roman" w:cs="Times New Roman"/>
                                <w:color w:val="000000" w:themeColor="text1"/>
                                <w:sz w:val="24"/>
                                <w:szCs w:val="24"/>
                              </w:rPr>
                              <w:t>Измельчение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958936A" id="Прямоугольник: скругленные углы 15" o:spid="_x0000_s1048" style="position:absolute;margin-left:0;margin-top:4.05pt;width:86.25pt;height:24pt;z-index:251658259;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" fillcolor="#a7caec [831]" strokecolor="#0a2f40 [1604]" strokeweight="1pt">
                <v:stroke joinstyle="miter"/>
                <v:textbox>
                  <w:txbxContent>
                    <w:p w14:paraId="3B64E62D" w14:textId="77777777" w:rsidR="002F4515" w:rsidRPr="00C4127C" w:rsidRDefault="002F4515" w:rsidP="00D60190">
                      <w:pPr>
                        <w:spacing w:after="0"/>
                        <w:jc w:val="center"/>
                        <w:rPr>
                          <w:rFonts w:ascii="Times New Roman" w:hAnsi="Times New Roman" w:cs="Times New Roman"/>
                          <w:color w:val="000000" w:themeColor="text1"/>
                          <w:sz w:val="24"/>
                          <w:szCs w:val="24"/>
                        </w:rPr>
                      </w:pPr>
                      <w:r w:rsidRPr="00C4127C">
                        <w:rPr>
                          <w:rFonts w:ascii="Times New Roman" w:hAnsi="Times New Roman" w:cs="Times New Roman"/>
                          <w:color w:val="000000" w:themeColor="text1"/>
                          <w:sz w:val="24"/>
                          <w:szCs w:val="24"/>
                        </w:rPr>
                        <w:t>Измельчение</w:t>
                      </w:r>
                    </w:p>
                  </w:txbxContent>
                </v:textbox>
                <w10:wrap anchorx="margin"/>
              </v:roundrect>
            </w:pict>
          </mc:Fallback>
        </mc:AlternateContent>
      </w:r>
    </w:p>
    <w:p w14:paraId="62736445" w14:textId="77777777" w:rsidR="00D60190" w:rsidRDefault="00D60190" w:rsidP="00D60190">
      <w:pPr>
        <w:spacing w:after="0" w:line="240" w:lineRule="auto"/>
        <w:jc w:val="center"/>
        <w:rPr>
          <w:rFonts w:ascii="Times New Roman" w:hAnsi="Times New Roman" w:cs="Times New Roman"/>
          <w:sz w:val="24"/>
          <w:szCs w:val="24"/>
        </w:rPr>
      </w:pPr>
      <w:r>
        <w:rPr>
          <w:rFonts w:ascii="Times New Roman" w:hAnsi="Times New Roman" w:cs="Times New Roman"/>
          <w:noProof/>
          <w:sz w:val="28"/>
          <w:szCs w:val="28"/>
        </w:rPr>
        <mc:AlternateContent>
          <mc:Choice Requires="wps">
            <w:drawing>
              <wp:anchor distT="0" distB="0" distL="114300" distR="114300" simplePos="0" relativeHeight="251658260" behindDoc="0" locked="0" layoutInCell="1" allowOverlap="1" wp14:anchorId="17920DDD" wp14:editId="592AA5F5">
                <wp:simplePos x="0" y="0"/>
                <wp:positionH relativeFrom="margin">
                  <wp:posOffset>3121025</wp:posOffset>
                </wp:positionH>
                <wp:positionV relativeFrom="paragraph">
                  <wp:posOffset>33655</wp:posOffset>
                </wp:positionV>
                <wp:extent cx="45719" cy="266700"/>
                <wp:effectExtent l="19050" t="0" r="31115" b="38100"/>
                <wp:wrapNone/>
                <wp:docPr id="16" name="Стрелка: вниз 16"/>
                <wp:cNvGraphicFramePr/>
                <a:graphic xmlns:a="http://schemas.openxmlformats.org/drawingml/2006/main">
                  <a:graphicData uri="http://schemas.microsoft.com/office/word/2010/wordprocessingShape">
                    <wps:wsp>
                      <wps:cNvSpPr/>
                      <wps:spPr>
                        <a:xfrm>
                          <a:off x="0" y="0"/>
                          <a:ext cx="45719" cy="2667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7FEED6" id="Стрелка: вниз 16" o:spid="_x0000_s1026" type="#_x0000_t67" style="position:absolute;margin-left:245.75pt;margin-top:2.65pt;width:3.6pt;height:21pt;z-index:2516582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" adj="19749" fillcolor="#156082 [3204]" strokecolor="#0a2f40 [1604]" strokeweight="1pt">
                <w10:wrap anchorx="margin"/>
              </v:shape>
            </w:pict>
          </mc:Fallback>
        </mc:AlternateContent>
      </w:r>
      <w:r>
        <w:rPr>
          <w:rFonts w:ascii="Times New Roman" w:hAnsi="Times New Roman" w:cs="Times New Roman"/>
          <w:sz w:val="24"/>
          <w:szCs w:val="24"/>
        </w:rPr>
        <w:t xml:space="preserve">                                                              Крупная </w:t>
      </w:r>
    </w:p>
    <w:p w14:paraId="7FDA9396" w14:textId="77777777" w:rsidR="00D60190" w:rsidRPr="00B55CC6" w:rsidRDefault="00D60190" w:rsidP="00D60190">
      <w:pPr>
        <w:spacing w:after="0" w:line="240" w:lineRule="auto"/>
        <w:jc w:val="center"/>
        <w:rPr>
          <w:rFonts w:ascii="Times New Roman" w:hAnsi="Times New Roman" w:cs="Times New Roman"/>
          <w:sz w:val="24"/>
          <w:szCs w:val="24"/>
        </w:rPr>
      </w:pPr>
      <w:r w:rsidRPr="00B55CC6">
        <w:rPr>
          <w:rFonts w:ascii="Times New Roman" w:hAnsi="Times New Roman" w:cs="Times New Roman"/>
          <w:noProof/>
          <w:sz w:val="24"/>
          <w:szCs w:val="24"/>
        </w:rPr>
        <mc:AlternateContent>
          <mc:Choice Requires="wps">
            <w:drawing>
              <wp:anchor distT="0" distB="0" distL="114300" distR="114300" simplePos="0" relativeHeight="251658261" behindDoc="0" locked="0" layoutInCell="1" allowOverlap="1" wp14:anchorId="542D9D91" wp14:editId="75029D49">
                <wp:simplePos x="0" y="0"/>
                <wp:positionH relativeFrom="margin">
                  <wp:posOffset>2531110</wp:posOffset>
                </wp:positionH>
                <wp:positionV relativeFrom="paragraph">
                  <wp:posOffset>172720</wp:posOffset>
                </wp:positionV>
                <wp:extent cx="1219200" cy="323850"/>
                <wp:effectExtent l="0" t="0" r="19050" b="19050"/>
                <wp:wrapNone/>
                <wp:docPr id="17" name="Прямоугольник: скругленные углы 17"/>
                <wp:cNvGraphicFramePr/>
                <a:graphic xmlns:a="http://schemas.openxmlformats.org/drawingml/2006/main">
                  <a:graphicData uri="http://schemas.microsoft.com/office/word/2010/wordprocessingShape">
                    <wps:wsp>
                      <wps:cNvSpPr/>
                      <wps:spPr>
                        <a:xfrm>
                          <a:off x="0" y="0"/>
                          <a:ext cx="1219200" cy="323850"/>
                        </a:xfrm>
                        <a:prstGeom prst="roundRect">
                          <a:avLst/>
                        </a:prstGeom>
                        <a:solidFill>
                          <a:schemeClr val="tx2">
                            <a:lumMod val="25000"/>
                            <a:lumOff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8DF1747" w14:textId="77777777" w:rsidR="002F4515" w:rsidRPr="00C4127C" w:rsidRDefault="002F4515" w:rsidP="00D60190">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Рассев (грохот)</w:t>
                            </w:r>
                          </w:p>
                          <w:p w14:paraId="118CCAD9" w14:textId="77777777" w:rsidR="002F4515" w:rsidRDefault="002F4515" w:rsidP="00D6019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2D9D91" id="Прямоугольник: скругленные углы 17" o:spid="_x0000_s1049" style="position:absolute;left:0;text-align:left;margin-left:199.3pt;margin-top:13.6pt;width:96pt;height:25.5pt;z-index:25165826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" fillcolor="#a7caec [831]" strokecolor="#0a2f40 [1604]" strokeweight="1pt">
                <v:stroke joinstyle="miter"/>
                <v:textbox>
                  <w:txbxContent>
                    <w:p w14:paraId="28DF1747" w14:textId="77777777" w:rsidR="002F4515" w:rsidRPr="00C4127C" w:rsidRDefault="002F4515" w:rsidP="00D60190">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Рассев (грохот)</w:t>
                      </w:r>
                    </w:p>
                    <w:p w14:paraId="118CCAD9" w14:textId="77777777" w:rsidR="002F4515" w:rsidRDefault="002F4515" w:rsidP="00D60190">
                      <w:pPr>
                        <w:jc w:val="center"/>
                      </w:pPr>
                    </w:p>
                  </w:txbxContent>
                </v:textbox>
                <w10:wrap anchorx="margin"/>
              </v:roundrect>
            </w:pict>
          </mc:Fallback>
        </mc:AlternateContent>
      </w:r>
      <w:r>
        <w:rPr>
          <w:rFonts w:ascii="Times New Roman" w:hAnsi="Times New Roman" w:cs="Times New Roman"/>
          <w:sz w:val="24"/>
          <w:szCs w:val="24"/>
        </w:rPr>
        <w:t xml:space="preserve">                                                              фракция</w:t>
      </w:r>
    </w:p>
    <w:p w14:paraId="7F5CF09A" w14:textId="77777777" w:rsidR="00D60190" w:rsidRPr="00B55CC6" w:rsidRDefault="00D60190" w:rsidP="00D60190">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58262" behindDoc="0" locked="0" layoutInCell="1" allowOverlap="1" wp14:anchorId="00590304" wp14:editId="71D56FEA">
                <wp:simplePos x="0" y="0"/>
                <wp:positionH relativeFrom="column">
                  <wp:posOffset>3745323</wp:posOffset>
                </wp:positionH>
                <wp:positionV relativeFrom="paragraph">
                  <wp:posOffset>139049</wp:posOffset>
                </wp:positionV>
                <wp:extent cx="263132" cy="5610"/>
                <wp:effectExtent l="0" t="0" r="22860" b="33020"/>
                <wp:wrapNone/>
                <wp:docPr id="18" name="Прямая соединительная линия 18"/>
                <wp:cNvGraphicFramePr/>
                <a:graphic xmlns:a="http://schemas.openxmlformats.org/drawingml/2006/main">
                  <a:graphicData uri="http://schemas.microsoft.com/office/word/2010/wordprocessingShape">
                    <wps:wsp>
                      <wps:cNvCnPr/>
                      <wps:spPr>
                        <a:xfrm>
                          <a:off x="0" y="0"/>
                          <a:ext cx="263132" cy="561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4B71D2" id="Прямая соединительная линия 18" o:spid="_x0000_s1026" style="position:absolute;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4.9pt,10.95pt" to="315.6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" strokecolor="black [3213]" strokeweight=".5pt">
                <v:stroke joinstyle="miter"/>
              </v:line>
            </w:pict>
          </mc:Fallback>
        </mc:AlternateContent>
      </w:r>
      <w:r w:rsidRPr="00B55CC6">
        <w:rPr>
          <w:rFonts w:ascii="Times New Roman" w:hAnsi="Times New Roman" w:cs="Times New Roman"/>
          <w:sz w:val="24"/>
          <w:szCs w:val="24"/>
        </w:rPr>
        <w:t xml:space="preserve">                                                     </w:t>
      </w:r>
      <w:r>
        <w:rPr>
          <w:rFonts w:ascii="Times New Roman" w:hAnsi="Times New Roman" w:cs="Times New Roman"/>
          <w:sz w:val="24"/>
          <w:szCs w:val="24"/>
        </w:rPr>
        <w:t xml:space="preserve">   </w:t>
      </w:r>
    </w:p>
    <w:p w14:paraId="63719AAC" w14:textId="30A76BDA" w:rsidR="00387FF1" w:rsidRDefault="00D60190" w:rsidP="00EA350D">
      <w:pPr>
        <w:pStyle w:val="32"/>
        <w:jc w:val="both"/>
        <w:rPr>
          <w:rFonts w:eastAsia="Batang"/>
          <w:b w:val="0"/>
          <w:lang w:val="ru-RU" w:eastAsia="ko-KR"/>
        </w:rPr>
      </w:pPr>
      <w:r>
        <w:rPr>
          <w:noProof/>
          <w:szCs w:val="28"/>
          <w:lang w:val="ru-RU"/>
        </w:rPr>
        <mc:AlternateContent>
          <mc:Choice Requires="wps">
            <w:drawing>
              <wp:anchor distT="0" distB="0" distL="114300" distR="114300" simplePos="0" relativeHeight="251658268" behindDoc="0" locked="0" layoutInCell="1" allowOverlap="1" wp14:anchorId="2E277011" wp14:editId="5B9443CC">
                <wp:simplePos x="0" y="0"/>
                <wp:positionH relativeFrom="margin">
                  <wp:align>center</wp:align>
                </wp:positionH>
                <wp:positionV relativeFrom="paragraph">
                  <wp:posOffset>37465</wp:posOffset>
                </wp:positionV>
                <wp:extent cx="66675" cy="266700"/>
                <wp:effectExtent l="19050" t="0" r="47625" b="38100"/>
                <wp:wrapNone/>
                <wp:docPr id="28" name="Стрелка: вниз 28"/>
                <wp:cNvGraphicFramePr/>
                <a:graphic xmlns:a="http://schemas.openxmlformats.org/drawingml/2006/main">
                  <a:graphicData uri="http://schemas.microsoft.com/office/word/2010/wordprocessingShape">
                    <wps:wsp>
                      <wps:cNvSpPr/>
                      <wps:spPr>
                        <a:xfrm>
                          <a:off x="0" y="0"/>
                          <a:ext cx="66675" cy="2667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54184F" id="Стрелка: вниз 28" o:spid="_x0000_s1026" type="#_x0000_t67" style="position:absolute;margin-left:0;margin-top:2.95pt;width:5.25pt;height:21pt;z-index:25165826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" adj="18900" fillcolor="#156082 [3204]" strokecolor="#0a2f40 [1604]" strokeweight="1pt">
                <w10:wrap anchorx="margin"/>
              </v:shape>
            </w:pict>
          </mc:Fallback>
        </mc:AlternateContent>
      </w:r>
    </w:p>
    <w:p w14:paraId="36038ADE" w14:textId="5028F04A" w:rsidR="00D60190" w:rsidRPr="00B55CC6" w:rsidRDefault="006E2134" w:rsidP="00D60190">
      <w:pPr>
        <w:tabs>
          <w:tab w:val="left" w:pos="2955"/>
          <w:tab w:val="center" w:pos="4961"/>
        </w:tabs>
        <w:spacing w:after="0"/>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58269" behindDoc="0" locked="0" layoutInCell="1" allowOverlap="1" wp14:anchorId="1EFB3C78" wp14:editId="4FA3824D">
                <wp:simplePos x="0" y="0"/>
                <wp:positionH relativeFrom="margin">
                  <wp:align>center</wp:align>
                </wp:positionH>
                <wp:positionV relativeFrom="paragraph">
                  <wp:posOffset>139065</wp:posOffset>
                </wp:positionV>
                <wp:extent cx="1447800" cy="411480"/>
                <wp:effectExtent l="0" t="0" r="19050" b="26670"/>
                <wp:wrapNone/>
                <wp:docPr id="31" name="Прямоугольник: скругленные углы 31"/>
                <wp:cNvGraphicFramePr/>
                <a:graphic xmlns:a="http://schemas.openxmlformats.org/drawingml/2006/main">
                  <a:graphicData uri="http://schemas.microsoft.com/office/word/2010/wordprocessingShape">
                    <wps:wsp>
                      <wps:cNvSpPr/>
                      <wps:spPr>
                        <a:xfrm>
                          <a:off x="0" y="0"/>
                          <a:ext cx="1447800" cy="411480"/>
                        </a:xfrm>
                        <a:prstGeom prst="roundRect">
                          <a:avLst/>
                        </a:prstGeom>
                        <a:solidFill>
                          <a:schemeClr val="tx2">
                            <a:lumMod val="25000"/>
                            <a:lumOff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0353889" w14:textId="1A454D92" w:rsidR="002F4515" w:rsidRPr="00535E3C" w:rsidRDefault="002F4515" w:rsidP="00D60190">
                            <w:pPr>
                              <w:spacing w:after="0"/>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rPr>
                              <w:t xml:space="preserve">Выщелачивание </w:t>
                            </w:r>
                          </w:p>
                          <w:p w14:paraId="44C6D4E2" w14:textId="77777777" w:rsidR="002F4515" w:rsidRPr="00C4127C" w:rsidRDefault="002F4515" w:rsidP="00D60190">
                            <w:pPr>
                              <w:jc w:val="center"/>
                              <w:rPr>
                                <w:rFonts w:ascii="Times New Roman" w:hAnsi="Times New Roman" w:cs="Times New Roman"/>
                                <w:color w:val="000000" w:themeColor="text1"/>
                                <w:sz w:val="24"/>
                                <w:szCs w:val="24"/>
                              </w:rPr>
                            </w:pPr>
                          </w:p>
                          <w:p w14:paraId="1AE1B859" w14:textId="77777777" w:rsidR="002F4515" w:rsidRDefault="002F4515" w:rsidP="00D6019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FB3C78" id="Прямоугольник: скругленные углы 31" o:spid="_x0000_s1050" style="position:absolute;margin-left:0;margin-top:10.95pt;width:114pt;height:32.4pt;z-index:25165826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" fillcolor="#a7caec [831]" strokecolor="#0a2f40 [1604]" strokeweight="1pt">
                <v:stroke joinstyle="miter"/>
                <v:textbox>
                  <w:txbxContent>
                    <w:p w14:paraId="70353889" w14:textId="1A454D92" w:rsidR="002F4515" w:rsidRPr="00535E3C" w:rsidRDefault="002F4515" w:rsidP="00D60190">
                      <w:pPr>
                        <w:spacing w:after="0"/>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rPr>
                        <w:t xml:space="preserve">Выщелачивание </w:t>
                      </w:r>
                    </w:p>
                    <w:p w14:paraId="44C6D4E2" w14:textId="77777777" w:rsidR="002F4515" w:rsidRPr="00C4127C" w:rsidRDefault="002F4515" w:rsidP="00D60190">
                      <w:pPr>
                        <w:jc w:val="center"/>
                        <w:rPr>
                          <w:rFonts w:ascii="Times New Roman" w:hAnsi="Times New Roman" w:cs="Times New Roman"/>
                          <w:color w:val="000000" w:themeColor="text1"/>
                          <w:sz w:val="24"/>
                          <w:szCs w:val="24"/>
                        </w:rPr>
                      </w:pPr>
                    </w:p>
                    <w:p w14:paraId="1AE1B859" w14:textId="77777777" w:rsidR="002F4515" w:rsidRDefault="002F4515" w:rsidP="00D60190">
                      <w:pPr>
                        <w:jc w:val="center"/>
                      </w:pPr>
                    </w:p>
                  </w:txbxContent>
                </v:textbox>
                <w10:wrap anchorx="margin"/>
              </v:roundrect>
            </w:pict>
          </mc:Fallback>
        </mc:AlternateContent>
      </w:r>
      <w:r w:rsidR="00D60190">
        <w:rPr>
          <w:rFonts w:ascii="Times New Roman" w:hAnsi="Times New Roman" w:cs="Times New Roman"/>
          <w:noProof/>
          <w:sz w:val="28"/>
          <w:szCs w:val="28"/>
        </w:rPr>
        <mc:AlternateContent>
          <mc:Choice Requires="wps">
            <w:drawing>
              <wp:anchor distT="0" distB="0" distL="114300" distR="114300" simplePos="0" relativeHeight="251658271" behindDoc="0" locked="0" layoutInCell="1" allowOverlap="1" wp14:anchorId="55922582" wp14:editId="28DA760A">
                <wp:simplePos x="0" y="0"/>
                <wp:positionH relativeFrom="margin">
                  <wp:posOffset>1626870</wp:posOffset>
                </wp:positionH>
                <wp:positionV relativeFrom="paragraph">
                  <wp:posOffset>109855</wp:posOffset>
                </wp:positionV>
                <wp:extent cx="708660" cy="533400"/>
                <wp:effectExtent l="0" t="0" r="15240" b="19050"/>
                <wp:wrapNone/>
                <wp:docPr id="35" name="Прямоугольник: скругленные углы 35"/>
                <wp:cNvGraphicFramePr/>
                <a:graphic xmlns:a="http://schemas.openxmlformats.org/drawingml/2006/main">
                  <a:graphicData uri="http://schemas.microsoft.com/office/word/2010/wordprocessingShape">
                    <wps:wsp>
                      <wps:cNvSpPr/>
                      <wps:spPr>
                        <a:xfrm>
                          <a:off x="0" y="0"/>
                          <a:ext cx="708660" cy="533400"/>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B8DEAC" w14:textId="77777777" w:rsidR="002F4515" w:rsidRDefault="002F4515" w:rsidP="00D60190">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Н</w:t>
                            </w:r>
                            <w:r w:rsidRPr="00B932D5">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РО</w:t>
                            </w:r>
                            <w:r w:rsidRPr="00B932D5">
                              <w:rPr>
                                <w:rFonts w:ascii="Times New Roman" w:hAnsi="Times New Roman" w:cs="Times New Roman"/>
                                <w:color w:val="000000" w:themeColor="text1"/>
                                <w:sz w:val="24"/>
                                <w:szCs w:val="24"/>
                                <w:vertAlign w:val="subscript"/>
                              </w:rPr>
                              <w:t>4</w:t>
                            </w:r>
                          </w:p>
                          <w:p w14:paraId="3143413B" w14:textId="27BF3F3F" w:rsidR="002F4515" w:rsidRPr="00C4127C" w:rsidRDefault="002F4515" w:rsidP="00D60190">
                            <w:pPr>
                              <w:spacing w:after="0" w:line="240" w:lineRule="auto"/>
                              <w:jc w:val="center"/>
                              <w:rPr>
                                <w:rFonts w:ascii="Times New Roman" w:hAnsi="Times New Roman" w:cs="Times New Roman"/>
                                <w:color w:val="000000" w:themeColor="text1"/>
                                <w:sz w:val="24"/>
                                <w:szCs w:val="24"/>
                              </w:rPr>
                            </w:pPr>
                            <w:r w:rsidRPr="00F83A03">
                              <w:rPr>
                                <w:rFonts w:ascii="Times New Roman" w:hAnsi="Times New Roman" w:cs="Times New Roman"/>
                                <w:color w:val="000000" w:themeColor="text1"/>
                                <w:sz w:val="24"/>
                                <w:szCs w:val="24"/>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922582" id="Прямоугольник: скругленные углы 35" o:spid="_x0000_s1051" style="position:absolute;margin-left:128.1pt;margin-top:8.65pt;width:55.8pt;height:42pt;z-index:2516582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" fillcolor="white [3212]" strokecolor="white [3212]" strokeweight="1pt">
                <v:stroke joinstyle="miter"/>
                <v:textbox>
                  <w:txbxContent>
                    <w:p w14:paraId="4AB8DEAC" w14:textId="77777777" w:rsidR="002F4515" w:rsidRDefault="002F4515" w:rsidP="00D60190">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Н</w:t>
                      </w:r>
                      <w:r w:rsidRPr="00B932D5">
                        <w:rPr>
                          <w:rFonts w:ascii="Times New Roman" w:hAnsi="Times New Roman" w:cs="Times New Roman"/>
                          <w:color w:val="000000" w:themeColor="text1"/>
                          <w:sz w:val="24"/>
                          <w:szCs w:val="24"/>
                          <w:vertAlign w:val="subscript"/>
                        </w:rPr>
                        <w:t>3</w:t>
                      </w:r>
                      <w:r>
                        <w:rPr>
                          <w:rFonts w:ascii="Times New Roman" w:hAnsi="Times New Roman" w:cs="Times New Roman"/>
                          <w:color w:val="000000" w:themeColor="text1"/>
                          <w:sz w:val="24"/>
                          <w:szCs w:val="24"/>
                        </w:rPr>
                        <w:t>РО</w:t>
                      </w:r>
                      <w:r w:rsidRPr="00B932D5">
                        <w:rPr>
                          <w:rFonts w:ascii="Times New Roman" w:hAnsi="Times New Roman" w:cs="Times New Roman"/>
                          <w:color w:val="000000" w:themeColor="text1"/>
                          <w:sz w:val="24"/>
                          <w:szCs w:val="24"/>
                          <w:vertAlign w:val="subscript"/>
                        </w:rPr>
                        <w:t>4</w:t>
                      </w:r>
                    </w:p>
                    <w:p w14:paraId="3143413B" w14:textId="27BF3F3F" w:rsidR="002F4515" w:rsidRPr="00C4127C" w:rsidRDefault="002F4515" w:rsidP="00D60190">
                      <w:pPr>
                        <w:spacing w:after="0" w:line="240" w:lineRule="auto"/>
                        <w:jc w:val="center"/>
                        <w:rPr>
                          <w:rFonts w:ascii="Times New Roman" w:hAnsi="Times New Roman" w:cs="Times New Roman"/>
                          <w:color w:val="000000" w:themeColor="text1"/>
                          <w:sz w:val="24"/>
                          <w:szCs w:val="24"/>
                        </w:rPr>
                      </w:pPr>
                      <w:r w:rsidRPr="00F83A03">
                        <w:rPr>
                          <w:rFonts w:ascii="Times New Roman" w:hAnsi="Times New Roman" w:cs="Times New Roman"/>
                          <w:color w:val="000000" w:themeColor="text1"/>
                          <w:sz w:val="24"/>
                          <w:szCs w:val="24"/>
                        </w:rPr>
                        <w:t>10%</w:t>
                      </w:r>
                    </w:p>
                  </w:txbxContent>
                </v:textbox>
                <w10:wrap anchorx="margin"/>
              </v:roundrect>
            </w:pict>
          </mc:Fallback>
        </mc:AlternateContent>
      </w:r>
      <w:r w:rsidR="00D60190">
        <w:rPr>
          <w:rFonts w:ascii="Times New Roman" w:hAnsi="Times New Roman" w:cs="Times New Roman"/>
          <w:sz w:val="28"/>
          <w:szCs w:val="28"/>
        </w:rPr>
        <w:tab/>
        <w:t xml:space="preserve">                                         </w:t>
      </w:r>
    </w:p>
    <w:p w14:paraId="40F338B2" w14:textId="3AB0312E" w:rsidR="00D60190" w:rsidRPr="00B55CC6" w:rsidRDefault="00D60190" w:rsidP="00D60190">
      <w:pPr>
        <w:tabs>
          <w:tab w:val="left" w:pos="6480"/>
        </w:tabs>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58272" behindDoc="0" locked="0" layoutInCell="1" allowOverlap="1" wp14:anchorId="5AA6C15F" wp14:editId="45CF9FED">
                <wp:simplePos x="0" y="0"/>
                <wp:positionH relativeFrom="column">
                  <wp:posOffset>2018030</wp:posOffset>
                </wp:positionH>
                <wp:positionV relativeFrom="paragraph">
                  <wp:posOffset>161925</wp:posOffset>
                </wp:positionV>
                <wp:extent cx="361950" cy="0"/>
                <wp:effectExtent l="0" t="76200" r="19050" b="95250"/>
                <wp:wrapNone/>
                <wp:docPr id="24" name="Прямая со стрелкой 24"/>
                <wp:cNvGraphicFramePr/>
                <a:graphic xmlns:a="http://schemas.openxmlformats.org/drawingml/2006/main">
                  <a:graphicData uri="http://schemas.microsoft.com/office/word/2010/wordprocessingShape">
                    <wps:wsp>
                      <wps:cNvCnPr/>
                      <wps:spPr>
                        <a:xfrm>
                          <a:off x="0" y="0"/>
                          <a:ext cx="36195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3E822E" id="Прямая со стрелкой 24" o:spid="_x0000_s1026" type="#_x0000_t32" style="position:absolute;margin-left:158.9pt;margin-top:12.75pt;width:28.5pt;height:0;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" strokecolor="black [3213]" strokeweight=".5pt">
                <v:stroke endarrow="block" joinstyle="miter"/>
              </v:shape>
            </w:pict>
          </mc:Fallback>
        </mc:AlternateContent>
      </w:r>
      <w:r w:rsidRPr="00B55CC6">
        <w:rPr>
          <w:rFonts w:ascii="Times New Roman" w:hAnsi="Times New Roman" w:cs="Times New Roman"/>
          <w:sz w:val="28"/>
          <w:szCs w:val="28"/>
        </w:rPr>
        <w:t xml:space="preserve">                                            </w:t>
      </w:r>
      <w:r w:rsidRPr="00B55CC6">
        <w:rPr>
          <w:rFonts w:ascii="Times New Roman" w:hAnsi="Times New Roman" w:cs="Times New Roman"/>
          <w:sz w:val="28"/>
          <w:szCs w:val="28"/>
        </w:rPr>
        <w:tab/>
        <w:t xml:space="preserve">      </w:t>
      </w:r>
    </w:p>
    <w:p w14:paraId="4DD2DA88" w14:textId="70AF0B7B" w:rsidR="00D60190" w:rsidRDefault="00D60190" w:rsidP="00D60190">
      <w:pP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58267" behindDoc="0" locked="0" layoutInCell="1" allowOverlap="1" wp14:anchorId="4EAD0D43" wp14:editId="0B6A6FCE">
                <wp:simplePos x="0" y="0"/>
                <wp:positionH relativeFrom="margin">
                  <wp:align>center</wp:align>
                </wp:positionH>
                <wp:positionV relativeFrom="paragraph">
                  <wp:posOffset>64135</wp:posOffset>
                </wp:positionV>
                <wp:extent cx="66675" cy="266700"/>
                <wp:effectExtent l="19050" t="0" r="47625" b="38100"/>
                <wp:wrapNone/>
                <wp:docPr id="34" name="Стрелка: вниз 34"/>
                <wp:cNvGraphicFramePr/>
                <a:graphic xmlns:a="http://schemas.openxmlformats.org/drawingml/2006/main">
                  <a:graphicData uri="http://schemas.microsoft.com/office/word/2010/wordprocessingShape">
                    <wps:wsp>
                      <wps:cNvSpPr/>
                      <wps:spPr>
                        <a:xfrm>
                          <a:off x="0" y="0"/>
                          <a:ext cx="66675" cy="2667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827CBDF" id="Стрелка: вниз 34" o:spid="_x0000_s1026" type="#_x0000_t67" style="position:absolute;margin-left:0;margin-top:5.05pt;width:5.25pt;height:21pt;z-index:251658267;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" adj="18900" fillcolor="#156082 [3204]" strokecolor="#0a2f40 [1604]" strokeweight="1pt">
                <w10:wrap anchorx="margin"/>
              </v:shape>
            </w:pict>
          </mc:Fallback>
        </mc:AlternateContent>
      </w:r>
    </w:p>
    <w:p w14:paraId="2D167364" w14:textId="1069DFF8" w:rsidR="00D60190" w:rsidRDefault="002520DE" w:rsidP="00D60190">
      <w:pPr>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58270" behindDoc="0" locked="0" layoutInCell="1" allowOverlap="1" wp14:anchorId="0A8484DB" wp14:editId="728A7275">
                <wp:simplePos x="0" y="0"/>
                <wp:positionH relativeFrom="margin">
                  <wp:align>center</wp:align>
                </wp:positionH>
                <wp:positionV relativeFrom="paragraph">
                  <wp:posOffset>142240</wp:posOffset>
                </wp:positionV>
                <wp:extent cx="1333500" cy="411480"/>
                <wp:effectExtent l="0" t="0" r="19050" b="26670"/>
                <wp:wrapNone/>
                <wp:docPr id="33" name="Прямоугольник: скругленные углы 33"/>
                <wp:cNvGraphicFramePr/>
                <a:graphic xmlns:a="http://schemas.openxmlformats.org/drawingml/2006/main">
                  <a:graphicData uri="http://schemas.microsoft.com/office/word/2010/wordprocessingShape">
                    <wps:wsp>
                      <wps:cNvSpPr/>
                      <wps:spPr>
                        <a:xfrm>
                          <a:off x="0" y="0"/>
                          <a:ext cx="1333500" cy="411480"/>
                        </a:xfrm>
                        <a:prstGeom prst="roundRect">
                          <a:avLst/>
                        </a:prstGeom>
                        <a:solidFill>
                          <a:schemeClr val="tx2">
                            <a:lumMod val="25000"/>
                            <a:lumOff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CBE2593" w14:textId="3332E34B" w:rsidR="002F4515" w:rsidRPr="00535E3C" w:rsidRDefault="002F4515" w:rsidP="00D60190">
                            <w:pPr>
                              <w:spacing w:after="0"/>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rPr>
                              <w:t>Фильтрование</w:t>
                            </w:r>
                          </w:p>
                          <w:p w14:paraId="35B453BE" w14:textId="77777777" w:rsidR="002F4515" w:rsidRPr="00C4127C" w:rsidRDefault="002F4515" w:rsidP="00D60190">
                            <w:pPr>
                              <w:jc w:val="center"/>
                              <w:rPr>
                                <w:rFonts w:ascii="Times New Roman" w:hAnsi="Times New Roman" w:cs="Times New Roman"/>
                                <w:color w:val="000000" w:themeColor="text1"/>
                                <w:sz w:val="24"/>
                                <w:szCs w:val="24"/>
                              </w:rPr>
                            </w:pPr>
                          </w:p>
                          <w:p w14:paraId="61FD639B" w14:textId="77777777" w:rsidR="002F4515" w:rsidRDefault="002F4515" w:rsidP="00D6019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8484DB" id="Прямоугольник: скругленные углы 33" o:spid="_x0000_s1052" style="position:absolute;left:0;text-align:left;margin-left:0;margin-top:11.2pt;width:105pt;height:32.4pt;z-index:25165827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" fillcolor="#a7caec [831]" strokecolor="#0a2f40 [1604]" strokeweight="1pt">
                <v:stroke joinstyle="miter"/>
                <v:textbox>
                  <w:txbxContent>
                    <w:p w14:paraId="4CBE2593" w14:textId="3332E34B" w:rsidR="002F4515" w:rsidRPr="00535E3C" w:rsidRDefault="002F4515" w:rsidP="00D60190">
                      <w:pPr>
                        <w:spacing w:after="0"/>
                        <w:jc w:val="cente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rPr>
                        <w:t>Фильтрование</w:t>
                      </w:r>
                    </w:p>
                    <w:p w14:paraId="35B453BE" w14:textId="77777777" w:rsidR="002F4515" w:rsidRPr="00C4127C" w:rsidRDefault="002F4515" w:rsidP="00D60190">
                      <w:pPr>
                        <w:jc w:val="center"/>
                        <w:rPr>
                          <w:rFonts w:ascii="Times New Roman" w:hAnsi="Times New Roman" w:cs="Times New Roman"/>
                          <w:color w:val="000000" w:themeColor="text1"/>
                          <w:sz w:val="24"/>
                          <w:szCs w:val="24"/>
                        </w:rPr>
                      </w:pPr>
                    </w:p>
                    <w:p w14:paraId="61FD639B" w14:textId="77777777" w:rsidR="002F4515" w:rsidRDefault="002F4515" w:rsidP="00D60190">
                      <w:pPr>
                        <w:jc w:val="center"/>
                      </w:pPr>
                    </w:p>
                  </w:txbxContent>
                </v:textbox>
                <w10:wrap anchorx="margin"/>
              </v:roundrect>
            </w:pict>
          </mc:Fallback>
        </mc:AlternateContent>
      </w:r>
    </w:p>
    <w:p w14:paraId="74A9825D" w14:textId="664C80A5" w:rsidR="002520DE" w:rsidRDefault="002520DE" w:rsidP="002520DE">
      <w:pPr>
        <w:tabs>
          <w:tab w:val="left" w:pos="6876"/>
        </w:tabs>
        <w:spacing w:after="0" w:line="240" w:lineRule="auto"/>
        <w:rPr>
          <w:rFonts w:ascii="Times New Roman" w:hAnsi="Times New Roman" w:cs="Times New Roman"/>
          <w:sz w:val="24"/>
          <w:szCs w:val="24"/>
        </w:rPr>
      </w:pPr>
      <w:r>
        <w:rPr>
          <w:rFonts w:ascii="Times New Roman" w:hAnsi="Times New Roman" w:cs="Times New Roman"/>
          <w:noProof/>
          <w:sz w:val="28"/>
          <w:szCs w:val="28"/>
        </w:rPr>
        <mc:AlternateContent>
          <mc:Choice Requires="wps">
            <w:drawing>
              <wp:anchor distT="0" distB="0" distL="114300" distR="114300" simplePos="0" relativeHeight="251658273" behindDoc="0" locked="0" layoutInCell="1" allowOverlap="1" wp14:anchorId="66BF3E81" wp14:editId="58EB3280">
                <wp:simplePos x="0" y="0"/>
                <wp:positionH relativeFrom="column">
                  <wp:posOffset>3832860</wp:posOffset>
                </wp:positionH>
                <wp:positionV relativeFrom="paragraph">
                  <wp:posOffset>83185</wp:posOffset>
                </wp:positionV>
                <wp:extent cx="361950" cy="0"/>
                <wp:effectExtent l="0" t="76200" r="19050" b="95250"/>
                <wp:wrapNone/>
                <wp:docPr id="36" name="Прямая со стрелкой 36"/>
                <wp:cNvGraphicFramePr/>
                <a:graphic xmlns:a="http://schemas.openxmlformats.org/drawingml/2006/main">
                  <a:graphicData uri="http://schemas.microsoft.com/office/word/2010/wordprocessingShape">
                    <wps:wsp>
                      <wps:cNvCnPr/>
                      <wps:spPr>
                        <a:xfrm>
                          <a:off x="0" y="0"/>
                          <a:ext cx="36195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B7EE02" id="Прямая со стрелкой 36" o:spid="_x0000_s1026" type="#_x0000_t32" style="position:absolute;margin-left:301.8pt;margin-top:6.55pt;width:28.5pt;height:0;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" strokecolor="black [3213]" strokeweight=".5pt">
                <v:stroke endarrow="block" joinstyle="miter"/>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58274" behindDoc="0" locked="0" layoutInCell="1" allowOverlap="1" wp14:anchorId="0FB95478" wp14:editId="11B6436F">
                <wp:simplePos x="0" y="0"/>
                <wp:positionH relativeFrom="column">
                  <wp:posOffset>2072640</wp:posOffset>
                </wp:positionH>
                <wp:positionV relativeFrom="paragraph">
                  <wp:posOffset>83185</wp:posOffset>
                </wp:positionV>
                <wp:extent cx="342900" cy="0"/>
                <wp:effectExtent l="38100" t="76200" r="0" b="95250"/>
                <wp:wrapNone/>
                <wp:docPr id="37" name="Прямая со стрелкой 37"/>
                <wp:cNvGraphicFramePr/>
                <a:graphic xmlns:a="http://schemas.openxmlformats.org/drawingml/2006/main">
                  <a:graphicData uri="http://schemas.microsoft.com/office/word/2010/wordprocessingShape">
                    <wps:wsp>
                      <wps:cNvCnPr/>
                      <wps:spPr>
                        <a:xfrm flipH="1">
                          <a:off x="0" y="0"/>
                          <a:ext cx="34290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1F1694" id="Прямая со стрелкой 37" o:spid="_x0000_s1026" type="#_x0000_t32" style="position:absolute;margin-left:163.2pt;margin-top:6.55pt;width:27pt;height:0;flip:x;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" strokecolor="black [3213]" strokeweight=".5pt">
                <v:stroke endarrow="block" joinstyle="miter"/>
              </v:shape>
            </w:pict>
          </mc:Fallback>
        </mc:AlternateContent>
      </w:r>
      <w:r>
        <w:rPr>
          <w:rFonts w:ascii="Times New Roman" w:hAnsi="Times New Roman" w:cs="Times New Roman"/>
          <w:sz w:val="24"/>
          <w:szCs w:val="24"/>
        </w:rPr>
        <w:t xml:space="preserve">                            Осадок в отвал                                              </w:t>
      </w:r>
      <w:r>
        <w:rPr>
          <w:rFonts w:ascii="Times New Roman" w:hAnsi="Times New Roman" w:cs="Times New Roman"/>
          <w:noProof/>
          <w:sz w:val="28"/>
          <w:szCs w:val="28"/>
        </w:rPr>
        <w:t xml:space="preserve"> </w:t>
      </w:r>
      <w:r>
        <w:rPr>
          <w:rFonts w:ascii="Times New Roman" w:hAnsi="Times New Roman" w:cs="Times New Roman"/>
          <w:sz w:val="28"/>
          <w:szCs w:val="28"/>
        </w:rPr>
        <w:t xml:space="preserve">         </w:t>
      </w:r>
      <w:r>
        <w:rPr>
          <w:rFonts w:ascii="Times New Roman" w:hAnsi="Times New Roman" w:cs="Times New Roman"/>
          <w:sz w:val="24"/>
          <w:szCs w:val="24"/>
        </w:rPr>
        <w:t xml:space="preserve">Раствор на </w:t>
      </w:r>
    </w:p>
    <w:p w14:paraId="515590F4" w14:textId="69047C54" w:rsidR="00D60190" w:rsidRPr="00550628" w:rsidRDefault="002520DE" w:rsidP="002520DE">
      <w:pPr>
        <w:tabs>
          <w:tab w:val="left" w:pos="6876"/>
        </w:tabs>
        <w:spacing w:after="0" w:line="240" w:lineRule="auto"/>
        <w:rPr>
          <w:rFonts w:ascii="Times New Roman" w:hAnsi="Times New Roman" w:cs="Times New Roman"/>
          <w:sz w:val="28"/>
          <w:szCs w:val="28"/>
        </w:rPr>
      </w:pPr>
      <w:r>
        <w:rPr>
          <w:rFonts w:ascii="Times New Roman" w:hAnsi="Times New Roman" w:cs="Times New Roman"/>
          <w:sz w:val="24"/>
          <w:szCs w:val="24"/>
        </w:rPr>
        <w:t xml:space="preserve">                                                                                                               затаривание</w:t>
      </w:r>
    </w:p>
    <w:p w14:paraId="0E96F6E0" w14:textId="5B561CC5" w:rsidR="00387FF1" w:rsidRDefault="002520DE" w:rsidP="00EA350D">
      <w:pPr>
        <w:pStyle w:val="32"/>
        <w:jc w:val="both"/>
        <w:rPr>
          <w:rFonts w:eastAsia="Batang"/>
          <w:b w:val="0"/>
          <w:lang w:val="ru-RU" w:eastAsia="ko-KR"/>
        </w:rPr>
      </w:pPr>
      <w:r>
        <w:rPr>
          <w:sz w:val="24"/>
          <w:szCs w:val="24"/>
          <w:lang w:val="ru-RU"/>
        </w:rPr>
        <w:t xml:space="preserve">                         </w:t>
      </w:r>
    </w:p>
    <w:p w14:paraId="36847FEB" w14:textId="7D5DEBA8" w:rsidR="00387FF1" w:rsidRDefault="000A41FD" w:rsidP="000A41FD">
      <w:pPr>
        <w:pStyle w:val="32"/>
        <w:tabs>
          <w:tab w:val="left" w:pos="2388"/>
        </w:tabs>
        <w:jc w:val="both"/>
        <w:rPr>
          <w:rFonts w:eastAsia="Batang"/>
          <w:b w:val="0"/>
          <w:lang w:val="ru-RU" w:eastAsia="ko-KR"/>
        </w:rPr>
      </w:pPr>
      <w:r>
        <w:rPr>
          <w:rFonts w:eastAsia="Batang"/>
          <w:b w:val="0"/>
          <w:lang w:val="ru-RU" w:eastAsia="ko-KR"/>
        </w:rPr>
        <w:tab/>
      </w:r>
    </w:p>
    <w:p w14:paraId="7B2A17D5" w14:textId="24DB70EA" w:rsidR="00387FF1" w:rsidRPr="008864B8" w:rsidRDefault="00387FF1" w:rsidP="005736DA">
      <w:pPr>
        <w:pStyle w:val="32"/>
        <w:ind w:firstLine="720"/>
        <w:rPr>
          <w:rFonts w:eastAsia="Batang"/>
          <w:b w:val="0"/>
          <w:lang w:val="ru-RU" w:eastAsia="ko-KR"/>
        </w:rPr>
      </w:pPr>
      <w:r w:rsidRPr="008864B8">
        <w:rPr>
          <w:b w:val="0"/>
          <w:szCs w:val="28"/>
          <w:lang w:val="ru-RU"/>
        </w:rPr>
        <w:t xml:space="preserve">Рисунок </w:t>
      </w:r>
      <w:r w:rsidR="00973B4F" w:rsidRPr="008864B8">
        <w:rPr>
          <w:b w:val="0"/>
          <w:szCs w:val="28"/>
          <w:lang w:val="ru-RU"/>
        </w:rPr>
        <w:t>4</w:t>
      </w:r>
      <w:r w:rsidR="004F2D6E" w:rsidRPr="008864B8">
        <w:rPr>
          <w:b w:val="0"/>
          <w:szCs w:val="28"/>
          <w:lang w:val="ru-RU"/>
        </w:rPr>
        <w:t>7</w:t>
      </w:r>
      <w:r w:rsidRPr="008864B8">
        <w:rPr>
          <w:b w:val="0"/>
          <w:szCs w:val="28"/>
          <w:lang w:val="ru-RU"/>
        </w:rPr>
        <w:t xml:space="preserve"> – Принципиальная схема переработки отходов вскрыши </w:t>
      </w:r>
      <w:proofErr w:type="spellStart"/>
      <w:r w:rsidRPr="008864B8">
        <w:rPr>
          <w:b w:val="0"/>
          <w:szCs w:val="28"/>
          <w:lang w:val="ru-RU"/>
        </w:rPr>
        <w:t>м.Жайрем</w:t>
      </w:r>
      <w:proofErr w:type="spellEnd"/>
      <w:r w:rsidRPr="008864B8">
        <w:rPr>
          <w:b w:val="0"/>
          <w:szCs w:val="28"/>
          <w:lang w:val="ru-RU"/>
        </w:rPr>
        <w:t xml:space="preserve"> на </w:t>
      </w:r>
      <w:proofErr w:type="spellStart"/>
      <w:r w:rsidRPr="008864B8">
        <w:rPr>
          <w:b w:val="0"/>
          <w:szCs w:val="28"/>
          <w:lang w:val="ru-RU"/>
        </w:rPr>
        <w:t>фосфатирующий</w:t>
      </w:r>
      <w:proofErr w:type="spellEnd"/>
      <w:r w:rsidRPr="008864B8">
        <w:rPr>
          <w:b w:val="0"/>
          <w:szCs w:val="28"/>
          <w:lang w:val="ru-RU"/>
        </w:rPr>
        <w:t xml:space="preserve"> раствор</w:t>
      </w:r>
    </w:p>
    <w:p w14:paraId="5E07BF41" w14:textId="77777777" w:rsidR="00EA350D" w:rsidRPr="008864B8" w:rsidRDefault="00EA350D" w:rsidP="005736DA">
      <w:pPr>
        <w:pStyle w:val="32"/>
        <w:jc w:val="both"/>
        <w:rPr>
          <w:rFonts w:eastAsia="Batang"/>
          <w:b w:val="0"/>
          <w:lang w:val="ru-RU" w:eastAsia="ko-KR"/>
        </w:rPr>
      </w:pPr>
    </w:p>
    <w:p w14:paraId="0D67BD65" w14:textId="77777777" w:rsidR="005736DA" w:rsidRPr="008864B8" w:rsidRDefault="005736DA" w:rsidP="005736DA">
      <w:pPr>
        <w:pStyle w:val="32"/>
        <w:jc w:val="both"/>
        <w:rPr>
          <w:rFonts w:eastAsia="Batang"/>
          <w:b w:val="0"/>
          <w:lang w:val="ru-RU" w:eastAsia="ko-KR"/>
        </w:rPr>
      </w:pPr>
    </w:p>
    <w:p w14:paraId="46515E94" w14:textId="3E45C7B9" w:rsidR="00EA350D" w:rsidRPr="00EA350D" w:rsidRDefault="00387FF1" w:rsidP="005736DA">
      <w:pPr>
        <w:spacing w:after="0" w:line="240" w:lineRule="auto"/>
        <w:ind w:firstLine="720"/>
        <w:jc w:val="both"/>
        <w:rPr>
          <w:rFonts w:ascii="Times New Roman" w:eastAsia="Times New Roman" w:hAnsi="Times New Roman" w:cs="Times New Roman"/>
          <w:snapToGrid w:val="0"/>
          <w:kern w:val="0"/>
          <w:sz w:val="28"/>
          <w:szCs w:val="20"/>
          <w:lang w:eastAsia="ru-RU"/>
          <w14:ligatures w14:val="none"/>
        </w:rPr>
      </w:pPr>
      <w:r w:rsidRPr="008864B8">
        <w:rPr>
          <w:rFonts w:ascii="Times New Roman" w:eastAsia="Times New Roman" w:hAnsi="Times New Roman" w:cs="Times New Roman"/>
          <w:snapToGrid w:val="0"/>
          <w:kern w:val="0"/>
          <w:sz w:val="28"/>
          <w:szCs w:val="20"/>
          <w:lang w:eastAsia="ru-RU"/>
          <w14:ligatures w14:val="none"/>
        </w:rPr>
        <w:t xml:space="preserve">Таблица </w:t>
      </w:r>
      <w:r w:rsidR="00F13B9B" w:rsidRPr="008864B8">
        <w:rPr>
          <w:rFonts w:ascii="Times New Roman" w:eastAsia="Times New Roman" w:hAnsi="Times New Roman" w:cs="Times New Roman"/>
          <w:snapToGrid w:val="0"/>
          <w:kern w:val="0"/>
          <w:sz w:val="28"/>
          <w:szCs w:val="20"/>
          <w:lang w:eastAsia="ru-RU"/>
          <w14:ligatures w14:val="none"/>
        </w:rPr>
        <w:t>2</w:t>
      </w:r>
      <w:r w:rsidR="003A201B" w:rsidRPr="008864B8">
        <w:rPr>
          <w:rFonts w:ascii="Times New Roman" w:eastAsia="Times New Roman" w:hAnsi="Times New Roman" w:cs="Times New Roman"/>
          <w:snapToGrid w:val="0"/>
          <w:kern w:val="0"/>
          <w:sz w:val="28"/>
          <w:szCs w:val="20"/>
          <w:lang w:eastAsia="ru-RU"/>
          <w14:ligatures w14:val="none"/>
        </w:rPr>
        <w:t>9</w:t>
      </w:r>
      <w:r w:rsidRPr="008864B8">
        <w:rPr>
          <w:rFonts w:ascii="Times New Roman" w:eastAsia="Times New Roman" w:hAnsi="Times New Roman" w:cs="Times New Roman"/>
          <w:snapToGrid w:val="0"/>
          <w:kern w:val="0"/>
          <w:sz w:val="28"/>
          <w:szCs w:val="20"/>
          <w:lang w:eastAsia="ru-RU"/>
          <w14:ligatures w14:val="none"/>
        </w:rPr>
        <w:t xml:space="preserve"> - </w:t>
      </w:r>
      <w:r w:rsidR="00815113" w:rsidRPr="008864B8">
        <w:rPr>
          <w:rFonts w:ascii="Times New Roman" w:eastAsia="Times New Roman" w:hAnsi="Times New Roman" w:cs="Times New Roman"/>
          <w:snapToGrid w:val="0"/>
          <w:kern w:val="0"/>
          <w:sz w:val="28"/>
          <w:szCs w:val="20"/>
          <w:lang w:eastAsia="ru-RU"/>
          <w14:ligatures w14:val="none"/>
        </w:rPr>
        <w:t>М</w:t>
      </w:r>
      <w:r w:rsidR="00EA350D" w:rsidRPr="008864B8">
        <w:rPr>
          <w:rFonts w:ascii="Times New Roman" w:eastAsia="Times New Roman" w:hAnsi="Times New Roman" w:cs="Times New Roman"/>
          <w:snapToGrid w:val="0"/>
          <w:kern w:val="0"/>
          <w:sz w:val="28"/>
          <w:szCs w:val="20"/>
          <w:lang w:eastAsia="ru-RU"/>
          <w14:ligatures w14:val="none"/>
        </w:rPr>
        <w:t>атериальный</w:t>
      </w:r>
      <w:r w:rsidR="00EA350D" w:rsidRPr="00EA350D">
        <w:rPr>
          <w:rFonts w:ascii="Times New Roman" w:eastAsia="Times New Roman" w:hAnsi="Times New Roman" w:cs="Times New Roman"/>
          <w:snapToGrid w:val="0"/>
          <w:kern w:val="0"/>
          <w:sz w:val="28"/>
          <w:szCs w:val="20"/>
          <w:lang w:eastAsia="ru-RU"/>
          <w14:ligatures w14:val="none"/>
        </w:rPr>
        <w:t xml:space="preserve"> баланс процесса получения </w:t>
      </w:r>
      <w:proofErr w:type="spellStart"/>
      <w:r w:rsidR="00EA350D" w:rsidRPr="00EA350D">
        <w:rPr>
          <w:rFonts w:ascii="Times New Roman" w:eastAsia="Times New Roman" w:hAnsi="Times New Roman" w:cs="Times New Roman"/>
          <w:snapToGrid w:val="0"/>
          <w:kern w:val="0"/>
          <w:sz w:val="28"/>
          <w:szCs w:val="20"/>
          <w:lang w:eastAsia="ru-RU"/>
          <w14:ligatures w14:val="none"/>
        </w:rPr>
        <w:t>фосфатирующего</w:t>
      </w:r>
      <w:proofErr w:type="spellEnd"/>
      <w:r w:rsidR="00EA350D" w:rsidRPr="00EA350D">
        <w:rPr>
          <w:rFonts w:ascii="Times New Roman" w:eastAsia="Times New Roman" w:hAnsi="Times New Roman" w:cs="Times New Roman"/>
          <w:snapToGrid w:val="0"/>
          <w:kern w:val="0"/>
          <w:sz w:val="28"/>
          <w:szCs w:val="20"/>
          <w:lang w:eastAsia="ru-RU"/>
          <w14:ligatures w14:val="none"/>
        </w:rPr>
        <w:t xml:space="preserve"> раствора при переработке 1 тонны </w:t>
      </w:r>
      <w:r>
        <w:rPr>
          <w:rFonts w:ascii="Times New Roman" w:eastAsia="Times New Roman" w:hAnsi="Times New Roman" w:cs="Times New Roman"/>
          <w:snapToGrid w:val="0"/>
          <w:kern w:val="0"/>
          <w:sz w:val="28"/>
          <w:szCs w:val="20"/>
          <w:lang w:eastAsia="ru-RU"/>
          <w14:ligatures w14:val="none"/>
        </w:rPr>
        <w:t>вскрышных отходов</w:t>
      </w:r>
    </w:p>
    <w:p w14:paraId="3AA63ADE" w14:textId="77777777" w:rsidR="00EA350D" w:rsidRPr="00EA350D" w:rsidRDefault="00EA350D" w:rsidP="00EA350D">
      <w:pPr>
        <w:spacing w:after="0" w:line="240" w:lineRule="auto"/>
        <w:jc w:val="both"/>
        <w:rPr>
          <w:rFonts w:ascii="Times New Roman" w:eastAsia="Times New Roman" w:hAnsi="Times New Roman" w:cs="Times New Roman"/>
          <w:snapToGrid w:val="0"/>
          <w:kern w:val="0"/>
          <w:sz w:val="28"/>
          <w:szCs w:val="20"/>
          <w:lang w:eastAsia="ru-RU"/>
          <w14:ligatures w14:val="none"/>
        </w:rPr>
      </w:pPr>
      <w:r w:rsidRPr="00EA350D">
        <w:rPr>
          <w:rFonts w:ascii="Times New Roman" w:eastAsia="Times New Roman" w:hAnsi="Times New Roman" w:cs="Times New Roman"/>
          <w:snapToGrid w:val="0"/>
          <w:kern w:val="0"/>
          <w:sz w:val="28"/>
          <w:szCs w:val="20"/>
          <w:lang w:eastAsia="ru-RU"/>
          <w14:ligatures w14:val="none"/>
        </w:rPr>
        <w:t xml:space="preserve"> </w:t>
      </w:r>
    </w:p>
    <w:tbl>
      <w:tblPr>
        <w:tblW w:w="966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3"/>
        <w:gridCol w:w="1560"/>
        <w:gridCol w:w="3856"/>
        <w:gridCol w:w="1559"/>
      </w:tblGrid>
      <w:tr w:rsidR="00EA350D" w:rsidRPr="00EA350D" w14:paraId="1BC043F1" w14:textId="77777777" w:rsidTr="00815113">
        <w:tc>
          <w:tcPr>
            <w:tcW w:w="2693" w:type="dxa"/>
            <w:tcBorders>
              <w:top w:val="single" w:sz="4" w:space="0" w:color="auto"/>
              <w:left w:val="single" w:sz="4" w:space="0" w:color="auto"/>
              <w:bottom w:val="single" w:sz="4" w:space="0" w:color="auto"/>
              <w:right w:val="single" w:sz="4" w:space="0" w:color="auto"/>
            </w:tcBorders>
            <w:hideMark/>
          </w:tcPr>
          <w:p w14:paraId="162D2E18" w14:textId="77777777" w:rsidR="00EA350D" w:rsidRPr="00EA350D" w:rsidRDefault="00EA350D" w:rsidP="00815113">
            <w:pPr>
              <w:spacing w:after="0" w:line="240" w:lineRule="auto"/>
              <w:jc w:val="center"/>
              <w:rPr>
                <w:rFonts w:ascii="Times New Roman" w:eastAsia="Batang" w:hAnsi="Times New Roman" w:cs="Times New Roman"/>
                <w:kern w:val="0"/>
                <w:sz w:val="28"/>
                <w:szCs w:val="20"/>
                <w:lang w:eastAsia="ko-KR"/>
                <w14:ligatures w14:val="none"/>
              </w:rPr>
            </w:pPr>
            <w:r w:rsidRPr="00EA350D">
              <w:rPr>
                <w:rFonts w:ascii="Times New Roman" w:eastAsia="Batang" w:hAnsi="Times New Roman" w:cs="Times New Roman"/>
                <w:kern w:val="0"/>
                <w:sz w:val="28"/>
                <w:szCs w:val="20"/>
                <w:lang w:eastAsia="ko-KR"/>
                <w14:ligatures w14:val="none"/>
              </w:rPr>
              <w:t>Приход</w:t>
            </w:r>
          </w:p>
        </w:tc>
        <w:tc>
          <w:tcPr>
            <w:tcW w:w="1560" w:type="dxa"/>
            <w:tcBorders>
              <w:top w:val="single" w:sz="4" w:space="0" w:color="auto"/>
              <w:left w:val="single" w:sz="4" w:space="0" w:color="auto"/>
              <w:bottom w:val="single" w:sz="4" w:space="0" w:color="auto"/>
              <w:right w:val="single" w:sz="4" w:space="0" w:color="auto"/>
            </w:tcBorders>
            <w:hideMark/>
          </w:tcPr>
          <w:p w14:paraId="5E4E0138" w14:textId="77777777" w:rsidR="00EA350D" w:rsidRPr="00EA350D" w:rsidRDefault="00EA350D" w:rsidP="00815113">
            <w:pPr>
              <w:spacing w:after="0" w:line="240" w:lineRule="auto"/>
              <w:jc w:val="center"/>
              <w:rPr>
                <w:rFonts w:ascii="Times New Roman" w:eastAsia="Batang" w:hAnsi="Times New Roman" w:cs="Times New Roman"/>
                <w:kern w:val="0"/>
                <w:sz w:val="28"/>
                <w:szCs w:val="20"/>
                <w:lang w:eastAsia="ko-KR"/>
                <w14:ligatures w14:val="none"/>
              </w:rPr>
            </w:pPr>
            <w:proofErr w:type="spellStart"/>
            <w:proofErr w:type="gramStart"/>
            <w:r w:rsidRPr="00EA350D">
              <w:rPr>
                <w:rFonts w:ascii="Times New Roman" w:eastAsia="Batang" w:hAnsi="Times New Roman" w:cs="Times New Roman"/>
                <w:kern w:val="0"/>
                <w:sz w:val="28"/>
                <w:szCs w:val="20"/>
                <w:lang w:eastAsia="ko-KR"/>
                <w14:ligatures w14:val="none"/>
              </w:rPr>
              <w:t>Количест</w:t>
            </w:r>
            <w:proofErr w:type="spellEnd"/>
            <w:r w:rsidRPr="00EA350D">
              <w:rPr>
                <w:rFonts w:ascii="Times New Roman" w:eastAsia="Batang" w:hAnsi="Times New Roman" w:cs="Times New Roman"/>
                <w:kern w:val="0"/>
                <w:sz w:val="28"/>
                <w:szCs w:val="20"/>
                <w:lang w:eastAsia="ko-KR"/>
                <w14:ligatures w14:val="none"/>
              </w:rPr>
              <w:t>-во</w:t>
            </w:r>
            <w:proofErr w:type="gramEnd"/>
            <w:r w:rsidRPr="00EA350D">
              <w:rPr>
                <w:rFonts w:ascii="Times New Roman" w:eastAsia="Batang" w:hAnsi="Times New Roman" w:cs="Times New Roman"/>
                <w:kern w:val="0"/>
                <w:sz w:val="28"/>
                <w:szCs w:val="20"/>
                <w:lang w:eastAsia="ko-KR"/>
                <w14:ligatures w14:val="none"/>
              </w:rPr>
              <w:t>, тонн</w:t>
            </w:r>
          </w:p>
        </w:tc>
        <w:tc>
          <w:tcPr>
            <w:tcW w:w="3856" w:type="dxa"/>
            <w:tcBorders>
              <w:top w:val="single" w:sz="4" w:space="0" w:color="auto"/>
              <w:left w:val="single" w:sz="4" w:space="0" w:color="auto"/>
              <w:bottom w:val="single" w:sz="4" w:space="0" w:color="auto"/>
              <w:right w:val="single" w:sz="4" w:space="0" w:color="auto"/>
            </w:tcBorders>
            <w:hideMark/>
          </w:tcPr>
          <w:p w14:paraId="7191AB84" w14:textId="77777777" w:rsidR="00EA350D" w:rsidRPr="00EA350D" w:rsidRDefault="00EA350D" w:rsidP="00815113">
            <w:pPr>
              <w:spacing w:after="0" w:line="240" w:lineRule="auto"/>
              <w:jc w:val="center"/>
              <w:rPr>
                <w:rFonts w:ascii="Times New Roman" w:eastAsia="Batang" w:hAnsi="Times New Roman" w:cs="Times New Roman"/>
                <w:kern w:val="0"/>
                <w:sz w:val="28"/>
                <w:szCs w:val="20"/>
                <w:lang w:eastAsia="ko-KR"/>
                <w14:ligatures w14:val="none"/>
              </w:rPr>
            </w:pPr>
            <w:r w:rsidRPr="00EA350D">
              <w:rPr>
                <w:rFonts w:ascii="Times New Roman" w:eastAsia="Batang" w:hAnsi="Times New Roman" w:cs="Times New Roman"/>
                <w:kern w:val="0"/>
                <w:sz w:val="28"/>
                <w:szCs w:val="20"/>
                <w:lang w:eastAsia="ko-KR"/>
                <w14:ligatures w14:val="none"/>
              </w:rPr>
              <w:t>Расход</w:t>
            </w:r>
          </w:p>
        </w:tc>
        <w:tc>
          <w:tcPr>
            <w:tcW w:w="1559" w:type="dxa"/>
            <w:tcBorders>
              <w:top w:val="single" w:sz="4" w:space="0" w:color="auto"/>
              <w:left w:val="single" w:sz="4" w:space="0" w:color="auto"/>
              <w:bottom w:val="single" w:sz="4" w:space="0" w:color="auto"/>
              <w:right w:val="single" w:sz="4" w:space="0" w:color="auto"/>
            </w:tcBorders>
            <w:hideMark/>
          </w:tcPr>
          <w:p w14:paraId="7C6DCF8D" w14:textId="77777777" w:rsidR="00EA350D" w:rsidRPr="00EA350D" w:rsidRDefault="00EA350D" w:rsidP="00815113">
            <w:pPr>
              <w:spacing w:after="0" w:line="240" w:lineRule="auto"/>
              <w:jc w:val="center"/>
              <w:rPr>
                <w:rFonts w:ascii="Times New Roman" w:eastAsia="Batang" w:hAnsi="Times New Roman" w:cs="Times New Roman"/>
                <w:kern w:val="0"/>
                <w:sz w:val="28"/>
                <w:szCs w:val="20"/>
                <w:lang w:eastAsia="ko-KR"/>
                <w14:ligatures w14:val="none"/>
              </w:rPr>
            </w:pPr>
            <w:proofErr w:type="spellStart"/>
            <w:proofErr w:type="gramStart"/>
            <w:r w:rsidRPr="00EA350D">
              <w:rPr>
                <w:rFonts w:ascii="Times New Roman" w:eastAsia="Batang" w:hAnsi="Times New Roman" w:cs="Times New Roman"/>
                <w:kern w:val="0"/>
                <w:sz w:val="28"/>
                <w:szCs w:val="20"/>
                <w:lang w:eastAsia="ko-KR"/>
                <w14:ligatures w14:val="none"/>
              </w:rPr>
              <w:t>Количест</w:t>
            </w:r>
            <w:proofErr w:type="spellEnd"/>
            <w:r w:rsidRPr="00EA350D">
              <w:rPr>
                <w:rFonts w:ascii="Times New Roman" w:eastAsia="Batang" w:hAnsi="Times New Roman" w:cs="Times New Roman"/>
                <w:kern w:val="0"/>
                <w:sz w:val="28"/>
                <w:szCs w:val="20"/>
                <w:lang w:eastAsia="ko-KR"/>
                <w14:ligatures w14:val="none"/>
              </w:rPr>
              <w:t>-во</w:t>
            </w:r>
            <w:proofErr w:type="gramEnd"/>
            <w:r w:rsidRPr="00EA350D">
              <w:rPr>
                <w:rFonts w:ascii="Times New Roman" w:eastAsia="Batang" w:hAnsi="Times New Roman" w:cs="Times New Roman"/>
                <w:kern w:val="0"/>
                <w:sz w:val="28"/>
                <w:szCs w:val="20"/>
                <w:lang w:eastAsia="ko-KR"/>
                <w14:ligatures w14:val="none"/>
              </w:rPr>
              <w:t>, тонн</w:t>
            </w:r>
          </w:p>
        </w:tc>
      </w:tr>
      <w:tr w:rsidR="00EA350D" w:rsidRPr="00EA350D" w14:paraId="33479513" w14:textId="77777777" w:rsidTr="00815113">
        <w:tc>
          <w:tcPr>
            <w:tcW w:w="2693" w:type="dxa"/>
            <w:tcBorders>
              <w:top w:val="single" w:sz="4" w:space="0" w:color="auto"/>
              <w:left w:val="single" w:sz="4" w:space="0" w:color="auto"/>
              <w:bottom w:val="single" w:sz="4" w:space="0" w:color="auto"/>
              <w:right w:val="single" w:sz="4" w:space="0" w:color="auto"/>
            </w:tcBorders>
            <w:hideMark/>
          </w:tcPr>
          <w:p w14:paraId="454C37F2" w14:textId="7E3FCA6C" w:rsidR="00387FF1" w:rsidRDefault="00387FF1" w:rsidP="00815113">
            <w:pPr>
              <w:spacing w:after="0" w:line="240" w:lineRule="auto"/>
              <w:jc w:val="both"/>
              <w:rPr>
                <w:rFonts w:ascii="Times New Roman" w:eastAsia="Batang" w:hAnsi="Times New Roman" w:cs="Times New Roman"/>
                <w:kern w:val="0"/>
                <w:sz w:val="28"/>
                <w:szCs w:val="20"/>
                <w:lang w:eastAsia="ko-KR"/>
                <w14:ligatures w14:val="none"/>
              </w:rPr>
            </w:pPr>
            <w:r>
              <w:rPr>
                <w:rFonts w:ascii="Times New Roman" w:eastAsia="Batang" w:hAnsi="Times New Roman" w:cs="Times New Roman"/>
                <w:kern w:val="0"/>
                <w:sz w:val="28"/>
                <w:szCs w:val="20"/>
                <w:lang w:eastAsia="ko-KR"/>
                <w14:ligatures w14:val="none"/>
              </w:rPr>
              <w:t>1. Отходы вскрыши</w:t>
            </w:r>
          </w:p>
          <w:p w14:paraId="778451C8" w14:textId="1E436307" w:rsidR="00EA350D" w:rsidRPr="00EA350D" w:rsidRDefault="00EA350D" w:rsidP="00815113">
            <w:pPr>
              <w:spacing w:after="0" w:line="240" w:lineRule="auto"/>
              <w:jc w:val="both"/>
              <w:rPr>
                <w:rFonts w:ascii="Times New Roman" w:eastAsia="Batang" w:hAnsi="Times New Roman" w:cs="Times New Roman"/>
                <w:kern w:val="0"/>
                <w:sz w:val="28"/>
                <w:szCs w:val="20"/>
                <w:lang w:eastAsia="ko-KR"/>
                <w14:ligatures w14:val="none"/>
              </w:rPr>
            </w:pPr>
            <w:r w:rsidRPr="00EA350D">
              <w:rPr>
                <w:rFonts w:ascii="Times New Roman" w:eastAsia="Batang" w:hAnsi="Times New Roman" w:cs="Times New Roman"/>
                <w:kern w:val="0"/>
                <w:sz w:val="28"/>
                <w:szCs w:val="20"/>
                <w:lang w:eastAsia="ko-KR"/>
                <w14:ligatures w14:val="none"/>
              </w:rPr>
              <w:t>2.</w:t>
            </w:r>
            <w:r w:rsidR="00387FF1">
              <w:rPr>
                <w:rFonts w:ascii="Times New Roman" w:eastAsia="Batang" w:hAnsi="Times New Roman" w:cs="Times New Roman"/>
                <w:kern w:val="0"/>
                <w:sz w:val="28"/>
                <w:szCs w:val="20"/>
                <w:lang w:eastAsia="ko-KR"/>
                <w14:ligatures w14:val="none"/>
              </w:rPr>
              <w:t xml:space="preserve"> 10%-я ф</w:t>
            </w:r>
            <w:r w:rsidRPr="00EA350D">
              <w:rPr>
                <w:rFonts w:ascii="Times New Roman" w:eastAsia="Batang" w:hAnsi="Times New Roman" w:cs="Times New Roman"/>
                <w:kern w:val="0"/>
                <w:sz w:val="28"/>
                <w:szCs w:val="20"/>
                <w:lang w:eastAsia="ko-KR"/>
                <w14:ligatures w14:val="none"/>
              </w:rPr>
              <w:t>осфорная кислота</w:t>
            </w:r>
          </w:p>
          <w:p w14:paraId="2A4261D0" w14:textId="77777777" w:rsidR="00EA350D" w:rsidRPr="00EA350D" w:rsidRDefault="00EA350D" w:rsidP="00815113">
            <w:pPr>
              <w:spacing w:after="0" w:line="240" w:lineRule="auto"/>
              <w:jc w:val="center"/>
              <w:rPr>
                <w:rFonts w:ascii="Times New Roman" w:eastAsia="Batang" w:hAnsi="Times New Roman" w:cs="Times New Roman"/>
                <w:kern w:val="0"/>
                <w:sz w:val="28"/>
                <w:szCs w:val="20"/>
                <w:lang w:eastAsia="ko-KR"/>
                <w14:ligatures w14:val="none"/>
              </w:rPr>
            </w:pPr>
            <w:r w:rsidRPr="00EA350D">
              <w:rPr>
                <w:rFonts w:ascii="Times New Roman" w:eastAsia="Batang" w:hAnsi="Times New Roman" w:cs="Times New Roman"/>
                <w:kern w:val="0"/>
                <w:sz w:val="28"/>
                <w:szCs w:val="20"/>
                <w:lang w:eastAsia="ko-KR"/>
                <w14:ligatures w14:val="none"/>
              </w:rPr>
              <w:t xml:space="preserve"> ________________</w:t>
            </w:r>
          </w:p>
          <w:p w14:paraId="4FAF41A7" w14:textId="77777777" w:rsidR="00EA350D" w:rsidRPr="00EA350D" w:rsidRDefault="00EA350D" w:rsidP="00815113">
            <w:pPr>
              <w:spacing w:after="0" w:line="240" w:lineRule="auto"/>
              <w:jc w:val="center"/>
              <w:rPr>
                <w:rFonts w:ascii="Times New Roman" w:eastAsia="Batang" w:hAnsi="Times New Roman" w:cs="Times New Roman"/>
                <w:kern w:val="0"/>
                <w:sz w:val="28"/>
                <w:szCs w:val="20"/>
                <w:lang w:eastAsia="ko-KR"/>
                <w14:ligatures w14:val="none"/>
              </w:rPr>
            </w:pPr>
            <w:r w:rsidRPr="00EA350D">
              <w:rPr>
                <w:rFonts w:ascii="Times New Roman" w:eastAsia="Batang" w:hAnsi="Times New Roman" w:cs="Times New Roman"/>
                <w:kern w:val="0"/>
                <w:sz w:val="28"/>
                <w:szCs w:val="20"/>
                <w:lang w:eastAsia="ko-KR"/>
                <w14:ligatures w14:val="none"/>
              </w:rPr>
              <w:t>Итого:</w:t>
            </w:r>
          </w:p>
        </w:tc>
        <w:tc>
          <w:tcPr>
            <w:tcW w:w="1560" w:type="dxa"/>
            <w:tcBorders>
              <w:top w:val="single" w:sz="4" w:space="0" w:color="auto"/>
              <w:left w:val="single" w:sz="4" w:space="0" w:color="auto"/>
              <w:bottom w:val="single" w:sz="4" w:space="0" w:color="auto"/>
              <w:right w:val="single" w:sz="4" w:space="0" w:color="auto"/>
            </w:tcBorders>
          </w:tcPr>
          <w:p w14:paraId="11767C63" w14:textId="7C90141A" w:rsidR="00EA350D" w:rsidRPr="00EA350D" w:rsidRDefault="00EA350D" w:rsidP="00815113">
            <w:pPr>
              <w:spacing w:after="0" w:line="240" w:lineRule="auto"/>
              <w:jc w:val="center"/>
              <w:rPr>
                <w:rFonts w:ascii="Times New Roman" w:eastAsia="Batang" w:hAnsi="Times New Roman" w:cs="Times New Roman"/>
                <w:kern w:val="0"/>
                <w:sz w:val="28"/>
                <w:szCs w:val="20"/>
                <w:lang w:eastAsia="ko-KR"/>
                <w14:ligatures w14:val="none"/>
              </w:rPr>
            </w:pPr>
            <w:r w:rsidRPr="00EA350D">
              <w:rPr>
                <w:rFonts w:ascii="Times New Roman" w:eastAsia="Batang" w:hAnsi="Times New Roman" w:cs="Times New Roman"/>
                <w:kern w:val="0"/>
                <w:sz w:val="28"/>
                <w:szCs w:val="20"/>
                <w:lang w:eastAsia="ko-KR"/>
                <w14:ligatures w14:val="none"/>
              </w:rPr>
              <w:t>1,0</w:t>
            </w:r>
            <w:r w:rsidR="00387FF1">
              <w:rPr>
                <w:rFonts w:ascii="Times New Roman" w:eastAsia="Batang" w:hAnsi="Times New Roman" w:cs="Times New Roman"/>
                <w:kern w:val="0"/>
                <w:sz w:val="28"/>
                <w:szCs w:val="20"/>
                <w:lang w:eastAsia="ko-KR"/>
                <w14:ligatures w14:val="none"/>
              </w:rPr>
              <w:t>0</w:t>
            </w:r>
          </w:p>
          <w:p w14:paraId="098E97D8" w14:textId="77777777" w:rsidR="00EA350D" w:rsidRPr="00EA350D" w:rsidRDefault="00EA350D" w:rsidP="00815113">
            <w:pPr>
              <w:spacing w:after="0" w:line="240" w:lineRule="auto"/>
              <w:jc w:val="center"/>
              <w:rPr>
                <w:rFonts w:ascii="Times New Roman" w:eastAsia="Batang" w:hAnsi="Times New Roman" w:cs="Times New Roman"/>
                <w:kern w:val="0"/>
                <w:sz w:val="28"/>
                <w:szCs w:val="20"/>
                <w:lang w:eastAsia="ko-KR"/>
                <w14:ligatures w14:val="none"/>
              </w:rPr>
            </w:pPr>
          </w:p>
          <w:p w14:paraId="3E63DD96" w14:textId="3E602DFE" w:rsidR="00EA350D" w:rsidRPr="00EA350D" w:rsidRDefault="00EA350D" w:rsidP="00815113">
            <w:pPr>
              <w:spacing w:after="0" w:line="240" w:lineRule="auto"/>
              <w:jc w:val="center"/>
              <w:rPr>
                <w:rFonts w:ascii="Times New Roman" w:eastAsia="Batang" w:hAnsi="Times New Roman" w:cs="Times New Roman"/>
                <w:kern w:val="0"/>
                <w:sz w:val="28"/>
                <w:szCs w:val="20"/>
                <w:lang w:eastAsia="ko-KR"/>
                <w14:ligatures w14:val="none"/>
              </w:rPr>
            </w:pPr>
            <w:r w:rsidRPr="00EA350D">
              <w:rPr>
                <w:rFonts w:ascii="Times New Roman" w:eastAsia="Batang" w:hAnsi="Times New Roman" w:cs="Times New Roman"/>
                <w:kern w:val="0"/>
                <w:sz w:val="28"/>
                <w:szCs w:val="20"/>
                <w:lang w:eastAsia="ko-KR"/>
                <w14:ligatures w14:val="none"/>
              </w:rPr>
              <w:t>1</w:t>
            </w:r>
            <w:r w:rsidR="00387FF1">
              <w:rPr>
                <w:rFonts w:ascii="Times New Roman" w:eastAsia="Batang" w:hAnsi="Times New Roman" w:cs="Times New Roman"/>
                <w:kern w:val="0"/>
                <w:sz w:val="28"/>
                <w:szCs w:val="20"/>
                <w:lang w:eastAsia="ko-KR"/>
                <w14:ligatures w14:val="none"/>
              </w:rPr>
              <w:t>0,00</w:t>
            </w:r>
          </w:p>
          <w:p w14:paraId="18388C1A" w14:textId="77777777" w:rsidR="00EA350D" w:rsidRPr="00EA350D" w:rsidRDefault="00EA350D" w:rsidP="00815113">
            <w:pPr>
              <w:spacing w:after="0" w:line="240" w:lineRule="auto"/>
              <w:jc w:val="center"/>
              <w:rPr>
                <w:rFonts w:ascii="Times New Roman" w:eastAsia="Batang" w:hAnsi="Times New Roman" w:cs="Times New Roman"/>
                <w:kern w:val="0"/>
                <w:sz w:val="28"/>
                <w:szCs w:val="20"/>
                <w:lang w:eastAsia="ko-KR"/>
                <w14:ligatures w14:val="none"/>
              </w:rPr>
            </w:pPr>
          </w:p>
          <w:p w14:paraId="4C63754C" w14:textId="77777777" w:rsidR="00EA350D" w:rsidRPr="00EA350D" w:rsidRDefault="00EA350D" w:rsidP="00815113">
            <w:pPr>
              <w:spacing w:after="0" w:line="240" w:lineRule="auto"/>
              <w:jc w:val="center"/>
              <w:rPr>
                <w:rFonts w:ascii="Times New Roman" w:eastAsia="Batang" w:hAnsi="Times New Roman" w:cs="Times New Roman"/>
                <w:kern w:val="0"/>
                <w:sz w:val="28"/>
                <w:szCs w:val="20"/>
                <w:lang w:eastAsia="ko-KR"/>
                <w14:ligatures w14:val="none"/>
              </w:rPr>
            </w:pPr>
            <w:r w:rsidRPr="00EA350D">
              <w:rPr>
                <w:rFonts w:ascii="Times New Roman" w:eastAsia="Batang" w:hAnsi="Times New Roman" w:cs="Times New Roman"/>
                <w:kern w:val="0"/>
                <w:sz w:val="28"/>
                <w:szCs w:val="20"/>
                <w:lang w:eastAsia="ko-KR"/>
                <w14:ligatures w14:val="none"/>
              </w:rPr>
              <w:t>_______</w:t>
            </w:r>
          </w:p>
          <w:p w14:paraId="1E97B2C3" w14:textId="0AD14F8E" w:rsidR="00EA350D" w:rsidRPr="00EA350D" w:rsidRDefault="00EA350D" w:rsidP="00815113">
            <w:pPr>
              <w:spacing w:after="0" w:line="240" w:lineRule="auto"/>
              <w:jc w:val="center"/>
              <w:rPr>
                <w:rFonts w:ascii="Times New Roman" w:eastAsia="Batang" w:hAnsi="Times New Roman" w:cs="Times New Roman"/>
                <w:kern w:val="0"/>
                <w:sz w:val="28"/>
                <w:szCs w:val="20"/>
                <w:lang w:eastAsia="ko-KR"/>
                <w14:ligatures w14:val="none"/>
              </w:rPr>
            </w:pPr>
            <w:r w:rsidRPr="00EA350D">
              <w:rPr>
                <w:rFonts w:ascii="Times New Roman" w:eastAsia="Batang" w:hAnsi="Times New Roman" w:cs="Times New Roman"/>
                <w:kern w:val="0"/>
                <w:sz w:val="28"/>
                <w:szCs w:val="20"/>
                <w:lang w:eastAsia="ko-KR"/>
                <w14:ligatures w14:val="none"/>
              </w:rPr>
              <w:t>1</w:t>
            </w:r>
            <w:r w:rsidR="00387FF1">
              <w:rPr>
                <w:rFonts w:ascii="Times New Roman" w:eastAsia="Batang" w:hAnsi="Times New Roman" w:cs="Times New Roman"/>
                <w:kern w:val="0"/>
                <w:sz w:val="28"/>
                <w:szCs w:val="20"/>
                <w:lang w:eastAsia="ko-KR"/>
                <w14:ligatures w14:val="none"/>
              </w:rPr>
              <w:t>1,00</w:t>
            </w:r>
          </w:p>
        </w:tc>
        <w:tc>
          <w:tcPr>
            <w:tcW w:w="3856" w:type="dxa"/>
            <w:tcBorders>
              <w:top w:val="single" w:sz="4" w:space="0" w:color="auto"/>
              <w:left w:val="single" w:sz="4" w:space="0" w:color="auto"/>
              <w:bottom w:val="single" w:sz="4" w:space="0" w:color="auto"/>
              <w:right w:val="single" w:sz="4" w:space="0" w:color="auto"/>
            </w:tcBorders>
            <w:hideMark/>
          </w:tcPr>
          <w:p w14:paraId="0678753A" w14:textId="53CD87D2" w:rsidR="00EA350D" w:rsidRPr="00815113" w:rsidRDefault="00815113" w:rsidP="00815113">
            <w:pPr>
              <w:numPr>
                <w:ilvl w:val="0"/>
                <w:numId w:val="6"/>
              </w:numPr>
              <w:spacing w:after="0" w:line="240" w:lineRule="auto"/>
              <w:ind w:left="0"/>
              <w:jc w:val="both"/>
              <w:rPr>
                <w:rFonts w:ascii="Times New Roman" w:eastAsia="Batang" w:hAnsi="Times New Roman" w:cs="Times New Roman"/>
                <w:kern w:val="0"/>
                <w:sz w:val="28"/>
                <w:szCs w:val="20"/>
                <w:lang w:eastAsia="ko-KR"/>
                <w14:ligatures w14:val="none"/>
              </w:rPr>
            </w:pPr>
            <w:r>
              <w:rPr>
                <w:rFonts w:ascii="Times New Roman" w:eastAsia="Batang" w:hAnsi="Times New Roman" w:cs="Times New Roman"/>
                <w:kern w:val="0"/>
                <w:sz w:val="28"/>
                <w:szCs w:val="20"/>
                <w:lang w:eastAsia="ko-KR"/>
                <w14:ligatures w14:val="none"/>
              </w:rPr>
              <w:t xml:space="preserve">1. </w:t>
            </w:r>
            <w:proofErr w:type="spellStart"/>
            <w:r w:rsidR="00EA350D" w:rsidRPr="00EA350D">
              <w:rPr>
                <w:rFonts w:ascii="Times New Roman" w:eastAsia="Batang" w:hAnsi="Times New Roman" w:cs="Times New Roman"/>
                <w:kern w:val="0"/>
                <w:sz w:val="28"/>
                <w:szCs w:val="20"/>
                <w:lang w:eastAsia="ko-KR"/>
                <w14:ligatures w14:val="none"/>
              </w:rPr>
              <w:t>Фосфатирующий</w:t>
            </w:r>
            <w:proofErr w:type="spellEnd"/>
            <w:r>
              <w:rPr>
                <w:rFonts w:ascii="Times New Roman" w:eastAsia="Batang" w:hAnsi="Times New Roman" w:cs="Times New Roman"/>
                <w:kern w:val="0"/>
                <w:sz w:val="28"/>
                <w:szCs w:val="20"/>
                <w:lang w:eastAsia="ko-KR"/>
                <w14:ligatures w14:val="none"/>
              </w:rPr>
              <w:t xml:space="preserve"> </w:t>
            </w:r>
            <w:r w:rsidR="00EA350D" w:rsidRPr="00815113">
              <w:rPr>
                <w:rFonts w:ascii="Times New Roman" w:eastAsia="Batang" w:hAnsi="Times New Roman" w:cs="Times New Roman"/>
                <w:kern w:val="0"/>
                <w:sz w:val="28"/>
                <w:szCs w:val="20"/>
                <w:lang w:eastAsia="ko-KR"/>
                <w14:ligatures w14:val="none"/>
              </w:rPr>
              <w:t>раствор</w:t>
            </w:r>
          </w:p>
          <w:p w14:paraId="6DB3D205" w14:textId="27F61002" w:rsidR="00EA350D" w:rsidRPr="00EA350D" w:rsidRDefault="00EA350D" w:rsidP="00815113">
            <w:pPr>
              <w:spacing w:after="0" w:line="240" w:lineRule="auto"/>
              <w:jc w:val="both"/>
              <w:rPr>
                <w:rFonts w:ascii="Times New Roman" w:eastAsia="Batang" w:hAnsi="Times New Roman" w:cs="Times New Roman"/>
                <w:kern w:val="0"/>
                <w:sz w:val="28"/>
                <w:szCs w:val="20"/>
                <w:lang w:eastAsia="ko-KR"/>
                <w14:ligatures w14:val="none"/>
              </w:rPr>
            </w:pPr>
            <w:r w:rsidRPr="00EA350D">
              <w:rPr>
                <w:rFonts w:ascii="Times New Roman" w:eastAsia="Batang" w:hAnsi="Times New Roman" w:cs="Times New Roman"/>
                <w:kern w:val="0"/>
                <w:sz w:val="28"/>
                <w:szCs w:val="20"/>
                <w:lang w:eastAsia="ko-KR"/>
                <w14:ligatures w14:val="none"/>
              </w:rPr>
              <w:t xml:space="preserve">2. </w:t>
            </w:r>
            <w:r w:rsidR="00387FF1">
              <w:rPr>
                <w:rFonts w:ascii="Times New Roman" w:eastAsia="Batang" w:hAnsi="Times New Roman" w:cs="Times New Roman"/>
                <w:kern w:val="0"/>
                <w:sz w:val="28"/>
                <w:szCs w:val="20"/>
                <w:lang w:eastAsia="ko-KR"/>
                <w14:ligatures w14:val="none"/>
              </w:rPr>
              <w:t>Нерастворимый остаток</w:t>
            </w:r>
          </w:p>
          <w:p w14:paraId="33A6C319" w14:textId="77777777" w:rsidR="00815113" w:rsidRDefault="00387FF1" w:rsidP="00815113">
            <w:pPr>
              <w:spacing w:after="0" w:line="240" w:lineRule="auto"/>
              <w:jc w:val="both"/>
              <w:rPr>
                <w:rFonts w:ascii="Times New Roman" w:eastAsia="Batang" w:hAnsi="Times New Roman" w:cs="Times New Roman"/>
                <w:kern w:val="0"/>
                <w:sz w:val="28"/>
                <w:szCs w:val="20"/>
                <w:lang w:eastAsia="ko-KR"/>
                <w14:ligatures w14:val="none"/>
              </w:rPr>
            </w:pPr>
            <w:r>
              <w:rPr>
                <w:rFonts w:ascii="Times New Roman" w:eastAsia="Batang" w:hAnsi="Times New Roman" w:cs="Times New Roman"/>
                <w:kern w:val="0"/>
                <w:sz w:val="28"/>
                <w:szCs w:val="20"/>
                <w:lang w:eastAsia="ko-KR"/>
                <w14:ligatures w14:val="none"/>
              </w:rPr>
              <w:t xml:space="preserve">3.Потери при </w:t>
            </w:r>
            <w:proofErr w:type="spellStart"/>
            <w:r>
              <w:rPr>
                <w:rFonts w:ascii="Times New Roman" w:eastAsia="Batang" w:hAnsi="Times New Roman" w:cs="Times New Roman"/>
                <w:kern w:val="0"/>
                <w:sz w:val="28"/>
                <w:szCs w:val="20"/>
                <w:lang w:eastAsia="ko-KR"/>
                <w14:ligatures w14:val="none"/>
              </w:rPr>
              <w:t>выщелачива</w:t>
            </w:r>
            <w:r w:rsidR="00815113">
              <w:rPr>
                <w:rFonts w:ascii="Times New Roman" w:eastAsia="Batang" w:hAnsi="Times New Roman" w:cs="Times New Roman"/>
                <w:kern w:val="0"/>
                <w:sz w:val="28"/>
                <w:szCs w:val="20"/>
                <w:lang w:eastAsia="ko-KR"/>
                <w14:ligatures w14:val="none"/>
              </w:rPr>
              <w:t>-</w:t>
            </w:r>
            <w:r>
              <w:rPr>
                <w:rFonts w:ascii="Times New Roman" w:eastAsia="Batang" w:hAnsi="Times New Roman" w:cs="Times New Roman"/>
                <w:kern w:val="0"/>
                <w:sz w:val="28"/>
                <w:szCs w:val="20"/>
                <w:lang w:eastAsia="ko-KR"/>
                <w14:ligatures w14:val="none"/>
              </w:rPr>
              <w:t>нии</w:t>
            </w:r>
            <w:proofErr w:type="spellEnd"/>
          </w:p>
          <w:p w14:paraId="087BF989" w14:textId="269C9D96" w:rsidR="00EA350D" w:rsidRPr="00EA350D" w:rsidRDefault="00815113" w:rsidP="00815113">
            <w:pPr>
              <w:spacing w:after="0" w:line="240" w:lineRule="auto"/>
              <w:jc w:val="both"/>
              <w:rPr>
                <w:rFonts w:ascii="Times New Roman" w:eastAsia="Batang" w:hAnsi="Times New Roman" w:cs="Times New Roman"/>
                <w:kern w:val="0"/>
                <w:sz w:val="28"/>
                <w:szCs w:val="20"/>
                <w:lang w:eastAsia="ko-KR"/>
                <w14:ligatures w14:val="none"/>
              </w:rPr>
            </w:pPr>
            <w:r>
              <w:rPr>
                <w:rFonts w:ascii="Times New Roman" w:eastAsia="Batang" w:hAnsi="Times New Roman" w:cs="Times New Roman"/>
                <w:kern w:val="0"/>
                <w:sz w:val="28"/>
                <w:szCs w:val="20"/>
                <w:lang w:eastAsia="ko-KR"/>
                <w14:ligatures w14:val="none"/>
              </w:rPr>
              <w:t>________________</w:t>
            </w:r>
            <w:r w:rsidR="00EA350D" w:rsidRPr="00EA350D">
              <w:rPr>
                <w:rFonts w:ascii="Times New Roman" w:eastAsia="Batang" w:hAnsi="Times New Roman" w:cs="Times New Roman"/>
                <w:kern w:val="0"/>
                <w:sz w:val="28"/>
                <w:szCs w:val="20"/>
                <w:lang w:eastAsia="ko-KR"/>
                <w14:ligatures w14:val="none"/>
              </w:rPr>
              <w:t>_________</w:t>
            </w:r>
          </w:p>
          <w:p w14:paraId="1720A994" w14:textId="77777777" w:rsidR="00EA350D" w:rsidRPr="00EA350D" w:rsidRDefault="00EA350D" w:rsidP="00815113">
            <w:pPr>
              <w:spacing w:after="0" w:line="240" w:lineRule="auto"/>
              <w:jc w:val="center"/>
              <w:rPr>
                <w:rFonts w:ascii="Times New Roman" w:eastAsia="Batang" w:hAnsi="Times New Roman" w:cs="Times New Roman"/>
                <w:kern w:val="0"/>
                <w:sz w:val="28"/>
                <w:szCs w:val="20"/>
                <w:lang w:eastAsia="ko-KR"/>
                <w14:ligatures w14:val="none"/>
              </w:rPr>
            </w:pPr>
            <w:r w:rsidRPr="00EA350D">
              <w:rPr>
                <w:rFonts w:ascii="Times New Roman" w:eastAsia="Batang" w:hAnsi="Times New Roman" w:cs="Times New Roman"/>
                <w:kern w:val="0"/>
                <w:sz w:val="28"/>
                <w:szCs w:val="20"/>
                <w:lang w:eastAsia="ko-KR"/>
                <w14:ligatures w14:val="none"/>
              </w:rPr>
              <w:t>Итого:</w:t>
            </w:r>
          </w:p>
        </w:tc>
        <w:tc>
          <w:tcPr>
            <w:tcW w:w="1559" w:type="dxa"/>
            <w:tcBorders>
              <w:top w:val="single" w:sz="4" w:space="0" w:color="auto"/>
              <w:left w:val="single" w:sz="4" w:space="0" w:color="auto"/>
              <w:bottom w:val="single" w:sz="4" w:space="0" w:color="auto"/>
              <w:right w:val="single" w:sz="4" w:space="0" w:color="auto"/>
            </w:tcBorders>
          </w:tcPr>
          <w:p w14:paraId="0423A113" w14:textId="0EE06CA4" w:rsidR="00EA350D" w:rsidRPr="00EA350D" w:rsidRDefault="00387FF1" w:rsidP="00815113">
            <w:pPr>
              <w:spacing w:after="0" w:line="240" w:lineRule="auto"/>
              <w:jc w:val="center"/>
              <w:rPr>
                <w:rFonts w:ascii="Times New Roman" w:eastAsia="Batang" w:hAnsi="Times New Roman" w:cs="Times New Roman"/>
                <w:kern w:val="0"/>
                <w:sz w:val="28"/>
                <w:szCs w:val="20"/>
                <w:lang w:eastAsia="ko-KR"/>
                <w14:ligatures w14:val="none"/>
              </w:rPr>
            </w:pPr>
            <w:r>
              <w:rPr>
                <w:rFonts w:ascii="Times New Roman" w:eastAsia="Batang" w:hAnsi="Times New Roman" w:cs="Times New Roman"/>
                <w:kern w:val="0"/>
                <w:sz w:val="28"/>
                <w:szCs w:val="20"/>
                <w:lang w:eastAsia="ko-KR"/>
                <w14:ligatures w14:val="none"/>
              </w:rPr>
              <w:t>0,980</w:t>
            </w:r>
          </w:p>
          <w:p w14:paraId="65E702C8" w14:textId="05277ED7" w:rsidR="00EA350D" w:rsidRPr="00EA350D" w:rsidRDefault="00EA350D" w:rsidP="00815113">
            <w:pPr>
              <w:spacing w:after="0" w:line="240" w:lineRule="auto"/>
              <w:jc w:val="center"/>
              <w:rPr>
                <w:rFonts w:ascii="Times New Roman" w:eastAsia="Batang" w:hAnsi="Times New Roman" w:cs="Times New Roman"/>
                <w:kern w:val="0"/>
                <w:sz w:val="28"/>
                <w:szCs w:val="20"/>
                <w:lang w:eastAsia="ko-KR"/>
                <w14:ligatures w14:val="none"/>
              </w:rPr>
            </w:pPr>
            <w:r w:rsidRPr="00EA350D">
              <w:rPr>
                <w:rFonts w:ascii="Times New Roman" w:eastAsia="Batang" w:hAnsi="Times New Roman" w:cs="Times New Roman"/>
                <w:kern w:val="0"/>
                <w:sz w:val="28"/>
                <w:szCs w:val="20"/>
                <w:lang w:eastAsia="ko-KR"/>
                <w14:ligatures w14:val="none"/>
              </w:rPr>
              <w:t>0,</w:t>
            </w:r>
            <w:r w:rsidR="00387FF1">
              <w:rPr>
                <w:rFonts w:ascii="Times New Roman" w:eastAsia="Batang" w:hAnsi="Times New Roman" w:cs="Times New Roman"/>
                <w:kern w:val="0"/>
                <w:sz w:val="28"/>
                <w:szCs w:val="20"/>
                <w:lang w:eastAsia="ko-KR"/>
                <w14:ligatures w14:val="none"/>
              </w:rPr>
              <w:t>05</w:t>
            </w:r>
            <w:r w:rsidR="00B62F5A">
              <w:rPr>
                <w:rFonts w:ascii="Times New Roman" w:eastAsia="Batang" w:hAnsi="Times New Roman" w:cs="Times New Roman"/>
                <w:kern w:val="0"/>
                <w:sz w:val="28"/>
                <w:szCs w:val="20"/>
                <w:lang w:eastAsia="ko-KR"/>
                <w14:ligatures w14:val="none"/>
              </w:rPr>
              <w:t>1</w:t>
            </w:r>
          </w:p>
          <w:p w14:paraId="2BCA3D1A" w14:textId="77777777" w:rsidR="00387FF1" w:rsidRDefault="00387FF1" w:rsidP="00815113">
            <w:pPr>
              <w:spacing w:after="0" w:line="240" w:lineRule="auto"/>
              <w:jc w:val="center"/>
              <w:rPr>
                <w:rFonts w:ascii="Times New Roman" w:eastAsia="Batang" w:hAnsi="Times New Roman" w:cs="Times New Roman"/>
                <w:kern w:val="0"/>
                <w:sz w:val="28"/>
                <w:szCs w:val="20"/>
                <w:lang w:eastAsia="ko-KR"/>
                <w14:ligatures w14:val="none"/>
              </w:rPr>
            </w:pPr>
          </w:p>
          <w:p w14:paraId="665220A7" w14:textId="5F3D4A13" w:rsidR="00EA350D" w:rsidRPr="00EA350D" w:rsidRDefault="00EA350D" w:rsidP="00815113">
            <w:pPr>
              <w:spacing w:after="0" w:line="240" w:lineRule="auto"/>
              <w:jc w:val="center"/>
              <w:rPr>
                <w:rFonts w:ascii="Times New Roman" w:eastAsia="Batang" w:hAnsi="Times New Roman" w:cs="Times New Roman"/>
                <w:kern w:val="0"/>
                <w:sz w:val="28"/>
                <w:szCs w:val="20"/>
                <w:lang w:eastAsia="ko-KR"/>
                <w14:ligatures w14:val="none"/>
              </w:rPr>
            </w:pPr>
            <w:r w:rsidRPr="00EA350D">
              <w:rPr>
                <w:rFonts w:ascii="Times New Roman" w:eastAsia="Batang" w:hAnsi="Times New Roman" w:cs="Times New Roman"/>
                <w:kern w:val="0"/>
                <w:sz w:val="28"/>
                <w:szCs w:val="20"/>
                <w:lang w:eastAsia="ko-KR"/>
                <w14:ligatures w14:val="none"/>
              </w:rPr>
              <w:t>0,</w:t>
            </w:r>
            <w:r w:rsidR="00387FF1">
              <w:rPr>
                <w:rFonts w:ascii="Times New Roman" w:eastAsia="Batang" w:hAnsi="Times New Roman" w:cs="Times New Roman"/>
                <w:kern w:val="0"/>
                <w:sz w:val="28"/>
                <w:szCs w:val="20"/>
                <w:lang w:eastAsia="ko-KR"/>
                <w14:ligatures w14:val="none"/>
              </w:rPr>
              <w:t>0</w:t>
            </w:r>
            <w:r w:rsidRPr="00EA350D">
              <w:rPr>
                <w:rFonts w:ascii="Times New Roman" w:eastAsia="Batang" w:hAnsi="Times New Roman" w:cs="Times New Roman"/>
                <w:kern w:val="0"/>
                <w:sz w:val="28"/>
                <w:szCs w:val="20"/>
                <w:lang w:eastAsia="ko-KR"/>
                <w14:ligatures w14:val="none"/>
              </w:rPr>
              <w:t>6</w:t>
            </w:r>
            <w:r w:rsidR="001F3F82">
              <w:rPr>
                <w:rFonts w:ascii="Times New Roman" w:eastAsia="Batang" w:hAnsi="Times New Roman" w:cs="Times New Roman"/>
                <w:kern w:val="0"/>
                <w:sz w:val="28"/>
                <w:szCs w:val="20"/>
                <w:lang w:eastAsia="ko-KR"/>
                <w14:ligatures w14:val="none"/>
              </w:rPr>
              <w:t>9</w:t>
            </w:r>
          </w:p>
          <w:p w14:paraId="77BBA0A6" w14:textId="77777777" w:rsidR="00EA350D" w:rsidRPr="00EA350D" w:rsidRDefault="00EA350D" w:rsidP="00815113">
            <w:pPr>
              <w:spacing w:after="0" w:line="240" w:lineRule="auto"/>
              <w:jc w:val="center"/>
              <w:rPr>
                <w:rFonts w:ascii="Times New Roman" w:eastAsia="Batang" w:hAnsi="Times New Roman" w:cs="Times New Roman"/>
                <w:kern w:val="0"/>
                <w:sz w:val="28"/>
                <w:szCs w:val="20"/>
                <w:lang w:eastAsia="ko-KR"/>
                <w14:ligatures w14:val="none"/>
              </w:rPr>
            </w:pPr>
            <w:r w:rsidRPr="00EA350D">
              <w:rPr>
                <w:rFonts w:ascii="Times New Roman" w:eastAsia="Batang" w:hAnsi="Times New Roman" w:cs="Times New Roman"/>
                <w:kern w:val="0"/>
                <w:sz w:val="28"/>
                <w:szCs w:val="20"/>
                <w:lang w:eastAsia="ko-KR"/>
                <w14:ligatures w14:val="none"/>
              </w:rPr>
              <w:t>________</w:t>
            </w:r>
          </w:p>
          <w:p w14:paraId="7CE9E01C" w14:textId="61563BE9" w:rsidR="00EA350D" w:rsidRPr="00EA350D" w:rsidRDefault="00EA350D" w:rsidP="00815113">
            <w:pPr>
              <w:spacing w:after="0" w:line="240" w:lineRule="auto"/>
              <w:jc w:val="center"/>
              <w:rPr>
                <w:rFonts w:ascii="Times New Roman" w:eastAsia="Batang" w:hAnsi="Times New Roman" w:cs="Times New Roman"/>
                <w:kern w:val="0"/>
                <w:sz w:val="28"/>
                <w:szCs w:val="20"/>
                <w:lang w:eastAsia="ko-KR"/>
                <w14:ligatures w14:val="none"/>
              </w:rPr>
            </w:pPr>
            <w:r w:rsidRPr="00EA350D">
              <w:rPr>
                <w:rFonts w:ascii="Times New Roman" w:eastAsia="Batang" w:hAnsi="Times New Roman" w:cs="Times New Roman"/>
                <w:kern w:val="0"/>
                <w:sz w:val="28"/>
                <w:szCs w:val="20"/>
                <w:lang w:eastAsia="ko-KR"/>
                <w14:ligatures w14:val="none"/>
              </w:rPr>
              <w:t>1</w:t>
            </w:r>
            <w:r w:rsidR="00B62F5A">
              <w:rPr>
                <w:rFonts w:ascii="Times New Roman" w:eastAsia="Batang" w:hAnsi="Times New Roman" w:cs="Times New Roman"/>
                <w:kern w:val="0"/>
                <w:sz w:val="28"/>
                <w:szCs w:val="20"/>
                <w:lang w:eastAsia="ko-KR"/>
                <w14:ligatures w14:val="none"/>
              </w:rPr>
              <w:t>1</w:t>
            </w:r>
            <w:r w:rsidRPr="00EA350D">
              <w:rPr>
                <w:rFonts w:ascii="Times New Roman" w:eastAsia="Batang" w:hAnsi="Times New Roman" w:cs="Times New Roman"/>
                <w:kern w:val="0"/>
                <w:sz w:val="28"/>
                <w:szCs w:val="20"/>
                <w:lang w:eastAsia="ko-KR"/>
                <w14:ligatures w14:val="none"/>
              </w:rPr>
              <w:t>,</w:t>
            </w:r>
            <w:r w:rsidR="00B62F5A">
              <w:rPr>
                <w:rFonts w:ascii="Times New Roman" w:eastAsia="Batang" w:hAnsi="Times New Roman" w:cs="Times New Roman"/>
                <w:kern w:val="0"/>
                <w:sz w:val="28"/>
                <w:szCs w:val="20"/>
                <w:lang w:eastAsia="ko-KR"/>
                <w14:ligatures w14:val="none"/>
              </w:rPr>
              <w:t>00</w:t>
            </w:r>
          </w:p>
        </w:tc>
      </w:tr>
    </w:tbl>
    <w:p w14:paraId="037C7187" w14:textId="77777777" w:rsidR="0070410E" w:rsidRDefault="0070410E">
      <w:pPr>
        <w:spacing w:after="0" w:line="240" w:lineRule="auto"/>
        <w:jc w:val="center"/>
        <w:rPr>
          <w:rFonts w:ascii="Times New Roman" w:hAnsi="Times New Roman" w:cs="Times New Roman"/>
          <w:sz w:val="28"/>
          <w:szCs w:val="28"/>
        </w:rPr>
      </w:pPr>
    </w:p>
    <w:p w14:paraId="7FF815FB" w14:textId="77777777" w:rsidR="00B62F5A" w:rsidRDefault="00B62F5A">
      <w:pPr>
        <w:spacing w:after="0" w:line="240" w:lineRule="auto"/>
        <w:jc w:val="center"/>
        <w:rPr>
          <w:rFonts w:ascii="Times New Roman" w:hAnsi="Times New Roman" w:cs="Times New Roman"/>
          <w:sz w:val="28"/>
          <w:szCs w:val="28"/>
        </w:rPr>
      </w:pPr>
    </w:p>
    <w:p w14:paraId="48C913BC" w14:textId="3D71AB6C" w:rsidR="00B62F5A" w:rsidRPr="005736DA" w:rsidRDefault="00B62F5A" w:rsidP="005736DA">
      <w:pPr>
        <w:spacing w:after="0" w:line="240" w:lineRule="auto"/>
        <w:ind w:firstLine="720"/>
        <w:jc w:val="both"/>
        <w:rPr>
          <w:rFonts w:ascii="Times New Roman" w:hAnsi="Times New Roman" w:cs="Times New Roman"/>
          <w:b/>
          <w:bCs/>
          <w:sz w:val="28"/>
          <w:szCs w:val="28"/>
        </w:rPr>
      </w:pPr>
      <w:r w:rsidRPr="005736DA">
        <w:rPr>
          <w:rFonts w:ascii="Times New Roman" w:hAnsi="Times New Roman" w:cs="Times New Roman"/>
          <w:b/>
          <w:bCs/>
          <w:sz w:val="28"/>
          <w:szCs w:val="28"/>
        </w:rPr>
        <w:lastRenderedPageBreak/>
        <w:t xml:space="preserve">Выводы по шестому разделу: </w:t>
      </w:r>
    </w:p>
    <w:p w14:paraId="6307A589" w14:textId="4DF39B1A" w:rsidR="005736DA" w:rsidRDefault="005736DA" w:rsidP="005736D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Проведены опытно-лабораторные испытания процесса получения кальций-марганец фосфатного ингибитора на основе отходов обогащения марганцевой руды </w:t>
      </w:r>
      <w:proofErr w:type="spellStart"/>
      <w:r>
        <w:rPr>
          <w:rFonts w:ascii="Times New Roman" w:hAnsi="Times New Roman" w:cs="Times New Roman"/>
          <w:sz w:val="28"/>
          <w:szCs w:val="28"/>
        </w:rPr>
        <w:t>м.Жайрем</w:t>
      </w:r>
      <w:proofErr w:type="spellEnd"/>
      <w:r>
        <w:rPr>
          <w:rFonts w:ascii="Times New Roman" w:hAnsi="Times New Roman" w:cs="Times New Roman"/>
          <w:sz w:val="28"/>
          <w:szCs w:val="28"/>
        </w:rPr>
        <w:t xml:space="preserve"> кислотно-термическим способом и установлена оптимальная температура процесса – 200</w:t>
      </w:r>
      <w:r>
        <w:rPr>
          <w:rFonts w:ascii="Times New Roman" w:hAnsi="Times New Roman" w:cs="Times New Roman"/>
          <w:sz w:val="28"/>
          <w:szCs w:val="28"/>
          <w:vertAlign w:val="superscript"/>
        </w:rPr>
        <w:t>о</w:t>
      </w:r>
      <w:r>
        <w:rPr>
          <w:rFonts w:ascii="Times New Roman" w:hAnsi="Times New Roman" w:cs="Times New Roman"/>
          <w:sz w:val="28"/>
          <w:szCs w:val="28"/>
        </w:rPr>
        <w:t>С.</w:t>
      </w:r>
    </w:p>
    <w:p w14:paraId="0E89AF2B" w14:textId="77777777" w:rsidR="005736DA" w:rsidRDefault="005736DA" w:rsidP="005736DA">
      <w:pPr>
        <w:spacing w:after="0" w:line="240" w:lineRule="auto"/>
        <w:ind w:firstLine="720"/>
        <w:jc w:val="both"/>
        <w:rPr>
          <w:rFonts w:ascii="Times New Roman" w:hAnsi="Times New Roman" w:cs="Times New Roman"/>
          <w:sz w:val="28"/>
          <w:szCs w:val="28"/>
        </w:rPr>
      </w:pPr>
      <w:bookmarkStart w:id="96" w:name="_Hlk169097051"/>
      <w:r w:rsidRPr="0070410E">
        <w:rPr>
          <w:rFonts w:ascii="Times New Roman" w:hAnsi="Times New Roman" w:cs="Times New Roman"/>
          <w:sz w:val="28"/>
          <w:szCs w:val="28"/>
        </w:rPr>
        <w:t>Пр</w:t>
      </w:r>
      <w:r>
        <w:rPr>
          <w:rFonts w:ascii="Times New Roman" w:hAnsi="Times New Roman" w:cs="Times New Roman"/>
          <w:sz w:val="28"/>
          <w:szCs w:val="28"/>
        </w:rPr>
        <w:t>едложена пр</w:t>
      </w:r>
      <w:r w:rsidRPr="0070410E">
        <w:rPr>
          <w:rFonts w:ascii="Times New Roman" w:hAnsi="Times New Roman" w:cs="Times New Roman"/>
          <w:sz w:val="28"/>
          <w:szCs w:val="28"/>
        </w:rPr>
        <w:t xml:space="preserve">инципиальная схема переработки хвостов обогащения марганцевой руды </w:t>
      </w:r>
      <w:proofErr w:type="spellStart"/>
      <w:r w:rsidRPr="0070410E">
        <w:rPr>
          <w:rFonts w:ascii="Times New Roman" w:hAnsi="Times New Roman" w:cs="Times New Roman"/>
          <w:sz w:val="28"/>
          <w:szCs w:val="28"/>
        </w:rPr>
        <w:t>м.Жайрем</w:t>
      </w:r>
      <w:proofErr w:type="spellEnd"/>
      <w:r w:rsidRPr="0070410E">
        <w:rPr>
          <w:rFonts w:ascii="Times New Roman" w:hAnsi="Times New Roman" w:cs="Times New Roman"/>
          <w:sz w:val="28"/>
          <w:szCs w:val="28"/>
        </w:rPr>
        <w:t xml:space="preserve"> на кальций – марганец фосфатный ингибитор коррозии металлов</w:t>
      </w:r>
      <w:r>
        <w:rPr>
          <w:rFonts w:ascii="Times New Roman" w:hAnsi="Times New Roman" w:cs="Times New Roman"/>
          <w:sz w:val="28"/>
          <w:szCs w:val="28"/>
        </w:rPr>
        <w:t>, рассчитан материальный баланс процесса и определены расходные коэффициенты по сырьевым компонентам</w:t>
      </w:r>
    </w:p>
    <w:p w14:paraId="666E552A" w14:textId="0D777EDD" w:rsidR="005736DA" w:rsidRDefault="005736DA" w:rsidP="005736DA">
      <w:pPr>
        <w:spacing w:after="0" w:line="240" w:lineRule="auto"/>
        <w:ind w:firstLine="720"/>
        <w:jc w:val="both"/>
        <w:rPr>
          <w:rFonts w:ascii="Times New Roman" w:hAnsi="Times New Roman" w:cs="Times New Roman"/>
          <w:sz w:val="28"/>
          <w:szCs w:val="28"/>
        </w:rPr>
      </w:pPr>
      <w:r w:rsidRPr="0070410E">
        <w:rPr>
          <w:rFonts w:ascii="Times New Roman" w:hAnsi="Times New Roman" w:cs="Times New Roman"/>
          <w:sz w:val="28"/>
          <w:szCs w:val="28"/>
        </w:rPr>
        <w:t>Пр</w:t>
      </w:r>
      <w:r>
        <w:rPr>
          <w:rFonts w:ascii="Times New Roman" w:hAnsi="Times New Roman" w:cs="Times New Roman"/>
          <w:sz w:val="28"/>
          <w:szCs w:val="28"/>
        </w:rPr>
        <w:t>едложена пр</w:t>
      </w:r>
      <w:r w:rsidRPr="0070410E">
        <w:rPr>
          <w:rFonts w:ascii="Times New Roman" w:hAnsi="Times New Roman" w:cs="Times New Roman"/>
          <w:sz w:val="28"/>
          <w:szCs w:val="28"/>
        </w:rPr>
        <w:t xml:space="preserve">инципиальная схема переработки </w:t>
      </w:r>
      <w:r>
        <w:rPr>
          <w:rFonts w:ascii="Times New Roman" w:hAnsi="Times New Roman" w:cs="Times New Roman"/>
          <w:sz w:val="28"/>
          <w:szCs w:val="28"/>
        </w:rPr>
        <w:t xml:space="preserve">вскрышных отходов </w:t>
      </w:r>
      <w:proofErr w:type="spellStart"/>
      <w:r w:rsidRPr="0070410E">
        <w:rPr>
          <w:rFonts w:ascii="Times New Roman" w:hAnsi="Times New Roman" w:cs="Times New Roman"/>
          <w:sz w:val="28"/>
          <w:szCs w:val="28"/>
        </w:rPr>
        <w:t>м.Жайрем</w:t>
      </w:r>
      <w:proofErr w:type="spellEnd"/>
      <w:r w:rsidRPr="0070410E">
        <w:rPr>
          <w:rFonts w:ascii="Times New Roman" w:hAnsi="Times New Roman" w:cs="Times New Roman"/>
          <w:sz w:val="28"/>
          <w:szCs w:val="28"/>
        </w:rPr>
        <w:t xml:space="preserve"> на</w:t>
      </w:r>
      <w:r>
        <w:rPr>
          <w:rFonts w:ascii="Times New Roman" w:hAnsi="Times New Roman" w:cs="Times New Roman"/>
          <w:sz w:val="28"/>
          <w:szCs w:val="28"/>
        </w:rPr>
        <w:t xml:space="preserve"> </w:t>
      </w:r>
      <w:proofErr w:type="spellStart"/>
      <w:r>
        <w:rPr>
          <w:rFonts w:ascii="Times New Roman" w:hAnsi="Times New Roman" w:cs="Times New Roman"/>
          <w:sz w:val="28"/>
          <w:szCs w:val="28"/>
        </w:rPr>
        <w:t>фосфатирующий</w:t>
      </w:r>
      <w:proofErr w:type="spellEnd"/>
      <w:r>
        <w:rPr>
          <w:rFonts w:ascii="Times New Roman" w:hAnsi="Times New Roman" w:cs="Times New Roman"/>
          <w:sz w:val="28"/>
          <w:szCs w:val="28"/>
        </w:rPr>
        <w:t xml:space="preserve"> раствор для получения антикоррозионных фосфатных покрытий, рассчитан материальный баланс процесса и определены расходные коэффициенты по сырьевым компонентам</w:t>
      </w:r>
    </w:p>
    <w:p w14:paraId="40011D10" w14:textId="77777777" w:rsidR="00492DF2" w:rsidRDefault="00492DF2" w:rsidP="005736DA">
      <w:pPr>
        <w:spacing w:after="0" w:line="240" w:lineRule="auto"/>
        <w:ind w:firstLine="720"/>
        <w:jc w:val="both"/>
        <w:rPr>
          <w:rFonts w:ascii="Times New Roman" w:hAnsi="Times New Roman" w:cs="Times New Roman"/>
          <w:sz w:val="28"/>
          <w:szCs w:val="28"/>
        </w:rPr>
      </w:pPr>
    </w:p>
    <w:p w14:paraId="67053AD9" w14:textId="77777777" w:rsidR="00492DF2" w:rsidRDefault="00492DF2" w:rsidP="005736DA">
      <w:pPr>
        <w:spacing w:after="0" w:line="240" w:lineRule="auto"/>
        <w:ind w:firstLine="720"/>
        <w:jc w:val="both"/>
        <w:rPr>
          <w:rFonts w:ascii="Times New Roman" w:hAnsi="Times New Roman" w:cs="Times New Roman"/>
          <w:sz w:val="28"/>
          <w:szCs w:val="28"/>
        </w:rPr>
      </w:pPr>
    </w:p>
    <w:p w14:paraId="4150654C" w14:textId="77777777" w:rsidR="00492DF2" w:rsidRDefault="00492DF2" w:rsidP="005736DA">
      <w:pPr>
        <w:spacing w:after="0" w:line="240" w:lineRule="auto"/>
        <w:ind w:firstLine="720"/>
        <w:jc w:val="both"/>
        <w:rPr>
          <w:rFonts w:ascii="Times New Roman" w:hAnsi="Times New Roman" w:cs="Times New Roman"/>
          <w:sz w:val="28"/>
          <w:szCs w:val="28"/>
        </w:rPr>
      </w:pPr>
    </w:p>
    <w:p w14:paraId="0682C7CB" w14:textId="77777777" w:rsidR="00492DF2" w:rsidRDefault="00492DF2" w:rsidP="005736DA">
      <w:pPr>
        <w:spacing w:after="0" w:line="240" w:lineRule="auto"/>
        <w:ind w:firstLine="720"/>
        <w:jc w:val="both"/>
        <w:rPr>
          <w:rFonts w:ascii="Times New Roman" w:hAnsi="Times New Roman" w:cs="Times New Roman"/>
          <w:sz w:val="28"/>
          <w:szCs w:val="28"/>
        </w:rPr>
      </w:pPr>
    </w:p>
    <w:p w14:paraId="03F2B2DF" w14:textId="77777777" w:rsidR="00492DF2" w:rsidRDefault="00492DF2" w:rsidP="005736DA">
      <w:pPr>
        <w:spacing w:after="0" w:line="240" w:lineRule="auto"/>
        <w:ind w:firstLine="720"/>
        <w:jc w:val="both"/>
        <w:rPr>
          <w:rFonts w:ascii="Times New Roman" w:hAnsi="Times New Roman" w:cs="Times New Roman"/>
          <w:sz w:val="28"/>
          <w:szCs w:val="28"/>
        </w:rPr>
      </w:pPr>
    </w:p>
    <w:p w14:paraId="6AC1B8C2" w14:textId="77777777" w:rsidR="00492DF2" w:rsidRDefault="00492DF2" w:rsidP="005736DA">
      <w:pPr>
        <w:spacing w:after="0" w:line="240" w:lineRule="auto"/>
        <w:ind w:firstLine="720"/>
        <w:jc w:val="both"/>
        <w:rPr>
          <w:rFonts w:ascii="Times New Roman" w:hAnsi="Times New Roman" w:cs="Times New Roman"/>
          <w:sz w:val="28"/>
          <w:szCs w:val="28"/>
        </w:rPr>
      </w:pPr>
    </w:p>
    <w:p w14:paraId="53F66A72" w14:textId="77777777" w:rsidR="00492DF2" w:rsidRDefault="00492DF2" w:rsidP="005736DA">
      <w:pPr>
        <w:spacing w:after="0" w:line="240" w:lineRule="auto"/>
        <w:ind w:firstLine="720"/>
        <w:jc w:val="both"/>
        <w:rPr>
          <w:rFonts w:ascii="Times New Roman" w:hAnsi="Times New Roman" w:cs="Times New Roman"/>
          <w:sz w:val="28"/>
          <w:szCs w:val="28"/>
        </w:rPr>
      </w:pPr>
    </w:p>
    <w:p w14:paraId="5836993D" w14:textId="77777777" w:rsidR="00492DF2" w:rsidRDefault="00492DF2" w:rsidP="005736DA">
      <w:pPr>
        <w:spacing w:after="0" w:line="240" w:lineRule="auto"/>
        <w:ind w:firstLine="720"/>
        <w:jc w:val="both"/>
        <w:rPr>
          <w:rFonts w:ascii="Times New Roman" w:hAnsi="Times New Roman" w:cs="Times New Roman"/>
          <w:sz w:val="28"/>
          <w:szCs w:val="28"/>
        </w:rPr>
      </w:pPr>
    </w:p>
    <w:p w14:paraId="6DDC20D1" w14:textId="77777777" w:rsidR="00492DF2" w:rsidRDefault="00492DF2" w:rsidP="005736DA">
      <w:pPr>
        <w:spacing w:after="0" w:line="240" w:lineRule="auto"/>
        <w:ind w:firstLine="720"/>
        <w:jc w:val="both"/>
        <w:rPr>
          <w:rFonts w:ascii="Times New Roman" w:hAnsi="Times New Roman" w:cs="Times New Roman"/>
          <w:sz w:val="28"/>
          <w:szCs w:val="28"/>
        </w:rPr>
      </w:pPr>
    </w:p>
    <w:p w14:paraId="32655DFA" w14:textId="77777777" w:rsidR="00492DF2" w:rsidRDefault="00492DF2" w:rsidP="005736DA">
      <w:pPr>
        <w:spacing w:after="0" w:line="240" w:lineRule="auto"/>
        <w:ind w:firstLine="720"/>
        <w:jc w:val="both"/>
        <w:rPr>
          <w:rFonts w:ascii="Times New Roman" w:hAnsi="Times New Roman" w:cs="Times New Roman"/>
          <w:sz w:val="28"/>
          <w:szCs w:val="28"/>
        </w:rPr>
      </w:pPr>
    </w:p>
    <w:p w14:paraId="3D4768AE" w14:textId="77777777" w:rsidR="00492DF2" w:rsidRDefault="00492DF2" w:rsidP="005736DA">
      <w:pPr>
        <w:spacing w:after="0" w:line="240" w:lineRule="auto"/>
        <w:ind w:firstLine="720"/>
        <w:jc w:val="both"/>
        <w:rPr>
          <w:rFonts w:ascii="Times New Roman" w:hAnsi="Times New Roman" w:cs="Times New Roman"/>
          <w:sz w:val="28"/>
          <w:szCs w:val="28"/>
        </w:rPr>
      </w:pPr>
    </w:p>
    <w:p w14:paraId="2CF73CDC" w14:textId="77777777" w:rsidR="00492DF2" w:rsidRDefault="00492DF2" w:rsidP="005736DA">
      <w:pPr>
        <w:spacing w:after="0" w:line="240" w:lineRule="auto"/>
        <w:ind w:firstLine="720"/>
        <w:jc w:val="both"/>
        <w:rPr>
          <w:rFonts w:ascii="Times New Roman" w:hAnsi="Times New Roman" w:cs="Times New Roman"/>
          <w:sz w:val="28"/>
          <w:szCs w:val="28"/>
        </w:rPr>
      </w:pPr>
    </w:p>
    <w:p w14:paraId="60A99A3C" w14:textId="77777777" w:rsidR="00492DF2" w:rsidRDefault="00492DF2" w:rsidP="005736DA">
      <w:pPr>
        <w:spacing w:after="0" w:line="240" w:lineRule="auto"/>
        <w:ind w:firstLine="720"/>
        <w:jc w:val="both"/>
        <w:rPr>
          <w:rFonts w:ascii="Times New Roman" w:hAnsi="Times New Roman" w:cs="Times New Roman"/>
          <w:sz w:val="28"/>
          <w:szCs w:val="28"/>
        </w:rPr>
      </w:pPr>
    </w:p>
    <w:p w14:paraId="35275DDE" w14:textId="77777777" w:rsidR="00492DF2" w:rsidRDefault="00492DF2" w:rsidP="005736DA">
      <w:pPr>
        <w:spacing w:after="0" w:line="240" w:lineRule="auto"/>
        <w:ind w:firstLine="720"/>
        <w:jc w:val="both"/>
        <w:rPr>
          <w:rFonts w:ascii="Times New Roman" w:hAnsi="Times New Roman" w:cs="Times New Roman"/>
          <w:sz w:val="28"/>
          <w:szCs w:val="28"/>
        </w:rPr>
      </w:pPr>
    </w:p>
    <w:p w14:paraId="7E7B9F65" w14:textId="77777777" w:rsidR="00492DF2" w:rsidRDefault="00492DF2" w:rsidP="005736DA">
      <w:pPr>
        <w:spacing w:after="0" w:line="240" w:lineRule="auto"/>
        <w:ind w:firstLine="720"/>
        <w:jc w:val="both"/>
        <w:rPr>
          <w:rFonts w:ascii="Times New Roman" w:hAnsi="Times New Roman" w:cs="Times New Roman"/>
          <w:sz w:val="28"/>
          <w:szCs w:val="28"/>
        </w:rPr>
      </w:pPr>
    </w:p>
    <w:p w14:paraId="53DB2B79" w14:textId="77777777" w:rsidR="00492DF2" w:rsidRDefault="00492DF2" w:rsidP="005736DA">
      <w:pPr>
        <w:spacing w:after="0" w:line="240" w:lineRule="auto"/>
        <w:ind w:firstLine="720"/>
        <w:jc w:val="both"/>
        <w:rPr>
          <w:rFonts w:ascii="Times New Roman" w:hAnsi="Times New Roman" w:cs="Times New Roman"/>
          <w:sz w:val="28"/>
          <w:szCs w:val="28"/>
        </w:rPr>
      </w:pPr>
    </w:p>
    <w:p w14:paraId="4DA7060F" w14:textId="77777777" w:rsidR="00492DF2" w:rsidRDefault="00492DF2" w:rsidP="005736DA">
      <w:pPr>
        <w:spacing w:after="0" w:line="240" w:lineRule="auto"/>
        <w:ind w:firstLine="720"/>
        <w:jc w:val="both"/>
        <w:rPr>
          <w:rFonts w:ascii="Times New Roman" w:hAnsi="Times New Roman" w:cs="Times New Roman"/>
          <w:sz w:val="28"/>
          <w:szCs w:val="28"/>
        </w:rPr>
      </w:pPr>
    </w:p>
    <w:p w14:paraId="70DE3C67" w14:textId="77777777" w:rsidR="00492DF2" w:rsidRDefault="00492DF2" w:rsidP="005736DA">
      <w:pPr>
        <w:spacing w:after="0" w:line="240" w:lineRule="auto"/>
        <w:ind w:firstLine="720"/>
        <w:jc w:val="both"/>
        <w:rPr>
          <w:rFonts w:ascii="Times New Roman" w:hAnsi="Times New Roman" w:cs="Times New Roman"/>
          <w:sz w:val="28"/>
          <w:szCs w:val="28"/>
        </w:rPr>
      </w:pPr>
    </w:p>
    <w:p w14:paraId="205A8458" w14:textId="77777777" w:rsidR="00492DF2" w:rsidRDefault="00492DF2" w:rsidP="005736DA">
      <w:pPr>
        <w:spacing w:after="0" w:line="240" w:lineRule="auto"/>
        <w:ind w:firstLine="720"/>
        <w:jc w:val="both"/>
        <w:rPr>
          <w:rFonts w:ascii="Times New Roman" w:hAnsi="Times New Roman" w:cs="Times New Roman"/>
          <w:sz w:val="28"/>
          <w:szCs w:val="28"/>
        </w:rPr>
      </w:pPr>
    </w:p>
    <w:p w14:paraId="02E514C5" w14:textId="77777777" w:rsidR="00492DF2" w:rsidRDefault="00492DF2" w:rsidP="005736DA">
      <w:pPr>
        <w:spacing w:after="0" w:line="240" w:lineRule="auto"/>
        <w:ind w:firstLine="720"/>
        <w:jc w:val="both"/>
        <w:rPr>
          <w:rFonts w:ascii="Times New Roman" w:hAnsi="Times New Roman" w:cs="Times New Roman"/>
          <w:sz w:val="28"/>
          <w:szCs w:val="28"/>
        </w:rPr>
      </w:pPr>
    </w:p>
    <w:p w14:paraId="0F0BC5B8" w14:textId="77777777" w:rsidR="00492DF2" w:rsidRDefault="00492DF2" w:rsidP="005736DA">
      <w:pPr>
        <w:spacing w:after="0" w:line="240" w:lineRule="auto"/>
        <w:ind w:firstLine="720"/>
        <w:jc w:val="both"/>
        <w:rPr>
          <w:rFonts w:ascii="Times New Roman" w:hAnsi="Times New Roman" w:cs="Times New Roman"/>
          <w:sz w:val="28"/>
          <w:szCs w:val="28"/>
        </w:rPr>
      </w:pPr>
    </w:p>
    <w:p w14:paraId="6D858534" w14:textId="77777777" w:rsidR="00492DF2" w:rsidRDefault="00492DF2" w:rsidP="005736DA">
      <w:pPr>
        <w:spacing w:after="0" w:line="240" w:lineRule="auto"/>
        <w:ind w:firstLine="720"/>
        <w:jc w:val="both"/>
        <w:rPr>
          <w:rFonts w:ascii="Times New Roman" w:hAnsi="Times New Roman" w:cs="Times New Roman"/>
          <w:sz w:val="28"/>
          <w:szCs w:val="28"/>
        </w:rPr>
      </w:pPr>
    </w:p>
    <w:p w14:paraId="4F5FC929" w14:textId="77777777" w:rsidR="00492DF2" w:rsidRDefault="00492DF2" w:rsidP="005736DA">
      <w:pPr>
        <w:spacing w:after="0" w:line="240" w:lineRule="auto"/>
        <w:ind w:firstLine="720"/>
        <w:jc w:val="both"/>
        <w:rPr>
          <w:rFonts w:ascii="Times New Roman" w:hAnsi="Times New Roman" w:cs="Times New Roman"/>
          <w:sz w:val="28"/>
          <w:szCs w:val="28"/>
        </w:rPr>
      </w:pPr>
    </w:p>
    <w:p w14:paraId="44F8227A" w14:textId="77777777" w:rsidR="00492DF2" w:rsidRDefault="00492DF2" w:rsidP="005736DA">
      <w:pPr>
        <w:spacing w:after="0" w:line="240" w:lineRule="auto"/>
        <w:ind w:firstLine="720"/>
        <w:jc w:val="both"/>
        <w:rPr>
          <w:rFonts w:ascii="Times New Roman" w:hAnsi="Times New Roman" w:cs="Times New Roman"/>
          <w:sz w:val="28"/>
          <w:szCs w:val="28"/>
        </w:rPr>
      </w:pPr>
    </w:p>
    <w:p w14:paraId="4835FB44" w14:textId="77777777" w:rsidR="00492DF2" w:rsidRDefault="00492DF2" w:rsidP="005736DA">
      <w:pPr>
        <w:spacing w:after="0" w:line="240" w:lineRule="auto"/>
        <w:ind w:firstLine="720"/>
        <w:jc w:val="both"/>
        <w:rPr>
          <w:rFonts w:ascii="Times New Roman" w:hAnsi="Times New Roman" w:cs="Times New Roman"/>
          <w:sz w:val="28"/>
          <w:szCs w:val="28"/>
        </w:rPr>
      </w:pPr>
    </w:p>
    <w:p w14:paraId="3298B98B" w14:textId="77777777" w:rsidR="00492DF2" w:rsidRDefault="00492DF2" w:rsidP="005736DA">
      <w:pPr>
        <w:spacing w:after="0" w:line="240" w:lineRule="auto"/>
        <w:ind w:firstLine="720"/>
        <w:jc w:val="both"/>
        <w:rPr>
          <w:rFonts w:ascii="Times New Roman" w:hAnsi="Times New Roman" w:cs="Times New Roman"/>
          <w:sz w:val="28"/>
          <w:szCs w:val="28"/>
        </w:rPr>
      </w:pPr>
    </w:p>
    <w:p w14:paraId="77FE6808" w14:textId="77777777" w:rsidR="00492DF2" w:rsidRDefault="00492DF2" w:rsidP="005736DA">
      <w:pPr>
        <w:spacing w:after="0" w:line="240" w:lineRule="auto"/>
        <w:ind w:firstLine="720"/>
        <w:jc w:val="both"/>
        <w:rPr>
          <w:rFonts w:ascii="Times New Roman" w:hAnsi="Times New Roman" w:cs="Times New Roman"/>
          <w:sz w:val="28"/>
          <w:szCs w:val="28"/>
        </w:rPr>
      </w:pPr>
    </w:p>
    <w:p w14:paraId="2AFA4270" w14:textId="77777777" w:rsidR="00492DF2" w:rsidRDefault="00492DF2" w:rsidP="005736DA">
      <w:pPr>
        <w:spacing w:after="0" w:line="240" w:lineRule="auto"/>
        <w:ind w:firstLine="720"/>
        <w:jc w:val="both"/>
        <w:rPr>
          <w:rFonts w:ascii="Times New Roman" w:hAnsi="Times New Roman" w:cs="Times New Roman"/>
          <w:sz w:val="28"/>
          <w:szCs w:val="28"/>
        </w:rPr>
      </w:pPr>
    </w:p>
    <w:p w14:paraId="1A84B494" w14:textId="77777777" w:rsidR="00492DF2" w:rsidRDefault="00492DF2" w:rsidP="005736DA">
      <w:pPr>
        <w:spacing w:after="0" w:line="240" w:lineRule="auto"/>
        <w:ind w:firstLine="720"/>
        <w:jc w:val="both"/>
        <w:rPr>
          <w:rFonts w:ascii="Times New Roman" w:hAnsi="Times New Roman" w:cs="Times New Roman"/>
          <w:sz w:val="28"/>
          <w:szCs w:val="28"/>
        </w:rPr>
      </w:pPr>
    </w:p>
    <w:p w14:paraId="3E67C8BA" w14:textId="77777777" w:rsidR="00492DF2" w:rsidRDefault="00492DF2" w:rsidP="005736DA">
      <w:pPr>
        <w:spacing w:after="0" w:line="240" w:lineRule="auto"/>
        <w:ind w:firstLine="720"/>
        <w:jc w:val="both"/>
        <w:rPr>
          <w:rFonts w:ascii="Times New Roman" w:hAnsi="Times New Roman" w:cs="Times New Roman"/>
          <w:sz w:val="28"/>
          <w:szCs w:val="28"/>
        </w:rPr>
      </w:pPr>
    </w:p>
    <w:p w14:paraId="58C15EFD" w14:textId="3866EBF2" w:rsidR="00837860" w:rsidRDefault="00837860">
      <w:pPr>
        <w:rPr>
          <w:rFonts w:ascii="Times New Roman" w:hAnsi="Times New Roman" w:cs="Times New Roman"/>
          <w:sz w:val="28"/>
          <w:szCs w:val="28"/>
        </w:rPr>
      </w:pPr>
      <w:r>
        <w:rPr>
          <w:rFonts w:ascii="Times New Roman" w:hAnsi="Times New Roman" w:cs="Times New Roman"/>
          <w:sz w:val="28"/>
          <w:szCs w:val="28"/>
        </w:rPr>
        <w:br w:type="page"/>
      </w:r>
    </w:p>
    <w:p w14:paraId="459287D1" w14:textId="77777777" w:rsidR="00492DF2" w:rsidRPr="000F5AEE" w:rsidRDefault="00492DF2" w:rsidP="00492DF2">
      <w:pPr>
        <w:spacing w:after="0" w:line="240" w:lineRule="auto"/>
        <w:ind w:firstLine="720"/>
        <w:jc w:val="center"/>
        <w:rPr>
          <w:rFonts w:ascii="Times New Roman" w:hAnsi="Times New Roman" w:cs="Times New Roman"/>
          <w:b/>
          <w:bCs/>
          <w:sz w:val="28"/>
          <w:szCs w:val="28"/>
        </w:rPr>
      </w:pPr>
      <w:r w:rsidRPr="000F5AEE">
        <w:rPr>
          <w:rFonts w:ascii="Times New Roman" w:hAnsi="Times New Roman" w:cs="Times New Roman"/>
          <w:b/>
          <w:bCs/>
          <w:sz w:val="28"/>
          <w:szCs w:val="28"/>
        </w:rPr>
        <w:lastRenderedPageBreak/>
        <w:t>ЗАКЛЮЧЕНИЕ</w:t>
      </w:r>
    </w:p>
    <w:p w14:paraId="217149E0" w14:textId="77777777" w:rsidR="00492DF2" w:rsidRDefault="00492DF2" w:rsidP="00492DF2">
      <w:pPr>
        <w:spacing w:after="0" w:line="240" w:lineRule="auto"/>
        <w:ind w:firstLine="720"/>
        <w:jc w:val="center"/>
        <w:rPr>
          <w:rFonts w:ascii="Times New Roman" w:hAnsi="Times New Roman" w:cs="Times New Roman"/>
          <w:sz w:val="28"/>
          <w:szCs w:val="28"/>
        </w:rPr>
      </w:pPr>
    </w:p>
    <w:p w14:paraId="122BCDE6" w14:textId="77777777" w:rsidR="00492DF2" w:rsidRDefault="00492DF2" w:rsidP="00492DF2">
      <w:pPr>
        <w:spacing w:after="0" w:line="240" w:lineRule="auto"/>
        <w:ind w:firstLine="720"/>
        <w:jc w:val="both"/>
        <w:rPr>
          <w:rFonts w:ascii="Times New Roman" w:eastAsia="Times New Roman" w:hAnsi="Times New Roman" w:cs="Times New Roman"/>
          <w:kern w:val="0"/>
          <w:sz w:val="28"/>
          <w:szCs w:val="28"/>
          <w:lang w:eastAsia="ru-RU"/>
          <w14:ligatures w14:val="none"/>
        </w:rPr>
      </w:pPr>
      <w:r>
        <w:rPr>
          <w:rFonts w:ascii="Times New Roman" w:hAnsi="Times New Roman" w:cs="Times New Roman"/>
          <w:sz w:val="28"/>
          <w:szCs w:val="28"/>
        </w:rPr>
        <w:t xml:space="preserve">1. Проведено комплексное исследование </w:t>
      </w:r>
      <w:r>
        <w:rPr>
          <w:rFonts w:ascii="Times New Roman" w:eastAsia="Calibri" w:hAnsi="Times New Roman" w:cs="Times New Roman"/>
          <w:sz w:val="28"/>
          <w:szCs w:val="28"/>
        </w:rPr>
        <w:t xml:space="preserve">вещественного и фазового состава вскрышных пород и отвальных хвостов гравитационного обогащения марганцевой руды </w:t>
      </w:r>
      <w:proofErr w:type="spellStart"/>
      <w:r>
        <w:rPr>
          <w:rFonts w:ascii="Times New Roman" w:eastAsia="Calibri" w:hAnsi="Times New Roman" w:cs="Times New Roman"/>
          <w:sz w:val="28"/>
          <w:szCs w:val="28"/>
        </w:rPr>
        <w:t>м.Жайрем</w:t>
      </w:r>
      <w:proofErr w:type="spellEnd"/>
      <w:r>
        <w:rPr>
          <w:rFonts w:ascii="Times New Roman" w:eastAsia="Calibri" w:hAnsi="Times New Roman" w:cs="Times New Roman"/>
          <w:sz w:val="28"/>
          <w:szCs w:val="28"/>
        </w:rPr>
        <w:t xml:space="preserve"> с целью </w:t>
      </w:r>
      <w:r>
        <w:rPr>
          <w:rFonts w:ascii="Times New Roman" w:eastAsia="Times New Roman" w:hAnsi="Times New Roman" w:cs="Times New Roman"/>
          <w:kern w:val="0"/>
          <w:sz w:val="28"/>
          <w:szCs w:val="28"/>
          <w:lang w:eastAsia="ru-RU"/>
          <w14:ligatures w14:val="none"/>
        </w:rPr>
        <w:t>выбора возможных путей их использования в процессах получения марганецсодержащих антикоррозионных материалов.</w:t>
      </w:r>
    </w:p>
    <w:p w14:paraId="3586BAE2" w14:textId="77777777" w:rsidR="00492DF2" w:rsidRDefault="00492DF2" w:rsidP="00492DF2">
      <w:pPr>
        <w:spacing w:after="0" w:line="240" w:lineRule="auto"/>
        <w:ind w:firstLine="720"/>
        <w:jc w:val="both"/>
        <w:rPr>
          <w:rFonts w:ascii="Times New Roman" w:eastAsia="Calibri" w:hAnsi="Times New Roman" w:cs="Times New Roman"/>
          <w:sz w:val="28"/>
          <w:szCs w:val="28"/>
        </w:rPr>
      </w:pPr>
      <w:r>
        <w:rPr>
          <w:rFonts w:ascii="Times New Roman" w:eastAsia="Times New Roman" w:hAnsi="Times New Roman" w:cs="Times New Roman"/>
          <w:kern w:val="0"/>
          <w:sz w:val="28"/>
          <w:szCs w:val="28"/>
          <w:lang w:eastAsia="ru-RU"/>
          <w14:ligatures w14:val="none"/>
        </w:rPr>
        <w:t xml:space="preserve">2. С использованием физико-химических и химических методов анализа установлено, что </w:t>
      </w:r>
      <w:r>
        <w:rPr>
          <w:rFonts w:ascii="Times New Roman" w:eastAsia="Calibri" w:hAnsi="Times New Roman" w:cs="Times New Roman"/>
          <w:sz w:val="28"/>
          <w:szCs w:val="28"/>
        </w:rPr>
        <w:t>хвосты обогащения являются более однородными по своему составу, чем вскрышные отходы, и содержат в основном кальцит СаСО</w:t>
      </w:r>
      <w:r>
        <w:rPr>
          <w:rFonts w:ascii="Times New Roman" w:eastAsia="Calibri" w:hAnsi="Times New Roman" w:cs="Times New Roman"/>
          <w:sz w:val="28"/>
          <w:szCs w:val="28"/>
          <w:vertAlign w:val="subscript"/>
        </w:rPr>
        <w:t>3</w:t>
      </w:r>
      <w:r>
        <w:rPr>
          <w:rFonts w:ascii="Times New Roman" w:eastAsia="Calibri" w:hAnsi="Times New Roman" w:cs="Times New Roman"/>
          <w:sz w:val="28"/>
          <w:szCs w:val="28"/>
        </w:rPr>
        <w:t xml:space="preserve"> (76,4 </w:t>
      </w:r>
      <w:proofErr w:type="gramStart"/>
      <w:r>
        <w:rPr>
          <w:rFonts w:ascii="Times New Roman" w:eastAsia="Calibri" w:hAnsi="Times New Roman" w:cs="Times New Roman"/>
          <w:sz w:val="28"/>
          <w:szCs w:val="28"/>
        </w:rPr>
        <w:t>масс.%</w:t>
      </w:r>
      <w:proofErr w:type="gramEnd"/>
      <w:r>
        <w:rPr>
          <w:rFonts w:ascii="Times New Roman" w:eastAsia="Calibri" w:hAnsi="Times New Roman" w:cs="Times New Roman"/>
          <w:sz w:val="28"/>
          <w:szCs w:val="28"/>
        </w:rPr>
        <w:t xml:space="preserve">), </w:t>
      </w:r>
      <w:proofErr w:type="spellStart"/>
      <w:r>
        <w:rPr>
          <w:rFonts w:ascii="Times New Roman" w:eastAsia="Calibri" w:hAnsi="Times New Roman" w:cs="Times New Roman"/>
          <w:sz w:val="28"/>
          <w:szCs w:val="28"/>
        </w:rPr>
        <w:t>браунит</w:t>
      </w:r>
      <w:proofErr w:type="spellEnd"/>
      <w:r>
        <w:rPr>
          <w:rFonts w:ascii="Times New Roman" w:eastAsia="Calibri" w:hAnsi="Times New Roman" w:cs="Times New Roman"/>
          <w:sz w:val="28"/>
          <w:szCs w:val="28"/>
        </w:rPr>
        <w:t xml:space="preserve"> </w:t>
      </w:r>
      <w:r w:rsidRPr="006262EE">
        <w:rPr>
          <w:rFonts w:ascii="Times New Roman" w:hAnsi="Times New Roman" w:cs="Times New Roman"/>
          <w:sz w:val="28"/>
          <w:szCs w:val="28"/>
        </w:rPr>
        <w:t>(</w:t>
      </w:r>
      <w:r w:rsidRPr="00533FCD">
        <w:rPr>
          <w:rFonts w:ascii="Times New Roman" w:hAnsi="Times New Roman" w:cs="Times New Roman"/>
          <w:sz w:val="28"/>
          <w:szCs w:val="28"/>
          <w:lang w:val="en-US"/>
        </w:rPr>
        <w:t>Mn</w:t>
      </w:r>
      <w:r w:rsidRPr="006262EE">
        <w:rPr>
          <w:rFonts w:ascii="Times New Roman" w:hAnsi="Times New Roman" w:cs="Times New Roman"/>
          <w:sz w:val="28"/>
          <w:szCs w:val="28"/>
          <w:vertAlign w:val="subscript"/>
        </w:rPr>
        <w:t>2</w:t>
      </w:r>
      <w:r w:rsidRPr="00533FCD">
        <w:rPr>
          <w:rFonts w:ascii="Times New Roman" w:hAnsi="Times New Roman" w:cs="Times New Roman"/>
          <w:sz w:val="28"/>
          <w:szCs w:val="28"/>
          <w:lang w:val="en-US"/>
        </w:rPr>
        <w:t>O</w:t>
      </w:r>
      <w:r w:rsidRPr="006262EE">
        <w:rPr>
          <w:rFonts w:ascii="Times New Roman" w:hAnsi="Times New Roman" w:cs="Times New Roman"/>
          <w:sz w:val="28"/>
          <w:szCs w:val="28"/>
          <w:vertAlign w:val="subscript"/>
        </w:rPr>
        <w:t>3</w:t>
      </w:r>
      <w:r w:rsidRPr="006262EE">
        <w:rPr>
          <w:rFonts w:ascii="Times New Roman" w:hAnsi="Times New Roman" w:cs="Times New Roman"/>
          <w:sz w:val="28"/>
          <w:szCs w:val="28"/>
        </w:rPr>
        <w:t>)</w:t>
      </w:r>
      <w:r w:rsidRPr="006262EE">
        <w:rPr>
          <w:rFonts w:ascii="Times New Roman" w:hAnsi="Times New Roman" w:cs="Times New Roman"/>
          <w:sz w:val="28"/>
          <w:szCs w:val="28"/>
          <w:vertAlign w:val="subscript"/>
        </w:rPr>
        <w:t>3</w:t>
      </w:r>
      <w:proofErr w:type="spellStart"/>
      <w:r w:rsidRPr="00533FCD">
        <w:rPr>
          <w:rFonts w:ascii="Times New Roman" w:hAnsi="Times New Roman" w:cs="Times New Roman"/>
          <w:sz w:val="28"/>
          <w:szCs w:val="28"/>
          <w:lang w:val="en-US"/>
        </w:rPr>
        <w:t>MnSiO</w:t>
      </w:r>
      <w:proofErr w:type="spellEnd"/>
      <w:r w:rsidRPr="006262EE">
        <w:rPr>
          <w:rFonts w:ascii="Times New Roman" w:hAnsi="Times New Roman" w:cs="Times New Roman"/>
          <w:sz w:val="28"/>
          <w:szCs w:val="28"/>
          <w:vertAlign w:val="subscript"/>
        </w:rPr>
        <w:t>3</w:t>
      </w:r>
      <w:r>
        <w:rPr>
          <w:rFonts w:ascii="Times New Roman" w:hAnsi="Times New Roman" w:cs="Times New Roman"/>
          <w:sz w:val="28"/>
          <w:szCs w:val="28"/>
        </w:rPr>
        <w:t xml:space="preserve"> (2,4 масс.%) и кремний </w:t>
      </w:r>
      <w:proofErr w:type="spellStart"/>
      <w:r w:rsidRPr="00B018BC">
        <w:rPr>
          <w:rFonts w:ascii="Times New Roman" w:hAnsi="Times New Roman" w:cs="Times New Roman"/>
          <w:sz w:val="28"/>
          <w:szCs w:val="28"/>
          <w:lang w:val="en-US"/>
        </w:rPr>
        <w:t>SiO</w:t>
      </w:r>
      <w:proofErr w:type="spellEnd"/>
      <w:r w:rsidRPr="006262EE">
        <w:rPr>
          <w:rFonts w:ascii="Times New Roman" w:hAnsi="Times New Roman" w:cs="Times New Roman"/>
          <w:sz w:val="28"/>
          <w:szCs w:val="28"/>
          <w:vertAlign w:val="subscript"/>
        </w:rPr>
        <w:t>2</w:t>
      </w:r>
      <w:r>
        <w:rPr>
          <w:rFonts w:ascii="Times New Roman" w:hAnsi="Times New Roman" w:cs="Times New Roman"/>
          <w:sz w:val="28"/>
          <w:szCs w:val="28"/>
        </w:rPr>
        <w:t xml:space="preserve"> (16,4 масс.%).</w:t>
      </w:r>
      <w:r>
        <w:rPr>
          <w:rFonts w:ascii="Times New Roman" w:eastAsia="Calibri" w:hAnsi="Times New Roman" w:cs="Times New Roman"/>
          <w:sz w:val="28"/>
          <w:szCs w:val="28"/>
        </w:rPr>
        <w:t xml:space="preserve"> Содержание марганца (в пересчете на </w:t>
      </w:r>
      <w:proofErr w:type="spellStart"/>
      <w:r>
        <w:rPr>
          <w:rFonts w:ascii="Times New Roman" w:eastAsia="Calibri" w:hAnsi="Times New Roman" w:cs="Times New Roman"/>
          <w:sz w:val="28"/>
          <w:szCs w:val="28"/>
          <w:lang w:val="en-US"/>
        </w:rPr>
        <w:t>MnO</w:t>
      </w:r>
      <w:proofErr w:type="spellEnd"/>
      <w:r>
        <w:rPr>
          <w:rFonts w:ascii="Times New Roman" w:eastAsia="Calibri" w:hAnsi="Times New Roman" w:cs="Times New Roman"/>
          <w:sz w:val="28"/>
          <w:szCs w:val="28"/>
        </w:rPr>
        <w:t xml:space="preserve">) в них составляет порядка 10,12±5,47 масс.%. </w:t>
      </w:r>
      <w:r>
        <w:rPr>
          <w:rFonts w:ascii="Times New Roman" w:hAnsi="Times New Roman" w:cs="Times New Roman"/>
          <w:sz w:val="28"/>
          <w:szCs w:val="28"/>
        </w:rPr>
        <w:t xml:space="preserve">Вредные примеси - </w:t>
      </w:r>
      <w:r w:rsidRPr="00533FCD">
        <w:rPr>
          <w:rFonts w:ascii="Times New Roman" w:eastAsia="Calibri" w:hAnsi="Times New Roman" w:cs="Times New Roman"/>
          <w:sz w:val="28"/>
          <w:szCs w:val="28"/>
        </w:rPr>
        <w:t>свинец, кадмий, мышьяк, сурьма, барий</w:t>
      </w:r>
      <w:r>
        <w:rPr>
          <w:rFonts w:ascii="Times New Roman" w:eastAsia="Calibri" w:hAnsi="Times New Roman" w:cs="Times New Roman"/>
          <w:sz w:val="28"/>
          <w:szCs w:val="28"/>
        </w:rPr>
        <w:t xml:space="preserve"> в хвостах обогащения отсутствуют, что позволяет рекомендовать их как марганецсодержащее сырье при получении </w:t>
      </w:r>
      <w:proofErr w:type="spellStart"/>
      <w:r>
        <w:rPr>
          <w:rFonts w:ascii="Times New Roman" w:eastAsia="Calibri" w:hAnsi="Times New Roman" w:cs="Times New Roman"/>
          <w:sz w:val="28"/>
          <w:szCs w:val="28"/>
        </w:rPr>
        <w:t>марганецфосфатных</w:t>
      </w:r>
      <w:proofErr w:type="spellEnd"/>
      <w:r>
        <w:rPr>
          <w:rFonts w:ascii="Times New Roman" w:eastAsia="Calibri" w:hAnsi="Times New Roman" w:cs="Times New Roman"/>
          <w:sz w:val="28"/>
          <w:szCs w:val="28"/>
        </w:rPr>
        <w:t xml:space="preserve"> ингибиторов коррозии кислотно-термическим методом.</w:t>
      </w:r>
    </w:p>
    <w:p w14:paraId="0CBC5123" w14:textId="77777777" w:rsidR="00492DF2" w:rsidRDefault="00492DF2" w:rsidP="00492DF2">
      <w:pPr>
        <w:spacing w:after="0" w:line="240" w:lineRule="auto"/>
        <w:ind w:firstLine="720"/>
        <w:jc w:val="both"/>
        <w:rPr>
          <w:rFonts w:ascii="Times New Roman" w:hAnsi="Times New Roman" w:cs="Times New Roman"/>
          <w:sz w:val="28"/>
          <w:szCs w:val="28"/>
        </w:rPr>
      </w:pPr>
      <w:r>
        <w:rPr>
          <w:rFonts w:ascii="Times New Roman" w:eastAsia="Times New Roman" w:hAnsi="Times New Roman" w:cs="Times New Roman"/>
          <w:kern w:val="0"/>
          <w:sz w:val="28"/>
          <w:szCs w:val="28"/>
          <w:lang w:eastAsia="ru-RU"/>
          <w14:ligatures w14:val="none"/>
        </w:rPr>
        <w:t xml:space="preserve">3. Основными компонентами вскрышных отходов являются кальцит </w:t>
      </w:r>
      <w:r w:rsidRPr="00B21F68">
        <w:rPr>
          <w:rFonts w:ascii="Times New Roman" w:eastAsia="Times New Roman" w:hAnsi="Times New Roman" w:cs="Times New Roman"/>
          <w:kern w:val="0"/>
          <w:sz w:val="28"/>
          <w:szCs w:val="28"/>
          <w:lang w:eastAsia="ru-RU"/>
          <w14:ligatures w14:val="none"/>
        </w:rPr>
        <w:t>СаСО</w:t>
      </w:r>
      <w:r w:rsidRPr="00B21F68">
        <w:rPr>
          <w:rFonts w:ascii="Times New Roman" w:eastAsia="Times New Roman" w:hAnsi="Times New Roman" w:cs="Times New Roman"/>
          <w:kern w:val="0"/>
          <w:sz w:val="28"/>
          <w:szCs w:val="28"/>
          <w:vertAlign w:val="subscript"/>
          <w:lang w:eastAsia="ru-RU"/>
          <w14:ligatures w14:val="none"/>
        </w:rPr>
        <w:t>3</w:t>
      </w:r>
      <w:r w:rsidRPr="00B21F68">
        <w:rPr>
          <w:rFonts w:ascii="Times New Roman" w:eastAsia="Times New Roman" w:hAnsi="Times New Roman" w:cs="Times New Roman"/>
          <w:kern w:val="0"/>
          <w:sz w:val="28"/>
          <w:szCs w:val="28"/>
          <w:lang w:eastAsia="ru-RU"/>
          <w14:ligatures w14:val="none"/>
        </w:rPr>
        <w:t xml:space="preserve"> </w:t>
      </w:r>
      <w:r>
        <w:rPr>
          <w:rFonts w:ascii="Times New Roman" w:eastAsia="Times New Roman" w:hAnsi="Times New Roman" w:cs="Times New Roman"/>
          <w:kern w:val="0"/>
          <w:sz w:val="28"/>
          <w:szCs w:val="28"/>
          <w:lang w:eastAsia="ru-RU"/>
          <w14:ligatures w14:val="none"/>
        </w:rPr>
        <w:t>(</w:t>
      </w:r>
      <w:r w:rsidRPr="00B21F68">
        <w:rPr>
          <w:rFonts w:ascii="Times New Roman" w:eastAsia="Times New Roman" w:hAnsi="Times New Roman" w:cs="Times New Roman"/>
          <w:kern w:val="0"/>
          <w:sz w:val="28"/>
          <w:szCs w:val="28"/>
          <w:lang w:eastAsia="ru-RU"/>
          <w14:ligatures w14:val="none"/>
        </w:rPr>
        <w:t xml:space="preserve">29,5 масс.%), </w:t>
      </w:r>
      <w:proofErr w:type="spellStart"/>
      <w:r w:rsidRPr="00B21F68">
        <w:rPr>
          <w:rFonts w:ascii="Times New Roman" w:eastAsia="Times New Roman" w:hAnsi="Times New Roman" w:cs="Times New Roman"/>
          <w:kern w:val="0"/>
          <w:sz w:val="28"/>
          <w:szCs w:val="28"/>
          <w:lang w:eastAsia="ru-RU"/>
          <w14:ligatures w14:val="none"/>
        </w:rPr>
        <w:t>браунит</w:t>
      </w:r>
      <w:proofErr w:type="spellEnd"/>
      <w:r w:rsidRPr="00B21F68">
        <w:rPr>
          <w:rFonts w:ascii="Times New Roman" w:eastAsia="Times New Roman" w:hAnsi="Times New Roman" w:cs="Times New Roman"/>
          <w:kern w:val="0"/>
          <w:sz w:val="28"/>
          <w:szCs w:val="28"/>
          <w:lang w:eastAsia="ru-RU"/>
          <w14:ligatures w14:val="none"/>
        </w:rPr>
        <w:t xml:space="preserve">  </w:t>
      </w:r>
      <w:r w:rsidRPr="00B21F68">
        <w:rPr>
          <w:rFonts w:ascii="Times New Roman" w:eastAsia="Times New Roman" w:hAnsi="Times New Roman" w:cs="Times New Roman"/>
          <w:kern w:val="0"/>
          <w:sz w:val="28"/>
          <w:szCs w:val="28"/>
          <w:lang w:val="pt-BR" w:eastAsia="ru-RU"/>
          <w14:ligatures w14:val="none"/>
        </w:rPr>
        <w:t>(Mn</w:t>
      </w:r>
      <w:r w:rsidRPr="00B21F68">
        <w:rPr>
          <w:rFonts w:ascii="Times New Roman" w:eastAsia="Times New Roman" w:hAnsi="Times New Roman" w:cs="Times New Roman"/>
          <w:kern w:val="0"/>
          <w:sz w:val="28"/>
          <w:szCs w:val="28"/>
          <w:vertAlign w:val="subscript"/>
          <w:lang w:val="pt-BR" w:eastAsia="ru-RU"/>
          <w14:ligatures w14:val="none"/>
        </w:rPr>
        <w:t>2</w:t>
      </w:r>
      <w:r w:rsidRPr="00B21F68">
        <w:rPr>
          <w:rFonts w:ascii="Times New Roman" w:eastAsia="Times New Roman" w:hAnsi="Times New Roman" w:cs="Times New Roman"/>
          <w:kern w:val="0"/>
          <w:sz w:val="28"/>
          <w:szCs w:val="28"/>
          <w:lang w:val="pt-BR" w:eastAsia="ru-RU"/>
          <w14:ligatures w14:val="none"/>
        </w:rPr>
        <w:t>O</w:t>
      </w:r>
      <w:r w:rsidRPr="00B21F68">
        <w:rPr>
          <w:rFonts w:ascii="Times New Roman" w:eastAsia="Times New Roman" w:hAnsi="Times New Roman" w:cs="Times New Roman"/>
          <w:kern w:val="0"/>
          <w:sz w:val="28"/>
          <w:szCs w:val="28"/>
          <w:vertAlign w:val="subscript"/>
          <w:lang w:val="pt-BR" w:eastAsia="ru-RU"/>
          <w14:ligatures w14:val="none"/>
        </w:rPr>
        <w:t>3</w:t>
      </w:r>
      <w:r w:rsidRPr="00B21F68">
        <w:rPr>
          <w:rFonts w:ascii="Times New Roman" w:eastAsia="Times New Roman" w:hAnsi="Times New Roman" w:cs="Times New Roman"/>
          <w:kern w:val="0"/>
          <w:sz w:val="28"/>
          <w:szCs w:val="28"/>
          <w:lang w:val="pt-BR" w:eastAsia="ru-RU"/>
          <w14:ligatures w14:val="none"/>
        </w:rPr>
        <w:t>)</w:t>
      </w:r>
      <w:r w:rsidRPr="00B21F68">
        <w:rPr>
          <w:rFonts w:ascii="Times New Roman" w:eastAsia="Times New Roman" w:hAnsi="Times New Roman" w:cs="Times New Roman"/>
          <w:kern w:val="0"/>
          <w:sz w:val="28"/>
          <w:szCs w:val="28"/>
          <w:vertAlign w:val="subscript"/>
          <w:lang w:val="pt-BR" w:eastAsia="ru-RU"/>
          <w14:ligatures w14:val="none"/>
        </w:rPr>
        <w:t>3</w:t>
      </w:r>
      <w:r w:rsidRPr="00B21F68">
        <w:rPr>
          <w:rFonts w:ascii="Times New Roman" w:eastAsia="Times New Roman" w:hAnsi="Times New Roman" w:cs="Times New Roman"/>
          <w:kern w:val="0"/>
          <w:sz w:val="28"/>
          <w:szCs w:val="28"/>
          <w:lang w:val="pt-BR" w:eastAsia="ru-RU"/>
          <w14:ligatures w14:val="none"/>
        </w:rPr>
        <w:t>MnSiO</w:t>
      </w:r>
      <w:r w:rsidRPr="00B21F68">
        <w:rPr>
          <w:rFonts w:ascii="Times New Roman" w:eastAsia="Times New Roman" w:hAnsi="Times New Roman" w:cs="Times New Roman"/>
          <w:kern w:val="0"/>
          <w:sz w:val="28"/>
          <w:szCs w:val="28"/>
          <w:vertAlign w:val="subscript"/>
          <w:lang w:val="pt-BR" w:eastAsia="ru-RU"/>
          <w14:ligatures w14:val="none"/>
        </w:rPr>
        <w:t>3</w:t>
      </w:r>
      <w:r w:rsidRPr="00B21F68">
        <w:rPr>
          <w:rFonts w:ascii="Times New Roman" w:eastAsia="Times New Roman" w:hAnsi="Times New Roman" w:cs="Times New Roman"/>
          <w:kern w:val="0"/>
          <w:sz w:val="28"/>
          <w:szCs w:val="28"/>
          <w:lang w:eastAsia="ru-RU"/>
          <w14:ligatures w14:val="none"/>
        </w:rPr>
        <w:t xml:space="preserve"> </w:t>
      </w:r>
      <w:r>
        <w:rPr>
          <w:rFonts w:ascii="Times New Roman" w:eastAsia="Times New Roman" w:hAnsi="Times New Roman" w:cs="Times New Roman"/>
          <w:kern w:val="0"/>
          <w:sz w:val="28"/>
          <w:szCs w:val="28"/>
          <w:lang w:eastAsia="ru-RU"/>
          <w14:ligatures w14:val="none"/>
        </w:rPr>
        <w:t>(</w:t>
      </w:r>
      <w:r w:rsidRPr="00B21F68">
        <w:rPr>
          <w:rFonts w:ascii="Times New Roman" w:eastAsia="Times New Roman" w:hAnsi="Times New Roman" w:cs="Times New Roman"/>
          <w:kern w:val="0"/>
          <w:sz w:val="28"/>
          <w:szCs w:val="28"/>
          <w:lang w:eastAsia="ru-RU"/>
          <w14:ligatures w14:val="none"/>
        </w:rPr>
        <w:t xml:space="preserve">14,6 масс.% при среднем содержании </w:t>
      </w:r>
      <w:proofErr w:type="spellStart"/>
      <w:r w:rsidRPr="00B21F68">
        <w:rPr>
          <w:rFonts w:ascii="Times New Roman" w:eastAsia="Times New Roman" w:hAnsi="Times New Roman" w:cs="Times New Roman"/>
          <w:kern w:val="0"/>
          <w:sz w:val="28"/>
          <w:szCs w:val="28"/>
          <w:lang w:val="en-US" w:eastAsia="ru-RU"/>
          <w14:ligatures w14:val="none"/>
        </w:rPr>
        <w:t>MnO</w:t>
      </w:r>
      <w:proofErr w:type="spellEnd"/>
      <w:r w:rsidRPr="00B21F68">
        <w:rPr>
          <w:rFonts w:ascii="Times New Roman" w:eastAsia="Times New Roman" w:hAnsi="Times New Roman" w:cs="Times New Roman"/>
          <w:kern w:val="0"/>
          <w:sz w:val="28"/>
          <w:szCs w:val="28"/>
          <w:lang w:eastAsia="ru-RU"/>
          <w14:ligatures w14:val="none"/>
        </w:rPr>
        <w:t xml:space="preserve"> 31,67 масс.%</w:t>
      </w:r>
      <w:r>
        <w:rPr>
          <w:rFonts w:ascii="Times New Roman" w:eastAsia="Times New Roman" w:hAnsi="Times New Roman" w:cs="Times New Roman"/>
          <w:kern w:val="0"/>
          <w:sz w:val="28"/>
          <w:szCs w:val="28"/>
          <w:lang w:eastAsia="ru-RU"/>
          <w14:ligatures w14:val="none"/>
        </w:rPr>
        <w:t xml:space="preserve">), кварц </w:t>
      </w:r>
      <w:proofErr w:type="spellStart"/>
      <w:r w:rsidRPr="00B21F68">
        <w:rPr>
          <w:rFonts w:ascii="Times New Roman" w:eastAsia="Times New Roman" w:hAnsi="Times New Roman" w:cs="Times New Roman"/>
          <w:kern w:val="0"/>
          <w:sz w:val="28"/>
          <w:szCs w:val="28"/>
          <w:lang w:val="en-US" w:eastAsia="ru-RU"/>
          <w14:ligatures w14:val="none"/>
        </w:rPr>
        <w:t>SiO</w:t>
      </w:r>
      <w:proofErr w:type="spellEnd"/>
      <w:r w:rsidRPr="00B21F68">
        <w:rPr>
          <w:rFonts w:ascii="Times New Roman" w:eastAsia="Times New Roman" w:hAnsi="Times New Roman" w:cs="Times New Roman"/>
          <w:kern w:val="0"/>
          <w:sz w:val="28"/>
          <w:szCs w:val="28"/>
          <w:vertAlign w:val="subscript"/>
          <w:lang w:eastAsia="ru-RU"/>
          <w14:ligatures w14:val="none"/>
        </w:rPr>
        <w:t>2</w:t>
      </w:r>
      <w:r w:rsidRPr="00B21F68">
        <w:rPr>
          <w:rFonts w:ascii="Times New Roman" w:eastAsia="Times New Roman" w:hAnsi="Times New Roman" w:cs="Times New Roman"/>
          <w:kern w:val="0"/>
          <w:sz w:val="28"/>
          <w:szCs w:val="28"/>
          <w:lang w:eastAsia="ru-RU"/>
          <w14:ligatures w14:val="none"/>
        </w:rPr>
        <w:t xml:space="preserve"> </w:t>
      </w:r>
      <w:r>
        <w:rPr>
          <w:rFonts w:ascii="Times New Roman" w:eastAsia="Times New Roman" w:hAnsi="Times New Roman" w:cs="Times New Roman"/>
          <w:kern w:val="0"/>
          <w:sz w:val="28"/>
          <w:szCs w:val="28"/>
          <w:lang w:eastAsia="ru-RU"/>
          <w14:ligatures w14:val="none"/>
        </w:rPr>
        <w:t>(</w:t>
      </w:r>
      <w:r w:rsidRPr="00B21F68">
        <w:rPr>
          <w:rFonts w:ascii="Times New Roman" w:eastAsia="Times New Roman" w:hAnsi="Times New Roman" w:cs="Times New Roman"/>
          <w:kern w:val="0"/>
          <w:sz w:val="28"/>
          <w:szCs w:val="28"/>
          <w:lang w:eastAsia="ru-RU"/>
          <w14:ligatures w14:val="none"/>
        </w:rPr>
        <w:t>10,7 масс.%</w:t>
      </w:r>
      <w:r>
        <w:rPr>
          <w:rFonts w:ascii="Times New Roman" w:eastAsia="Times New Roman" w:hAnsi="Times New Roman" w:cs="Times New Roman"/>
          <w:kern w:val="0"/>
          <w:sz w:val="28"/>
          <w:szCs w:val="28"/>
          <w:lang w:eastAsia="ru-RU"/>
          <w14:ligatures w14:val="none"/>
        </w:rPr>
        <w:t xml:space="preserve">), глинистые минералы </w:t>
      </w:r>
      <w:r w:rsidRPr="00B21F68">
        <w:rPr>
          <w:rFonts w:ascii="Times New Roman" w:eastAsia="Times New Roman" w:hAnsi="Times New Roman" w:cs="Times New Roman"/>
          <w:kern w:val="0"/>
          <w:sz w:val="28"/>
          <w:szCs w:val="28"/>
          <w:lang w:val="it-IT" w:eastAsia="ru-RU"/>
          <w14:ligatures w14:val="none"/>
        </w:rPr>
        <w:t>Al</w:t>
      </w:r>
      <w:r w:rsidRPr="00B21F68">
        <w:rPr>
          <w:rFonts w:ascii="Times New Roman" w:eastAsia="Times New Roman" w:hAnsi="Times New Roman" w:cs="Times New Roman"/>
          <w:kern w:val="0"/>
          <w:sz w:val="28"/>
          <w:szCs w:val="28"/>
          <w:vertAlign w:val="subscript"/>
          <w:lang w:val="it-IT" w:eastAsia="ru-RU"/>
          <w14:ligatures w14:val="none"/>
        </w:rPr>
        <w:t>2</w:t>
      </w:r>
      <w:r w:rsidRPr="00B21F68">
        <w:rPr>
          <w:rFonts w:ascii="Times New Roman" w:eastAsia="Times New Roman" w:hAnsi="Times New Roman" w:cs="Times New Roman"/>
          <w:kern w:val="0"/>
          <w:sz w:val="28"/>
          <w:szCs w:val="28"/>
          <w:lang w:val="it-IT" w:eastAsia="ru-RU"/>
          <w14:ligatures w14:val="none"/>
        </w:rPr>
        <w:t>(Si</w:t>
      </w:r>
      <w:r w:rsidRPr="00B21F68">
        <w:rPr>
          <w:rFonts w:ascii="Times New Roman" w:eastAsia="Times New Roman" w:hAnsi="Times New Roman" w:cs="Times New Roman"/>
          <w:kern w:val="0"/>
          <w:sz w:val="28"/>
          <w:szCs w:val="28"/>
          <w:vertAlign w:val="subscript"/>
          <w:lang w:val="it-IT" w:eastAsia="ru-RU"/>
          <w14:ligatures w14:val="none"/>
        </w:rPr>
        <w:t>2</w:t>
      </w:r>
      <w:r w:rsidRPr="00B21F68">
        <w:rPr>
          <w:rFonts w:ascii="Times New Roman" w:eastAsia="Times New Roman" w:hAnsi="Times New Roman" w:cs="Times New Roman"/>
          <w:kern w:val="0"/>
          <w:sz w:val="28"/>
          <w:szCs w:val="28"/>
          <w:lang w:val="it-IT" w:eastAsia="ru-RU"/>
          <w14:ligatures w14:val="none"/>
        </w:rPr>
        <w:t>O</w:t>
      </w:r>
      <w:r w:rsidRPr="00B21F68">
        <w:rPr>
          <w:rFonts w:ascii="Times New Roman" w:eastAsia="Times New Roman" w:hAnsi="Times New Roman" w:cs="Times New Roman"/>
          <w:kern w:val="0"/>
          <w:sz w:val="28"/>
          <w:szCs w:val="28"/>
          <w:vertAlign w:val="subscript"/>
          <w:lang w:val="it-IT" w:eastAsia="ru-RU"/>
          <w14:ligatures w14:val="none"/>
        </w:rPr>
        <w:t>5</w:t>
      </w:r>
      <w:r w:rsidRPr="00B21F68">
        <w:rPr>
          <w:rFonts w:ascii="Times New Roman" w:eastAsia="Times New Roman" w:hAnsi="Times New Roman" w:cs="Times New Roman"/>
          <w:kern w:val="0"/>
          <w:sz w:val="28"/>
          <w:szCs w:val="28"/>
          <w:lang w:val="it-IT" w:eastAsia="ru-RU"/>
          <w14:ligatures w14:val="none"/>
        </w:rPr>
        <w:t>)(OH)</w:t>
      </w:r>
      <w:r w:rsidRPr="00B21F68">
        <w:rPr>
          <w:rFonts w:ascii="Times New Roman" w:eastAsia="Times New Roman" w:hAnsi="Times New Roman" w:cs="Times New Roman"/>
          <w:kern w:val="0"/>
          <w:sz w:val="28"/>
          <w:szCs w:val="28"/>
          <w:vertAlign w:val="subscript"/>
          <w:lang w:val="it-IT" w:eastAsia="ru-RU"/>
          <w14:ligatures w14:val="none"/>
        </w:rPr>
        <w:t>4</w:t>
      </w:r>
      <w:r w:rsidRPr="00B21F68">
        <w:rPr>
          <w:rFonts w:ascii="Times New Roman" w:eastAsia="Times New Roman" w:hAnsi="Times New Roman" w:cs="Times New Roman"/>
          <w:kern w:val="0"/>
          <w:sz w:val="28"/>
          <w:szCs w:val="28"/>
          <w:lang w:eastAsia="ru-RU"/>
          <w14:ligatures w14:val="none"/>
        </w:rPr>
        <w:t xml:space="preserve"> </w:t>
      </w:r>
      <w:r>
        <w:rPr>
          <w:rFonts w:ascii="Times New Roman" w:eastAsia="Times New Roman" w:hAnsi="Times New Roman" w:cs="Times New Roman"/>
          <w:kern w:val="0"/>
          <w:sz w:val="28"/>
          <w:szCs w:val="28"/>
          <w:lang w:eastAsia="ru-RU"/>
          <w14:ligatures w14:val="none"/>
        </w:rPr>
        <w:t>(</w:t>
      </w:r>
      <w:r w:rsidRPr="00B21F68">
        <w:rPr>
          <w:rFonts w:ascii="Times New Roman" w:eastAsia="Times New Roman" w:hAnsi="Times New Roman" w:cs="Times New Roman"/>
          <w:kern w:val="0"/>
          <w:sz w:val="28"/>
          <w:szCs w:val="28"/>
          <w:lang w:eastAsia="ru-RU"/>
          <w14:ligatures w14:val="none"/>
        </w:rPr>
        <w:t>19.8 масс.%</w:t>
      </w:r>
      <w:r>
        <w:rPr>
          <w:rFonts w:ascii="Times New Roman" w:eastAsia="Times New Roman" w:hAnsi="Times New Roman" w:cs="Times New Roman"/>
          <w:kern w:val="0"/>
          <w:sz w:val="28"/>
          <w:szCs w:val="28"/>
          <w:lang w:eastAsia="ru-RU"/>
          <w14:ligatures w14:val="none"/>
        </w:rPr>
        <w:t xml:space="preserve">), гематит </w:t>
      </w:r>
      <w:r w:rsidRPr="00C34435">
        <w:rPr>
          <w:rFonts w:ascii="Times New Roman" w:hAnsi="Times New Roman" w:cs="Times New Roman"/>
          <w:sz w:val="28"/>
          <w:szCs w:val="28"/>
          <w:lang w:val="pt-BR"/>
        </w:rPr>
        <w:t>Fe</w:t>
      </w:r>
      <w:r w:rsidRPr="00C34435">
        <w:rPr>
          <w:rFonts w:ascii="Times New Roman" w:hAnsi="Times New Roman" w:cs="Times New Roman"/>
          <w:sz w:val="28"/>
          <w:szCs w:val="28"/>
          <w:vertAlign w:val="subscript"/>
          <w:lang w:val="pt-BR"/>
        </w:rPr>
        <w:t>2</w:t>
      </w:r>
      <w:r w:rsidRPr="00C34435">
        <w:rPr>
          <w:rFonts w:ascii="Times New Roman" w:hAnsi="Times New Roman" w:cs="Times New Roman"/>
          <w:sz w:val="28"/>
          <w:szCs w:val="28"/>
          <w:lang w:val="pt-BR"/>
        </w:rPr>
        <w:t>O</w:t>
      </w:r>
      <w:r w:rsidRPr="00C34435">
        <w:rPr>
          <w:rFonts w:ascii="Times New Roman" w:hAnsi="Times New Roman" w:cs="Times New Roman"/>
          <w:sz w:val="28"/>
          <w:szCs w:val="28"/>
          <w:vertAlign w:val="subscript"/>
          <w:lang w:val="pt-BR"/>
        </w:rPr>
        <w:t>3</w:t>
      </w:r>
      <w:r>
        <w:rPr>
          <w:rFonts w:ascii="Times New Roman" w:hAnsi="Times New Roman" w:cs="Times New Roman"/>
          <w:sz w:val="28"/>
          <w:szCs w:val="28"/>
        </w:rPr>
        <w:t xml:space="preserve"> (9,6 масс.%), барит </w:t>
      </w:r>
      <w:r w:rsidRPr="00C56E6D">
        <w:rPr>
          <w:rFonts w:ascii="Times New Roman" w:hAnsi="Times New Roman" w:cs="Times New Roman"/>
          <w:sz w:val="28"/>
          <w:szCs w:val="28"/>
        </w:rPr>
        <w:t>BaSO</w:t>
      </w:r>
      <w:r w:rsidRPr="00C56E6D">
        <w:rPr>
          <w:rFonts w:ascii="Times New Roman" w:hAnsi="Times New Roman" w:cs="Times New Roman"/>
          <w:sz w:val="28"/>
          <w:szCs w:val="28"/>
          <w:vertAlign w:val="subscript"/>
        </w:rPr>
        <w:t>4</w:t>
      </w:r>
      <w:r>
        <w:rPr>
          <w:rFonts w:ascii="Times New Roman" w:hAnsi="Times New Roman" w:cs="Times New Roman"/>
          <w:sz w:val="28"/>
          <w:szCs w:val="28"/>
        </w:rPr>
        <w:t xml:space="preserve"> (8,5 масс.%), а также небольшие количества полевых шпатов и слюдистых минералов. Эффективным путем извлечения соединений марганца из этих отходов является </w:t>
      </w:r>
      <w:proofErr w:type="spellStart"/>
      <w:r>
        <w:rPr>
          <w:rFonts w:ascii="Times New Roman" w:hAnsi="Times New Roman" w:cs="Times New Roman"/>
          <w:sz w:val="28"/>
          <w:szCs w:val="28"/>
        </w:rPr>
        <w:t>фосфорнокислотное</w:t>
      </w:r>
      <w:proofErr w:type="spellEnd"/>
      <w:r>
        <w:rPr>
          <w:rFonts w:ascii="Times New Roman" w:hAnsi="Times New Roman" w:cs="Times New Roman"/>
          <w:sz w:val="28"/>
          <w:szCs w:val="28"/>
        </w:rPr>
        <w:t xml:space="preserve"> выщелачивание.</w:t>
      </w:r>
    </w:p>
    <w:p w14:paraId="2F8167CF" w14:textId="082267DD" w:rsidR="00492DF2" w:rsidRDefault="00492DF2" w:rsidP="00492DF2">
      <w:pPr>
        <w:spacing w:after="0" w:line="240" w:lineRule="auto"/>
        <w:ind w:firstLine="720"/>
        <w:jc w:val="both"/>
        <w:rPr>
          <w:rFonts w:ascii="Times New Roman" w:eastAsia="Calibri" w:hAnsi="Times New Roman" w:cs="Times New Roman"/>
          <w:kern w:val="0"/>
          <w:sz w:val="28"/>
          <w:szCs w:val="28"/>
          <w14:ligatures w14:val="none"/>
        </w:rPr>
      </w:pPr>
      <w:r>
        <w:rPr>
          <w:rFonts w:ascii="Times New Roman" w:eastAsia="Times New Roman" w:hAnsi="Times New Roman" w:cs="Times New Roman"/>
          <w:kern w:val="0"/>
          <w:sz w:val="28"/>
          <w:szCs w:val="28"/>
          <w:lang w:eastAsia="ru-RU"/>
          <w14:ligatures w14:val="none"/>
        </w:rPr>
        <w:t xml:space="preserve">4. Кислотно-термическим способом </w:t>
      </w:r>
      <w:r>
        <w:rPr>
          <w:rFonts w:ascii="Times New Roman" w:eastAsia="Calibri" w:hAnsi="Times New Roman" w:cs="Times New Roman"/>
          <w:kern w:val="0"/>
          <w:sz w:val="28"/>
          <w:szCs w:val="28"/>
          <w14:ligatures w14:val="none"/>
        </w:rPr>
        <w:t>н</w:t>
      </w:r>
      <w:r w:rsidRPr="00B563EC">
        <w:rPr>
          <w:rFonts w:ascii="Times New Roman" w:eastAsia="Calibri" w:hAnsi="Times New Roman" w:cs="Times New Roman"/>
          <w:kern w:val="0"/>
          <w:sz w:val="28"/>
          <w:szCs w:val="28"/>
          <w14:ligatures w14:val="none"/>
        </w:rPr>
        <w:t xml:space="preserve">а основе хвостов </w:t>
      </w:r>
      <w:r>
        <w:rPr>
          <w:rFonts w:ascii="Times New Roman" w:eastAsia="Calibri" w:hAnsi="Times New Roman" w:cs="Times New Roman"/>
          <w:kern w:val="0"/>
          <w:sz w:val="28"/>
          <w:szCs w:val="28"/>
          <w14:ligatures w14:val="none"/>
        </w:rPr>
        <w:t xml:space="preserve">обогащения руды </w:t>
      </w:r>
      <w:proofErr w:type="spellStart"/>
      <w:r>
        <w:rPr>
          <w:rFonts w:ascii="Times New Roman" w:eastAsia="Calibri" w:hAnsi="Times New Roman" w:cs="Times New Roman"/>
          <w:kern w:val="0"/>
          <w:sz w:val="28"/>
          <w:szCs w:val="28"/>
          <w14:ligatures w14:val="none"/>
        </w:rPr>
        <w:t>м.Жайрем</w:t>
      </w:r>
      <w:proofErr w:type="spellEnd"/>
      <w:r w:rsidRPr="00B563EC">
        <w:rPr>
          <w:rFonts w:ascii="Times New Roman" w:eastAsia="Calibri" w:hAnsi="Times New Roman" w:cs="Times New Roman"/>
          <w:kern w:val="0"/>
          <w:sz w:val="28"/>
          <w:szCs w:val="28"/>
          <w14:ligatures w14:val="none"/>
        </w:rPr>
        <w:t xml:space="preserve"> при температурах 200-</w:t>
      </w:r>
      <w:r>
        <w:rPr>
          <w:rFonts w:ascii="Times New Roman" w:eastAsia="Calibri" w:hAnsi="Times New Roman" w:cs="Times New Roman"/>
          <w:kern w:val="0"/>
          <w:sz w:val="28"/>
          <w:szCs w:val="28"/>
          <w14:ligatures w14:val="none"/>
        </w:rPr>
        <w:t>8</w:t>
      </w:r>
      <w:r w:rsidRPr="00B563EC">
        <w:rPr>
          <w:rFonts w:ascii="Times New Roman" w:eastAsia="Calibri" w:hAnsi="Times New Roman" w:cs="Times New Roman"/>
          <w:kern w:val="0"/>
          <w:sz w:val="28"/>
          <w:szCs w:val="28"/>
          <w14:ligatures w14:val="none"/>
        </w:rPr>
        <w:t>00</w:t>
      </w:r>
      <w:r w:rsidRPr="00B563EC">
        <w:rPr>
          <w:rFonts w:ascii="Times New Roman" w:eastAsia="Calibri" w:hAnsi="Times New Roman" w:cs="Times New Roman"/>
          <w:kern w:val="0"/>
          <w:sz w:val="28"/>
          <w:szCs w:val="28"/>
          <w:vertAlign w:val="superscript"/>
          <w14:ligatures w14:val="none"/>
        </w:rPr>
        <w:t>о</w:t>
      </w:r>
      <w:r w:rsidRPr="00B563EC">
        <w:rPr>
          <w:rFonts w:ascii="Times New Roman" w:eastAsia="Calibri" w:hAnsi="Times New Roman" w:cs="Times New Roman"/>
          <w:kern w:val="0"/>
          <w:sz w:val="28"/>
          <w:szCs w:val="28"/>
          <w14:ligatures w14:val="none"/>
        </w:rPr>
        <w:t xml:space="preserve">С синтезированы фосфатные материалы. </w:t>
      </w:r>
      <w:r>
        <w:rPr>
          <w:rFonts w:ascii="Times New Roman" w:eastAsia="Calibri" w:hAnsi="Times New Roman" w:cs="Times New Roman"/>
          <w:kern w:val="0"/>
          <w:sz w:val="28"/>
          <w:szCs w:val="28"/>
          <w14:ligatures w14:val="none"/>
        </w:rPr>
        <w:t>Установлено</w:t>
      </w:r>
      <w:r w:rsidRPr="00B563EC">
        <w:rPr>
          <w:rFonts w:ascii="Times New Roman" w:eastAsia="Calibri" w:hAnsi="Times New Roman" w:cs="Times New Roman"/>
          <w:kern w:val="0"/>
          <w:sz w:val="28"/>
          <w:szCs w:val="28"/>
          <w14:ligatures w14:val="none"/>
        </w:rPr>
        <w:t>, что при температуре 200</w:t>
      </w:r>
      <w:r w:rsidRPr="00B563EC">
        <w:rPr>
          <w:rFonts w:ascii="Times New Roman" w:eastAsia="Calibri" w:hAnsi="Times New Roman" w:cs="Times New Roman"/>
          <w:kern w:val="0"/>
          <w:sz w:val="28"/>
          <w:szCs w:val="28"/>
          <w:vertAlign w:val="superscript"/>
          <w14:ligatures w14:val="none"/>
        </w:rPr>
        <w:t>о</w:t>
      </w:r>
      <w:r w:rsidRPr="00B563EC">
        <w:rPr>
          <w:rFonts w:ascii="Times New Roman" w:eastAsia="Calibri" w:hAnsi="Times New Roman" w:cs="Times New Roman"/>
          <w:kern w:val="0"/>
          <w:sz w:val="28"/>
          <w:szCs w:val="28"/>
          <w14:ligatures w14:val="none"/>
        </w:rPr>
        <w:t>С образу</w:t>
      </w:r>
      <w:r>
        <w:rPr>
          <w:rFonts w:ascii="Times New Roman" w:eastAsia="Calibri" w:hAnsi="Times New Roman" w:cs="Times New Roman"/>
          <w:kern w:val="0"/>
          <w:sz w:val="28"/>
          <w:szCs w:val="28"/>
          <w14:ligatures w14:val="none"/>
        </w:rPr>
        <w:t>е</w:t>
      </w:r>
      <w:r w:rsidRPr="00B563EC">
        <w:rPr>
          <w:rFonts w:ascii="Times New Roman" w:eastAsia="Calibri" w:hAnsi="Times New Roman" w:cs="Times New Roman"/>
          <w:kern w:val="0"/>
          <w:sz w:val="28"/>
          <w:szCs w:val="28"/>
          <w14:ligatures w14:val="none"/>
        </w:rPr>
        <w:t xml:space="preserve">тся </w:t>
      </w:r>
      <w:r>
        <w:rPr>
          <w:rFonts w:ascii="Times New Roman" w:eastAsia="Calibri" w:hAnsi="Times New Roman" w:cs="Times New Roman"/>
          <w:kern w:val="0"/>
          <w:sz w:val="28"/>
          <w:szCs w:val="28"/>
          <w14:ligatures w14:val="none"/>
        </w:rPr>
        <w:t xml:space="preserve">кальций-марганец фосфатный продукт, представленный </w:t>
      </w:r>
      <w:proofErr w:type="spellStart"/>
      <w:r w:rsidRPr="00B563EC">
        <w:rPr>
          <w:rFonts w:ascii="Times New Roman" w:eastAsia="Calibri" w:hAnsi="Times New Roman" w:cs="Times New Roman"/>
          <w:kern w:val="0"/>
          <w:sz w:val="28"/>
          <w:szCs w:val="28"/>
          <w14:ligatures w14:val="none"/>
        </w:rPr>
        <w:t>дигидрофосфат</w:t>
      </w:r>
      <w:r>
        <w:rPr>
          <w:rFonts w:ascii="Times New Roman" w:eastAsia="Calibri" w:hAnsi="Times New Roman" w:cs="Times New Roman"/>
          <w:kern w:val="0"/>
          <w:sz w:val="28"/>
          <w:szCs w:val="28"/>
          <w14:ligatures w14:val="none"/>
        </w:rPr>
        <w:t>ами</w:t>
      </w:r>
      <w:proofErr w:type="spellEnd"/>
      <w:r w:rsidRPr="00B563EC">
        <w:rPr>
          <w:rFonts w:ascii="Times New Roman" w:eastAsia="Calibri" w:hAnsi="Times New Roman" w:cs="Times New Roman"/>
          <w:kern w:val="0"/>
          <w:sz w:val="28"/>
          <w:szCs w:val="28"/>
          <w14:ligatures w14:val="none"/>
        </w:rPr>
        <w:t xml:space="preserve"> и гидратированны</w:t>
      </w:r>
      <w:r>
        <w:rPr>
          <w:rFonts w:ascii="Times New Roman" w:eastAsia="Calibri" w:hAnsi="Times New Roman" w:cs="Times New Roman"/>
          <w:kern w:val="0"/>
          <w:sz w:val="28"/>
          <w:szCs w:val="28"/>
          <w14:ligatures w14:val="none"/>
        </w:rPr>
        <w:t>ми</w:t>
      </w:r>
      <w:r w:rsidRPr="00B563EC">
        <w:rPr>
          <w:rFonts w:ascii="Times New Roman" w:eastAsia="Calibri" w:hAnsi="Times New Roman" w:cs="Times New Roman"/>
          <w:kern w:val="0"/>
          <w:sz w:val="28"/>
          <w:szCs w:val="28"/>
          <w14:ligatures w14:val="none"/>
        </w:rPr>
        <w:t xml:space="preserve"> </w:t>
      </w:r>
      <w:proofErr w:type="spellStart"/>
      <w:r w:rsidRPr="00B563EC">
        <w:rPr>
          <w:rFonts w:ascii="Times New Roman" w:eastAsia="Calibri" w:hAnsi="Times New Roman" w:cs="Times New Roman"/>
          <w:kern w:val="0"/>
          <w:sz w:val="28"/>
          <w:szCs w:val="28"/>
          <w14:ligatures w14:val="none"/>
        </w:rPr>
        <w:t>гидродифосфат</w:t>
      </w:r>
      <w:r>
        <w:rPr>
          <w:rFonts w:ascii="Times New Roman" w:eastAsia="Calibri" w:hAnsi="Times New Roman" w:cs="Times New Roman"/>
          <w:kern w:val="0"/>
          <w:sz w:val="28"/>
          <w:szCs w:val="28"/>
          <w14:ligatures w14:val="none"/>
        </w:rPr>
        <w:t>ами</w:t>
      </w:r>
      <w:proofErr w:type="spellEnd"/>
      <w:r>
        <w:rPr>
          <w:rFonts w:ascii="Times New Roman" w:eastAsia="Calibri" w:hAnsi="Times New Roman" w:cs="Times New Roman"/>
          <w:kern w:val="0"/>
          <w:sz w:val="28"/>
          <w:szCs w:val="28"/>
          <w14:ligatures w14:val="none"/>
        </w:rPr>
        <w:t xml:space="preserve"> с соотношением компонентов</w:t>
      </w:r>
      <w:r w:rsidRPr="000104DD">
        <w:rPr>
          <w:rFonts w:ascii="Times New Roman" w:eastAsia="Calibri" w:hAnsi="Times New Roman" w:cs="Times New Roman"/>
          <w:kern w:val="0"/>
          <w:sz w:val="28"/>
          <w:szCs w:val="28"/>
          <w14:ligatures w14:val="none"/>
        </w:rPr>
        <w:t xml:space="preserve"> </w:t>
      </w:r>
      <w:r w:rsidRPr="00B563EC">
        <w:rPr>
          <w:rFonts w:ascii="Times New Roman" w:eastAsia="Calibri" w:hAnsi="Times New Roman" w:cs="Times New Roman"/>
          <w:kern w:val="0"/>
          <w:sz w:val="28"/>
          <w:szCs w:val="28"/>
          <w14:ligatures w14:val="none"/>
        </w:rPr>
        <w:t xml:space="preserve">в пересчете на оксиды </w:t>
      </w:r>
      <w:proofErr w:type="spellStart"/>
      <w:proofErr w:type="gramStart"/>
      <w:r w:rsidRPr="00B563EC">
        <w:rPr>
          <w:rFonts w:ascii="Times New Roman" w:eastAsia="Calibri" w:hAnsi="Times New Roman" w:cs="Times New Roman"/>
          <w:kern w:val="0"/>
          <w:sz w:val="28"/>
          <w:szCs w:val="28"/>
          <w14:ligatures w14:val="none"/>
        </w:rPr>
        <w:t>СаО</w:t>
      </w:r>
      <w:proofErr w:type="spellEnd"/>
      <w:r w:rsidRPr="00B563EC">
        <w:rPr>
          <w:rFonts w:ascii="Times New Roman" w:eastAsia="Calibri" w:hAnsi="Times New Roman" w:cs="Times New Roman"/>
          <w:kern w:val="0"/>
          <w:sz w:val="28"/>
          <w:szCs w:val="28"/>
          <w14:ligatures w14:val="none"/>
        </w:rPr>
        <w:t>:</w:t>
      </w:r>
      <w:proofErr w:type="spellStart"/>
      <w:r w:rsidRPr="00B563EC">
        <w:rPr>
          <w:rFonts w:ascii="Times New Roman" w:eastAsia="Calibri" w:hAnsi="Times New Roman" w:cs="Times New Roman"/>
          <w:kern w:val="0"/>
          <w:sz w:val="28"/>
          <w:szCs w:val="28"/>
          <w:lang w:val="en-US"/>
          <w14:ligatures w14:val="none"/>
        </w:rPr>
        <w:t>MnO</w:t>
      </w:r>
      <w:proofErr w:type="spellEnd"/>
      <w:proofErr w:type="gramEnd"/>
      <w:r w:rsidRPr="00B563EC">
        <w:rPr>
          <w:rFonts w:ascii="Times New Roman" w:eastAsia="Calibri" w:hAnsi="Times New Roman" w:cs="Times New Roman"/>
          <w:kern w:val="0"/>
          <w:sz w:val="28"/>
          <w:szCs w:val="28"/>
          <w14:ligatures w14:val="none"/>
        </w:rPr>
        <w:t>:Р</w:t>
      </w:r>
      <w:r w:rsidRPr="00B563EC">
        <w:rPr>
          <w:rFonts w:ascii="Times New Roman" w:eastAsia="Calibri" w:hAnsi="Times New Roman" w:cs="Times New Roman"/>
          <w:kern w:val="0"/>
          <w:sz w:val="28"/>
          <w:szCs w:val="28"/>
          <w:vertAlign w:val="subscript"/>
          <w14:ligatures w14:val="none"/>
        </w:rPr>
        <w:t>2</w:t>
      </w:r>
      <w:r w:rsidRPr="00B563EC">
        <w:rPr>
          <w:rFonts w:ascii="Times New Roman" w:eastAsia="Calibri" w:hAnsi="Times New Roman" w:cs="Times New Roman"/>
          <w:kern w:val="0"/>
          <w:sz w:val="28"/>
          <w:szCs w:val="28"/>
          <w14:ligatures w14:val="none"/>
        </w:rPr>
        <w:t>О</w:t>
      </w:r>
      <w:r w:rsidRPr="00B563EC">
        <w:rPr>
          <w:rFonts w:ascii="Times New Roman" w:eastAsia="Calibri" w:hAnsi="Times New Roman" w:cs="Times New Roman"/>
          <w:kern w:val="0"/>
          <w:sz w:val="28"/>
          <w:szCs w:val="28"/>
          <w:vertAlign w:val="subscript"/>
          <w14:ligatures w14:val="none"/>
        </w:rPr>
        <w:t>5</w:t>
      </w:r>
      <w:r w:rsidRPr="00B563EC">
        <w:rPr>
          <w:rFonts w:ascii="Times New Roman" w:eastAsia="Calibri" w:hAnsi="Times New Roman" w:cs="Times New Roman"/>
          <w:kern w:val="0"/>
          <w:sz w:val="28"/>
          <w:szCs w:val="28"/>
          <w14:ligatures w14:val="none"/>
        </w:rPr>
        <w:t xml:space="preserve"> = 1,00:0,11:1,54</w:t>
      </w:r>
      <w:r>
        <w:rPr>
          <w:rFonts w:ascii="Times New Roman" w:eastAsia="Calibri" w:hAnsi="Times New Roman" w:cs="Times New Roman"/>
          <w:kern w:val="0"/>
          <w:sz w:val="28"/>
          <w:szCs w:val="28"/>
          <w14:ligatures w14:val="none"/>
        </w:rPr>
        <w:t xml:space="preserve">, обладающий высокой водной растворимостью – 92,41 </w:t>
      </w:r>
      <w:proofErr w:type="spellStart"/>
      <w:r>
        <w:rPr>
          <w:rFonts w:ascii="Times New Roman" w:eastAsia="Calibri" w:hAnsi="Times New Roman" w:cs="Times New Roman"/>
          <w:kern w:val="0"/>
          <w:sz w:val="28"/>
          <w:szCs w:val="28"/>
          <w14:ligatures w14:val="none"/>
        </w:rPr>
        <w:t>отн</w:t>
      </w:r>
      <w:proofErr w:type="spellEnd"/>
      <w:r>
        <w:rPr>
          <w:rFonts w:ascii="Times New Roman" w:eastAsia="Calibri" w:hAnsi="Times New Roman" w:cs="Times New Roman"/>
          <w:kern w:val="0"/>
          <w:sz w:val="28"/>
          <w:szCs w:val="28"/>
          <w14:ligatures w14:val="none"/>
        </w:rPr>
        <w:t>.%.</w:t>
      </w:r>
      <w:r w:rsidRPr="000104DD">
        <w:rPr>
          <w:rFonts w:ascii="Times New Roman" w:eastAsia="Calibri" w:hAnsi="Times New Roman" w:cs="Times New Roman"/>
          <w:kern w:val="0"/>
          <w:sz w:val="28"/>
          <w:szCs w:val="28"/>
          <w14:ligatures w14:val="none"/>
        </w:rPr>
        <w:t xml:space="preserve"> </w:t>
      </w:r>
      <w:r>
        <w:rPr>
          <w:rFonts w:ascii="Times New Roman" w:eastAsia="Calibri" w:hAnsi="Times New Roman" w:cs="Times New Roman"/>
          <w:kern w:val="0"/>
          <w:sz w:val="28"/>
          <w:szCs w:val="28"/>
          <w14:ligatures w14:val="none"/>
        </w:rPr>
        <w:t>П</w:t>
      </w:r>
      <w:r w:rsidRPr="00B563EC">
        <w:rPr>
          <w:rFonts w:ascii="Times New Roman" w:eastAsia="Calibri" w:hAnsi="Times New Roman" w:cs="Times New Roman"/>
          <w:kern w:val="0"/>
          <w:sz w:val="28"/>
          <w:szCs w:val="28"/>
          <w14:ligatures w14:val="none"/>
        </w:rPr>
        <w:t>овышение температуры синтеза до 400</w:t>
      </w:r>
      <w:r w:rsidRPr="00B563EC">
        <w:rPr>
          <w:rFonts w:ascii="Times New Roman" w:eastAsia="Calibri" w:hAnsi="Times New Roman" w:cs="Times New Roman"/>
          <w:kern w:val="0"/>
          <w:sz w:val="28"/>
          <w:szCs w:val="28"/>
          <w:vertAlign w:val="superscript"/>
          <w14:ligatures w14:val="none"/>
        </w:rPr>
        <w:t>о</w:t>
      </w:r>
      <w:r w:rsidRPr="00B563EC">
        <w:rPr>
          <w:rFonts w:ascii="Times New Roman" w:eastAsia="Calibri" w:hAnsi="Times New Roman" w:cs="Times New Roman"/>
          <w:kern w:val="0"/>
          <w:sz w:val="28"/>
          <w:szCs w:val="28"/>
          <w14:ligatures w14:val="none"/>
        </w:rPr>
        <w:t xml:space="preserve"> и 600</w:t>
      </w:r>
      <w:r w:rsidRPr="00B563EC">
        <w:rPr>
          <w:rFonts w:ascii="Times New Roman" w:eastAsia="Calibri" w:hAnsi="Times New Roman" w:cs="Times New Roman"/>
          <w:kern w:val="0"/>
          <w:sz w:val="28"/>
          <w:szCs w:val="28"/>
          <w:vertAlign w:val="superscript"/>
          <w14:ligatures w14:val="none"/>
        </w:rPr>
        <w:t>о</w:t>
      </w:r>
      <w:r w:rsidRPr="00B563EC">
        <w:rPr>
          <w:rFonts w:ascii="Times New Roman" w:eastAsia="Calibri" w:hAnsi="Times New Roman" w:cs="Times New Roman"/>
          <w:kern w:val="0"/>
          <w:sz w:val="28"/>
          <w:szCs w:val="28"/>
          <w14:ligatures w14:val="none"/>
        </w:rPr>
        <w:t>С увеличивает глубину процесса дегидратации фосфатных анионов</w:t>
      </w:r>
      <w:r>
        <w:rPr>
          <w:rFonts w:ascii="Times New Roman" w:eastAsia="Calibri" w:hAnsi="Times New Roman" w:cs="Times New Roman"/>
          <w:kern w:val="0"/>
          <w:sz w:val="28"/>
          <w:szCs w:val="28"/>
          <w14:ligatures w14:val="none"/>
        </w:rPr>
        <w:t xml:space="preserve"> и приводит к образованию плохо растворимых полифосфатов кальция и марганца.</w:t>
      </w:r>
    </w:p>
    <w:p w14:paraId="12783D9A" w14:textId="160BDE59" w:rsidR="00492DF2" w:rsidRDefault="00492DF2" w:rsidP="00492DF2">
      <w:pPr>
        <w:spacing w:after="0" w:line="240" w:lineRule="auto"/>
        <w:ind w:firstLine="720"/>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t xml:space="preserve">5. </w:t>
      </w:r>
      <w:r w:rsidRPr="001E1C39">
        <w:rPr>
          <w:rFonts w:ascii="Times New Roman" w:eastAsia="Times New Roman" w:hAnsi="Times New Roman" w:cs="Times New Roman"/>
          <w:kern w:val="0"/>
          <w:sz w:val="28"/>
          <w:szCs w:val="28"/>
          <w:lang w:eastAsia="ru-RU"/>
          <w14:ligatures w14:val="none"/>
        </w:rPr>
        <w:t>Гравиметрическим методом на низкоуглеродистой стали (Ст3) в статических условиях при комнатной температуре изучено ингибирующее действие кальций-марганец фосфатного</w:t>
      </w:r>
      <w:r>
        <w:rPr>
          <w:rFonts w:ascii="Times New Roman" w:eastAsia="Times New Roman" w:hAnsi="Times New Roman" w:cs="Times New Roman"/>
          <w:kern w:val="0"/>
          <w:sz w:val="28"/>
          <w:szCs w:val="28"/>
          <w:lang w:eastAsia="ru-RU"/>
          <w14:ligatures w14:val="none"/>
        </w:rPr>
        <w:t xml:space="preserve"> продукта </w:t>
      </w:r>
      <w:r w:rsidRPr="001E1C39">
        <w:rPr>
          <w:rFonts w:ascii="Times New Roman" w:eastAsia="Times New Roman" w:hAnsi="Times New Roman" w:cs="Times New Roman"/>
          <w:kern w:val="0"/>
          <w:sz w:val="28"/>
          <w:szCs w:val="28"/>
          <w:lang w:eastAsia="ru-RU"/>
          <w14:ligatures w14:val="none"/>
        </w:rPr>
        <w:t>(</w:t>
      </w:r>
      <w:proofErr w:type="gramStart"/>
      <w:r w:rsidRPr="001E1C39">
        <w:rPr>
          <w:rFonts w:ascii="Times New Roman" w:eastAsia="Times New Roman" w:hAnsi="Times New Roman" w:cs="Times New Roman"/>
          <w:kern w:val="0"/>
          <w:sz w:val="28"/>
          <w:szCs w:val="28"/>
          <w:lang w:eastAsia="ru-RU"/>
          <w14:ligatures w14:val="none"/>
        </w:rPr>
        <w:t>Са,</w:t>
      </w:r>
      <w:r w:rsidRPr="001E1C39">
        <w:rPr>
          <w:rFonts w:ascii="Times New Roman" w:eastAsia="Times New Roman" w:hAnsi="Times New Roman" w:cs="Times New Roman"/>
          <w:kern w:val="0"/>
          <w:sz w:val="28"/>
          <w:szCs w:val="28"/>
          <w:lang w:val="en-US" w:eastAsia="ru-RU"/>
          <w14:ligatures w14:val="none"/>
        </w:rPr>
        <w:t>Mn</w:t>
      </w:r>
      <w:proofErr w:type="gramEnd"/>
      <w:r w:rsidRPr="001E1C39">
        <w:rPr>
          <w:rFonts w:ascii="Times New Roman" w:eastAsia="Times New Roman" w:hAnsi="Times New Roman" w:cs="Times New Roman"/>
          <w:kern w:val="0"/>
          <w:sz w:val="28"/>
          <w:szCs w:val="28"/>
          <w:lang w:eastAsia="ru-RU"/>
          <w14:ligatures w14:val="none"/>
        </w:rPr>
        <w:t>)(</w:t>
      </w:r>
      <w:r w:rsidRPr="001E1C39">
        <w:rPr>
          <w:rFonts w:ascii="Times New Roman" w:eastAsia="Times New Roman" w:hAnsi="Times New Roman" w:cs="Times New Roman"/>
          <w:kern w:val="0"/>
          <w:sz w:val="28"/>
          <w:szCs w:val="28"/>
          <w:lang w:val="en-US" w:eastAsia="ru-RU"/>
          <w14:ligatures w14:val="none"/>
        </w:rPr>
        <w:t>PO</w:t>
      </w:r>
      <w:r w:rsidRPr="001E1C39">
        <w:rPr>
          <w:rFonts w:ascii="Times New Roman" w:eastAsia="Times New Roman" w:hAnsi="Times New Roman" w:cs="Times New Roman"/>
          <w:kern w:val="0"/>
          <w:sz w:val="28"/>
          <w:szCs w:val="28"/>
          <w:vertAlign w:val="subscript"/>
          <w:lang w:eastAsia="ru-RU"/>
          <w14:ligatures w14:val="none"/>
        </w:rPr>
        <w:t>3</w:t>
      </w:r>
      <w:r w:rsidRPr="001E1C39">
        <w:rPr>
          <w:rFonts w:ascii="Times New Roman" w:eastAsia="Times New Roman" w:hAnsi="Times New Roman" w:cs="Times New Roman"/>
          <w:kern w:val="0"/>
          <w:sz w:val="28"/>
          <w:szCs w:val="28"/>
          <w:lang w:eastAsia="ru-RU"/>
          <w14:ligatures w14:val="none"/>
        </w:rPr>
        <w:t>)</w:t>
      </w:r>
      <w:r w:rsidRPr="001E1C39">
        <w:rPr>
          <w:rFonts w:ascii="Times New Roman" w:eastAsia="Times New Roman" w:hAnsi="Times New Roman" w:cs="Times New Roman"/>
          <w:kern w:val="0"/>
          <w:sz w:val="28"/>
          <w:szCs w:val="28"/>
          <w:vertAlign w:val="subscript"/>
          <w:lang w:eastAsia="ru-RU"/>
          <w14:ligatures w14:val="none"/>
        </w:rPr>
        <w:t>2</w:t>
      </w:r>
      <w:r w:rsidRPr="001E1C39">
        <w:rPr>
          <w:rFonts w:ascii="Times New Roman" w:eastAsia="Times New Roman" w:hAnsi="Times New Roman" w:cs="Times New Roman"/>
          <w:kern w:val="0"/>
          <w:sz w:val="28"/>
          <w:szCs w:val="28"/>
          <w:lang w:eastAsia="ru-RU"/>
          <w14:ligatures w14:val="none"/>
        </w:rPr>
        <w:t xml:space="preserve">, синтезированного </w:t>
      </w:r>
      <w:r>
        <w:rPr>
          <w:rFonts w:ascii="Times New Roman" w:eastAsia="Times New Roman" w:hAnsi="Times New Roman" w:cs="Times New Roman"/>
          <w:kern w:val="0"/>
          <w:sz w:val="28"/>
          <w:szCs w:val="28"/>
          <w:lang w:eastAsia="ru-RU"/>
          <w14:ligatures w14:val="none"/>
        </w:rPr>
        <w:t>при 200</w:t>
      </w:r>
      <w:r>
        <w:rPr>
          <w:rFonts w:ascii="Times New Roman" w:eastAsia="Times New Roman" w:hAnsi="Times New Roman" w:cs="Times New Roman"/>
          <w:kern w:val="0"/>
          <w:sz w:val="28"/>
          <w:szCs w:val="28"/>
          <w:vertAlign w:val="superscript"/>
          <w:lang w:eastAsia="ru-RU"/>
          <w14:ligatures w14:val="none"/>
        </w:rPr>
        <w:t>о</w:t>
      </w:r>
      <w:r>
        <w:rPr>
          <w:rFonts w:ascii="Times New Roman" w:eastAsia="Times New Roman" w:hAnsi="Times New Roman" w:cs="Times New Roman"/>
          <w:kern w:val="0"/>
          <w:sz w:val="28"/>
          <w:szCs w:val="28"/>
          <w:lang w:eastAsia="ru-RU"/>
          <w14:ligatures w14:val="none"/>
        </w:rPr>
        <w:t>С</w:t>
      </w:r>
      <w:r w:rsidRPr="001E1C39">
        <w:rPr>
          <w:rFonts w:ascii="Times New Roman" w:eastAsia="Times New Roman" w:hAnsi="Times New Roman" w:cs="Times New Roman"/>
          <w:kern w:val="0"/>
          <w:sz w:val="28"/>
          <w:szCs w:val="28"/>
          <w:lang w:eastAsia="ru-RU"/>
          <w14:ligatures w14:val="none"/>
        </w:rPr>
        <w:t xml:space="preserve">. Показано, что </w:t>
      </w:r>
      <w:bookmarkStart w:id="97" w:name="_Hlk169475684"/>
      <w:r w:rsidRPr="001E1C39">
        <w:rPr>
          <w:rFonts w:ascii="Times New Roman" w:eastAsia="Times New Roman" w:hAnsi="Times New Roman" w:cs="Times New Roman"/>
          <w:kern w:val="0"/>
          <w:sz w:val="28"/>
          <w:szCs w:val="28"/>
          <w:lang w:eastAsia="ru-RU"/>
          <w14:ligatures w14:val="none"/>
        </w:rPr>
        <w:t>(</w:t>
      </w:r>
      <w:proofErr w:type="gramStart"/>
      <w:r w:rsidRPr="001E1C39">
        <w:rPr>
          <w:rFonts w:ascii="Times New Roman" w:eastAsia="Times New Roman" w:hAnsi="Times New Roman" w:cs="Times New Roman"/>
          <w:kern w:val="0"/>
          <w:sz w:val="28"/>
          <w:szCs w:val="28"/>
          <w:lang w:eastAsia="ru-RU"/>
          <w14:ligatures w14:val="none"/>
        </w:rPr>
        <w:t>Са,</w:t>
      </w:r>
      <w:r w:rsidRPr="001E1C39">
        <w:rPr>
          <w:rFonts w:ascii="Times New Roman" w:eastAsia="Times New Roman" w:hAnsi="Times New Roman" w:cs="Times New Roman"/>
          <w:kern w:val="0"/>
          <w:sz w:val="28"/>
          <w:szCs w:val="28"/>
          <w:lang w:val="en-US" w:eastAsia="ru-RU"/>
          <w14:ligatures w14:val="none"/>
        </w:rPr>
        <w:t>Mn</w:t>
      </w:r>
      <w:proofErr w:type="gramEnd"/>
      <w:r w:rsidRPr="001E1C39">
        <w:rPr>
          <w:rFonts w:ascii="Times New Roman" w:eastAsia="Times New Roman" w:hAnsi="Times New Roman" w:cs="Times New Roman"/>
          <w:kern w:val="0"/>
          <w:sz w:val="28"/>
          <w:szCs w:val="28"/>
          <w:lang w:eastAsia="ru-RU"/>
          <w14:ligatures w14:val="none"/>
        </w:rPr>
        <w:t>)(</w:t>
      </w:r>
      <w:r w:rsidRPr="001E1C39">
        <w:rPr>
          <w:rFonts w:ascii="Times New Roman" w:eastAsia="Times New Roman" w:hAnsi="Times New Roman" w:cs="Times New Roman"/>
          <w:kern w:val="0"/>
          <w:sz w:val="28"/>
          <w:szCs w:val="28"/>
          <w:lang w:val="en-US" w:eastAsia="ru-RU"/>
          <w14:ligatures w14:val="none"/>
        </w:rPr>
        <w:t>PO</w:t>
      </w:r>
      <w:r w:rsidRPr="001E1C39">
        <w:rPr>
          <w:rFonts w:ascii="Times New Roman" w:eastAsia="Times New Roman" w:hAnsi="Times New Roman" w:cs="Times New Roman"/>
          <w:kern w:val="0"/>
          <w:sz w:val="28"/>
          <w:szCs w:val="28"/>
          <w:vertAlign w:val="subscript"/>
          <w:lang w:eastAsia="ru-RU"/>
          <w14:ligatures w14:val="none"/>
        </w:rPr>
        <w:t>3</w:t>
      </w:r>
      <w:r w:rsidRPr="001E1C39">
        <w:rPr>
          <w:rFonts w:ascii="Times New Roman" w:eastAsia="Times New Roman" w:hAnsi="Times New Roman" w:cs="Times New Roman"/>
          <w:kern w:val="0"/>
          <w:sz w:val="28"/>
          <w:szCs w:val="28"/>
          <w:lang w:eastAsia="ru-RU"/>
          <w14:ligatures w14:val="none"/>
        </w:rPr>
        <w:t>)</w:t>
      </w:r>
      <w:r w:rsidRPr="001E1C39">
        <w:rPr>
          <w:rFonts w:ascii="Times New Roman" w:eastAsia="Times New Roman" w:hAnsi="Times New Roman" w:cs="Times New Roman"/>
          <w:kern w:val="0"/>
          <w:sz w:val="28"/>
          <w:szCs w:val="28"/>
          <w:vertAlign w:val="subscript"/>
          <w:lang w:eastAsia="ru-RU"/>
          <w14:ligatures w14:val="none"/>
        </w:rPr>
        <w:t xml:space="preserve">2 </w:t>
      </w:r>
      <w:bookmarkEnd w:id="97"/>
      <w:r w:rsidRPr="001E1C39">
        <w:rPr>
          <w:rFonts w:ascii="Times New Roman" w:eastAsia="Times New Roman" w:hAnsi="Times New Roman" w:cs="Times New Roman"/>
          <w:kern w:val="0"/>
          <w:sz w:val="28"/>
          <w:szCs w:val="28"/>
          <w:lang w:eastAsia="ru-RU"/>
          <w14:ligatures w14:val="none"/>
        </w:rPr>
        <w:t>снижает скорость коррозии Ст3 во всем исследованном диапазоне концентраций от 1,0 до 100,0 мгР</w:t>
      </w:r>
      <w:r w:rsidRPr="001E1C39">
        <w:rPr>
          <w:rFonts w:ascii="Times New Roman" w:eastAsia="Times New Roman" w:hAnsi="Times New Roman" w:cs="Times New Roman"/>
          <w:kern w:val="0"/>
          <w:sz w:val="28"/>
          <w:szCs w:val="28"/>
          <w:vertAlign w:val="subscript"/>
          <w:lang w:eastAsia="ru-RU"/>
          <w14:ligatures w14:val="none"/>
        </w:rPr>
        <w:t>2</w:t>
      </w:r>
      <w:r w:rsidRPr="001E1C39">
        <w:rPr>
          <w:rFonts w:ascii="Times New Roman" w:eastAsia="Times New Roman" w:hAnsi="Times New Roman" w:cs="Times New Roman"/>
          <w:kern w:val="0"/>
          <w:sz w:val="28"/>
          <w:szCs w:val="28"/>
          <w:lang w:eastAsia="ru-RU"/>
          <w14:ligatures w14:val="none"/>
        </w:rPr>
        <w:t>О</w:t>
      </w:r>
      <w:r w:rsidRPr="001E1C39">
        <w:rPr>
          <w:rFonts w:ascii="Times New Roman" w:eastAsia="Times New Roman" w:hAnsi="Times New Roman" w:cs="Times New Roman"/>
          <w:kern w:val="0"/>
          <w:sz w:val="28"/>
          <w:szCs w:val="28"/>
          <w:vertAlign w:val="subscript"/>
          <w:lang w:eastAsia="ru-RU"/>
          <w14:ligatures w14:val="none"/>
        </w:rPr>
        <w:t>5</w:t>
      </w:r>
      <w:r w:rsidRPr="001E1C39">
        <w:rPr>
          <w:rFonts w:ascii="Times New Roman" w:eastAsia="Times New Roman" w:hAnsi="Times New Roman" w:cs="Times New Roman"/>
          <w:kern w:val="0"/>
          <w:sz w:val="28"/>
          <w:szCs w:val="28"/>
          <w:lang w:eastAsia="ru-RU"/>
          <w14:ligatures w14:val="none"/>
        </w:rPr>
        <w:t xml:space="preserve"> /л. При этом степень защитного действия уже при концентрации 1,0 мгР</w:t>
      </w:r>
      <w:r w:rsidRPr="001E1C39">
        <w:rPr>
          <w:rFonts w:ascii="Times New Roman" w:eastAsia="Times New Roman" w:hAnsi="Times New Roman" w:cs="Times New Roman"/>
          <w:kern w:val="0"/>
          <w:sz w:val="28"/>
          <w:szCs w:val="28"/>
          <w:vertAlign w:val="subscript"/>
          <w:lang w:eastAsia="ru-RU"/>
          <w14:ligatures w14:val="none"/>
        </w:rPr>
        <w:t>2</w:t>
      </w:r>
      <w:r w:rsidRPr="001E1C39">
        <w:rPr>
          <w:rFonts w:ascii="Times New Roman" w:eastAsia="Times New Roman" w:hAnsi="Times New Roman" w:cs="Times New Roman"/>
          <w:kern w:val="0"/>
          <w:sz w:val="28"/>
          <w:szCs w:val="28"/>
          <w:lang w:eastAsia="ru-RU"/>
          <w14:ligatures w14:val="none"/>
        </w:rPr>
        <w:t>О</w:t>
      </w:r>
      <w:r w:rsidRPr="001E1C39">
        <w:rPr>
          <w:rFonts w:ascii="Times New Roman" w:eastAsia="Times New Roman" w:hAnsi="Times New Roman" w:cs="Times New Roman"/>
          <w:kern w:val="0"/>
          <w:sz w:val="28"/>
          <w:szCs w:val="28"/>
          <w:vertAlign w:val="subscript"/>
          <w:lang w:eastAsia="ru-RU"/>
          <w14:ligatures w14:val="none"/>
        </w:rPr>
        <w:t>5</w:t>
      </w:r>
      <w:r w:rsidRPr="001E1C39">
        <w:rPr>
          <w:rFonts w:ascii="Times New Roman" w:eastAsia="Times New Roman" w:hAnsi="Times New Roman" w:cs="Times New Roman"/>
          <w:kern w:val="0"/>
          <w:sz w:val="28"/>
          <w:szCs w:val="28"/>
          <w:lang w:eastAsia="ru-RU"/>
          <w14:ligatures w14:val="none"/>
        </w:rPr>
        <w:t xml:space="preserve"> /л составляет 20,2%</w:t>
      </w:r>
      <w:r>
        <w:rPr>
          <w:rFonts w:ascii="Times New Roman" w:eastAsia="Times New Roman" w:hAnsi="Times New Roman" w:cs="Times New Roman"/>
          <w:kern w:val="0"/>
          <w:sz w:val="28"/>
          <w:szCs w:val="28"/>
          <w:lang w:eastAsia="ru-RU"/>
          <w14:ligatures w14:val="none"/>
        </w:rPr>
        <w:t>.</w:t>
      </w:r>
      <w:r w:rsidRPr="001E1C39">
        <w:rPr>
          <w:rFonts w:ascii="Times New Roman" w:eastAsia="Times New Roman" w:hAnsi="Times New Roman" w:cs="Times New Roman"/>
          <w:kern w:val="0"/>
          <w:sz w:val="28"/>
          <w:szCs w:val="28"/>
          <w:lang w:eastAsia="ru-RU"/>
          <w14:ligatures w14:val="none"/>
        </w:rPr>
        <w:t xml:space="preserve"> </w:t>
      </w:r>
      <w:r>
        <w:rPr>
          <w:rFonts w:ascii="Times New Roman" w:eastAsia="Times New Roman" w:hAnsi="Times New Roman" w:cs="Times New Roman"/>
          <w:kern w:val="0"/>
          <w:sz w:val="28"/>
          <w:szCs w:val="28"/>
          <w:lang w:eastAsia="ru-RU"/>
          <w14:ligatures w14:val="none"/>
        </w:rPr>
        <w:t xml:space="preserve"> </w:t>
      </w:r>
      <w:r w:rsidRPr="001E1C39">
        <w:rPr>
          <w:rFonts w:ascii="Times New Roman" w:eastAsia="Times New Roman" w:hAnsi="Times New Roman" w:cs="Times New Roman"/>
          <w:kern w:val="0"/>
          <w:sz w:val="28"/>
          <w:szCs w:val="28"/>
          <w:lang w:eastAsia="ru-RU"/>
          <w14:ligatures w14:val="none"/>
        </w:rPr>
        <w:t>При концентрации 50,0 мгР</w:t>
      </w:r>
      <w:r w:rsidRPr="001E1C39">
        <w:rPr>
          <w:rFonts w:ascii="Times New Roman" w:eastAsia="Times New Roman" w:hAnsi="Times New Roman" w:cs="Times New Roman"/>
          <w:kern w:val="0"/>
          <w:sz w:val="28"/>
          <w:szCs w:val="28"/>
          <w:vertAlign w:val="subscript"/>
          <w:lang w:eastAsia="ru-RU"/>
          <w14:ligatures w14:val="none"/>
        </w:rPr>
        <w:t>2</w:t>
      </w:r>
      <w:r w:rsidRPr="001E1C39">
        <w:rPr>
          <w:rFonts w:ascii="Times New Roman" w:eastAsia="Times New Roman" w:hAnsi="Times New Roman" w:cs="Times New Roman"/>
          <w:kern w:val="0"/>
          <w:sz w:val="28"/>
          <w:szCs w:val="28"/>
          <w:lang w:eastAsia="ru-RU"/>
          <w14:ligatures w14:val="none"/>
        </w:rPr>
        <w:t>О</w:t>
      </w:r>
      <w:r w:rsidRPr="001E1C39">
        <w:rPr>
          <w:rFonts w:ascii="Times New Roman" w:eastAsia="Times New Roman" w:hAnsi="Times New Roman" w:cs="Times New Roman"/>
          <w:kern w:val="0"/>
          <w:sz w:val="28"/>
          <w:szCs w:val="28"/>
          <w:vertAlign w:val="subscript"/>
          <w:lang w:eastAsia="ru-RU"/>
          <w14:ligatures w14:val="none"/>
        </w:rPr>
        <w:t>5</w:t>
      </w:r>
      <w:r w:rsidRPr="001E1C39">
        <w:rPr>
          <w:rFonts w:ascii="Times New Roman" w:eastAsia="Times New Roman" w:hAnsi="Times New Roman" w:cs="Times New Roman"/>
          <w:kern w:val="0"/>
          <w:sz w:val="28"/>
          <w:szCs w:val="28"/>
          <w:lang w:eastAsia="ru-RU"/>
          <w14:ligatures w14:val="none"/>
        </w:rPr>
        <w:t xml:space="preserve">/л </w:t>
      </w:r>
      <w:r>
        <w:rPr>
          <w:rFonts w:ascii="Times New Roman" w:eastAsia="Times New Roman" w:hAnsi="Times New Roman" w:cs="Times New Roman"/>
          <w:kern w:val="0"/>
          <w:sz w:val="28"/>
          <w:szCs w:val="28"/>
          <w:lang w:eastAsia="ru-RU"/>
          <w14:ligatures w14:val="none"/>
        </w:rPr>
        <w:t xml:space="preserve">и выше </w:t>
      </w:r>
      <w:r w:rsidRPr="001E1C39">
        <w:rPr>
          <w:rFonts w:ascii="Times New Roman" w:eastAsia="Times New Roman" w:hAnsi="Times New Roman" w:cs="Times New Roman"/>
          <w:kern w:val="0"/>
          <w:sz w:val="28"/>
          <w:szCs w:val="28"/>
          <w:lang w:eastAsia="ru-RU"/>
          <w14:ligatures w14:val="none"/>
        </w:rPr>
        <w:t>коррозия стали практически отсутствует, а степень защитного действия составляет 98,2%.</w:t>
      </w:r>
      <w:r w:rsidRPr="007226FC">
        <w:rPr>
          <w:rFonts w:ascii="Times New Roman" w:eastAsia="Times New Roman" w:hAnsi="Times New Roman" w:cs="Times New Roman"/>
          <w:kern w:val="0"/>
          <w:sz w:val="28"/>
          <w:szCs w:val="28"/>
          <w:lang w:eastAsia="ru-RU"/>
          <w14:ligatures w14:val="none"/>
        </w:rPr>
        <w:t xml:space="preserve"> </w:t>
      </w:r>
      <w:r>
        <w:rPr>
          <w:rFonts w:ascii="Times New Roman" w:eastAsia="Times New Roman" w:hAnsi="Times New Roman" w:cs="Times New Roman"/>
          <w:kern w:val="0"/>
          <w:sz w:val="28"/>
          <w:szCs w:val="28"/>
          <w:lang w:eastAsia="ru-RU"/>
          <w14:ligatures w14:val="none"/>
        </w:rPr>
        <w:t>Также установлено, что уже п</w:t>
      </w:r>
      <w:r w:rsidRPr="001E1C39">
        <w:rPr>
          <w:rFonts w:ascii="Times New Roman" w:eastAsia="Times New Roman" w:hAnsi="Times New Roman" w:cs="Times New Roman"/>
          <w:kern w:val="0"/>
          <w:sz w:val="28"/>
          <w:szCs w:val="28"/>
          <w:lang w:eastAsia="ru-RU"/>
          <w14:ligatures w14:val="none"/>
        </w:rPr>
        <w:t>ри концентрации кальций-марганец фосфатного ингибитора 1 мг Р</w:t>
      </w:r>
      <w:r w:rsidRPr="001E1C39">
        <w:rPr>
          <w:rFonts w:ascii="Times New Roman" w:eastAsia="Times New Roman" w:hAnsi="Times New Roman" w:cs="Times New Roman"/>
          <w:kern w:val="0"/>
          <w:sz w:val="28"/>
          <w:szCs w:val="28"/>
          <w:vertAlign w:val="subscript"/>
          <w:lang w:eastAsia="ru-RU"/>
          <w14:ligatures w14:val="none"/>
        </w:rPr>
        <w:t>2</w:t>
      </w:r>
      <w:r w:rsidRPr="001E1C39">
        <w:rPr>
          <w:rFonts w:ascii="Times New Roman" w:eastAsia="Times New Roman" w:hAnsi="Times New Roman" w:cs="Times New Roman"/>
          <w:kern w:val="0"/>
          <w:sz w:val="28"/>
          <w:szCs w:val="28"/>
          <w:lang w:eastAsia="ru-RU"/>
          <w14:ligatures w14:val="none"/>
        </w:rPr>
        <w:t>О</w:t>
      </w:r>
      <w:r w:rsidRPr="001E1C39">
        <w:rPr>
          <w:rFonts w:ascii="Times New Roman" w:eastAsia="Times New Roman" w:hAnsi="Times New Roman" w:cs="Times New Roman"/>
          <w:kern w:val="0"/>
          <w:sz w:val="28"/>
          <w:szCs w:val="28"/>
          <w:vertAlign w:val="subscript"/>
          <w:lang w:eastAsia="ru-RU"/>
          <w14:ligatures w14:val="none"/>
        </w:rPr>
        <w:t>5</w:t>
      </w:r>
      <w:r w:rsidRPr="001E1C39">
        <w:rPr>
          <w:rFonts w:ascii="Times New Roman" w:eastAsia="Times New Roman" w:hAnsi="Times New Roman" w:cs="Times New Roman"/>
          <w:kern w:val="0"/>
          <w:sz w:val="28"/>
          <w:szCs w:val="28"/>
          <w:lang w:eastAsia="ru-RU"/>
          <w14:ligatures w14:val="none"/>
        </w:rPr>
        <w:t xml:space="preserve">/л, скорость накопления отложений на стальной поверхности снижается в 2 раза по сравнению со скоростью накопления отложений на поверхности металла в воде без добавки ингибитора. </w:t>
      </w:r>
    </w:p>
    <w:p w14:paraId="29E008C6" w14:textId="77777777" w:rsidR="00492DF2" w:rsidRDefault="00492DF2" w:rsidP="00492DF2">
      <w:pPr>
        <w:spacing w:after="0" w:line="240" w:lineRule="auto"/>
        <w:ind w:firstLine="720"/>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lastRenderedPageBreak/>
        <w:t xml:space="preserve">6. </w:t>
      </w:r>
      <w:r w:rsidRPr="001E1C39">
        <w:rPr>
          <w:rFonts w:ascii="Times New Roman" w:eastAsia="Times New Roman" w:hAnsi="Times New Roman" w:cs="Times New Roman"/>
          <w:kern w:val="0"/>
          <w:sz w:val="28"/>
          <w:szCs w:val="28"/>
          <w:lang w:eastAsia="ru-RU"/>
          <w14:ligatures w14:val="none"/>
        </w:rPr>
        <w:t xml:space="preserve">Электрохимические исследования, проведенные методом снятия поляризационных кривых, </w:t>
      </w:r>
      <w:r>
        <w:rPr>
          <w:rFonts w:ascii="Times New Roman" w:eastAsia="Times New Roman" w:hAnsi="Times New Roman" w:cs="Times New Roman"/>
          <w:kern w:val="0"/>
          <w:sz w:val="28"/>
          <w:szCs w:val="28"/>
          <w:lang w:eastAsia="ru-RU"/>
          <w14:ligatures w14:val="none"/>
        </w:rPr>
        <w:t xml:space="preserve">подтвердили результаты гравиметрических испытаний и </w:t>
      </w:r>
      <w:r w:rsidRPr="001E1C39">
        <w:rPr>
          <w:rFonts w:ascii="Times New Roman" w:eastAsia="Times New Roman" w:hAnsi="Times New Roman" w:cs="Times New Roman"/>
          <w:kern w:val="0"/>
          <w:sz w:val="28"/>
          <w:szCs w:val="28"/>
          <w:lang w:eastAsia="ru-RU"/>
          <w14:ligatures w14:val="none"/>
        </w:rPr>
        <w:t xml:space="preserve">показали, что при увеличении концентрации </w:t>
      </w:r>
      <w:r w:rsidRPr="001E1C39">
        <w:rPr>
          <w:rFonts w:ascii="Times New Roman" w:eastAsia="Times New Roman" w:hAnsi="Times New Roman" w:cs="Times New Roman"/>
          <w:noProof/>
          <w:kern w:val="0"/>
          <w:sz w:val="28"/>
          <w:szCs w:val="28"/>
          <w:lang w:eastAsia="ru-RU"/>
          <w14:ligatures w14:val="none"/>
        </w:rPr>
        <w:t xml:space="preserve">кальций-марганец фосфатного ингибитора от 1 до 100  </w:t>
      </w:r>
      <w:r w:rsidRPr="001E1C39">
        <w:rPr>
          <w:rFonts w:ascii="Times New Roman" w:eastAsia="Times New Roman" w:hAnsi="Times New Roman" w:cs="Times New Roman"/>
          <w:kern w:val="0"/>
          <w:sz w:val="28"/>
          <w:szCs w:val="28"/>
          <w:lang w:val="kk-KZ" w:eastAsia="ru-RU"/>
          <w14:ligatures w14:val="none"/>
        </w:rPr>
        <w:t>мгР</w:t>
      </w:r>
      <w:r w:rsidRPr="001E1C39">
        <w:rPr>
          <w:rFonts w:ascii="Times New Roman" w:eastAsia="Times New Roman" w:hAnsi="Times New Roman" w:cs="Times New Roman"/>
          <w:kern w:val="0"/>
          <w:sz w:val="28"/>
          <w:szCs w:val="28"/>
          <w:vertAlign w:val="subscript"/>
          <w:lang w:val="kk-KZ" w:eastAsia="ru-RU"/>
          <w14:ligatures w14:val="none"/>
        </w:rPr>
        <w:t>2</w:t>
      </w:r>
      <w:r w:rsidRPr="001E1C39">
        <w:rPr>
          <w:rFonts w:ascii="Times New Roman" w:eastAsia="Times New Roman" w:hAnsi="Times New Roman" w:cs="Times New Roman"/>
          <w:kern w:val="0"/>
          <w:sz w:val="28"/>
          <w:szCs w:val="28"/>
          <w:lang w:val="kk-KZ" w:eastAsia="ru-RU"/>
          <w14:ligatures w14:val="none"/>
        </w:rPr>
        <w:t>О</w:t>
      </w:r>
      <w:r w:rsidRPr="001E1C39">
        <w:rPr>
          <w:rFonts w:ascii="Times New Roman" w:eastAsia="Times New Roman" w:hAnsi="Times New Roman" w:cs="Times New Roman"/>
          <w:kern w:val="0"/>
          <w:sz w:val="28"/>
          <w:szCs w:val="28"/>
          <w:vertAlign w:val="subscript"/>
          <w:lang w:val="kk-KZ" w:eastAsia="ru-RU"/>
          <w14:ligatures w14:val="none"/>
        </w:rPr>
        <w:t>5</w:t>
      </w:r>
      <w:r w:rsidRPr="001E1C39">
        <w:rPr>
          <w:rFonts w:ascii="Times New Roman" w:eastAsia="Times New Roman" w:hAnsi="Times New Roman" w:cs="Times New Roman"/>
          <w:kern w:val="0"/>
          <w:sz w:val="28"/>
          <w:szCs w:val="28"/>
          <w:lang w:val="kk-KZ" w:eastAsia="ru-RU"/>
          <w14:ligatures w14:val="none"/>
        </w:rPr>
        <w:t>/л потенциал коррозии сдвигается в направлении положительного значения на 122 мВ, а плотность тока коррозии уменьшается в 2,2 раза для концентрации ингибитора 1 мгР</w:t>
      </w:r>
      <w:r w:rsidRPr="001E1C39">
        <w:rPr>
          <w:rFonts w:ascii="Times New Roman" w:eastAsia="Times New Roman" w:hAnsi="Times New Roman" w:cs="Times New Roman"/>
          <w:kern w:val="0"/>
          <w:sz w:val="28"/>
          <w:szCs w:val="28"/>
          <w:vertAlign w:val="subscript"/>
          <w:lang w:val="kk-KZ" w:eastAsia="ru-RU"/>
          <w14:ligatures w14:val="none"/>
        </w:rPr>
        <w:t>2</w:t>
      </w:r>
      <w:r w:rsidRPr="001E1C39">
        <w:rPr>
          <w:rFonts w:ascii="Times New Roman" w:eastAsia="Times New Roman" w:hAnsi="Times New Roman" w:cs="Times New Roman"/>
          <w:kern w:val="0"/>
          <w:sz w:val="28"/>
          <w:szCs w:val="28"/>
          <w:lang w:val="kk-KZ" w:eastAsia="ru-RU"/>
          <w14:ligatures w14:val="none"/>
        </w:rPr>
        <w:t>О</w:t>
      </w:r>
      <w:r w:rsidRPr="001E1C39">
        <w:rPr>
          <w:rFonts w:ascii="Times New Roman" w:eastAsia="Times New Roman" w:hAnsi="Times New Roman" w:cs="Times New Roman"/>
          <w:kern w:val="0"/>
          <w:sz w:val="28"/>
          <w:szCs w:val="28"/>
          <w:vertAlign w:val="subscript"/>
          <w:lang w:val="kk-KZ" w:eastAsia="ru-RU"/>
          <w14:ligatures w14:val="none"/>
        </w:rPr>
        <w:t>5</w:t>
      </w:r>
      <w:r w:rsidRPr="001E1C39">
        <w:rPr>
          <w:rFonts w:ascii="Times New Roman" w:eastAsia="Times New Roman" w:hAnsi="Times New Roman" w:cs="Times New Roman"/>
          <w:kern w:val="0"/>
          <w:sz w:val="28"/>
          <w:szCs w:val="28"/>
          <w:lang w:val="kk-KZ" w:eastAsia="ru-RU"/>
          <w14:ligatures w14:val="none"/>
        </w:rPr>
        <w:t>/л и в 11,7 раз при концентрации ингибитора 100 мгР</w:t>
      </w:r>
      <w:r w:rsidRPr="001E1C39">
        <w:rPr>
          <w:rFonts w:ascii="Times New Roman" w:eastAsia="Times New Roman" w:hAnsi="Times New Roman" w:cs="Times New Roman"/>
          <w:kern w:val="0"/>
          <w:sz w:val="28"/>
          <w:szCs w:val="28"/>
          <w:vertAlign w:val="subscript"/>
          <w:lang w:val="kk-KZ" w:eastAsia="ru-RU"/>
          <w14:ligatures w14:val="none"/>
        </w:rPr>
        <w:t>2</w:t>
      </w:r>
      <w:r w:rsidRPr="001E1C39">
        <w:rPr>
          <w:rFonts w:ascii="Times New Roman" w:eastAsia="Times New Roman" w:hAnsi="Times New Roman" w:cs="Times New Roman"/>
          <w:kern w:val="0"/>
          <w:sz w:val="28"/>
          <w:szCs w:val="28"/>
          <w:lang w:val="kk-KZ" w:eastAsia="ru-RU"/>
          <w14:ligatures w14:val="none"/>
        </w:rPr>
        <w:t>О</w:t>
      </w:r>
      <w:r w:rsidRPr="001E1C39">
        <w:rPr>
          <w:rFonts w:ascii="Times New Roman" w:eastAsia="Times New Roman" w:hAnsi="Times New Roman" w:cs="Times New Roman"/>
          <w:kern w:val="0"/>
          <w:sz w:val="28"/>
          <w:szCs w:val="28"/>
          <w:vertAlign w:val="subscript"/>
          <w:lang w:val="kk-KZ" w:eastAsia="ru-RU"/>
          <w14:ligatures w14:val="none"/>
        </w:rPr>
        <w:t>5</w:t>
      </w:r>
      <w:r w:rsidRPr="001E1C39">
        <w:rPr>
          <w:rFonts w:ascii="Times New Roman" w:eastAsia="Times New Roman" w:hAnsi="Times New Roman" w:cs="Times New Roman"/>
          <w:kern w:val="0"/>
          <w:sz w:val="28"/>
          <w:szCs w:val="28"/>
          <w:lang w:val="kk-KZ" w:eastAsia="ru-RU"/>
          <w14:ligatures w14:val="none"/>
        </w:rPr>
        <w:t>/л, что свидетельствует о высокой эффективности ингибирующего действия разработанного ингибитора.</w:t>
      </w:r>
      <w:r w:rsidRPr="001E1C39">
        <w:rPr>
          <w:rFonts w:ascii="Times New Roman" w:eastAsia="Times New Roman" w:hAnsi="Times New Roman" w:cs="Times New Roman"/>
          <w:kern w:val="0"/>
          <w:sz w:val="28"/>
          <w:szCs w:val="28"/>
          <w:lang w:eastAsia="ru-RU"/>
          <w14:ligatures w14:val="none"/>
        </w:rPr>
        <w:t xml:space="preserve"> </w:t>
      </w:r>
    </w:p>
    <w:p w14:paraId="12BD66E1" w14:textId="77777777" w:rsidR="00492DF2" w:rsidRDefault="00492DF2" w:rsidP="00492DF2">
      <w:pPr>
        <w:spacing w:after="0" w:line="240" w:lineRule="auto"/>
        <w:ind w:firstLine="720"/>
        <w:jc w:val="both"/>
        <w:rPr>
          <w:rFonts w:ascii="Times New Roman" w:eastAsia="Times New Roman" w:hAnsi="Times New Roman" w:cs="Times New Roman"/>
          <w:noProof/>
          <w:kern w:val="0"/>
          <w:sz w:val="28"/>
          <w:szCs w:val="28"/>
          <w:lang w:eastAsia="ru-RU"/>
          <w14:ligatures w14:val="none"/>
        </w:rPr>
      </w:pPr>
      <w:r>
        <w:rPr>
          <w:rFonts w:ascii="Times New Roman" w:hAnsi="Times New Roman" w:cs="Times New Roman"/>
          <w:sz w:val="28"/>
          <w:szCs w:val="28"/>
        </w:rPr>
        <w:t xml:space="preserve">7. Данные морфологических исследований и результаты картирования свидетельствуют об образовании на поверхности стали в растворах </w:t>
      </w:r>
      <w:r w:rsidRPr="001E1C39">
        <w:rPr>
          <w:rFonts w:ascii="Times New Roman" w:eastAsia="Times New Roman" w:hAnsi="Times New Roman" w:cs="Times New Roman"/>
          <w:noProof/>
          <w:kern w:val="0"/>
          <w:sz w:val="28"/>
          <w:szCs w:val="28"/>
          <w:lang w:eastAsia="ru-RU"/>
          <w14:ligatures w14:val="none"/>
        </w:rPr>
        <w:t>кальций-марганец фосфатного ингибитора</w:t>
      </w:r>
      <w:r>
        <w:rPr>
          <w:rFonts w:ascii="Times New Roman" w:eastAsia="Times New Roman" w:hAnsi="Times New Roman" w:cs="Times New Roman"/>
          <w:noProof/>
          <w:kern w:val="0"/>
          <w:sz w:val="28"/>
          <w:szCs w:val="28"/>
          <w:lang w:eastAsia="ru-RU"/>
          <w14:ligatures w14:val="none"/>
        </w:rPr>
        <w:t xml:space="preserve"> защитных пленок, содержащих фосфор, кальций и марганец и, тем самым, торомозящих развитие коррозионного процесса.</w:t>
      </w:r>
    </w:p>
    <w:p w14:paraId="07207C24" w14:textId="2199E25E" w:rsidR="00492DF2" w:rsidRDefault="00492DF2" w:rsidP="00492DF2">
      <w:pPr>
        <w:spacing w:after="0" w:line="240" w:lineRule="auto"/>
        <w:ind w:firstLine="720"/>
        <w:jc w:val="both"/>
        <w:rPr>
          <w:rFonts w:ascii="Times New Roman" w:eastAsia="Calibri" w:hAnsi="Times New Roman" w:cs="Times New Roman"/>
          <w:sz w:val="28"/>
          <w:szCs w:val="28"/>
        </w:rPr>
      </w:pPr>
      <w:r>
        <w:rPr>
          <w:rFonts w:ascii="Times New Roman" w:eastAsia="Times New Roman" w:hAnsi="Times New Roman" w:cs="Times New Roman"/>
          <w:noProof/>
          <w:kern w:val="0"/>
          <w:sz w:val="28"/>
          <w:szCs w:val="28"/>
          <w:lang w:eastAsia="ru-RU"/>
          <w14:ligatures w14:val="none"/>
        </w:rPr>
        <w:t xml:space="preserve">8. Гравиметрическими испытаниями установлено, что кальций-марганец фосфатный ингибитор обладает высоким антикоррозионным действием в растворах с повышенным содержанием сульфатов </w:t>
      </w:r>
      <w:r w:rsidRPr="008F5F4E">
        <w:rPr>
          <w:rFonts w:ascii="Times New Roman" w:eastAsia="Times New Roman" w:hAnsi="Times New Roman" w:cs="Times New Roman"/>
          <w:kern w:val="0"/>
          <w:sz w:val="28"/>
          <w:szCs w:val="28"/>
          <w:lang w:eastAsia="ru-RU"/>
          <w14:ligatures w14:val="none"/>
        </w:rPr>
        <w:t>(1000 мг</w:t>
      </w:r>
      <w:r w:rsidRPr="008F5F4E">
        <w:rPr>
          <w:rFonts w:ascii="Times New Roman" w:eastAsia="Times New Roman" w:hAnsi="Times New Roman" w:cs="Times New Roman"/>
          <w:kern w:val="0"/>
          <w:sz w:val="28"/>
          <w:szCs w:val="28"/>
          <w:lang w:val="en-US" w:eastAsia="ru-RU"/>
          <w14:ligatures w14:val="none"/>
        </w:rPr>
        <w:t>SO</w:t>
      </w:r>
      <w:r w:rsidRPr="008F5F4E">
        <w:rPr>
          <w:rFonts w:ascii="Times New Roman" w:eastAsia="Times New Roman" w:hAnsi="Times New Roman" w:cs="Times New Roman"/>
          <w:kern w:val="0"/>
          <w:sz w:val="28"/>
          <w:szCs w:val="28"/>
          <w:vertAlign w:val="subscript"/>
          <w:lang w:eastAsia="ru-RU"/>
          <w14:ligatures w14:val="none"/>
        </w:rPr>
        <w:t>4</w:t>
      </w:r>
      <w:r w:rsidRPr="008F5F4E">
        <w:rPr>
          <w:rFonts w:ascii="Times New Roman" w:eastAsia="Times New Roman" w:hAnsi="Times New Roman" w:cs="Times New Roman"/>
          <w:kern w:val="0"/>
          <w:sz w:val="28"/>
          <w:szCs w:val="28"/>
          <w:vertAlign w:val="superscript"/>
          <w:lang w:eastAsia="ru-RU"/>
          <w14:ligatures w14:val="none"/>
        </w:rPr>
        <w:t>2-</w:t>
      </w:r>
      <w:r w:rsidRPr="008F5F4E">
        <w:rPr>
          <w:rFonts w:ascii="Times New Roman" w:eastAsia="Times New Roman" w:hAnsi="Times New Roman" w:cs="Times New Roman"/>
          <w:kern w:val="0"/>
          <w:sz w:val="28"/>
          <w:szCs w:val="28"/>
          <w:lang w:eastAsia="ru-RU"/>
          <w14:ligatures w14:val="none"/>
        </w:rPr>
        <w:t>)</w:t>
      </w:r>
      <w:r>
        <w:rPr>
          <w:rFonts w:ascii="Times New Roman" w:eastAsia="Times New Roman" w:hAnsi="Times New Roman" w:cs="Times New Roman"/>
          <w:kern w:val="0"/>
          <w:sz w:val="28"/>
          <w:szCs w:val="28"/>
          <w:lang w:eastAsia="ru-RU"/>
          <w14:ligatures w14:val="none"/>
        </w:rPr>
        <w:t xml:space="preserve"> и хлоридов (</w:t>
      </w:r>
      <w:r w:rsidRPr="000F106C">
        <w:rPr>
          <w:rFonts w:ascii="Times New Roman" w:eastAsia="Calibri" w:hAnsi="Times New Roman" w:cs="Times New Roman"/>
          <w:sz w:val="28"/>
          <w:szCs w:val="28"/>
        </w:rPr>
        <w:t>3%-</w:t>
      </w:r>
      <w:proofErr w:type="spellStart"/>
      <w:r w:rsidRPr="000F106C">
        <w:rPr>
          <w:rFonts w:ascii="Times New Roman" w:eastAsia="Calibri" w:hAnsi="Times New Roman" w:cs="Times New Roman"/>
          <w:sz w:val="28"/>
          <w:szCs w:val="28"/>
        </w:rPr>
        <w:t>ный</w:t>
      </w:r>
      <w:proofErr w:type="spellEnd"/>
      <w:r w:rsidRPr="000F106C">
        <w:rPr>
          <w:rFonts w:ascii="Times New Roman" w:eastAsia="Calibri" w:hAnsi="Times New Roman" w:cs="Times New Roman"/>
          <w:sz w:val="28"/>
          <w:szCs w:val="28"/>
        </w:rPr>
        <w:t xml:space="preserve"> раствор </w:t>
      </w:r>
      <w:r w:rsidRPr="000F106C">
        <w:rPr>
          <w:rFonts w:ascii="Times New Roman" w:eastAsia="Times New Roman" w:hAnsi="Times New Roman" w:cs="Times New Roman"/>
          <w:kern w:val="0"/>
          <w:sz w:val="28"/>
          <w:szCs w:val="28"/>
          <w:lang w:val="en-US" w:eastAsia="ru-RU"/>
          <w14:ligatures w14:val="none"/>
        </w:rPr>
        <w:t>NaCl</w:t>
      </w:r>
      <w:r>
        <w:rPr>
          <w:rFonts w:ascii="Times New Roman" w:eastAsia="Times New Roman" w:hAnsi="Times New Roman" w:cs="Times New Roman"/>
          <w:kern w:val="0"/>
          <w:sz w:val="28"/>
          <w:szCs w:val="28"/>
          <w:lang w:eastAsia="ru-RU"/>
          <w14:ligatures w14:val="none"/>
        </w:rPr>
        <w:t xml:space="preserve">). Показано, что </w:t>
      </w:r>
      <w:bookmarkStart w:id="98" w:name="_Hlk169476753"/>
      <w:r w:rsidRPr="008F5F4E">
        <w:rPr>
          <w:rFonts w:ascii="Times New Roman" w:eastAsia="Times New Roman" w:hAnsi="Times New Roman" w:cs="Times New Roman"/>
          <w:kern w:val="0"/>
          <w:sz w:val="28"/>
          <w:szCs w:val="28"/>
          <w:lang w:eastAsia="ru-RU"/>
          <w14:ligatures w14:val="none"/>
        </w:rPr>
        <w:t>(</w:t>
      </w:r>
      <w:proofErr w:type="gramStart"/>
      <w:r w:rsidRPr="008F5F4E">
        <w:rPr>
          <w:rFonts w:ascii="Times New Roman" w:eastAsia="Times New Roman" w:hAnsi="Times New Roman" w:cs="Times New Roman"/>
          <w:kern w:val="0"/>
          <w:sz w:val="28"/>
          <w:szCs w:val="28"/>
          <w:lang w:eastAsia="ru-RU"/>
          <w14:ligatures w14:val="none"/>
        </w:rPr>
        <w:t>Са,</w:t>
      </w:r>
      <w:r w:rsidRPr="008F5F4E">
        <w:rPr>
          <w:rFonts w:ascii="Times New Roman" w:eastAsia="Times New Roman" w:hAnsi="Times New Roman" w:cs="Times New Roman"/>
          <w:kern w:val="0"/>
          <w:sz w:val="28"/>
          <w:szCs w:val="28"/>
          <w:lang w:val="en-US" w:eastAsia="ru-RU"/>
          <w14:ligatures w14:val="none"/>
        </w:rPr>
        <w:t>Mn</w:t>
      </w:r>
      <w:proofErr w:type="gramEnd"/>
      <w:r w:rsidRPr="008F5F4E">
        <w:rPr>
          <w:rFonts w:ascii="Times New Roman" w:eastAsia="Times New Roman" w:hAnsi="Times New Roman" w:cs="Times New Roman"/>
          <w:kern w:val="0"/>
          <w:sz w:val="28"/>
          <w:szCs w:val="28"/>
          <w:lang w:eastAsia="ru-RU"/>
          <w14:ligatures w14:val="none"/>
        </w:rPr>
        <w:t>)(</w:t>
      </w:r>
      <w:r w:rsidRPr="008F5F4E">
        <w:rPr>
          <w:rFonts w:ascii="Times New Roman" w:eastAsia="Times New Roman" w:hAnsi="Times New Roman" w:cs="Times New Roman"/>
          <w:kern w:val="0"/>
          <w:sz w:val="28"/>
          <w:szCs w:val="28"/>
          <w:lang w:val="en-US" w:eastAsia="ru-RU"/>
          <w14:ligatures w14:val="none"/>
        </w:rPr>
        <w:t>PO</w:t>
      </w:r>
      <w:r w:rsidRPr="008F5F4E">
        <w:rPr>
          <w:rFonts w:ascii="Times New Roman" w:eastAsia="Times New Roman" w:hAnsi="Times New Roman" w:cs="Times New Roman"/>
          <w:kern w:val="0"/>
          <w:sz w:val="28"/>
          <w:szCs w:val="28"/>
          <w:vertAlign w:val="subscript"/>
          <w:lang w:eastAsia="ru-RU"/>
          <w14:ligatures w14:val="none"/>
        </w:rPr>
        <w:t>3</w:t>
      </w:r>
      <w:r w:rsidRPr="008F5F4E">
        <w:rPr>
          <w:rFonts w:ascii="Times New Roman" w:eastAsia="Times New Roman" w:hAnsi="Times New Roman" w:cs="Times New Roman"/>
          <w:kern w:val="0"/>
          <w:sz w:val="28"/>
          <w:szCs w:val="28"/>
          <w:lang w:eastAsia="ru-RU"/>
          <w14:ligatures w14:val="none"/>
        </w:rPr>
        <w:t>)</w:t>
      </w:r>
      <w:r w:rsidRPr="008F5F4E">
        <w:rPr>
          <w:rFonts w:ascii="Times New Roman" w:eastAsia="Times New Roman" w:hAnsi="Times New Roman" w:cs="Times New Roman"/>
          <w:kern w:val="0"/>
          <w:sz w:val="28"/>
          <w:szCs w:val="28"/>
          <w:vertAlign w:val="subscript"/>
          <w:lang w:eastAsia="ru-RU"/>
          <w14:ligatures w14:val="none"/>
        </w:rPr>
        <w:t>2</w:t>
      </w:r>
      <w:r>
        <w:rPr>
          <w:rFonts w:ascii="Times New Roman" w:eastAsia="Times New Roman" w:hAnsi="Times New Roman" w:cs="Times New Roman"/>
          <w:kern w:val="0"/>
          <w:sz w:val="28"/>
          <w:szCs w:val="28"/>
          <w:lang w:eastAsia="ru-RU"/>
          <w14:ligatures w14:val="none"/>
        </w:rPr>
        <w:t xml:space="preserve"> </w:t>
      </w:r>
      <w:bookmarkEnd w:id="98"/>
      <w:r w:rsidRPr="008F5F4E">
        <w:rPr>
          <w:rFonts w:ascii="Times New Roman" w:eastAsia="Times New Roman" w:hAnsi="Times New Roman" w:cs="Times New Roman"/>
          <w:kern w:val="0"/>
          <w:sz w:val="28"/>
          <w:szCs w:val="28"/>
          <w:lang w:eastAsia="ru-RU"/>
          <w14:ligatures w14:val="none"/>
        </w:rPr>
        <w:t>в области концентраций 20-100 мгР</w:t>
      </w:r>
      <w:r w:rsidRPr="008F5F4E">
        <w:rPr>
          <w:rFonts w:ascii="Times New Roman" w:eastAsia="Times New Roman" w:hAnsi="Times New Roman" w:cs="Times New Roman"/>
          <w:kern w:val="0"/>
          <w:sz w:val="28"/>
          <w:szCs w:val="28"/>
          <w:vertAlign w:val="subscript"/>
          <w:lang w:eastAsia="ru-RU"/>
          <w14:ligatures w14:val="none"/>
        </w:rPr>
        <w:t>2</w:t>
      </w:r>
      <w:r w:rsidRPr="008F5F4E">
        <w:rPr>
          <w:rFonts w:ascii="Times New Roman" w:eastAsia="Times New Roman" w:hAnsi="Times New Roman" w:cs="Times New Roman"/>
          <w:kern w:val="0"/>
          <w:sz w:val="28"/>
          <w:szCs w:val="28"/>
          <w:lang w:eastAsia="ru-RU"/>
          <w14:ligatures w14:val="none"/>
        </w:rPr>
        <w:t>О</w:t>
      </w:r>
      <w:r w:rsidRPr="008F5F4E">
        <w:rPr>
          <w:rFonts w:ascii="Times New Roman" w:eastAsia="Times New Roman" w:hAnsi="Times New Roman" w:cs="Times New Roman"/>
          <w:kern w:val="0"/>
          <w:sz w:val="28"/>
          <w:szCs w:val="28"/>
          <w:vertAlign w:val="subscript"/>
          <w:lang w:eastAsia="ru-RU"/>
          <w14:ligatures w14:val="none"/>
        </w:rPr>
        <w:t>5</w:t>
      </w:r>
      <w:r w:rsidRPr="008F5F4E">
        <w:rPr>
          <w:rFonts w:ascii="Times New Roman" w:eastAsia="Times New Roman" w:hAnsi="Times New Roman" w:cs="Times New Roman"/>
          <w:kern w:val="0"/>
          <w:sz w:val="28"/>
          <w:szCs w:val="28"/>
          <w:lang w:eastAsia="ru-RU"/>
          <w14:ligatures w14:val="none"/>
        </w:rPr>
        <w:t>/л</w:t>
      </w:r>
      <w:r w:rsidRPr="008F5F4E">
        <w:rPr>
          <w:rFonts w:ascii="Times New Roman" w:eastAsia="Times New Roman" w:hAnsi="Times New Roman" w:cs="Times New Roman"/>
          <w:kern w:val="0"/>
          <w:sz w:val="28"/>
          <w:szCs w:val="28"/>
          <w:vertAlign w:val="subscript"/>
          <w:lang w:eastAsia="ru-RU"/>
          <w14:ligatures w14:val="none"/>
        </w:rPr>
        <w:t xml:space="preserve"> </w:t>
      </w:r>
      <w:r w:rsidRPr="008F5F4E">
        <w:rPr>
          <w:rFonts w:ascii="Times New Roman" w:eastAsia="Times New Roman" w:hAnsi="Times New Roman" w:cs="Times New Roman"/>
          <w:kern w:val="0"/>
          <w:sz w:val="28"/>
          <w:szCs w:val="28"/>
          <w:lang w:eastAsia="ru-RU"/>
          <w14:ligatures w14:val="none"/>
        </w:rPr>
        <w:t>снижает скорость коррозии Ст3 практически на поряд</w:t>
      </w:r>
      <w:r w:rsidR="009E6C79">
        <w:rPr>
          <w:rFonts w:ascii="Times New Roman" w:eastAsia="Times New Roman" w:hAnsi="Times New Roman" w:cs="Times New Roman"/>
          <w:kern w:val="0"/>
          <w:sz w:val="28"/>
          <w:szCs w:val="28"/>
          <w:lang w:eastAsia="ru-RU"/>
          <w14:ligatures w14:val="none"/>
        </w:rPr>
        <w:t>о</w:t>
      </w:r>
      <w:r w:rsidRPr="008F5F4E">
        <w:rPr>
          <w:rFonts w:ascii="Times New Roman" w:eastAsia="Times New Roman" w:hAnsi="Times New Roman" w:cs="Times New Roman"/>
          <w:kern w:val="0"/>
          <w:sz w:val="28"/>
          <w:szCs w:val="28"/>
          <w:lang w:eastAsia="ru-RU"/>
          <w14:ligatures w14:val="none"/>
        </w:rPr>
        <w:t xml:space="preserve">к по сравнению со скоростью коррозии металла в растворе сульфата натрия без добавок. При этом степень защитного действия составляет 47,3; 88,7 и 96,2 %, а коэффициент торможения коррозии 1,90; 8,84 и 24,3 для концентраций 20; 50 и </w:t>
      </w:r>
      <w:proofErr w:type="gramStart"/>
      <w:r w:rsidRPr="008F5F4E">
        <w:rPr>
          <w:rFonts w:ascii="Times New Roman" w:eastAsia="Times New Roman" w:hAnsi="Times New Roman" w:cs="Times New Roman"/>
          <w:kern w:val="0"/>
          <w:sz w:val="28"/>
          <w:szCs w:val="28"/>
          <w:lang w:eastAsia="ru-RU"/>
          <w14:ligatures w14:val="none"/>
        </w:rPr>
        <w:t xml:space="preserve">100  </w:t>
      </w:r>
      <w:r w:rsidRPr="008F5F4E">
        <w:rPr>
          <w:rFonts w:ascii="Times New Roman" w:eastAsia="Times New Roman" w:hAnsi="Times New Roman" w:cs="Times New Roman"/>
          <w:kern w:val="0"/>
          <w:sz w:val="28"/>
          <w:szCs w:val="28"/>
          <w:lang w:eastAsia="ko-KR"/>
          <w14:ligatures w14:val="none"/>
        </w:rPr>
        <w:t>мг</w:t>
      </w:r>
      <w:proofErr w:type="gramEnd"/>
      <w:r w:rsidRPr="008F5F4E">
        <w:rPr>
          <w:rFonts w:ascii="Times New Roman" w:eastAsia="Times New Roman" w:hAnsi="Times New Roman" w:cs="Times New Roman"/>
          <w:kern w:val="0"/>
          <w:sz w:val="28"/>
          <w:szCs w:val="28"/>
          <w:lang w:eastAsia="ru-RU"/>
          <w14:ligatures w14:val="none"/>
        </w:rPr>
        <w:t xml:space="preserve"> Р</w:t>
      </w:r>
      <w:r w:rsidRPr="008F5F4E">
        <w:rPr>
          <w:rFonts w:ascii="Times New Roman" w:eastAsia="Times New Roman" w:hAnsi="Times New Roman" w:cs="Times New Roman"/>
          <w:kern w:val="0"/>
          <w:sz w:val="28"/>
          <w:szCs w:val="28"/>
          <w:vertAlign w:val="subscript"/>
          <w:lang w:eastAsia="ru-RU"/>
          <w14:ligatures w14:val="none"/>
        </w:rPr>
        <w:t>2</w:t>
      </w:r>
      <w:r w:rsidRPr="008F5F4E">
        <w:rPr>
          <w:rFonts w:ascii="Times New Roman" w:eastAsia="Times New Roman" w:hAnsi="Times New Roman" w:cs="Times New Roman"/>
          <w:kern w:val="0"/>
          <w:sz w:val="28"/>
          <w:szCs w:val="28"/>
          <w:lang w:eastAsia="ru-RU"/>
          <w14:ligatures w14:val="none"/>
        </w:rPr>
        <w:t>О</w:t>
      </w:r>
      <w:r w:rsidRPr="008F5F4E">
        <w:rPr>
          <w:rFonts w:ascii="Times New Roman" w:eastAsia="Times New Roman" w:hAnsi="Times New Roman" w:cs="Times New Roman"/>
          <w:kern w:val="0"/>
          <w:sz w:val="28"/>
          <w:szCs w:val="28"/>
          <w:vertAlign w:val="subscript"/>
          <w:lang w:eastAsia="ru-RU"/>
          <w14:ligatures w14:val="none"/>
        </w:rPr>
        <w:t>5</w:t>
      </w:r>
      <w:r w:rsidRPr="008F5F4E">
        <w:rPr>
          <w:rFonts w:ascii="Times New Roman" w:eastAsia="Times New Roman" w:hAnsi="Times New Roman" w:cs="Times New Roman"/>
          <w:kern w:val="0"/>
          <w:sz w:val="28"/>
          <w:szCs w:val="28"/>
          <w:lang w:eastAsia="ru-RU"/>
          <w14:ligatures w14:val="none"/>
        </w:rPr>
        <w:t>/л соответственно.</w:t>
      </w:r>
      <w:r>
        <w:rPr>
          <w:rFonts w:ascii="Times New Roman" w:eastAsia="Times New Roman" w:hAnsi="Times New Roman" w:cs="Times New Roman"/>
          <w:kern w:val="0"/>
          <w:sz w:val="28"/>
          <w:szCs w:val="28"/>
          <w:lang w:eastAsia="ru-RU"/>
          <w14:ligatures w14:val="none"/>
        </w:rPr>
        <w:t xml:space="preserve"> В растворе хлорида натрия </w:t>
      </w:r>
      <w:r w:rsidRPr="000F106C">
        <w:rPr>
          <w:rFonts w:ascii="Times New Roman" w:eastAsia="Times New Roman" w:hAnsi="Times New Roman" w:cs="Times New Roman"/>
          <w:kern w:val="0"/>
          <w:sz w:val="28"/>
          <w:szCs w:val="28"/>
          <w:lang w:eastAsia="ru-RU"/>
          <w14:ligatures w14:val="none"/>
        </w:rPr>
        <w:t xml:space="preserve">степень защитного действия </w:t>
      </w:r>
      <w:r w:rsidRPr="008F5F4E">
        <w:rPr>
          <w:rFonts w:ascii="Times New Roman" w:eastAsia="Times New Roman" w:hAnsi="Times New Roman" w:cs="Times New Roman"/>
          <w:kern w:val="0"/>
          <w:sz w:val="28"/>
          <w:szCs w:val="28"/>
          <w:lang w:eastAsia="ru-RU"/>
          <w14:ligatures w14:val="none"/>
        </w:rPr>
        <w:t>(</w:t>
      </w:r>
      <w:proofErr w:type="gramStart"/>
      <w:r w:rsidRPr="008F5F4E">
        <w:rPr>
          <w:rFonts w:ascii="Times New Roman" w:eastAsia="Times New Roman" w:hAnsi="Times New Roman" w:cs="Times New Roman"/>
          <w:kern w:val="0"/>
          <w:sz w:val="28"/>
          <w:szCs w:val="28"/>
          <w:lang w:eastAsia="ru-RU"/>
          <w14:ligatures w14:val="none"/>
        </w:rPr>
        <w:t>Са,</w:t>
      </w:r>
      <w:r w:rsidRPr="008F5F4E">
        <w:rPr>
          <w:rFonts w:ascii="Times New Roman" w:eastAsia="Times New Roman" w:hAnsi="Times New Roman" w:cs="Times New Roman"/>
          <w:kern w:val="0"/>
          <w:sz w:val="28"/>
          <w:szCs w:val="28"/>
          <w:lang w:val="en-US" w:eastAsia="ru-RU"/>
          <w14:ligatures w14:val="none"/>
        </w:rPr>
        <w:t>Mn</w:t>
      </w:r>
      <w:proofErr w:type="gramEnd"/>
      <w:r w:rsidRPr="008F5F4E">
        <w:rPr>
          <w:rFonts w:ascii="Times New Roman" w:eastAsia="Times New Roman" w:hAnsi="Times New Roman" w:cs="Times New Roman"/>
          <w:kern w:val="0"/>
          <w:sz w:val="28"/>
          <w:szCs w:val="28"/>
          <w:lang w:eastAsia="ru-RU"/>
          <w14:ligatures w14:val="none"/>
        </w:rPr>
        <w:t>)(</w:t>
      </w:r>
      <w:r w:rsidRPr="008F5F4E">
        <w:rPr>
          <w:rFonts w:ascii="Times New Roman" w:eastAsia="Times New Roman" w:hAnsi="Times New Roman" w:cs="Times New Roman"/>
          <w:kern w:val="0"/>
          <w:sz w:val="28"/>
          <w:szCs w:val="28"/>
          <w:lang w:val="en-US" w:eastAsia="ru-RU"/>
          <w14:ligatures w14:val="none"/>
        </w:rPr>
        <w:t>PO</w:t>
      </w:r>
      <w:r w:rsidRPr="008F5F4E">
        <w:rPr>
          <w:rFonts w:ascii="Times New Roman" w:eastAsia="Times New Roman" w:hAnsi="Times New Roman" w:cs="Times New Roman"/>
          <w:kern w:val="0"/>
          <w:sz w:val="28"/>
          <w:szCs w:val="28"/>
          <w:vertAlign w:val="subscript"/>
          <w:lang w:eastAsia="ru-RU"/>
          <w14:ligatures w14:val="none"/>
        </w:rPr>
        <w:t>3</w:t>
      </w:r>
      <w:r w:rsidRPr="008F5F4E">
        <w:rPr>
          <w:rFonts w:ascii="Times New Roman" w:eastAsia="Times New Roman" w:hAnsi="Times New Roman" w:cs="Times New Roman"/>
          <w:kern w:val="0"/>
          <w:sz w:val="28"/>
          <w:szCs w:val="28"/>
          <w:lang w:eastAsia="ru-RU"/>
          <w14:ligatures w14:val="none"/>
        </w:rPr>
        <w:t>)</w:t>
      </w:r>
      <w:r w:rsidRPr="008F5F4E">
        <w:rPr>
          <w:rFonts w:ascii="Times New Roman" w:eastAsia="Times New Roman" w:hAnsi="Times New Roman" w:cs="Times New Roman"/>
          <w:kern w:val="0"/>
          <w:sz w:val="28"/>
          <w:szCs w:val="28"/>
          <w:vertAlign w:val="subscript"/>
          <w:lang w:eastAsia="ru-RU"/>
          <w14:ligatures w14:val="none"/>
        </w:rPr>
        <w:t>2</w:t>
      </w:r>
      <w:r>
        <w:rPr>
          <w:rFonts w:ascii="Times New Roman" w:eastAsia="Times New Roman" w:hAnsi="Times New Roman" w:cs="Times New Roman"/>
          <w:kern w:val="0"/>
          <w:sz w:val="28"/>
          <w:szCs w:val="28"/>
          <w:lang w:eastAsia="ru-RU"/>
          <w14:ligatures w14:val="none"/>
        </w:rPr>
        <w:t xml:space="preserve"> </w:t>
      </w:r>
      <w:r w:rsidRPr="000F106C">
        <w:rPr>
          <w:rFonts w:ascii="Times New Roman" w:eastAsia="Times New Roman" w:hAnsi="Times New Roman" w:cs="Times New Roman"/>
          <w:kern w:val="0"/>
          <w:sz w:val="28"/>
          <w:szCs w:val="28"/>
          <w:lang w:eastAsia="ru-RU"/>
          <w14:ligatures w14:val="none"/>
        </w:rPr>
        <w:t xml:space="preserve">при концентрации 100 </w:t>
      </w:r>
      <w:r w:rsidRPr="000F106C">
        <w:rPr>
          <w:rFonts w:ascii="Times New Roman" w:eastAsia="Calibri" w:hAnsi="Times New Roman" w:cs="Times New Roman"/>
          <w:sz w:val="28"/>
          <w:szCs w:val="28"/>
          <w:lang w:val="kk-KZ"/>
        </w:rPr>
        <w:t>мг</w:t>
      </w:r>
      <w:r w:rsidRPr="000F106C">
        <w:rPr>
          <w:rFonts w:ascii="Times New Roman" w:eastAsia="Calibri" w:hAnsi="Times New Roman" w:cs="Times New Roman"/>
          <w:sz w:val="28"/>
          <w:szCs w:val="28"/>
          <w:lang w:val="en-US"/>
        </w:rPr>
        <w:t>P</w:t>
      </w:r>
      <w:r w:rsidRPr="000F106C">
        <w:rPr>
          <w:rFonts w:ascii="Times New Roman" w:eastAsia="Calibri" w:hAnsi="Times New Roman" w:cs="Times New Roman"/>
          <w:sz w:val="28"/>
          <w:szCs w:val="28"/>
          <w:vertAlign w:val="subscript"/>
        </w:rPr>
        <w:t>2</w:t>
      </w:r>
      <w:r w:rsidRPr="000F106C">
        <w:rPr>
          <w:rFonts w:ascii="Times New Roman" w:eastAsia="Calibri" w:hAnsi="Times New Roman" w:cs="Times New Roman"/>
          <w:sz w:val="28"/>
          <w:szCs w:val="28"/>
          <w:lang w:val="en-US"/>
        </w:rPr>
        <w:t>O</w:t>
      </w:r>
      <w:r w:rsidRPr="000F106C">
        <w:rPr>
          <w:rFonts w:ascii="Times New Roman" w:eastAsia="Calibri" w:hAnsi="Times New Roman" w:cs="Times New Roman"/>
          <w:sz w:val="28"/>
          <w:szCs w:val="28"/>
          <w:vertAlign w:val="subscript"/>
        </w:rPr>
        <w:t>5</w:t>
      </w:r>
      <w:r w:rsidRPr="000F106C">
        <w:rPr>
          <w:rFonts w:ascii="Times New Roman" w:eastAsia="Calibri" w:hAnsi="Times New Roman" w:cs="Times New Roman"/>
          <w:sz w:val="28"/>
          <w:szCs w:val="28"/>
        </w:rPr>
        <w:t>/л составляет 91,8%.</w:t>
      </w:r>
      <w:r>
        <w:rPr>
          <w:rFonts w:ascii="Times New Roman" w:eastAsia="Calibri" w:hAnsi="Times New Roman" w:cs="Times New Roman"/>
          <w:sz w:val="28"/>
          <w:szCs w:val="28"/>
        </w:rPr>
        <w:t xml:space="preserve"> Электрохимические исследования подтверждают результаты гравиметрических испытаний.</w:t>
      </w:r>
    </w:p>
    <w:p w14:paraId="04471F9D" w14:textId="77777777" w:rsidR="00492DF2" w:rsidRPr="001C5ABB" w:rsidRDefault="00492DF2" w:rsidP="00492DF2">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9. </w:t>
      </w:r>
      <w:r w:rsidRPr="00724817">
        <w:rPr>
          <w:rFonts w:ascii="Times New Roman" w:hAnsi="Times New Roman" w:cs="Times New Roman"/>
          <w:sz w:val="28"/>
          <w:szCs w:val="28"/>
        </w:rPr>
        <w:t xml:space="preserve">Исследован процесс </w:t>
      </w:r>
      <w:proofErr w:type="spellStart"/>
      <w:r w:rsidRPr="00724817">
        <w:rPr>
          <w:rFonts w:ascii="Times New Roman" w:hAnsi="Times New Roman" w:cs="Times New Roman"/>
          <w:sz w:val="28"/>
          <w:szCs w:val="28"/>
        </w:rPr>
        <w:t>фосфорнокислотного</w:t>
      </w:r>
      <w:proofErr w:type="spellEnd"/>
      <w:r w:rsidRPr="00724817">
        <w:rPr>
          <w:rFonts w:ascii="Times New Roman" w:hAnsi="Times New Roman" w:cs="Times New Roman"/>
          <w:sz w:val="28"/>
          <w:szCs w:val="28"/>
        </w:rPr>
        <w:t xml:space="preserve"> извлечения марганца из вскрышных отходов </w:t>
      </w:r>
      <w:proofErr w:type="spellStart"/>
      <w:r w:rsidRPr="00724817">
        <w:rPr>
          <w:rFonts w:ascii="Times New Roman" w:hAnsi="Times New Roman" w:cs="Times New Roman"/>
          <w:sz w:val="28"/>
          <w:szCs w:val="28"/>
        </w:rPr>
        <w:t>м.Жайрем</w:t>
      </w:r>
      <w:proofErr w:type="spellEnd"/>
      <w:r w:rsidRPr="00724817">
        <w:rPr>
          <w:rFonts w:ascii="Times New Roman" w:hAnsi="Times New Roman" w:cs="Times New Roman"/>
          <w:sz w:val="28"/>
          <w:szCs w:val="28"/>
        </w:rPr>
        <w:t xml:space="preserve"> в зависимости от температуры, концентрации фосфорной кислоты, времени и соотношения </w:t>
      </w:r>
      <w:proofErr w:type="gramStart"/>
      <w:r w:rsidRPr="00724817">
        <w:rPr>
          <w:rFonts w:ascii="Times New Roman" w:hAnsi="Times New Roman" w:cs="Times New Roman"/>
          <w:sz w:val="28"/>
          <w:szCs w:val="28"/>
        </w:rPr>
        <w:t>Т:Ж.</w:t>
      </w:r>
      <w:proofErr w:type="gramEnd"/>
      <w:r>
        <w:t xml:space="preserve"> </w:t>
      </w:r>
      <w:r>
        <w:rPr>
          <w:rFonts w:ascii="Times New Roman" w:hAnsi="Times New Roman" w:cs="Times New Roman"/>
          <w:sz w:val="28"/>
          <w:szCs w:val="28"/>
        </w:rPr>
        <w:t>В</w:t>
      </w:r>
      <w:r w:rsidRPr="00376C9A">
        <w:rPr>
          <w:rFonts w:ascii="Times New Roman" w:hAnsi="Times New Roman" w:cs="Times New Roman"/>
          <w:sz w:val="28"/>
          <w:szCs w:val="28"/>
        </w:rPr>
        <w:t>ыбра</w:t>
      </w:r>
      <w:r>
        <w:rPr>
          <w:rFonts w:ascii="Times New Roman" w:hAnsi="Times New Roman" w:cs="Times New Roman"/>
          <w:sz w:val="28"/>
          <w:szCs w:val="28"/>
        </w:rPr>
        <w:t>ны</w:t>
      </w:r>
      <w:r w:rsidRPr="00376C9A">
        <w:rPr>
          <w:rFonts w:ascii="Times New Roman" w:hAnsi="Times New Roman" w:cs="Times New Roman"/>
          <w:sz w:val="28"/>
          <w:szCs w:val="28"/>
        </w:rPr>
        <w:t xml:space="preserve"> оптимальные условия процесса: </w:t>
      </w:r>
      <w:r>
        <w:rPr>
          <w:rFonts w:ascii="Times New Roman" w:hAnsi="Times New Roman" w:cs="Times New Roman"/>
          <w:sz w:val="28"/>
          <w:szCs w:val="28"/>
        </w:rPr>
        <w:t>концентрация фосфорной кислоты 10 %; Т:Ж = 1:10; время выщелачивания 3-4 часа; температура процесса выщелачивания 75</w:t>
      </w:r>
      <w:r>
        <w:rPr>
          <w:rFonts w:ascii="Times New Roman" w:hAnsi="Times New Roman" w:cs="Times New Roman"/>
          <w:sz w:val="28"/>
          <w:szCs w:val="28"/>
          <w:vertAlign w:val="superscript"/>
        </w:rPr>
        <w:t>о</w:t>
      </w:r>
      <w:r>
        <w:rPr>
          <w:rFonts w:ascii="Times New Roman" w:hAnsi="Times New Roman" w:cs="Times New Roman"/>
          <w:sz w:val="28"/>
          <w:szCs w:val="28"/>
        </w:rPr>
        <w:t>С.</w:t>
      </w:r>
    </w:p>
    <w:p w14:paraId="379475CB" w14:textId="77777777" w:rsidR="00492DF2" w:rsidRDefault="00492DF2" w:rsidP="00492DF2">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10. Установлен состав (</w:t>
      </w:r>
      <w:proofErr w:type="gramStart"/>
      <w:r>
        <w:rPr>
          <w:rFonts w:ascii="Times New Roman" w:hAnsi="Times New Roman" w:cs="Times New Roman"/>
          <w:sz w:val="28"/>
          <w:szCs w:val="28"/>
        </w:rPr>
        <w:t>масс.%</w:t>
      </w:r>
      <w:proofErr w:type="gramEnd"/>
      <w:r>
        <w:rPr>
          <w:rFonts w:ascii="Times New Roman" w:hAnsi="Times New Roman" w:cs="Times New Roman"/>
          <w:sz w:val="28"/>
          <w:szCs w:val="28"/>
        </w:rPr>
        <w:t>) и технические характеристики п</w:t>
      </w:r>
      <w:r w:rsidRPr="001C5ABB">
        <w:rPr>
          <w:rFonts w:ascii="Times New Roman" w:hAnsi="Times New Roman" w:cs="Times New Roman"/>
          <w:sz w:val="28"/>
          <w:szCs w:val="28"/>
        </w:rPr>
        <w:t>олученн</w:t>
      </w:r>
      <w:r>
        <w:rPr>
          <w:rFonts w:ascii="Times New Roman" w:hAnsi="Times New Roman" w:cs="Times New Roman"/>
          <w:sz w:val="28"/>
          <w:szCs w:val="28"/>
        </w:rPr>
        <w:t>ого</w:t>
      </w:r>
      <w:r w:rsidRPr="001C5ABB">
        <w:rPr>
          <w:rFonts w:ascii="Times New Roman" w:hAnsi="Times New Roman" w:cs="Times New Roman"/>
          <w:sz w:val="28"/>
          <w:szCs w:val="28"/>
        </w:rPr>
        <w:t xml:space="preserve"> </w:t>
      </w:r>
      <w:proofErr w:type="spellStart"/>
      <w:r>
        <w:rPr>
          <w:rFonts w:ascii="Times New Roman" w:hAnsi="Times New Roman" w:cs="Times New Roman"/>
          <w:sz w:val="28"/>
          <w:szCs w:val="28"/>
        </w:rPr>
        <w:t>фосфатирующего</w:t>
      </w:r>
      <w:proofErr w:type="spellEnd"/>
      <w:r>
        <w:rPr>
          <w:rFonts w:ascii="Times New Roman" w:hAnsi="Times New Roman" w:cs="Times New Roman"/>
          <w:sz w:val="28"/>
          <w:szCs w:val="28"/>
        </w:rPr>
        <w:t xml:space="preserve"> </w:t>
      </w:r>
      <w:r w:rsidRPr="001C5ABB">
        <w:rPr>
          <w:rFonts w:ascii="Times New Roman" w:hAnsi="Times New Roman" w:cs="Times New Roman"/>
          <w:sz w:val="28"/>
          <w:szCs w:val="28"/>
        </w:rPr>
        <w:t>раствор</w:t>
      </w:r>
      <w:r>
        <w:rPr>
          <w:rFonts w:ascii="Times New Roman" w:hAnsi="Times New Roman" w:cs="Times New Roman"/>
          <w:sz w:val="28"/>
          <w:szCs w:val="28"/>
        </w:rPr>
        <w:t>а:</w:t>
      </w:r>
      <w:r w:rsidRPr="001C5ABB">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MnO</w:t>
      </w:r>
      <w:proofErr w:type="spellEnd"/>
      <w:r w:rsidRPr="003758AC">
        <w:rPr>
          <w:rFonts w:ascii="Times New Roman" w:hAnsi="Times New Roman" w:cs="Times New Roman"/>
          <w:sz w:val="28"/>
          <w:szCs w:val="28"/>
        </w:rPr>
        <w:t xml:space="preserve"> </w:t>
      </w:r>
      <w:r>
        <w:rPr>
          <w:rFonts w:ascii="Times New Roman" w:hAnsi="Times New Roman" w:cs="Times New Roman"/>
          <w:sz w:val="28"/>
          <w:szCs w:val="28"/>
        </w:rPr>
        <w:t>–</w:t>
      </w:r>
      <w:r w:rsidRPr="003758AC">
        <w:rPr>
          <w:rFonts w:ascii="Times New Roman" w:hAnsi="Times New Roman" w:cs="Times New Roman"/>
          <w:sz w:val="28"/>
          <w:szCs w:val="28"/>
        </w:rPr>
        <w:t xml:space="preserve"> 7.4; </w:t>
      </w:r>
      <w:r>
        <w:rPr>
          <w:rFonts w:ascii="Times New Roman" w:hAnsi="Times New Roman" w:cs="Times New Roman"/>
          <w:sz w:val="28"/>
          <w:szCs w:val="28"/>
          <w:lang w:val="en-US"/>
        </w:rPr>
        <w:t>CaO</w:t>
      </w:r>
      <w:r w:rsidRPr="003758AC">
        <w:rPr>
          <w:rFonts w:ascii="Times New Roman" w:hAnsi="Times New Roman" w:cs="Times New Roman"/>
          <w:sz w:val="28"/>
          <w:szCs w:val="28"/>
        </w:rPr>
        <w:t xml:space="preserve"> </w:t>
      </w:r>
      <w:r>
        <w:rPr>
          <w:rFonts w:ascii="Times New Roman" w:hAnsi="Times New Roman" w:cs="Times New Roman"/>
          <w:sz w:val="28"/>
          <w:szCs w:val="28"/>
        </w:rPr>
        <w:t>–</w:t>
      </w:r>
      <w:r w:rsidRPr="003758AC">
        <w:rPr>
          <w:rFonts w:ascii="Times New Roman" w:hAnsi="Times New Roman" w:cs="Times New Roman"/>
          <w:sz w:val="28"/>
          <w:szCs w:val="28"/>
        </w:rPr>
        <w:t xml:space="preserve"> 13.6; </w:t>
      </w:r>
      <w:proofErr w:type="spellStart"/>
      <w:r>
        <w:rPr>
          <w:rFonts w:ascii="Times New Roman" w:hAnsi="Times New Roman" w:cs="Times New Roman"/>
          <w:sz w:val="28"/>
          <w:szCs w:val="28"/>
          <w:lang w:val="en-US"/>
        </w:rPr>
        <w:t>FeO</w:t>
      </w:r>
      <w:proofErr w:type="spellEnd"/>
      <w:r w:rsidRPr="003758AC">
        <w:rPr>
          <w:rFonts w:ascii="Times New Roman" w:hAnsi="Times New Roman" w:cs="Times New Roman"/>
          <w:sz w:val="28"/>
          <w:szCs w:val="28"/>
        </w:rPr>
        <w:t xml:space="preserve"> </w:t>
      </w:r>
      <w:r>
        <w:rPr>
          <w:rFonts w:ascii="Times New Roman" w:hAnsi="Times New Roman" w:cs="Times New Roman"/>
          <w:sz w:val="28"/>
          <w:szCs w:val="28"/>
        </w:rPr>
        <w:t>–</w:t>
      </w:r>
      <w:r w:rsidRPr="003758AC">
        <w:rPr>
          <w:rFonts w:ascii="Times New Roman" w:hAnsi="Times New Roman" w:cs="Times New Roman"/>
          <w:sz w:val="28"/>
          <w:szCs w:val="28"/>
        </w:rPr>
        <w:t xml:space="preserve"> 0.9; </w:t>
      </w:r>
      <w:r>
        <w:rPr>
          <w:rFonts w:ascii="Times New Roman" w:hAnsi="Times New Roman" w:cs="Times New Roman"/>
          <w:sz w:val="28"/>
          <w:szCs w:val="28"/>
          <w:lang w:val="en-US"/>
        </w:rPr>
        <w:t>P</w:t>
      </w:r>
      <w:r w:rsidRPr="003758AC">
        <w:rPr>
          <w:rFonts w:ascii="Times New Roman" w:hAnsi="Times New Roman" w:cs="Times New Roman"/>
          <w:sz w:val="28"/>
          <w:szCs w:val="28"/>
          <w:vertAlign w:val="subscript"/>
        </w:rPr>
        <w:t>2</w:t>
      </w:r>
      <w:r>
        <w:rPr>
          <w:rFonts w:ascii="Times New Roman" w:hAnsi="Times New Roman" w:cs="Times New Roman"/>
          <w:sz w:val="28"/>
          <w:szCs w:val="28"/>
          <w:lang w:val="en-US"/>
        </w:rPr>
        <w:t>O</w:t>
      </w:r>
      <w:r w:rsidRPr="003758AC">
        <w:rPr>
          <w:rFonts w:ascii="Times New Roman" w:hAnsi="Times New Roman" w:cs="Times New Roman"/>
          <w:sz w:val="28"/>
          <w:szCs w:val="28"/>
          <w:vertAlign w:val="subscript"/>
        </w:rPr>
        <w:t>5 (</w:t>
      </w:r>
      <w:r>
        <w:rPr>
          <w:rFonts w:ascii="Times New Roman" w:hAnsi="Times New Roman" w:cs="Times New Roman"/>
          <w:sz w:val="28"/>
          <w:szCs w:val="28"/>
          <w:vertAlign w:val="subscript"/>
        </w:rPr>
        <w:t>общ)</w:t>
      </w:r>
      <w:r>
        <w:rPr>
          <w:rFonts w:ascii="Times New Roman" w:hAnsi="Times New Roman" w:cs="Times New Roman"/>
          <w:sz w:val="28"/>
          <w:szCs w:val="28"/>
        </w:rPr>
        <w:t xml:space="preserve"> – 59,2; </w:t>
      </w:r>
      <w:r>
        <w:rPr>
          <w:rFonts w:ascii="Times New Roman" w:hAnsi="Times New Roman" w:cs="Times New Roman"/>
          <w:sz w:val="28"/>
          <w:szCs w:val="28"/>
          <w:lang w:val="en-US"/>
        </w:rPr>
        <w:t>P</w:t>
      </w:r>
      <w:r w:rsidRPr="003758AC">
        <w:rPr>
          <w:rFonts w:ascii="Times New Roman" w:hAnsi="Times New Roman" w:cs="Times New Roman"/>
          <w:sz w:val="28"/>
          <w:szCs w:val="28"/>
          <w:vertAlign w:val="subscript"/>
        </w:rPr>
        <w:t>2</w:t>
      </w:r>
      <w:r>
        <w:rPr>
          <w:rFonts w:ascii="Times New Roman" w:hAnsi="Times New Roman" w:cs="Times New Roman"/>
          <w:sz w:val="28"/>
          <w:szCs w:val="28"/>
          <w:lang w:val="en-US"/>
        </w:rPr>
        <w:t>O</w:t>
      </w:r>
      <w:r w:rsidRPr="003758AC">
        <w:rPr>
          <w:rFonts w:ascii="Times New Roman" w:hAnsi="Times New Roman" w:cs="Times New Roman"/>
          <w:sz w:val="28"/>
          <w:szCs w:val="28"/>
          <w:vertAlign w:val="subscript"/>
        </w:rPr>
        <w:t>5 (</w:t>
      </w:r>
      <w:proofErr w:type="spellStart"/>
      <w:r>
        <w:rPr>
          <w:rFonts w:ascii="Times New Roman" w:hAnsi="Times New Roman" w:cs="Times New Roman"/>
          <w:sz w:val="28"/>
          <w:szCs w:val="28"/>
          <w:vertAlign w:val="subscript"/>
        </w:rPr>
        <w:t>своб</w:t>
      </w:r>
      <w:proofErr w:type="spellEnd"/>
      <w:r>
        <w:rPr>
          <w:rFonts w:ascii="Times New Roman" w:hAnsi="Times New Roman" w:cs="Times New Roman"/>
          <w:sz w:val="28"/>
          <w:szCs w:val="28"/>
          <w:vertAlign w:val="subscript"/>
        </w:rPr>
        <w:t>)</w:t>
      </w:r>
      <w:r>
        <w:rPr>
          <w:rFonts w:ascii="Times New Roman" w:hAnsi="Times New Roman" w:cs="Times New Roman"/>
          <w:sz w:val="28"/>
          <w:szCs w:val="28"/>
        </w:rPr>
        <w:t xml:space="preserve"> – 8,5; Н</w:t>
      </w:r>
      <w:r>
        <w:rPr>
          <w:rFonts w:ascii="Times New Roman" w:hAnsi="Times New Roman" w:cs="Times New Roman"/>
          <w:sz w:val="28"/>
          <w:szCs w:val="28"/>
          <w:vertAlign w:val="subscript"/>
        </w:rPr>
        <w:t>2</w:t>
      </w:r>
      <w:r>
        <w:rPr>
          <w:rFonts w:ascii="Times New Roman" w:hAnsi="Times New Roman" w:cs="Times New Roman"/>
          <w:sz w:val="28"/>
          <w:szCs w:val="28"/>
        </w:rPr>
        <w:t xml:space="preserve">О – 18,9; соотношение </w:t>
      </w:r>
      <w:r>
        <w:rPr>
          <w:rFonts w:ascii="Times New Roman" w:hAnsi="Times New Roman" w:cs="Times New Roman"/>
          <w:sz w:val="28"/>
          <w:szCs w:val="28"/>
          <w:lang w:val="en-US"/>
        </w:rPr>
        <w:t>Mn</w:t>
      </w:r>
      <w:r w:rsidRPr="00394878">
        <w:rPr>
          <w:rFonts w:ascii="Times New Roman" w:hAnsi="Times New Roman" w:cs="Times New Roman"/>
          <w:sz w:val="28"/>
          <w:szCs w:val="28"/>
        </w:rPr>
        <w:t>(</w:t>
      </w:r>
      <w:r>
        <w:rPr>
          <w:rFonts w:ascii="Times New Roman" w:hAnsi="Times New Roman" w:cs="Times New Roman"/>
          <w:sz w:val="28"/>
          <w:szCs w:val="28"/>
          <w:lang w:val="en-US"/>
        </w:rPr>
        <w:t>H</w:t>
      </w:r>
      <w:r w:rsidRPr="00394878">
        <w:rPr>
          <w:rFonts w:ascii="Times New Roman" w:hAnsi="Times New Roman" w:cs="Times New Roman"/>
          <w:sz w:val="28"/>
          <w:szCs w:val="28"/>
          <w:vertAlign w:val="subscript"/>
        </w:rPr>
        <w:t>2</w:t>
      </w:r>
      <w:r>
        <w:rPr>
          <w:rFonts w:ascii="Times New Roman" w:hAnsi="Times New Roman" w:cs="Times New Roman"/>
          <w:sz w:val="28"/>
          <w:szCs w:val="28"/>
          <w:lang w:val="en-US"/>
        </w:rPr>
        <w:t>PO</w:t>
      </w:r>
      <w:r w:rsidRPr="00394878">
        <w:rPr>
          <w:rFonts w:ascii="Times New Roman" w:hAnsi="Times New Roman" w:cs="Times New Roman"/>
          <w:sz w:val="28"/>
          <w:szCs w:val="28"/>
          <w:vertAlign w:val="subscript"/>
        </w:rPr>
        <w:t>4</w:t>
      </w:r>
      <w:r w:rsidRPr="00394878">
        <w:rPr>
          <w:rFonts w:ascii="Times New Roman" w:hAnsi="Times New Roman" w:cs="Times New Roman"/>
          <w:sz w:val="28"/>
          <w:szCs w:val="28"/>
        </w:rPr>
        <w:t>)</w:t>
      </w:r>
      <w:r w:rsidRPr="00394878">
        <w:rPr>
          <w:rFonts w:ascii="Times New Roman" w:hAnsi="Times New Roman" w:cs="Times New Roman"/>
          <w:sz w:val="28"/>
          <w:szCs w:val="28"/>
          <w:vertAlign w:val="subscript"/>
        </w:rPr>
        <w:t xml:space="preserve">2 </w:t>
      </w:r>
      <w:r w:rsidRPr="00394878">
        <w:rPr>
          <w:rFonts w:ascii="Times New Roman" w:hAnsi="Times New Roman" w:cs="Times New Roman"/>
          <w:sz w:val="28"/>
          <w:szCs w:val="28"/>
        </w:rPr>
        <w:t xml:space="preserve">: </w:t>
      </w:r>
      <w:r>
        <w:rPr>
          <w:rFonts w:ascii="Times New Roman" w:hAnsi="Times New Roman" w:cs="Times New Roman"/>
          <w:sz w:val="28"/>
          <w:szCs w:val="28"/>
          <w:lang w:val="en-US"/>
        </w:rPr>
        <w:t>Fe</w:t>
      </w:r>
      <w:r w:rsidRPr="00394878">
        <w:rPr>
          <w:rFonts w:ascii="Times New Roman" w:hAnsi="Times New Roman" w:cs="Times New Roman"/>
          <w:sz w:val="28"/>
          <w:szCs w:val="28"/>
        </w:rPr>
        <w:t>(</w:t>
      </w:r>
      <w:r>
        <w:rPr>
          <w:rFonts w:ascii="Times New Roman" w:hAnsi="Times New Roman" w:cs="Times New Roman"/>
          <w:sz w:val="28"/>
          <w:szCs w:val="28"/>
          <w:lang w:val="en-US"/>
        </w:rPr>
        <w:t>H</w:t>
      </w:r>
      <w:r w:rsidRPr="00394878">
        <w:rPr>
          <w:rFonts w:ascii="Times New Roman" w:hAnsi="Times New Roman" w:cs="Times New Roman"/>
          <w:sz w:val="28"/>
          <w:szCs w:val="28"/>
          <w:vertAlign w:val="subscript"/>
        </w:rPr>
        <w:t>2</w:t>
      </w:r>
      <w:r>
        <w:rPr>
          <w:rFonts w:ascii="Times New Roman" w:hAnsi="Times New Roman" w:cs="Times New Roman"/>
          <w:sz w:val="28"/>
          <w:szCs w:val="28"/>
          <w:lang w:val="en-US"/>
        </w:rPr>
        <w:t>PO</w:t>
      </w:r>
      <w:r w:rsidRPr="00394878">
        <w:rPr>
          <w:rFonts w:ascii="Times New Roman" w:hAnsi="Times New Roman" w:cs="Times New Roman"/>
          <w:sz w:val="28"/>
          <w:szCs w:val="28"/>
          <w:vertAlign w:val="subscript"/>
        </w:rPr>
        <w:t>4</w:t>
      </w:r>
      <w:r w:rsidRPr="00394878">
        <w:rPr>
          <w:rFonts w:ascii="Times New Roman" w:hAnsi="Times New Roman" w:cs="Times New Roman"/>
          <w:sz w:val="28"/>
          <w:szCs w:val="28"/>
        </w:rPr>
        <w:t>)</w:t>
      </w:r>
      <w:r w:rsidRPr="00394878">
        <w:rPr>
          <w:rFonts w:ascii="Times New Roman" w:hAnsi="Times New Roman" w:cs="Times New Roman"/>
          <w:sz w:val="28"/>
          <w:szCs w:val="28"/>
          <w:vertAlign w:val="subscript"/>
        </w:rPr>
        <w:t>2</w:t>
      </w:r>
      <w:r w:rsidRPr="00394878">
        <w:rPr>
          <w:rFonts w:ascii="Times New Roman" w:hAnsi="Times New Roman" w:cs="Times New Roman"/>
          <w:sz w:val="28"/>
          <w:szCs w:val="28"/>
        </w:rPr>
        <w:t xml:space="preserve"> = 8,1</w:t>
      </w:r>
      <w:r>
        <w:rPr>
          <w:rFonts w:ascii="Times New Roman" w:hAnsi="Times New Roman" w:cs="Times New Roman"/>
          <w:sz w:val="28"/>
          <w:szCs w:val="28"/>
        </w:rPr>
        <w:t xml:space="preserve">; </w:t>
      </w:r>
      <w:r w:rsidRPr="00523C8D">
        <w:rPr>
          <w:rFonts w:ascii="Times New Roman" w:eastAsia="Times New Roman" w:hAnsi="Times New Roman" w:cs="Times New Roman"/>
          <w:sz w:val="28"/>
          <w:szCs w:val="28"/>
          <w:lang w:eastAsia="ru-RU"/>
        </w:rPr>
        <w:t>К</w:t>
      </w:r>
      <w:r w:rsidRPr="00523C8D">
        <w:rPr>
          <w:rFonts w:ascii="Times New Roman" w:eastAsia="Times New Roman" w:hAnsi="Times New Roman" w:cs="Times New Roman"/>
          <w:sz w:val="28"/>
          <w:szCs w:val="28"/>
          <w:vertAlign w:val="subscript"/>
          <w:lang w:eastAsia="ru-RU"/>
        </w:rPr>
        <w:t>о</w:t>
      </w:r>
      <w:r w:rsidRPr="00523C8D">
        <w:rPr>
          <w:rFonts w:ascii="Times New Roman" w:eastAsia="Times New Roman" w:hAnsi="Times New Roman" w:cs="Times New Roman"/>
          <w:sz w:val="28"/>
          <w:szCs w:val="28"/>
          <w:lang w:eastAsia="ru-RU"/>
        </w:rPr>
        <w:t>/К</w:t>
      </w:r>
      <w:r w:rsidRPr="00523C8D">
        <w:rPr>
          <w:rFonts w:ascii="Times New Roman" w:eastAsia="Times New Roman" w:hAnsi="Times New Roman" w:cs="Times New Roman"/>
          <w:sz w:val="28"/>
          <w:szCs w:val="28"/>
          <w:vertAlign w:val="subscript"/>
          <w:lang w:eastAsia="ru-RU"/>
        </w:rPr>
        <w:t>с</w:t>
      </w:r>
      <w:r>
        <w:rPr>
          <w:rFonts w:ascii="Times New Roman" w:eastAsia="Times New Roman" w:hAnsi="Times New Roman" w:cs="Times New Roman"/>
          <w:sz w:val="28"/>
          <w:szCs w:val="28"/>
          <w:lang w:eastAsia="ru-RU"/>
        </w:rPr>
        <w:t xml:space="preserve"> = 76:12 = 6,33.</w:t>
      </w:r>
    </w:p>
    <w:p w14:paraId="5577C995" w14:textId="77777777" w:rsidR="00492DF2" w:rsidRDefault="00492DF2" w:rsidP="00492DF2">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11. Проведены коррозионные испытания фосфатных покрытий, сформированных на стальных образцах (Ст3) в растворе, полученном при выщелачивании отходов вскрыши </w:t>
      </w:r>
      <w:proofErr w:type="spellStart"/>
      <w:r>
        <w:rPr>
          <w:rFonts w:ascii="Times New Roman" w:hAnsi="Times New Roman" w:cs="Times New Roman"/>
          <w:sz w:val="28"/>
          <w:szCs w:val="28"/>
        </w:rPr>
        <w:t>м.Жайрем</w:t>
      </w:r>
      <w:proofErr w:type="spellEnd"/>
      <w:r>
        <w:rPr>
          <w:rFonts w:ascii="Times New Roman" w:hAnsi="Times New Roman" w:cs="Times New Roman"/>
          <w:sz w:val="28"/>
          <w:szCs w:val="28"/>
        </w:rPr>
        <w:t xml:space="preserve">, и показано, что защитные свойства, </w:t>
      </w:r>
      <w:r w:rsidRPr="00A927EE">
        <w:rPr>
          <w:rFonts w:ascii="Times New Roman" w:hAnsi="Times New Roman" w:cs="Times New Roman"/>
          <w:sz w:val="28"/>
          <w:szCs w:val="28"/>
        </w:rPr>
        <w:t xml:space="preserve">определенные по среднему времени капельной пробы, </w:t>
      </w:r>
      <w:r>
        <w:rPr>
          <w:rFonts w:ascii="Times New Roman" w:hAnsi="Times New Roman" w:cs="Times New Roman"/>
          <w:sz w:val="28"/>
          <w:szCs w:val="28"/>
        </w:rPr>
        <w:t xml:space="preserve">повышаются </w:t>
      </w:r>
      <w:r w:rsidRPr="00A927EE">
        <w:rPr>
          <w:rFonts w:ascii="Times New Roman" w:hAnsi="Times New Roman" w:cs="Times New Roman"/>
          <w:sz w:val="28"/>
          <w:szCs w:val="28"/>
        </w:rPr>
        <w:t xml:space="preserve">с увеличением времени выдержки и температуры раствора. Наибольшее защитное действие </w:t>
      </w:r>
      <w:r>
        <w:rPr>
          <w:rFonts w:ascii="Times New Roman" w:hAnsi="Times New Roman" w:cs="Times New Roman"/>
          <w:sz w:val="28"/>
          <w:szCs w:val="28"/>
        </w:rPr>
        <w:t xml:space="preserve">– 240 сек </w:t>
      </w:r>
      <w:r w:rsidRPr="00A927EE">
        <w:rPr>
          <w:rFonts w:ascii="Times New Roman" w:hAnsi="Times New Roman" w:cs="Times New Roman"/>
          <w:sz w:val="28"/>
          <w:szCs w:val="28"/>
        </w:rPr>
        <w:t xml:space="preserve">наблюдается </w:t>
      </w:r>
      <w:r>
        <w:rPr>
          <w:rFonts w:ascii="Times New Roman" w:hAnsi="Times New Roman" w:cs="Times New Roman"/>
          <w:sz w:val="28"/>
          <w:szCs w:val="28"/>
        </w:rPr>
        <w:t xml:space="preserve">после </w:t>
      </w:r>
      <w:r w:rsidRPr="00A927EE">
        <w:rPr>
          <w:rFonts w:ascii="Times New Roman" w:hAnsi="Times New Roman" w:cs="Times New Roman"/>
          <w:sz w:val="28"/>
          <w:szCs w:val="28"/>
        </w:rPr>
        <w:t>выдержк</w:t>
      </w:r>
      <w:r>
        <w:rPr>
          <w:rFonts w:ascii="Times New Roman" w:hAnsi="Times New Roman" w:cs="Times New Roman"/>
          <w:sz w:val="28"/>
          <w:szCs w:val="28"/>
        </w:rPr>
        <w:t>и</w:t>
      </w:r>
      <w:r w:rsidRPr="00A927EE">
        <w:rPr>
          <w:rFonts w:ascii="Times New Roman" w:hAnsi="Times New Roman" w:cs="Times New Roman"/>
          <w:sz w:val="28"/>
          <w:szCs w:val="28"/>
        </w:rPr>
        <w:t xml:space="preserve"> в фосфорнокислом растворе при температуре 85</w:t>
      </w:r>
      <w:r w:rsidRPr="00A927EE">
        <w:rPr>
          <w:rFonts w:ascii="Times New Roman" w:hAnsi="Times New Roman" w:cs="Times New Roman"/>
          <w:sz w:val="28"/>
          <w:szCs w:val="28"/>
          <w:vertAlign w:val="superscript"/>
        </w:rPr>
        <w:t>о</w:t>
      </w:r>
      <w:r w:rsidRPr="00A927EE">
        <w:rPr>
          <w:rFonts w:ascii="Times New Roman" w:hAnsi="Times New Roman" w:cs="Times New Roman"/>
          <w:sz w:val="28"/>
          <w:szCs w:val="28"/>
        </w:rPr>
        <w:t xml:space="preserve">С в течение </w:t>
      </w:r>
      <w:r>
        <w:rPr>
          <w:rFonts w:ascii="Times New Roman" w:hAnsi="Times New Roman" w:cs="Times New Roman"/>
          <w:sz w:val="28"/>
          <w:szCs w:val="28"/>
        </w:rPr>
        <w:t>3</w:t>
      </w:r>
      <w:r w:rsidRPr="00A927EE">
        <w:rPr>
          <w:rFonts w:ascii="Times New Roman" w:hAnsi="Times New Roman" w:cs="Times New Roman"/>
          <w:sz w:val="28"/>
          <w:szCs w:val="28"/>
        </w:rPr>
        <w:t>0 мин.</w:t>
      </w:r>
    </w:p>
    <w:p w14:paraId="6F7D34FD" w14:textId="77777777" w:rsidR="00492DF2" w:rsidRPr="00AE7602" w:rsidRDefault="00492DF2" w:rsidP="00492DF2">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12. </w:t>
      </w:r>
      <w:r w:rsidRPr="00AE7602">
        <w:rPr>
          <w:rFonts w:ascii="Times New Roman" w:hAnsi="Times New Roman" w:cs="Times New Roman"/>
          <w:sz w:val="28"/>
          <w:szCs w:val="28"/>
        </w:rPr>
        <w:t xml:space="preserve">Данные СЭМ-микроскопии свидетельствуют об образовании в </w:t>
      </w:r>
      <w:proofErr w:type="spellStart"/>
      <w:r w:rsidRPr="00AE7602">
        <w:rPr>
          <w:rFonts w:ascii="Times New Roman" w:hAnsi="Times New Roman" w:cs="Times New Roman"/>
          <w:sz w:val="28"/>
          <w:szCs w:val="28"/>
        </w:rPr>
        <w:t>фосфатирующем</w:t>
      </w:r>
      <w:proofErr w:type="spellEnd"/>
      <w:r w:rsidRPr="00AE7602">
        <w:rPr>
          <w:rFonts w:ascii="Times New Roman" w:hAnsi="Times New Roman" w:cs="Times New Roman"/>
          <w:sz w:val="28"/>
          <w:szCs w:val="28"/>
        </w:rPr>
        <w:t xml:space="preserve"> растворе, полученном при выщелачивании отходов вскрыши </w:t>
      </w:r>
      <w:proofErr w:type="spellStart"/>
      <w:r w:rsidRPr="00AE7602">
        <w:rPr>
          <w:rFonts w:ascii="Times New Roman" w:hAnsi="Times New Roman" w:cs="Times New Roman"/>
          <w:sz w:val="28"/>
          <w:szCs w:val="28"/>
        </w:rPr>
        <w:t>м.Жайрем</w:t>
      </w:r>
      <w:proofErr w:type="spellEnd"/>
      <w:r w:rsidRPr="00AE7602">
        <w:rPr>
          <w:rFonts w:ascii="Times New Roman" w:hAnsi="Times New Roman" w:cs="Times New Roman"/>
          <w:sz w:val="28"/>
          <w:szCs w:val="28"/>
        </w:rPr>
        <w:t xml:space="preserve">, плотного однородного слоя, содержащего по результатам картирования </w:t>
      </w:r>
      <w:r w:rsidRPr="00AE7602">
        <w:rPr>
          <w:rFonts w:ascii="Times New Roman" w:hAnsi="Times New Roman" w:cs="Times New Roman"/>
          <w:sz w:val="28"/>
          <w:szCs w:val="28"/>
        </w:rPr>
        <w:lastRenderedPageBreak/>
        <w:t>(</w:t>
      </w:r>
      <w:proofErr w:type="gramStart"/>
      <w:r w:rsidRPr="00AE7602">
        <w:rPr>
          <w:rFonts w:ascii="Times New Roman" w:hAnsi="Times New Roman" w:cs="Times New Roman"/>
          <w:sz w:val="28"/>
          <w:szCs w:val="28"/>
        </w:rPr>
        <w:t>масс.%</w:t>
      </w:r>
      <w:proofErr w:type="gramEnd"/>
      <w:r w:rsidRPr="00AE7602">
        <w:rPr>
          <w:rFonts w:ascii="Times New Roman" w:hAnsi="Times New Roman" w:cs="Times New Roman"/>
          <w:sz w:val="28"/>
          <w:szCs w:val="28"/>
        </w:rPr>
        <w:t xml:space="preserve">): О – 45,53; </w:t>
      </w:r>
      <w:r w:rsidRPr="00AE7602">
        <w:rPr>
          <w:rFonts w:ascii="Times New Roman" w:hAnsi="Times New Roman" w:cs="Times New Roman"/>
          <w:sz w:val="28"/>
          <w:szCs w:val="28"/>
          <w:lang w:val="en-US"/>
        </w:rPr>
        <w:t>Fe</w:t>
      </w:r>
      <w:r w:rsidRPr="00AE7602">
        <w:rPr>
          <w:rFonts w:ascii="Times New Roman" w:hAnsi="Times New Roman" w:cs="Times New Roman"/>
          <w:sz w:val="28"/>
          <w:szCs w:val="28"/>
        </w:rPr>
        <w:t xml:space="preserve"> – 26.43; </w:t>
      </w:r>
      <w:r w:rsidRPr="00AE7602">
        <w:rPr>
          <w:rFonts w:ascii="Times New Roman" w:hAnsi="Times New Roman" w:cs="Times New Roman"/>
          <w:sz w:val="28"/>
          <w:szCs w:val="28"/>
          <w:lang w:val="en-US"/>
        </w:rPr>
        <w:t>Ca</w:t>
      </w:r>
      <w:r w:rsidRPr="00AE7602">
        <w:rPr>
          <w:rFonts w:ascii="Times New Roman" w:hAnsi="Times New Roman" w:cs="Times New Roman"/>
          <w:sz w:val="28"/>
          <w:szCs w:val="28"/>
        </w:rPr>
        <w:t xml:space="preserve"> – 5.60; </w:t>
      </w:r>
      <w:r w:rsidRPr="00AE7602">
        <w:rPr>
          <w:rFonts w:ascii="Times New Roman" w:hAnsi="Times New Roman" w:cs="Times New Roman"/>
          <w:sz w:val="28"/>
          <w:szCs w:val="28"/>
          <w:lang w:val="en-US"/>
        </w:rPr>
        <w:t>C</w:t>
      </w:r>
      <w:r w:rsidRPr="00AE7602">
        <w:rPr>
          <w:rFonts w:ascii="Times New Roman" w:hAnsi="Times New Roman" w:cs="Times New Roman"/>
          <w:sz w:val="28"/>
          <w:szCs w:val="28"/>
        </w:rPr>
        <w:t xml:space="preserve"> – 3.57; </w:t>
      </w:r>
      <w:r w:rsidRPr="00AE7602">
        <w:rPr>
          <w:rFonts w:ascii="Times New Roman" w:hAnsi="Times New Roman" w:cs="Times New Roman"/>
          <w:sz w:val="28"/>
          <w:szCs w:val="28"/>
          <w:lang w:val="en-US"/>
        </w:rPr>
        <w:t>P</w:t>
      </w:r>
      <w:r w:rsidRPr="00AE7602">
        <w:rPr>
          <w:rFonts w:ascii="Times New Roman" w:hAnsi="Times New Roman" w:cs="Times New Roman"/>
          <w:sz w:val="28"/>
          <w:szCs w:val="28"/>
        </w:rPr>
        <w:t xml:space="preserve"> – 12.03; </w:t>
      </w:r>
      <w:r w:rsidRPr="00AE7602">
        <w:rPr>
          <w:rFonts w:ascii="Times New Roman" w:hAnsi="Times New Roman" w:cs="Times New Roman"/>
          <w:sz w:val="28"/>
          <w:szCs w:val="28"/>
          <w:lang w:val="en-US"/>
        </w:rPr>
        <w:t>Mn</w:t>
      </w:r>
      <w:r w:rsidRPr="00AE7602">
        <w:rPr>
          <w:rFonts w:ascii="Times New Roman" w:hAnsi="Times New Roman" w:cs="Times New Roman"/>
          <w:sz w:val="28"/>
          <w:szCs w:val="28"/>
        </w:rPr>
        <w:t xml:space="preserve"> – 4.13; </w:t>
      </w:r>
      <w:r w:rsidRPr="00AE7602">
        <w:rPr>
          <w:rFonts w:ascii="Times New Roman" w:hAnsi="Times New Roman" w:cs="Times New Roman"/>
          <w:sz w:val="28"/>
          <w:szCs w:val="28"/>
          <w:lang w:val="en-US"/>
        </w:rPr>
        <w:t>Si</w:t>
      </w:r>
      <w:r w:rsidRPr="00AE7602">
        <w:rPr>
          <w:rFonts w:ascii="Times New Roman" w:hAnsi="Times New Roman" w:cs="Times New Roman"/>
          <w:sz w:val="28"/>
          <w:szCs w:val="28"/>
        </w:rPr>
        <w:t xml:space="preserve"> – 0.37; </w:t>
      </w:r>
      <w:r w:rsidRPr="00AE7602">
        <w:rPr>
          <w:rFonts w:ascii="Times New Roman" w:hAnsi="Times New Roman" w:cs="Times New Roman"/>
          <w:sz w:val="28"/>
          <w:szCs w:val="28"/>
          <w:lang w:val="en-US"/>
        </w:rPr>
        <w:t>Al</w:t>
      </w:r>
      <w:r w:rsidRPr="00AE7602">
        <w:rPr>
          <w:rFonts w:ascii="Times New Roman" w:hAnsi="Times New Roman" w:cs="Times New Roman"/>
          <w:sz w:val="28"/>
          <w:szCs w:val="28"/>
        </w:rPr>
        <w:t xml:space="preserve"> – 1.59; </w:t>
      </w:r>
      <w:r w:rsidRPr="00AE7602">
        <w:rPr>
          <w:rFonts w:ascii="Times New Roman" w:hAnsi="Times New Roman" w:cs="Times New Roman"/>
          <w:sz w:val="28"/>
          <w:szCs w:val="28"/>
          <w:lang w:val="en-US"/>
        </w:rPr>
        <w:t>Mg</w:t>
      </w:r>
      <w:r w:rsidRPr="00AE7602">
        <w:rPr>
          <w:rFonts w:ascii="Times New Roman" w:hAnsi="Times New Roman" w:cs="Times New Roman"/>
          <w:sz w:val="28"/>
          <w:szCs w:val="28"/>
        </w:rPr>
        <w:t xml:space="preserve"> – 0.76.</w:t>
      </w:r>
    </w:p>
    <w:p w14:paraId="3166C246" w14:textId="77777777" w:rsidR="00492DF2" w:rsidRDefault="00492DF2" w:rsidP="00492DF2">
      <w:pPr>
        <w:spacing w:after="0" w:line="240" w:lineRule="auto"/>
        <w:ind w:firstLine="720"/>
        <w:jc w:val="both"/>
        <w:rPr>
          <w:rFonts w:ascii="Times New Roman" w:hAnsi="Times New Roman"/>
          <w:kern w:val="0"/>
          <w:sz w:val="28"/>
          <w:szCs w:val="28"/>
          <w14:ligatures w14:val="none"/>
        </w:rPr>
      </w:pPr>
      <w:r>
        <w:rPr>
          <w:rFonts w:ascii="Times New Roman" w:hAnsi="Times New Roman" w:cs="Times New Roman"/>
          <w:sz w:val="28"/>
          <w:szCs w:val="28"/>
        </w:rPr>
        <w:t xml:space="preserve">13. По результатам экспериментальных и опытно-лабораторных исследований </w:t>
      </w:r>
      <w:r>
        <w:rPr>
          <w:rFonts w:ascii="Times New Roman" w:eastAsia="Times New Roman" w:hAnsi="Times New Roman" w:cs="Times New Roman"/>
          <w:kern w:val="0"/>
          <w:sz w:val="28"/>
          <w:szCs w:val="28"/>
          <w:lang w:eastAsia="ru-RU"/>
          <w14:ligatures w14:val="none"/>
        </w:rPr>
        <w:t xml:space="preserve">предложены принципиальные технологические схемы </w:t>
      </w:r>
      <w:r>
        <w:rPr>
          <w:rFonts w:ascii="Times New Roman" w:hAnsi="Times New Roman"/>
          <w:kern w:val="0"/>
          <w:sz w:val="28"/>
          <w:szCs w:val="28"/>
          <w14:ligatures w14:val="none"/>
        </w:rPr>
        <w:t xml:space="preserve">переработки хвостов обогащения марганцевой руды </w:t>
      </w:r>
      <w:proofErr w:type="spellStart"/>
      <w:r>
        <w:rPr>
          <w:rFonts w:ascii="Times New Roman" w:hAnsi="Times New Roman"/>
          <w:kern w:val="0"/>
          <w:sz w:val="28"/>
          <w:szCs w:val="28"/>
          <w14:ligatures w14:val="none"/>
        </w:rPr>
        <w:t>м.Жайрем</w:t>
      </w:r>
      <w:proofErr w:type="spellEnd"/>
      <w:r>
        <w:rPr>
          <w:rFonts w:ascii="Times New Roman" w:hAnsi="Times New Roman"/>
          <w:kern w:val="0"/>
          <w:sz w:val="28"/>
          <w:szCs w:val="28"/>
          <w14:ligatures w14:val="none"/>
        </w:rPr>
        <w:t xml:space="preserve"> на кальций – марганец фосфатный ингибитор коррозии металлов и отходов вскрыши на растворы фосфатирования.</w:t>
      </w:r>
      <w:r>
        <w:rPr>
          <w:rFonts w:ascii="Times New Roman" w:hAnsi="Times New Roman" w:cs="Times New Roman"/>
          <w:sz w:val="28"/>
          <w:szCs w:val="28"/>
        </w:rPr>
        <w:t xml:space="preserve"> </w:t>
      </w:r>
      <w:r>
        <w:rPr>
          <w:rFonts w:ascii="Times New Roman" w:hAnsi="Times New Roman"/>
          <w:kern w:val="0"/>
          <w:sz w:val="28"/>
          <w:szCs w:val="28"/>
          <w14:ligatures w14:val="none"/>
        </w:rPr>
        <w:t xml:space="preserve">Определены расходные коэффициенты по сырью и рассчитаны материальные балансы процесса кислотно-термического синтеза кальций-марганец фосфатного ингибитора на основе хвостов обогащения руды </w:t>
      </w:r>
      <w:proofErr w:type="spellStart"/>
      <w:r>
        <w:rPr>
          <w:rFonts w:ascii="Times New Roman" w:hAnsi="Times New Roman"/>
          <w:kern w:val="0"/>
          <w:sz w:val="28"/>
          <w:szCs w:val="28"/>
          <w14:ligatures w14:val="none"/>
        </w:rPr>
        <w:t>м.Жайрем</w:t>
      </w:r>
      <w:proofErr w:type="spellEnd"/>
      <w:r>
        <w:rPr>
          <w:rFonts w:ascii="Times New Roman" w:hAnsi="Times New Roman"/>
          <w:kern w:val="0"/>
          <w:sz w:val="28"/>
          <w:szCs w:val="28"/>
          <w14:ligatures w14:val="none"/>
        </w:rPr>
        <w:t xml:space="preserve"> и процесса </w:t>
      </w:r>
      <w:proofErr w:type="spellStart"/>
      <w:r>
        <w:rPr>
          <w:rFonts w:ascii="Times New Roman" w:hAnsi="Times New Roman"/>
          <w:kern w:val="0"/>
          <w:sz w:val="28"/>
          <w:szCs w:val="28"/>
          <w14:ligatures w14:val="none"/>
        </w:rPr>
        <w:t>фосфорнокислотного</w:t>
      </w:r>
      <w:proofErr w:type="spellEnd"/>
      <w:r>
        <w:rPr>
          <w:rFonts w:ascii="Times New Roman" w:hAnsi="Times New Roman"/>
          <w:kern w:val="0"/>
          <w:sz w:val="28"/>
          <w:szCs w:val="28"/>
          <w14:ligatures w14:val="none"/>
        </w:rPr>
        <w:t xml:space="preserve"> выщелачивания вскрышных отходов </w:t>
      </w:r>
      <w:proofErr w:type="spellStart"/>
      <w:r>
        <w:rPr>
          <w:rFonts w:ascii="Times New Roman" w:hAnsi="Times New Roman"/>
          <w:kern w:val="0"/>
          <w:sz w:val="28"/>
          <w:szCs w:val="28"/>
          <w14:ligatures w14:val="none"/>
        </w:rPr>
        <w:t>м.Жайрем</w:t>
      </w:r>
      <w:proofErr w:type="spellEnd"/>
      <w:r>
        <w:rPr>
          <w:rFonts w:ascii="Times New Roman" w:hAnsi="Times New Roman"/>
          <w:kern w:val="0"/>
          <w:sz w:val="28"/>
          <w:szCs w:val="28"/>
          <w14:ligatures w14:val="none"/>
        </w:rPr>
        <w:t>.</w:t>
      </w:r>
    </w:p>
    <w:p w14:paraId="4E37D4B7" w14:textId="266DF966" w:rsidR="00492DF2" w:rsidRPr="000F5AEE" w:rsidRDefault="00492DF2" w:rsidP="00492DF2">
      <w:pPr>
        <w:spacing w:after="0" w:line="240" w:lineRule="auto"/>
        <w:ind w:firstLine="720"/>
        <w:jc w:val="both"/>
        <w:rPr>
          <w:rFonts w:ascii="Times New Roman" w:hAnsi="Times New Roman" w:cs="Times New Roman"/>
          <w:sz w:val="28"/>
          <w:szCs w:val="28"/>
        </w:rPr>
      </w:pPr>
      <w:r>
        <w:rPr>
          <w:rFonts w:ascii="Times New Roman" w:hAnsi="Times New Roman"/>
          <w:kern w:val="0"/>
          <w:sz w:val="28"/>
          <w:szCs w:val="28"/>
          <w14:ligatures w14:val="none"/>
        </w:rPr>
        <w:t>14. Результаты проведенного научного исследования внедрены в учебный процесс в содержание лабораторных работ по курсу «Защита оборудования от коррозии»</w:t>
      </w:r>
      <w:r>
        <w:rPr>
          <w:rFonts w:ascii="Times New Roman" w:hAnsi="Times New Roman"/>
          <w:kern w:val="0"/>
          <w:sz w:val="24"/>
          <w:szCs w:val="24"/>
          <w14:ligatures w14:val="none"/>
        </w:rPr>
        <w:t xml:space="preserve">, </w:t>
      </w:r>
      <w:r w:rsidRPr="000F5AEE">
        <w:rPr>
          <w:rFonts w:ascii="Times New Roman" w:hAnsi="Times New Roman"/>
          <w:kern w:val="0"/>
          <w:sz w:val="28"/>
          <w:szCs w:val="28"/>
          <w14:ligatures w14:val="none"/>
        </w:rPr>
        <w:t>что подтверждается актом внедрения (приложение Б).</w:t>
      </w:r>
    </w:p>
    <w:p w14:paraId="58E69508" w14:textId="0F7CE60F" w:rsidR="00492DF2" w:rsidRDefault="00492DF2" w:rsidP="005736DA">
      <w:pPr>
        <w:spacing w:after="0" w:line="240" w:lineRule="auto"/>
        <w:ind w:firstLine="720"/>
        <w:jc w:val="both"/>
        <w:rPr>
          <w:rFonts w:ascii="Times New Roman" w:hAnsi="Times New Roman" w:cs="Times New Roman"/>
          <w:sz w:val="28"/>
          <w:szCs w:val="28"/>
        </w:rPr>
      </w:pPr>
    </w:p>
    <w:p w14:paraId="3B11B34C" w14:textId="77777777" w:rsidR="00492DF2" w:rsidRDefault="00492DF2" w:rsidP="005736DA">
      <w:pPr>
        <w:spacing w:after="0" w:line="240" w:lineRule="auto"/>
        <w:ind w:firstLine="720"/>
        <w:jc w:val="both"/>
        <w:rPr>
          <w:rFonts w:ascii="Times New Roman" w:hAnsi="Times New Roman" w:cs="Times New Roman"/>
          <w:sz w:val="28"/>
          <w:szCs w:val="28"/>
        </w:rPr>
      </w:pPr>
    </w:p>
    <w:p w14:paraId="0B7F7C05" w14:textId="77777777" w:rsidR="00492DF2" w:rsidRDefault="00492DF2" w:rsidP="005736DA">
      <w:pPr>
        <w:spacing w:after="0" w:line="240" w:lineRule="auto"/>
        <w:ind w:firstLine="720"/>
        <w:jc w:val="both"/>
        <w:rPr>
          <w:rFonts w:ascii="Times New Roman" w:hAnsi="Times New Roman" w:cs="Times New Roman"/>
          <w:sz w:val="28"/>
          <w:szCs w:val="28"/>
        </w:rPr>
      </w:pPr>
    </w:p>
    <w:p w14:paraId="1A6E925D" w14:textId="77777777" w:rsidR="00492DF2" w:rsidRDefault="00492DF2" w:rsidP="005736DA">
      <w:pPr>
        <w:spacing w:after="0" w:line="240" w:lineRule="auto"/>
        <w:ind w:firstLine="720"/>
        <w:jc w:val="both"/>
        <w:rPr>
          <w:rFonts w:ascii="Times New Roman" w:hAnsi="Times New Roman" w:cs="Times New Roman"/>
          <w:sz w:val="28"/>
          <w:szCs w:val="28"/>
        </w:rPr>
      </w:pPr>
    </w:p>
    <w:p w14:paraId="3D08C18A" w14:textId="77777777" w:rsidR="00492DF2" w:rsidRDefault="00492DF2" w:rsidP="005736DA">
      <w:pPr>
        <w:spacing w:after="0" w:line="240" w:lineRule="auto"/>
        <w:ind w:firstLine="720"/>
        <w:jc w:val="both"/>
        <w:rPr>
          <w:rFonts w:ascii="Times New Roman" w:hAnsi="Times New Roman" w:cs="Times New Roman"/>
          <w:sz w:val="28"/>
          <w:szCs w:val="28"/>
        </w:rPr>
      </w:pPr>
    </w:p>
    <w:p w14:paraId="531FA69C" w14:textId="77777777" w:rsidR="00492DF2" w:rsidRDefault="00492DF2" w:rsidP="005736DA">
      <w:pPr>
        <w:spacing w:after="0" w:line="240" w:lineRule="auto"/>
        <w:ind w:firstLine="720"/>
        <w:jc w:val="both"/>
        <w:rPr>
          <w:rFonts w:ascii="Times New Roman" w:hAnsi="Times New Roman" w:cs="Times New Roman"/>
          <w:sz w:val="28"/>
          <w:szCs w:val="28"/>
        </w:rPr>
      </w:pPr>
    </w:p>
    <w:p w14:paraId="53DC94CB" w14:textId="77777777" w:rsidR="00492DF2" w:rsidRDefault="00492DF2" w:rsidP="005736DA">
      <w:pPr>
        <w:spacing w:after="0" w:line="240" w:lineRule="auto"/>
        <w:ind w:firstLine="720"/>
        <w:jc w:val="both"/>
        <w:rPr>
          <w:rFonts w:ascii="Times New Roman" w:hAnsi="Times New Roman" w:cs="Times New Roman"/>
          <w:sz w:val="28"/>
          <w:szCs w:val="28"/>
        </w:rPr>
      </w:pPr>
    </w:p>
    <w:p w14:paraId="0719F6B0" w14:textId="77777777" w:rsidR="00492DF2" w:rsidRDefault="00492DF2" w:rsidP="005736DA">
      <w:pPr>
        <w:spacing w:after="0" w:line="240" w:lineRule="auto"/>
        <w:ind w:firstLine="720"/>
        <w:jc w:val="both"/>
        <w:rPr>
          <w:rFonts w:ascii="Times New Roman" w:hAnsi="Times New Roman" w:cs="Times New Roman"/>
          <w:sz w:val="28"/>
          <w:szCs w:val="28"/>
        </w:rPr>
      </w:pPr>
    </w:p>
    <w:p w14:paraId="0CA8069D" w14:textId="77777777" w:rsidR="00492DF2" w:rsidRDefault="00492DF2" w:rsidP="005736DA">
      <w:pPr>
        <w:spacing w:after="0" w:line="240" w:lineRule="auto"/>
        <w:ind w:firstLine="720"/>
        <w:jc w:val="both"/>
        <w:rPr>
          <w:rFonts w:ascii="Times New Roman" w:hAnsi="Times New Roman" w:cs="Times New Roman"/>
          <w:sz w:val="28"/>
          <w:szCs w:val="28"/>
        </w:rPr>
      </w:pPr>
    </w:p>
    <w:p w14:paraId="51201A27" w14:textId="77777777" w:rsidR="00492DF2" w:rsidRDefault="00492DF2" w:rsidP="005736DA">
      <w:pPr>
        <w:spacing w:after="0" w:line="240" w:lineRule="auto"/>
        <w:ind w:firstLine="720"/>
        <w:jc w:val="both"/>
        <w:rPr>
          <w:rFonts w:ascii="Times New Roman" w:hAnsi="Times New Roman" w:cs="Times New Roman"/>
          <w:sz w:val="28"/>
          <w:szCs w:val="28"/>
        </w:rPr>
      </w:pPr>
    </w:p>
    <w:p w14:paraId="31C60A5E" w14:textId="77777777" w:rsidR="005736DA" w:rsidRDefault="005736DA" w:rsidP="005736DA">
      <w:pPr>
        <w:spacing w:after="0" w:line="240" w:lineRule="auto"/>
        <w:ind w:firstLine="720"/>
        <w:jc w:val="both"/>
        <w:rPr>
          <w:rFonts w:ascii="Times New Roman" w:hAnsi="Times New Roman" w:cs="Times New Roman"/>
          <w:sz w:val="28"/>
          <w:szCs w:val="28"/>
        </w:rPr>
      </w:pPr>
      <w:r w:rsidRPr="0070410E">
        <w:rPr>
          <w:rFonts w:ascii="Times New Roman" w:hAnsi="Times New Roman" w:cs="Times New Roman"/>
          <w:sz w:val="28"/>
          <w:szCs w:val="28"/>
        </w:rPr>
        <w:t>.</w:t>
      </w:r>
    </w:p>
    <w:p w14:paraId="1E82C4CA" w14:textId="15889763" w:rsidR="005736DA" w:rsidRDefault="005736DA" w:rsidP="00B62F5A">
      <w:pPr>
        <w:spacing w:after="0" w:line="240" w:lineRule="auto"/>
        <w:jc w:val="both"/>
        <w:rPr>
          <w:rFonts w:ascii="Times New Roman" w:hAnsi="Times New Roman" w:cs="Times New Roman"/>
          <w:sz w:val="28"/>
          <w:szCs w:val="28"/>
        </w:rPr>
      </w:pPr>
    </w:p>
    <w:bookmarkEnd w:id="96"/>
    <w:p w14:paraId="1FC4D1FC" w14:textId="597DD632" w:rsidR="005736DA" w:rsidRDefault="005736DA" w:rsidP="00B62F5A">
      <w:pPr>
        <w:spacing w:after="0" w:line="240" w:lineRule="auto"/>
        <w:jc w:val="both"/>
        <w:rPr>
          <w:rFonts w:ascii="Times New Roman" w:hAnsi="Times New Roman" w:cs="Times New Roman"/>
          <w:sz w:val="28"/>
          <w:szCs w:val="28"/>
        </w:rPr>
      </w:pPr>
    </w:p>
    <w:p w14:paraId="4B8F26A3" w14:textId="4DCA1953" w:rsidR="007E6AB5" w:rsidRDefault="007E6AB5" w:rsidP="00B62F5A">
      <w:pPr>
        <w:spacing w:after="0" w:line="240" w:lineRule="auto"/>
        <w:jc w:val="both"/>
        <w:rPr>
          <w:rFonts w:ascii="Times New Roman" w:hAnsi="Times New Roman" w:cs="Times New Roman"/>
          <w:sz w:val="28"/>
          <w:szCs w:val="28"/>
        </w:rPr>
      </w:pPr>
    </w:p>
    <w:p w14:paraId="5D3A6462" w14:textId="2429FEA3" w:rsidR="007E6AB5" w:rsidRDefault="007E6AB5" w:rsidP="00B62F5A">
      <w:pPr>
        <w:spacing w:after="0" w:line="240" w:lineRule="auto"/>
        <w:jc w:val="both"/>
        <w:rPr>
          <w:rFonts w:ascii="Times New Roman" w:hAnsi="Times New Roman" w:cs="Times New Roman"/>
          <w:sz w:val="28"/>
          <w:szCs w:val="28"/>
        </w:rPr>
      </w:pPr>
    </w:p>
    <w:p w14:paraId="7A1A706E" w14:textId="63581529" w:rsidR="007E6AB5" w:rsidRDefault="007E6AB5" w:rsidP="00B62F5A">
      <w:pPr>
        <w:spacing w:after="0" w:line="240" w:lineRule="auto"/>
        <w:jc w:val="both"/>
        <w:rPr>
          <w:rFonts w:ascii="Times New Roman" w:hAnsi="Times New Roman" w:cs="Times New Roman"/>
          <w:sz w:val="28"/>
          <w:szCs w:val="28"/>
        </w:rPr>
      </w:pPr>
    </w:p>
    <w:p w14:paraId="4530A0A2" w14:textId="758F3F6A" w:rsidR="007E6AB5" w:rsidRDefault="007E6AB5" w:rsidP="00B62F5A">
      <w:pPr>
        <w:spacing w:after="0" w:line="240" w:lineRule="auto"/>
        <w:jc w:val="both"/>
        <w:rPr>
          <w:rFonts w:ascii="Times New Roman" w:hAnsi="Times New Roman" w:cs="Times New Roman"/>
          <w:sz w:val="28"/>
          <w:szCs w:val="28"/>
        </w:rPr>
      </w:pPr>
    </w:p>
    <w:p w14:paraId="1380BA2D" w14:textId="4C72FCC8" w:rsidR="007E6AB5" w:rsidRDefault="007E6AB5" w:rsidP="00B62F5A">
      <w:pPr>
        <w:spacing w:after="0" w:line="240" w:lineRule="auto"/>
        <w:jc w:val="both"/>
        <w:rPr>
          <w:rFonts w:ascii="Times New Roman" w:hAnsi="Times New Roman" w:cs="Times New Roman"/>
          <w:sz w:val="28"/>
          <w:szCs w:val="28"/>
        </w:rPr>
      </w:pPr>
    </w:p>
    <w:p w14:paraId="7258537A" w14:textId="418772D2" w:rsidR="007E6AB5" w:rsidRDefault="007E6AB5" w:rsidP="00B62F5A">
      <w:pPr>
        <w:spacing w:after="0" w:line="240" w:lineRule="auto"/>
        <w:jc w:val="both"/>
        <w:rPr>
          <w:rFonts w:ascii="Times New Roman" w:hAnsi="Times New Roman" w:cs="Times New Roman"/>
          <w:sz w:val="28"/>
          <w:szCs w:val="28"/>
        </w:rPr>
      </w:pPr>
    </w:p>
    <w:p w14:paraId="044CB3BD" w14:textId="0D981E26" w:rsidR="007E6AB5" w:rsidRDefault="007E6AB5" w:rsidP="00B62F5A">
      <w:pPr>
        <w:spacing w:after="0" w:line="240" w:lineRule="auto"/>
        <w:jc w:val="both"/>
        <w:rPr>
          <w:rFonts w:ascii="Times New Roman" w:hAnsi="Times New Roman" w:cs="Times New Roman"/>
          <w:sz w:val="28"/>
          <w:szCs w:val="28"/>
        </w:rPr>
      </w:pPr>
    </w:p>
    <w:p w14:paraId="1FC94C08" w14:textId="0876998A" w:rsidR="007E6AB5" w:rsidRDefault="007E6AB5" w:rsidP="00B62F5A">
      <w:pPr>
        <w:spacing w:after="0" w:line="240" w:lineRule="auto"/>
        <w:jc w:val="both"/>
        <w:rPr>
          <w:rFonts w:ascii="Times New Roman" w:hAnsi="Times New Roman" w:cs="Times New Roman"/>
          <w:sz w:val="28"/>
          <w:szCs w:val="28"/>
        </w:rPr>
      </w:pPr>
    </w:p>
    <w:p w14:paraId="48ECF350" w14:textId="453F1609" w:rsidR="007E6AB5" w:rsidRDefault="007E6AB5" w:rsidP="00B62F5A">
      <w:pPr>
        <w:spacing w:after="0" w:line="240" w:lineRule="auto"/>
        <w:jc w:val="both"/>
        <w:rPr>
          <w:rFonts w:ascii="Times New Roman" w:hAnsi="Times New Roman" w:cs="Times New Roman"/>
          <w:sz w:val="28"/>
          <w:szCs w:val="28"/>
        </w:rPr>
      </w:pPr>
    </w:p>
    <w:p w14:paraId="203D262C" w14:textId="3A1DCA34" w:rsidR="007E6AB5" w:rsidRDefault="007E6AB5" w:rsidP="00B62F5A">
      <w:pPr>
        <w:spacing w:after="0" w:line="240" w:lineRule="auto"/>
        <w:jc w:val="both"/>
        <w:rPr>
          <w:rFonts w:ascii="Times New Roman" w:hAnsi="Times New Roman" w:cs="Times New Roman"/>
          <w:sz w:val="28"/>
          <w:szCs w:val="28"/>
        </w:rPr>
      </w:pPr>
    </w:p>
    <w:p w14:paraId="23E2F2CD" w14:textId="54896801" w:rsidR="008432BA" w:rsidRDefault="008432BA" w:rsidP="00B62F5A">
      <w:pPr>
        <w:spacing w:after="0" w:line="240" w:lineRule="auto"/>
        <w:jc w:val="both"/>
        <w:rPr>
          <w:rFonts w:ascii="Times New Roman" w:hAnsi="Times New Roman" w:cs="Times New Roman"/>
          <w:sz w:val="28"/>
          <w:szCs w:val="28"/>
        </w:rPr>
      </w:pPr>
    </w:p>
    <w:p w14:paraId="3667DDC8" w14:textId="49B41F51" w:rsidR="008432BA" w:rsidRDefault="008432BA" w:rsidP="00B62F5A">
      <w:pPr>
        <w:spacing w:after="0" w:line="240" w:lineRule="auto"/>
        <w:jc w:val="both"/>
        <w:rPr>
          <w:rFonts w:ascii="Times New Roman" w:hAnsi="Times New Roman" w:cs="Times New Roman"/>
          <w:sz w:val="28"/>
          <w:szCs w:val="28"/>
        </w:rPr>
      </w:pPr>
    </w:p>
    <w:p w14:paraId="1E224237" w14:textId="2352FF04" w:rsidR="008432BA" w:rsidRDefault="008432BA" w:rsidP="00B62F5A">
      <w:pPr>
        <w:spacing w:after="0" w:line="240" w:lineRule="auto"/>
        <w:jc w:val="both"/>
        <w:rPr>
          <w:rFonts w:ascii="Times New Roman" w:hAnsi="Times New Roman" w:cs="Times New Roman"/>
          <w:sz w:val="28"/>
          <w:szCs w:val="28"/>
        </w:rPr>
      </w:pPr>
    </w:p>
    <w:p w14:paraId="420DF76C" w14:textId="2CD9C234" w:rsidR="008432BA" w:rsidRDefault="008432BA" w:rsidP="00B62F5A">
      <w:pPr>
        <w:spacing w:after="0" w:line="240" w:lineRule="auto"/>
        <w:jc w:val="both"/>
        <w:rPr>
          <w:rFonts w:ascii="Times New Roman" w:hAnsi="Times New Roman" w:cs="Times New Roman"/>
          <w:sz w:val="28"/>
          <w:szCs w:val="28"/>
        </w:rPr>
      </w:pPr>
    </w:p>
    <w:p w14:paraId="38FC01CF" w14:textId="77777777" w:rsidR="008432BA" w:rsidRDefault="008432BA" w:rsidP="00B62F5A">
      <w:pPr>
        <w:spacing w:after="0" w:line="240" w:lineRule="auto"/>
        <w:jc w:val="both"/>
        <w:rPr>
          <w:rFonts w:ascii="Times New Roman" w:hAnsi="Times New Roman" w:cs="Times New Roman"/>
          <w:sz w:val="28"/>
          <w:szCs w:val="28"/>
        </w:rPr>
      </w:pPr>
    </w:p>
    <w:p w14:paraId="1EDD63D3" w14:textId="2E4B538B" w:rsidR="007E6AB5" w:rsidRDefault="007E6AB5" w:rsidP="00B62F5A">
      <w:pPr>
        <w:spacing w:after="0" w:line="240" w:lineRule="auto"/>
        <w:jc w:val="both"/>
        <w:rPr>
          <w:rFonts w:ascii="Times New Roman" w:hAnsi="Times New Roman" w:cs="Times New Roman"/>
          <w:sz w:val="28"/>
          <w:szCs w:val="28"/>
        </w:rPr>
      </w:pPr>
    </w:p>
    <w:p w14:paraId="1AD0D6B0" w14:textId="58C8D396" w:rsidR="007E6AB5" w:rsidRDefault="007E6AB5" w:rsidP="00B62F5A">
      <w:pPr>
        <w:spacing w:after="0" w:line="240" w:lineRule="auto"/>
        <w:jc w:val="both"/>
        <w:rPr>
          <w:rFonts w:ascii="Times New Roman" w:hAnsi="Times New Roman" w:cs="Times New Roman"/>
          <w:sz w:val="28"/>
          <w:szCs w:val="28"/>
        </w:rPr>
      </w:pPr>
    </w:p>
    <w:p w14:paraId="2B69FD6E" w14:textId="5D8341F8" w:rsidR="00837860" w:rsidRDefault="00837860">
      <w:pPr>
        <w:rPr>
          <w:rFonts w:ascii="Times New Roman" w:hAnsi="Times New Roman" w:cs="Times New Roman"/>
          <w:sz w:val="28"/>
          <w:szCs w:val="28"/>
        </w:rPr>
      </w:pPr>
      <w:r>
        <w:rPr>
          <w:rFonts w:ascii="Times New Roman" w:hAnsi="Times New Roman" w:cs="Times New Roman"/>
          <w:sz w:val="28"/>
          <w:szCs w:val="28"/>
        </w:rPr>
        <w:br w:type="page"/>
      </w:r>
    </w:p>
    <w:p w14:paraId="57BD3E67" w14:textId="3502ECCF" w:rsidR="00F8005B" w:rsidRPr="00FC33B0" w:rsidRDefault="006B34AB" w:rsidP="00F8005B">
      <w:pPr>
        <w:jc w:val="center"/>
        <w:rPr>
          <w:rFonts w:ascii="Times New Roman" w:hAnsi="Times New Roman" w:cs="Times New Roman"/>
          <w:b/>
          <w:bCs/>
          <w:sz w:val="28"/>
          <w:szCs w:val="28"/>
        </w:rPr>
      </w:pPr>
      <w:r>
        <w:rPr>
          <w:rFonts w:ascii="Times New Roman" w:hAnsi="Times New Roman" w:cs="Times New Roman"/>
          <w:b/>
          <w:bCs/>
          <w:sz w:val="28"/>
          <w:szCs w:val="28"/>
        </w:rPr>
        <w:lastRenderedPageBreak/>
        <w:t>СПИСОК ИСПОЛЬЗОВАННЫХ ИСТОЧНИКОВ</w:t>
      </w:r>
    </w:p>
    <w:p w14:paraId="120FD6C1" w14:textId="77777777" w:rsidR="00F8005B" w:rsidRPr="003854F0" w:rsidRDefault="00F8005B" w:rsidP="00213D68">
      <w:pPr>
        <w:pStyle w:val="a7"/>
        <w:numPr>
          <w:ilvl w:val="0"/>
          <w:numId w:val="11"/>
        </w:numPr>
        <w:spacing w:after="0" w:line="240" w:lineRule="auto"/>
        <w:ind w:left="567" w:hanging="567"/>
        <w:jc w:val="both"/>
        <w:rPr>
          <w:rFonts w:ascii="Times New Roman" w:hAnsi="Times New Roman" w:cs="Times New Roman"/>
          <w:sz w:val="28"/>
          <w:szCs w:val="28"/>
        </w:rPr>
      </w:pPr>
      <w:r w:rsidRPr="003854F0">
        <w:rPr>
          <w:rFonts w:ascii="Times New Roman" w:hAnsi="Times New Roman" w:cs="Times New Roman"/>
          <w:sz w:val="28"/>
          <w:szCs w:val="28"/>
        </w:rPr>
        <w:t xml:space="preserve">Нурпеисова М.Б., </w:t>
      </w:r>
      <w:proofErr w:type="spellStart"/>
      <w:r w:rsidRPr="003854F0">
        <w:rPr>
          <w:rFonts w:ascii="Times New Roman" w:hAnsi="Times New Roman" w:cs="Times New Roman"/>
          <w:sz w:val="28"/>
          <w:szCs w:val="28"/>
        </w:rPr>
        <w:t>Естемесов</w:t>
      </w:r>
      <w:proofErr w:type="spellEnd"/>
      <w:r w:rsidRPr="003854F0">
        <w:rPr>
          <w:rFonts w:ascii="Times New Roman" w:hAnsi="Times New Roman" w:cs="Times New Roman"/>
          <w:sz w:val="28"/>
          <w:szCs w:val="28"/>
        </w:rPr>
        <w:t xml:space="preserve"> З.А, </w:t>
      </w:r>
      <w:proofErr w:type="spellStart"/>
      <w:r w:rsidRPr="003854F0">
        <w:rPr>
          <w:rFonts w:ascii="Times New Roman" w:hAnsi="Times New Roman" w:cs="Times New Roman"/>
          <w:sz w:val="28"/>
          <w:szCs w:val="28"/>
        </w:rPr>
        <w:t>Бекбасаров</w:t>
      </w:r>
      <w:proofErr w:type="spellEnd"/>
      <w:r w:rsidRPr="003854F0">
        <w:rPr>
          <w:rFonts w:ascii="Times New Roman" w:hAnsi="Times New Roman" w:cs="Times New Roman"/>
          <w:sz w:val="28"/>
          <w:szCs w:val="28"/>
        </w:rPr>
        <w:t xml:space="preserve"> Ш.С. Переработка отходов – одно из ключевых направлении развития бизнеса // Сб. трудов МНК «Инновационные технологии в геоинформационной цифровой </w:t>
      </w:r>
      <w:proofErr w:type="gramStart"/>
      <w:r w:rsidRPr="003854F0">
        <w:rPr>
          <w:rFonts w:ascii="Times New Roman" w:hAnsi="Times New Roman" w:cs="Times New Roman"/>
          <w:sz w:val="28"/>
          <w:szCs w:val="28"/>
        </w:rPr>
        <w:t>инженерии .</w:t>
      </w:r>
      <w:proofErr w:type="gramEnd"/>
      <w:r w:rsidRPr="003854F0">
        <w:rPr>
          <w:rFonts w:ascii="Times New Roman" w:hAnsi="Times New Roman" w:cs="Times New Roman"/>
          <w:sz w:val="28"/>
          <w:szCs w:val="28"/>
        </w:rPr>
        <w:t xml:space="preserve"> - Алматы: </w:t>
      </w:r>
      <w:proofErr w:type="spellStart"/>
      <w:r w:rsidRPr="003854F0">
        <w:rPr>
          <w:rFonts w:ascii="Times New Roman" w:hAnsi="Times New Roman" w:cs="Times New Roman"/>
          <w:sz w:val="28"/>
          <w:szCs w:val="28"/>
        </w:rPr>
        <w:t>КазНИТУ</w:t>
      </w:r>
      <w:proofErr w:type="spellEnd"/>
      <w:r w:rsidRPr="003854F0">
        <w:rPr>
          <w:rFonts w:ascii="Times New Roman" w:hAnsi="Times New Roman" w:cs="Times New Roman"/>
          <w:sz w:val="28"/>
          <w:szCs w:val="28"/>
        </w:rPr>
        <w:t>, 2022.- С.191-198</w:t>
      </w:r>
    </w:p>
    <w:p w14:paraId="04AE5BB8" w14:textId="77777777" w:rsidR="00F8005B" w:rsidRPr="003854F0" w:rsidRDefault="00F8005B" w:rsidP="00213D68">
      <w:pPr>
        <w:pStyle w:val="a7"/>
        <w:numPr>
          <w:ilvl w:val="0"/>
          <w:numId w:val="11"/>
        </w:numPr>
        <w:autoSpaceDE w:val="0"/>
        <w:autoSpaceDN w:val="0"/>
        <w:adjustRightInd w:val="0"/>
        <w:spacing w:after="0" w:line="240" w:lineRule="auto"/>
        <w:ind w:left="567" w:hanging="567"/>
        <w:jc w:val="both"/>
        <w:rPr>
          <w:rFonts w:ascii="Times New Roman" w:eastAsia="Calibri" w:hAnsi="Times New Roman" w:cs="Times New Roman"/>
          <w:kern w:val="0"/>
          <w:sz w:val="28"/>
          <w:szCs w:val="28"/>
          <w14:ligatures w14:val="none"/>
        </w:rPr>
      </w:pPr>
      <w:proofErr w:type="spellStart"/>
      <w:r w:rsidRPr="003854F0">
        <w:rPr>
          <w:rFonts w:ascii="Times New Roman" w:eastAsia="Calibri" w:hAnsi="Times New Roman" w:cs="Times New Roman"/>
          <w:kern w:val="0"/>
          <w:sz w:val="28"/>
          <w:szCs w:val="28"/>
          <w14:ligatures w14:val="none"/>
        </w:rPr>
        <w:t>Ужкенов</w:t>
      </w:r>
      <w:proofErr w:type="spellEnd"/>
      <w:r w:rsidRPr="003854F0">
        <w:rPr>
          <w:rFonts w:ascii="Times New Roman" w:eastAsia="Calibri" w:hAnsi="Times New Roman" w:cs="Times New Roman"/>
          <w:kern w:val="0"/>
          <w:sz w:val="28"/>
          <w:szCs w:val="28"/>
          <w14:ligatures w14:val="none"/>
        </w:rPr>
        <w:t xml:space="preserve"> Б. С., Мазуров А. К., Селифонов Е. М. и др. Состояние сырьевой базы железных, марганцевых и хромитовых руд Казахстана и перспективы развития черной металлургии на период до 2030 года // Индустрия Казахстана. — 2003. — № 10(18). — С. 23-24.</w:t>
      </w:r>
    </w:p>
    <w:p w14:paraId="30015EC3" w14:textId="77777777" w:rsidR="00F8005B" w:rsidRPr="003854F0" w:rsidRDefault="00F8005B" w:rsidP="00213D68">
      <w:pPr>
        <w:pStyle w:val="a7"/>
        <w:numPr>
          <w:ilvl w:val="0"/>
          <w:numId w:val="11"/>
        </w:numPr>
        <w:spacing w:after="0" w:line="240" w:lineRule="auto"/>
        <w:ind w:left="567" w:hanging="567"/>
        <w:jc w:val="both"/>
        <w:rPr>
          <w:rFonts w:ascii="Times New Roman" w:eastAsia="Times New Roman" w:hAnsi="Times New Roman" w:cs="Times New Roman"/>
          <w:kern w:val="0"/>
          <w:sz w:val="28"/>
          <w:szCs w:val="28"/>
          <w:lang w:eastAsia="ru-RU"/>
          <w14:ligatures w14:val="none"/>
        </w:rPr>
      </w:pPr>
      <w:r w:rsidRPr="003854F0">
        <w:rPr>
          <w:rFonts w:ascii="Times New Roman" w:eastAsia="Times New Roman" w:hAnsi="Times New Roman" w:cs="Times New Roman"/>
          <w:kern w:val="0"/>
          <w:sz w:val="28"/>
          <w:szCs w:val="28"/>
          <w:lang w:eastAsia="ru-RU"/>
          <w14:ligatures w14:val="none"/>
        </w:rPr>
        <w:t>Балашов В.В. Ресурсы отвалов и отходов обогащения предприятий горной и металлургической промышленности//Черн. мет-</w:t>
      </w:r>
      <w:proofErr w:type="spellStart"/>
      <w:r w:rsidRPr="003854F0">
        <w:rPr>
          <w:rFonts w:ascii="Times New Roman" w:eastAsia="Times New Roman" w:hAnsi="Times New Roman" w:cs="Times New Roman"/>
          <w:kern w:val="0"/>
          <w:sz w:val="28"/>
          <w:szCs w:val="28"/>
          <w:lang w:eastAsia="ru-RU"/>
          <w14:ligatures w14:val="none"/>
        </w:rPr>
        <w:t>гия</w:t>
      </w:r>
      <w:proofErr w:type="spellEnd"/>
      <w:r w:rsidRPr="003854F0">
        <w:rPr>
          <w:rFonts w:ascii="Times New Roman" w:eastAsia="Times New Roman" w:hAnsi="Times New Roman" w:cs="Times New Roman"/>
          <w:kern w:val="0"/>
          <w:sz w:val="28"/>
          <w:szCs w:val="28"/>
          <w:lang w:eastAsia="ru-RU"/>
          <w14:ligatures w14:val="none"/>
        </w:rPr>
        <w:t xml:space="preserve">. </w:t>
      </w:r>
      <w:proofErr w:type="spellStart"/>
      <w:r w:rsidRPr="003854F0">
        <w:rPr>
          <w:rFonts w:ascii="Times New Roman" w:eastAsia="Times New Roman" w:hAnsi="Times New Roman" w:cs="Times New Roman"/>
          <w:kern w:val="0"/>
          <w:sz w:val="28"/>
          <w:szCs w:val="28"/>
          <w:lang w:eastAsia="ru-RU"/>
          <w14:ligatures w14:val="none"/>
        </w:rPr>
        <w:t>Бюл</w:t>
      </w:r>
      <w:proofErr w:type="spellEnd"/>
      <w:r w:rsidRPr="003854F0">
        <w:rPr>
          <w:rFonts w:ascii="Times New Roman" w:eastAsia="Times New Roman" w:hAnsi="Times New Roman" w:cs="Times New Roman"/>
          <w:kern w:val="0"/>
          <w:sz w:val="28"/>
          <w:szCs w:val="28"/>
          <w:lang w:eastAsia="ru-RU"/>
          <w14:ligatures w14:val="none"/>
        </w:rPr>
        <w:t>. ин-та «</w:t>
      </w:r>
      <w:proofErr w:type="spellStart"/>
      <w:r w:rsidRPr="003854F0">
        <w:rPr>
          <w:rFonts w:ascii="Times New Roman" w:eastAsia="Times New Roman" w:hAnsi="Times New Roman" w:cs="Times New Roman"/>
          <w:kern w:val="0"/>
          <w:sz w:val="28"/>
          <w:szCs w:val="28"/>
          <w:lang w:eastAsia="ru-RU"/>
          <w14:ligatures w14:val="none"/>
        </w:rPr>
        <w:t>Черметинформация</w:t>
      </w:r>
      <w:proofErr w:type="spellEnd"/>
      <w:r w:rsidRPr="003854F0">
        <w:rPr>
          <w:rFonts w:ascii="Times New Roman" w:eastAsia="Times New Roman" w:hAnsi="Times New Roman" w:cs="Times New Roman"/>
          <w:kern w:val="0"/>
          <w:sz w:val="28"/>
          <w:szCs w:val="28"/>
          <w:lang w:eastAsia="ru-RU"/>
          <w14:ligatures w14:val="none"/>
        </w:rPr>
        <w:t>». - 1993. №7. - С.20-27.</w:t>
      </w:r>
    </w:p>
    <w:p w14:paraId="3F9D2C2B" w14:textId="311C1935" w:rsidR="00F8005B" w:rsidRPr="003854F0" w:rsidRDefault="00F8005B" w:rsidP="00213D68">
      <w:pPr>
        <w:pStyle w:val="a7"/>
        <w:numPr>
          <w:ilvl w:val="0"/>
          <w:numId w:val="11"/>
        </w:numPr>
        <w:spacing w:after="0" w:line="240" w:lineRule="auto"/>
        <w:ind w:left="567" w:hanging="567"/>
        <w:jc w:val="both"/>
        <w:rPr>
          <w:rFonts w:ascii="Times New Roman" w:hAnsi="Times New Roman" w:cs="Times New Roman"/>
          <w:sz w:val="28"/>
          <w:szCs w:val="28"/>
          <w:shd w:val="clear" w:color="auto" w:fill="FFFFFF"/>
        </w:rPr>
      </w:pPr>
      <w:r w:rsidRPr="003854F0">
        <w:rPr>
          <w:rFonts w:ascii="Times New Roman" w:hAnsi="Times New Roman" w:cs="Times New Roman"/>
          <w:sz w:val="28"/>
          <w:szCs w:val="28"/>
          <w:shd w:val="clear" w:color="auto" w:fill="FFFFFF"/>
        </w:rPr>
        <w:t xml:space="preserve">Нефедова И.Н., Лотов В.А., Крашенинникова Н.С. Техногенные отходы как дополнительный источник сырья // Успехи современного естествознания. –2004.–№4.–С.148-149; URL: </w:t>
      </w:r>
      <w:hyperlink r:id="rId89" w:history="1">
        <w:r w:rsidRPr="003854F0">
          <w:rPr>
            <w:rStyle w:val="af2"/>
            <w:rFonts w:ascii="Times New Roman" w:hAnsi="Times New Roman" w:cs="Times New Roman"/>
            <w:sz w:val="28"/>
            <w:szCs w:val="28"/>
            <w:shd w:val="clear" w:color="auto" w:fill="FFFFFF"/>
          </w:rPr>
          <w:t>https://natural-sciences.ru/ru/article/view?id=12590</w:t>
        </w:r>
      </w:hyperlink>
    </w:p>
    <w:p w14:paraId="0BB4327C" w14:textId="1F51A239" w:rsidR="00F8005B" w:rsidRPr="003854F0" w:rsidRDefault="00F8005B" w:rsidP="00213D68">
      <w:pPr>
        <w:pStyle w:val="a7"/>
        <w:numPr>
          <w:ilvl w:val="0"/>
          <w:numId w:val="11"/>
        </w:numPr>
        <w:spacing w:after="0" w:line="240" w:lineRule="auto"/>
        <w:ind w:left="567" w:hanging="567"/>
        <w:jc w:val="both"/>
        <w:rPr>
          <w:rFonts w:ascii="Times New Roman" w:hAnsi="Times New Roman" w:cs="Times New Roman"/>
          <w:sz w:val="28"/>
          <w:szCs w:val="28"/>
          <w:shd w:val="clear" w:color="auto" w:fill="FFFFFF"/>
        </w:rPr>
      </w:pPr>
      <w:r w:rsidRPr="003854F0">
        <w:rPr>
          <w:rFonts w:ascii="Times New Roman" w:hAnsi="Times New Roman" w:cs="Times New Roman"/>
          <w:sz w:val="28"/>
          <w:szCs w:val="28"/>
          <w:shd w:val="clear" w:color="auto" w:fill="FFFFFF"/>
        </w:rPr>
        <w:t>Нурпеисова М.Б., Темирханов К.К., Габбасов С.Г. Техногенные отходы – вторичное сырье/</w:t>
      </w:r>
      <w:proofErr w:type="spellStart"/>
      <w:proofErr w:type="gramStart"/>
      <w:r w:rsidRPr="003854F0">
        <w:rPr>
          <w:rFonts w:ascii="Times New Roman" w:hAnsi="Times New Roman" w:cs="Times New Roman"/>
          <w:sz w:val="28"/>
          <w:szCs w:val="28"/>
          <w:shd w:val="clear" w:color="auto" w:fill="FFFFFF"/>
        </w:rPr>
        <w:t>Сб.материалов</w:t>
      </w:r>
      <w:proofErr w:type="spellEnd"/>
      <w:proofErr w:type="gramEnd"/>
      <w:r w:rsidRPr="003854F0">
        <w:rPr>
          <w:rFonts w:ascii="Times New Roman" w:hAnsi="Times New Roman" w:cs="Times New Roman"/>
          <w:sz w:val="28"/>
          <w:szCs w:val="28"/>
          <w:shd w:val="clear" w:color="auto" w:fill="FFFFFF"/>
        </w:rPr>
        <w:t xml:space="preserve"> </w:t>
      </w:r>
      <w:r w:rsidRPr="003854F0">
        <w:rPr>
          <w:rFonts w:ascii="Times New Roman" w:hAnsi="Times New Roman" w:cs="Times New Roman"/>
          <w:sz w:val="28"/>
          <w:szCs w:val="28"/>
        </w:rPr>
        <w:t>международной научно-практической конференции «</w:t>
      </w:r>
      <w:proofErr w:type="spellStart"/>
      <w:r w:rsidRPr="003854F0">
        <w:rPr>
          <w:rFonts w:ascii="Times New Roman" w:hAnsi="Times New Roman" w:cs="Times New Roman"/>
          <w:sz w:val="28"/>
          <w:szCs w:val="28"/>
        </w:rPr>
        <w:t>Сейфуллинские</w:t>
      </w:r>
      <w:proofErr w:type="spellEnd"/>
      <w:r w:rsidRPr="003854F0">
        <w:rPr>
          <w:rFonts w:ascii="Times New Roman" w:hAnsi="Times New Roman" w:cs="Times New Roman"/>
          <w:sz w:val="28"/>
          <w:szCs w:val="28"/>
        </w:rPr>
        <w:t xml:space="preserve"> чтения – 19», посвященной 110-летию М.А. </w:t>
      </w:r>
      <w:proofErr w:type="spellStart"/>
      <w:r w:rsidRPr="003854F0">
        <w:rPr>
          <w:rFonts w:ascii="Times New Roman" w:hAnsi="Times New Roman" w:cs="Times New Roman"/>
          <w:sz w:val="28"/>
          <w:szCs w:val="28"/>
        </w:rPr>
        <w:t>Гендельмана</w:t>
      </w:r>
      <w:proofErr w:type="spellEnd"/>
      <w:r w:rsidRPr="003854F0">
        <w:rPr>
          <w:rFonts w:ascii="Times New Roman" w:hAnsi="Times New Roman" w:cs="Times New Roman"/>
          <w:sz w:val="28"/>
          <w:szCs w:val="28"/>
        </w:rPr>
        <w:t xml:space="preserve">». - </w:t>
      </w:r>
      <w:proofErr w:type="gramStart"/>
      <w:r w:rsidRPr="003854F0">
        <w:rPr>
          <w:rFonts w:ascii="Times New Roman" w:hAnsi="Times New Roman" w:cs="Times New Roman"/>
          <w:sz w:val="28"/>
          <w:szCs w:val="28"/>
        </w:rPr>
        <w:t>2023.-</w:t>
      </w:r>
      <w:proofErr w:type="gramEnd"/>
      <w:r w:rsidRPr="003854F0">
        <w:rPr>
          <w:rFonts w:ascii="Times New Roman" w:hAnsi="Times New Roman" w:cs="Times New Roman"/>
          <w:sz w:val="28"/>
          <w:szCs w:val="28"/>
        </w:rPr>
        <w:t xml:space="preserve"> Т. I, Ч. IV. – С. 312-316.</w:t>
      </w:r>
    </w:p>
    <w:p w14:paraId="1B016FC1" w14:textId="068A730A" w:rsidR="00F8005B" w:rsidRPr="003854F0" w:rsidRDefault="00F8005B" w:rsidP="00213D68">
      <w:pPr>
        <w:pStyle w:val="a7"/>
        <w:numPr>
          <w:ilvl w:val="0"/>
          <w:numId w:val="11"/>
        </w:numPr>
        <w:spacing w:after="0" w:line="240" w:lineRule="auto"/>
        <w:ind w:left="567" w:hanging="567"/>
        <w:jc w:val="both"/>
        <w:rPr>
          <w:rFonts w:ascii="Times New Roman" w:hAnsi="Times New Roman" w:cs="Times New Roman"/>
          <w:sz w:val="28"/>
          <w:szCs w:val="28"/>
          <w:shd w:val="clear" w:color="auto" w:fill="FFFFFF"/>
        </w:rPr>
      </w:pPr>
      <w:r w:rsidRPr="003854F0">
        <w:rPr>
          <w:rFonts w:ascii="Times New Roman" w:eastAsia="Times New Roman" w:hAnsi="Times New Roman" w:cs="Times New Roman"/>
          <w:kern w:val="0"/>
          <w:sz w:val="28"/>
          <w:szCs w:val="28"/>
          <w:lang w:eastAsia="ru-RU"/>
          <w14:ligatures w14:val="none"/>
        </w:rPr>
        <w:t xml:space="preserve">Информационный обзор по результатам ведения Государственного кадастра отходов за 2021 год </w:t>
      </w:r>
      <w:hyperlink r:id="rId90" w:history="1">
        <w:r w:rsidRPr="003854F0">
          <w:rPr>
            <w:rFonts w:ascii="Times New Roman" w:eastAsia="Times New Roman" w:hAnsi="Times New Roman" w:cs="Times New Roman"/>
            <w:kern w:val="0"/>
            <w:sz w:val="28"/>
            <w:szCs w:val="28"/>
            <w:lang w:eastAsia="ru-RU"/>
            <w14:ligatures w14:val="none"/>
          </w:rPr>
          <w:t xml:space="preserve"> (ecogosfond.kz)</w:t>
        </w:r>
      </w:hyperlink>
    </w:p>
    <w:p w14:paraId="2128F524" w14:textId="3514DB61" w:rsidR="00F8005B" w:rsidRPr="003854F0" w:rsidRDefault="00F8005B" w:rsidP="00213D68">
      <w:pPr>
        <w:pStyle w:val="a7"/>
        <w:numPr>
          <w:ilvl w:val="0"/>
          <w:numId w:val="11"/>
        </w:numPr>
        <w:spacing w:after="0" w:line="240" w:lineRule="auto"/>
        <w:ind w:left="567" w:hanging="567"/>
        <w:jc w:val="both"/>
        <w:rPr>
          <w:rFonts w:ascii="Times New Roman" w:eastAsia="Times New Roman" w:hAnsi="Times New Roman" w:cs="Times New Roman"/>
          <w:kern w:val="0"/>
          <w:sz w:val="28"/>
          <w:szCs w:val="28"/>
          <w:lang w:eastAsia="ru-RU"/>
          <w14:ligatures w14:val="none"/>
        </w:rPr>
      </w:pPr>
      <w:proofErr w:type="spellStart"/>
      <w:r w:rsidRPr="003854F0">
        <w:rPr>
          <w:rFonts w:ascii="Times New Roman" w:hAnsi="Times New Roman" w:cs="Times New Roman"/>
          <w:sz w:val="28"/>
          <w:szCs w:val="28"/>
          <w:shd w:val="clear" w:color="auto" w:fill="FFFFFF"/>
        </w:rPr>
        <w:t>Шишакина</w:t>
      </w:r>
      <w:proofErr w:type="spellEnd"/>
      <w:r w:rsidRPr="003854F0">
        <w:rPr>
          <w:rFonts w:ascii="Times New Roman" w:hAnsi="Times New Roman" w:cs="Times New Roman"/>
          <w:sz w:val="28"/>
          <w:szCs w:val="28"/>
          <w:shd w:val="clear" w:color="auto" w:fill="FFFFFF"/>
        </w:rPr>
        <w:t xml:space="preserve"> О.А., Паламарчук А.А. Обзор направлений утилизации техногенных отходов в производстве строительных материалов </w:t>
      </w:r>
      <w:r w:rsidRPr="003854F0">
        <w:rPr>
          <w:rFonts w:ascii="Times New Roman" w:eastAsia="Times New Roman" w:hAnsi="Times New Roman" w:cs="Times New Roman"/>
          <w:kern w:val="0"/>
          <w:sz w:val="28"/>
          <w:szCs w:val="28"/>
          <w14:ligatures w14:val="none"/>
        </w:rPr>
        <w:t>/</w:t>
      </w:r>
      <w:r w:rsidRPr="003854F0">
        <w:rPr>
          <w:rFonts w:ascii="Times New Roman" w:hAnsi="Times New Roman" w:cs="Times New Roman"/>
          <w:sz w:val="28"/>
          <w:szCs w:val="28"/>
          <w:shd w:val="clear" w:color="auto" w:fill="FFFFFF"/>
        </w:rPr>
        <w:t>Международный журнал прикладных и фундаментальных исследований. – 2019. – </w:t>
      </w:r>
      <w:r w:rsidRPr="003854F0">
        <w:rPr>
          <w:rFonts w:ascii="Times New Roman" w:hAnsi="Times New Roman" w:cs="Times New Roman"/>
          <w:sz w:val="28"/>
          <w:szCs w:val="28"/>
        </w:rPr>
        <w:t>№ 4 – С. 198-203</w:t>
      </w:r>
    </w:p>
    <w:p w14:paraId="3B511821" w14:textId="1DFFD7B4" w:rsidR="00F8005B" w:rsidRPr="003854F0" w:rsidRDefault="00F8005B" w:rsidP="00213D68">
      <w:pPr>
        <w:pStyle w:val="a7"/>
        <w:numPr>
          <w:ilvl w:val="0"/>
          <w:numId w:val="11"/>
        </w:numPr>
        <w:spacing w:after="0" w:line="240" w:lineRule="auto"/>
        <w:ind w:left="567" w:hanging="567"/>
        <w:jc w:val="both"/>
        <w:rPr>
          <w:rFonts w:ascii="Times New Roman" w:eastAsia="Times New Roman" w:hAnsi="Times New Roman" w:cs="Times New Roman"/>
          <w:kern w:val="0"/>
          <w:sz w:val="28"/>
          <w:szCs w:val="28"/>
          <w:lang w:eastAsia="ru-RU"/>
          <w14:ligatures w14:val="none"/>
        </w:rPr>
      </w:pPr>
      <w:proofErr w:type="spellStart"/>
      <w:r w:rsidRPr="003854F0">
        <w:rPr>
          <w:rFonts w:ascii="Times New Roman" w:hAnsi="Times New Roman" w:cs="Times New Roman"/>
          <w:sz w:val="28"/>
          <w:szCs w:val="28"/>
          <w:shd w:val="clear" w:color="auto" w:fill="FFFFFF"/>
        </w:rPr>
        <w:t>Бесцементные</w:t>
      </w:r>
      <w:proofErr w:type="spellEnd"/>
      <w:r w:rsidRPr="003854F0">
        <w:rPr>
          <w:rFonts w:ascii="Times New Roman" w:hAnsi="Times New Roman" w:cs="Times New Roman"/>
          <w:sz w:val="28"/>
          <w:szCs w:val="28"/>
          <w:shd w:val="clear" w:color="auto" w:fill="FFFFFF"/>
        </w:rPr>
        <w:t xml:space="preserve"> закладочные смеси на основе водорастворимых </w:t>
      </w:r>
      <w:proofErr w:type="gramStart"/>
      <w:r w:rsidRPr="003854F0">
        <w:rPr>
          <w:rFonts w:ascii="Times New Roman" w:hAnsi="Times New Roman" w:cs="Times New Roman"/>
          <w:sz w:val="28"/>
          <w:szCs w:val="28"/>
          <w:shd w:val="clear" w:color="auto" w:fill="FFFFFF"/>
        </w:rPr>
        <w:t>техногенных  отходов</w:t>
      </w:r>
      <w:proofErr w:type="gramEnd"/>
      <w:r w:rsidRPr="003854F0">
        <w:rPr>
          <w:rFonts w:ascii="Times New Roman" w:hAnsi="Times New Roman" w:cs="Times New Roman"/>
          <w:sz w:val="28"/>
          <w:szCs w:val="28"/>
          <w:shd w:val="clear" w:color="auto" w:fill="FFFFFF"/>
        </w:rPr>
        <w:t xml:space="preserve">  /  М.  </w:t>
      </w:r>
      <w:proofErr w:type="gramStart"/>
      <w:r w:rsidRPr="003854F0">
        <w:rPr>
          <w:rFonts w:ascii="Times New Roman" w:hAnsi="Times New Roman" w:cs="Times New Roman"/>
          <w:sz w:val="28"/>
          <w:szCs w:val="28"/>
          <w:shd w:val="clear" w:color="auto" w:fill="FFFFFF"/>
        </w:rPr>
        <w:t>Хайрутдинов,  Ч.</w:t>
      </w:r>
      <w:proofErr w:type="gramEnd"/>
      <w:r w:rsidRPr="003854F0">
        <w:rPr>
          <w:rFonts w:ascii="Times New Roman" w:hAnsi="Times New Roman" w:cs="Times New Roman"/>
          <w:sz w:val="28"/>
          <w:szCs w:val="28"/>
          <w:shd w:val="clear" w:color="auto" w:fill="FFFFFF"/>
        </w:rPr>
        <w:t xml:space="preserve">  Конгар-</w:t>
      </w:r>
      <w:proofErr w:type="spellStart"/>
      <w:r w:rsidRPr="003854F0">
        <w:rPr>
          <w:rFonts w:ascii="Times New Roman" w:hAnsi="Times New Roman" w:cs="Times New Roman"/>
          <w:sz w:val="28"/>
          <w:szCs w:val="28"/>
          <w:shd w:val="clear" w:color="auto" w:fill="FFFFFF"/>
        </w:rPr>
        <w:t>Сюрюн</w:t>
      </w:r>
      <w:proofErr w:type="spellEnd"/>
      <w:r w:rsidRPr="003854F0">
        <w:rPr>
          <w:rFonts w:ascii="Times New Roman" w:hAnsi="Times New Roman" w:cs="Times New Roman"/>
          <w:sz w:val="28"/>
          <w:szCs w:val="28"/>
          <w:shd w:val="clear" w:color="auto" w:fill="FFFFFF"/>
        </w:rPr>
        <w:t xml:space="preserve">, </w:t>
      </w:r>
      <w:proofErr w:type="spellStart"/>
      <w:r w:rsidRPr="003854F0">
        <w:rPr>
          <w:rFonts w:ascii="Times New Roman" w:hAnsi="Times New Roman" w:cs="Times New Roman"/>
          <w:sz w:val="28"/>
          <w:szCs w:val="28"/>
          <w:shd w:val="clear" w:color="auto" w:fill="FFFFFF"/>
        </w:rPr>
        <w:t>Ю.Тюляева</w:t>
      </w:r>
      <w:proofErr w:type="spellEnd"/>
      <w:proofErr w:type="gramStart"/>
      <w:r w:rsidRPr="003854F0">
        <w:rPr>
          <w:rFonts w:ascii="Times New Roman" w:hAnsi="Times New Roman" w:cs="Times New Roman"/>
          <w:sz w:val="28"/>
          <w:szCs w:val="28"/>
          <w:shd w:val="clear" w:color="auto" w:fill="FFFFFF"/>
        </w:rPr>
        <w:t>,  А.</w:t>
      </w:r>
      <w:proofErr w:type="gramEnd"/>
      <w:r w:rsidRPr="003854F0">
        <w:rPr>
          <w:rFonts w:ascii="Times New Roman" w:hAnsi="Times New Roman" w:cs="Times New Roman"/>
          <w:sz w:val="28"/>
          <w:szCs w:val="28"/>
          <w:shd w:val="clear" w:color="auto" w:fill="FFFFFF"/>
        </w:rPr>
        <w:t xml:space="preserve">  </w:t>
      </w:r>
      <w:proofErr w:type="gramStart"/>
      <w:r w:rsidRPr="003854F0">
        <w:rPr>
          <w:rFonts w:ascii="Times New Roman" w:hAnsi="Times New Roman" w:cs="Times New Roman"/>
          <w:sz w:val="28"/>
          <w:szCs w:val="28"/>
          <w:shd w:val="clear" w:color="auto" w:fill="FFFFFF"/>
        </w:rPr>
        <w:t>Хайрутдинов  /</w:t>
      </w:r>
      <w:proofErr w:type="gramEnd"/>
      <w:r w:rsidRPr="003854F0">
        <w:rPr>
          <w:rFonts w:ascii="Times New Roman" w:hAnsi="Times New Roman" w:cs="Times New Roman"/>
          <w:sz w:val="28"/>
          <w:szCs w:val="28"/>
          <w:shd w:val="clear" w:color="auto" w:fill="FFFFFF"/>
        </w:rPr>
        <w:t xml:space="preserve">/  Известия  Томского  политехнического университета. Инжиниринг </w:t>
      </w:r>
      <w:proofErr w:type="spellStart"/>
      <w:r w:rsidRPr="003854F0">
        <w:rPr>
          <w:rFonts w:ascii="Times New Roman" w:hAnsi="Times New Roman" w:cs="Times New Roman"/>
          <w:sz w:val="28"/>
          <w:szCs w:val="28"/>
          <w:shd w:val="clear" w:color="auto" w:fill="FFFFFF"/>
        </w:rPr>
        <w:t>георесурсов</w:t>
      </w:r>
      <w:proofErr w:type="spellEnd"/>
      <w:r w:rsidRPr="003854F0">
        <w:rPr>
          <w:rFonts w:ascii="Times New Roman" w:hAnsi="Times New Roman" w:cs="Times New Roman"/>
          <w:sz w:val="28"/>
          <w:szCs w:val="28"/>
          <w:shd w:val="clear" w:color="auto" w:fill="FFFFFF"/>
        </w:rPr>
        <w:t>. – 2020. – Т.331. - №11. – С.30–36. DOI: 10.18799/24131830/2020/11/2883.</w:t>
      </w:r>
    </w:p>
    <w:p w14:paraId="311790B7" w14:textId="0DD6A75C" w:rsidR="00F8005B" w:rsidRPr="003854F0" w:rsidRDefault="00F8005B" w:rsidP="00213D68">
      <w:pPr>
        <w:pStyle w:val="a7"/>
        <w:numPr>
          <w:ilvl w:val="0"/>
          <w:numId w:val="11"/>
        </w:numPr>
        <w:tabs>
          <w:tab w:val="left" w:pos="851"/>
          <w:tab w:val="left" w:pos="993"/>
        </w:tabs>
        <w:spacing w:after="0" w:line="240" w:lineRule="auto"/>
        <w:ind w:left="567" w:hanging="567"/>
        <w:jc w:val="both"/>
        <w:rPr>
          <w:rFonts w:ascii="Times New Roman" w:eastAsia="Times New Roman" w:hAnsi="Times New Roman" w:cs="Times New Roman"/>
          <w:kern w:val="0"/>
          <w:sz w:val="28"/>
          <w:szCs w:val="28"/>
          <w:lang w:eastAsia="ru-RU"/>
          <w14:ligatures w14:val="none"/>
        </w:rPr>
      </w:pPr>
      <w:r w:rsidRPr="003854F0">
        <w:rPr>
          <w:rFonts w:ascii="Times New Roman" w:eastAsia="Times New Roman" w:hAnsi="Times New Roman" w:cs="Times New Roman"/>
          <w:kern w:val="0"/>
          <w:sz w:val="28"/>
          <w:szCs w:val="28"/>
          <w:lang w:eastAsia="ru-RU"/>
          <w14:ligatures w14:val="none"/>
        </w:rPr>
        <w:t xml:space="preserve">Лебедев М.С., </w:t>
      </w:r>
      <w:proofErr w:type="spellStart"/>
      <w:r w:rsidRPr="003854F0">
        <w:rPr>
          <w:rFonts w:ascii="Times New Roman" w:eastAsia="Times New Roman" w:hAnsi="Times New Roman" w:cs="Times New Roman"/>
          <w:kern w:val="0"/>
          <w:sz w:val="28"/>
          <w:szCs w:val="28"/>
          <w:lang w:eastAsia="ru-RU"/>
          <w14:ligatures w14:val="none"/>
        </w:rPr>
        <w:t>Жерновскии</w:t>
      </w:r>
      <w:proofErr w:type="spellEnd"/>
      <w:r w:rsidRPr="003854F0">
        <w:rPr>
          <w:rFonts w:ascii="Times New Roman" w:eastAsia="Times New Roman" w:hAnsi="Times New Roman" w:cs="Times New Roman"/>
          <w:kern w:val="0"/>
          <w:sz w:val="28"/>
          <w:szCs w:val="28"/>
          <w:lang w:eastAsia="ru-RU"/>
          <w14:ligatures w14:val="none"/>
        </w:rPr>
        <w:t xml:space="preserve">̆ И.В., Фомина Е.В., Фомин А.Е. Особенности использования глинистых пород при производстве строительных материалов // Строительные материалы. – 2015, № 9. - С. 67–69. </w:t>
      </w:r>
    </w:p>
    <w:p w14:paraId="70179771" w14:textId="479E6B0A" w:rsidR="00F8005B" w:rsidRDefault="00F8005B" w:rsidP="00213D68">
      <w:pPr>
        <w:pStyle w:val="a7"/>
        <w:numPr>
          <w:ilvl w:val="0"/>
          <w:numId w:val="11"/>
        </w:numPr>
        <w:spacing w:after="0" w:line="240" w:lineRule="auto"/>
        <w:ind w:left="567" w:hanging="567"/>
        <w:jc w:val="both"/>
        <w:rPr>
          <w:rFonts w:ascii="Times New Roman" w:eastAsia="Times New Roman" w:hAnsi="Times New Roman" w:cs="Times New Roman"/>
          <w:kern w:val="0"/>
          <w:sz w:val="28"/>
          <w:szCs w:val="28"/>
          <w:lang w:eastAsia="ru-RU"/>
          <w14:ligatures w14:val="none"/>
        </w:rPr>
      </w:pPr>
      <w:r w:rsidRPr="003854F0">
        <w:rPr>
          <w:rFonts w:ascii="Times New Roman" w:eastAsia="Times New Roman" w:hAnsi="Times New Roman" w:cs="Times New Roman"/>
          <w:kern w:val="0"/>
          <w:sz w:val="28"/>
          <w:szCs w:val="28"/>
          <w:lang w:val="en-US" w:eastAsia="ru-RU"/>
          <w14:ligatures w14:val="none"/>
        </w:rPr>
        <w:t xml:space="preserve">L.I. Khudyakova. Use of mining waste in production of building </w:t>
      </w:r>
      <w:proofErr w:type="gramStart"/>
      <w:r w:rsidRPr="003854F0">
        <w:rPr>
          <w:rFonts w:ascii="Times New Roman" w:eastAsia="Times New Roman" w:hAnsi="Times New Roman" w:cs="Times New Roman"/>
          <w:kern w:val="0"/>
          <w:sz w:val="28"/>
          <w:szCs w:val="28"/>
          <w:lang w:val="en-US" w:eastAsia="ru-RU"/>
          <w14:ligatures w14:val="none"/>
        </w:rPr>
        <w:t>materials./</w:t>
      </w:r>
      <w:proofErr w:type="gramEnd"/>
      <w:r w:rsidRPr="003854F0">
        <w:rPr>
          <w:rFonts w:ascii="Times New Roman" w:eastAsia="Times New Roman" w:hAnsi="Times New Roman" w:cs="Times New Roman"/>
          <w:kern w:val="0"/>
          <w:sz w:val="28"/>
          <w:szCs w:val="28"/>
          <w:lang w:val="en-US" w:eastAsia="ru-RU"/>
          <w14:ligatures w14:val="none"/>
        </w:rPr>
        <w:t xml:space="preserve">XXI century. </w:t>
      </w:r>
      <w:proofErr w:type="spellStart"/>
      <w:r w:rsidRPr="003854F0">
        <w:rPr>
          <w:rFonts w:ascii="Times New Roman" w:eastAsia="Times New Roman" w:hAnsi="Times New Roman" w:cs="Times New Roman"/>
          <w:kern w:val="0"/>
          <w:sz w:val="28"/>
          <w:szCs w:val="28"/>
          <w:lang w:eastAsia="ru-RU"/>
          <w14:ligatures w14:val="none"/>
        </w:rPr>
        <w:t>Technosphere</w:t>
      </w:r>
      <w:proofErr w:type="spellEnd"/>
      <w:r w:rsidRPr="003854F0">
        <w:rPr>
          <w:rFonts w:ascii="Times New Roman" w:eastAsia="Times New Roman" w:hAnsi="Times New Roman" w:cs="Times New Roman"/>
          <w:kern w:val="0"/>
          <w:sz w:val="28"/>
          <w:szCs w:val="28"/>
          <w:lang w:eastAsia="ru-RU"/>
          <w14:ligatures w14:val="none"/>
        </w:rPr>
        <w:t xml:space="preserve"> Safety. – 2017. - </w:t>
      </w:r>
      <w:proofErr w:type="spellStart"/>
      <w:r w:rsidRPr="003854F0">
        <w:rPr>
          <w:rFonts w:ascii="Times New Roman" w:eastAsia="Times New Roman" w:hAnsi="Times New Roman" w:cs="Times New Roman"/>
          <w:kern w:val="0"/>
          <w:sz w:val="28"/>
          <w:szCs w:val="28"/>
          <w:lang w:eastAsia="ru-RU"/>
          <w14:ligatures w14:val="none"/>
        </w:rPr>
        <w:t>vol</w:t>
      </w:r>
      <w:proofErr w:type="spellEnd"/>
      <w:r w:rsidRPr="003854F0">
        <w:rPr>
          <w:rFonts w:ascii="Times New Roman" w:eastAsia="Times New Roman" w:hAnsi="Times New Roman" w:cs="Times New Roman"/>
          <w:kern w:val="0"/>
          <w:sz w:val="28"/>
          <w:szCs w:val="28"/>
          <w:lang w:eastAsia="ru-RU"/>
          <w14:ligatures w14:val="none"/>
        </w:rPr>
        <w:t xml:space="preserve">. 2, №. 2. </w:t>
      </w:r>
      <w:proofErr w:type="gramStart"/>
      <w:r w:rsidRPr="003854F0">
        <w:rPr>
          <w:rFonts w:ascii="Times New Roman" w:eastAsia="Times New Roman" w:hAnsi="Times New Roman" w:cs="Times New Roman"/>
          <w:kern w:val="0"/>
          <w:sz w:val="28"/>
          <w:szCs w:val="28"/>
          <w:lang w:eastAsia="ru-RU"/>
          <w14:ligatures w14:val="none"/>
        </w:rPr>
        <w:t>-  Р.</w:t>
      </w:r>
      <w:proofErr w:type="gramEnd"/>
      <w:r w:rsidRPr="003854F0">
        <w:rPr>
          <w:rFonts w:ascii="Times New Roman" w:eastAsia="Times New Roman" w:hAnsi="Times New Roman" w:cs="Times New Roman"/>
          <w:kern w:val="0"/>
          <w:sz w:val="28"/>
          <w:szCs w:val="28"/>
          <w:lang w:eastAsia="ru-RU"/>
          <w14:ligatures w14:val="none"/>
        </w:rPr>
        <w:t xml:space="preserve"> 45–56. (In Russian). </w:t>
      </w:r>
      <w:r>
        <w:rPr>
          <w:rFonts w:ascii="Times New Roman" w:eastAsia="Times New Roman" w:hAnsi="Times New Roman" w:cs="Times New Roman"/>
          <w:kern w:val="0"/>
          <w:sz w:val="28"/>
          <w:szCs w:val="28"/>
          <w:lang w:eastAsia="ru-RU"/>
          <w14:ligatures w14:val="none"/>
        </w:rPr>
        <w:t xml:space="preserve"> </w:t>
      </w:r>
    </w:p>
    <w:p w14:paraId="5419B785" w14:textId="5529AFC1" w:rsidR="00F8005B" w:rsidRPr="003854F0" w:rsidRDefault="00F8005B" w:rsidP="00213D68">
      <w:pPr>
        <w:pStyle w:val="a7"/>
        <w:numPr>
          <w:ilvl w:val="0"/>
          <w:numId w:val="11"/>
        </w:numPr>
        <w:spacing w:after="0" w:line="240" w:lineRule="auto"/>
        <w:ind w:left="567" w:hanging="567"/>
        <w:jc w:val="both"/>
        <w:rPr>
          <w:rFonts w:ascii="Times New Roman" w:eastAsia="Times New Roman" w:hAnsi="Times New Roman" w:cs="Times New Roman"/>
          <w:kern w:val="0"/>
          <w:sz w:val="28"/>
          <w:szCs w:val="28"/>
          <w:lang w:eastAsia="ru-RU"/>
          <w14:ligatures w14:val="none"/>
        </w:rPr>
      </w:pPr>
      <w:r w:rsidRPr="003854F0">
        <w:rPr>
          <w:rFonts w:ascii="Times New Roman" w:hAnsi="Times New Roman" w:cs="Times New Roman"/>
          <w:sz w:val="28"/>
          <w:szCs w:val="28"/>
          <w:shd w:val="clear" w:color="auto" w:fill="FBFBFB"/>
        </w:rPr>
        <w:t xml:space="preserve">Шаповалов В.В., Козырь Д.А. Ресурсосберегающая технология утилизации породных отвалов горнодобывающих производств// Известия Томского политехнического университета. Инжиниринг </w:t>
      </w:r>
      <w:proofErr w:type="spellStart"/>
      <w:r w:rsidRPr="003854F0">
        <w:rPr>
          <w:rFonts w:ascii="Times New Roman" w:hAnsi="Times New Roman" w:cs="Times New Roman"/>
          <w:sz w:val="28"/>
          <w:szCs w:val="28"/>
          <w:shd w:val="clear" w:color="auto" w:fill="FBFBFB"/>
        </w:rPr>
        <w:t>георесурсов</w:t>
      </w:r>
      <w:proofErr w:type="spellEnd"/>
      <w:r w:rsidRPr="003854F0">
        <w:rPr>
          <w:rFonts w:ascii="Times New Roman" w:hAnsi="Times New Roman" w:cs="Times New Roman"/>
          <w:sz w:val="28"/>
          <w:szCs w:val="28"/>
          <w:shd w:val="clear" w:color="auto" w:fill="FBFBFB"/>
        </w:rPr>
        <w:t>. – 2023. – Т. 334. – № 4. – С.175-184.</w:t>
      </w:r>
    </w:p>
    <w:p w14:paraId="79A251B0" w14:textId="3ECFDEAD" w:rsidR="00F8005B" w:rsidRPr="003854F0" w:rsidRDefault="00F8005B" w:rsidP="00213D68">
      <w:pPr>
        <w:pStyle w:val="a7"/>
        <w:numPr>
          <w:ilvl w:val="0"/>
          <w:numId w:val="11"/>
        </w:numPr>
        <w:spacing w:after="0" w:line="240" w:lineRule="auto"/>
        <w:ind w:left="567" w:hanging="567"/>
        <w:jc w:val="both"/>
        <w:rPr>
          <w:rFonts w:ascii="Times New Roman" w:eastAsia="Times New Roman" w:hAnsi="Times New Roman" w:cs="Times New Roman"/>
          <w:kern w:val="0"/>
          <w:sz w:val="28"/>
          <w:szCs w:val="28"/>
          <w:lang w:val="en-US" w:eastAsia="ru-RU"/>
          <w14:ligatures w14:val="none"/>
        </w:rPr>
      </w:pPr>
      <w:proofErr w:type="spellStart"/>
      <w:r w:rsidRPr="003854F0">
        <w:rPr>
          <w:rFonts w:ascii="Times New Roman" w:hAnsi="Times New Roman" w:cs="Times New Roman"/>
          <w:sz w:val="28"/>
          <w:szCs w:val="28"/>
        </w:rPr>
        <w:t>SaIguero</w:t>
      </w:r>
      <w:proofErr w:type="spellEnd"/>
      <w:r w:rsidRPr="003854F0">
        <w:rPr>
          <w:rFonts w:ascii="Times New Roman" w:hAnsi="Times New Roman" w:cs="Times New Roman"/>
          <w:sz w:val="28"/>
          <w:szCs w:val="28"/>
        </w:rPr>
        <w:t xml:space="preserve"> Е, Grande Ј.А., </w:t>
      </w:r>
      <w:proofErr w:type="spellStart"/>
      <w:r w:rsidRPr="003854F0">
        <w:rPr>
          <w:rFonts w:ascii="Times New Roman" w:hAnsi="Times New Roman" w:cs="Times New Roman"/>
          <w:sz w:val="28"/>
          <w:szCs w:val="28"/>
        </w:rPr>
        <w:t>Vabnte</w:t>
      </w:r>
      <w:proofErr w:type="spellEnd"/>
      <w:r w:rsidRPr="003854F0">
        <w:rPr>
          <w:rFonts w:ascii="Times New Roman" w:hAnsi="Times New Roman" w:cs="Times New Roman"/>
          <w:sz w:val="28"/>
          <w:szCs w:val="28"/>
        </w:rPr>
        <w:t xml:space="preserve"> Т, </w:t>
      </w:r>
      <w:proofErr w:type="spellStart"/>
      <w:r w:rsidRPr="003854F0">
        <w:rPr>
          <w:rFonts w:ascii="Times New Roman" w:hAnsi="Times New Roman" w:cs="Times New Roman"/>
          <w:sz w:val="28"/>
          <w:szCs w:val="28"/>
        </w:rPr>
        <w:t>Garrido</w:t>
      </w:r>
      <w:proofErr w:type="spellEnd"/>
      <w:r w:rsidRPr="003854F0">
        <w:rPr>
          <w:rFonts w:ascii="Times New Roman" w:hAnsi="Times New Roman" w:cs="Times New Roman"/>
          <w:sz w:val="28"/>
          <w:szCs w:val="28"/>
        </w:rPr>
        <w:t xml:space="preserve"> R., </w:t>
      </w:r>
      <w:proofErr w:type="gramStart"/>
      <w:r w:rsidRPr="003854F0">
        <w:rPr>
          <w:rFonts w:ascii="Times New Roman" w:hAnsi="Times New Roman" w:cs="Times New Roman"/>
          <w:sz w:val="28"/>
          <w:szCs w:val="28"/>
        </w:rPr>
        <w:t>Мл[</w:t>
      </w:r>
      <w:proofErr w:type="gramEnd"/>
      <w:r w:rsidRPr="003854F0">
        <w:rPr>
          <w:rFonts w:ascii="Times New Roman" w:hAnsi="Times New Roman" w:cs="Times New Roman"/>
          <w:sz w:val="28"/>
          <w:szCs w:val="28"/>
        </w:rPr>
        <w:t xml:space="preserve">. </w:t>
      </w:r>
      <w:proofErr w:type="spellStart"/>
      <w:r w:rsidRPr="003854F0">
        <w:rPr>
          <w:rFonts w:ascii="Times New Roman" w:hAnsi="Times New Roman" w:cs="Times New Roman"/>
          <w:sz w:val="28"/>
          <w:szCs w:val="28"/>
        </w:rPr>
        <w:t>de</w:t>
      </w:r>
      <w:proofErr w:type="spellEnd"/>
      <w:r w:rsidRPr="003854F0">
        <w:rPr>
          <w:rFonts w:ascii="Times New Roman" w:hAnsi="Times New Roman" w:cs="Times New Roman"/>
          <w:sz w:val="28"/>
          <w:szCs w:val="28"/>
        </w:rPr>
        <w:t xml:space="preserve"> К Топе,. </w:t>
      </w:r>
      <w:r w:rsidRPr="003854F0">
        <w:rPr>
          <w:rFonts w:ascii="Times New Roman" w:hAnsi="Times New Roman" w:cs="Times New Roman"/>
          <w:sz w:val="28"/>
          <w:szCs w:val="28"/>
          <w:lang w:val="en-US"/>
        </w:rPr>
        <w:t xml:space="preserve">Fortes </w:t>
      </w:r>
      <w:r w:rsidRPr="003854F0">
        <w:rPr>
          <w:rFonts w:ascii="Times New Roman" w:hAnsi="Times New Roman" w:cs="Times New Roman"/>
          <w:sz w:val="28"/>
          <w:szCs w:val="28"/>
        </w:rPr>
        <w:t>Ј</w:t>
      </w:r>
      <w:r w:rsidRPr="003854F0">
        <w:rPr>
          <w:rFonts w:ascii="Times New Roman" w:hAnsi="Times New Roman" w:cs="Times New Roman"/>
          <w:sz w:val="28"/>
          <w:szCs w:val="28"/>
          <w:lang w:val="en-US"/>
        </w:rPr>
        <w:t>.</w:t>
      </w:r>
      <w:r w:rsidRPr="003854F0">
        <w:rPr>
          <w:rFonts w:ascii="Times New Roman" w:hAnsi="Times New Roman" w:cs="Times New Roman"/>
          <w:sz w:val="28"/>
          <w:szCs w:val="28"/>
        </w:rPr>
        <w:t>С</w:t>
      </w:r>
      <w:r w:rsidRPr="003854F0">
        <w:rPr>
          <w:rFonts w:ascii="Times New Roman" w:hAnsi="Times New Roman" w:cs="Times New Roman"/>
          <w:sz w:val="28"/>
          <w:szCs w:val="28"/>
          <w:lang w:val="en-US"/>
        </w:rPr>
        <w:t xml:space="preserve">., Sanchez </w:t>
      </w:r>
      <w:r w:rsidRPr="003854F0">
        <w:rPr>
          <w:rFonts w:ascii="Times New Roman" w:hAnsi="Times New Roman" w:cs="Times New Roman"/>
          <w:sz w:val="28"/>
          <w:szCs w:val="28"/>
        </w:rPr>
        <w:t>А</w:t>
      </w:r>
      <w:r w:rsidRPr="003854F0">
        <w:rPr>
          <w:rFonts w:ascii="Times New Roman" w:hAnsi="Times New Roman" w:cs="Times New Roman"/>
          <w:sz w:val="28"/>
          <w:szCs w:val="28"/>
          <w:lang w:val="en-US"/>
        </w:rPr>
        <w:t xml:space="preserve">. Recycling of manganese gangue materials from waste-dumps in the </w:t>
      </w:r>
      <w:proofErr w:type="spellStart"/>
      <w:r w:rsidRPr="003854F0">
        <w:rPr>
          <w:rFonts w:ascii="Times New Roman" w:hAnsi="Times New Roman" w:cs="Times New Roman"/>
          <w:sz w:val="28"/>
          <w:szCs w:val="28"/>
          <w:lang w:val="en-US"/>
        </w:rPr>
        <w:t>lberian</w:t>
      </w:r>
      <w:proofErr w:type="spellEnd"/>
      <w:r w:rsidRPr="003854F0">
        <w:rPr>
          <w:rFonts w:ascii="Times New Roman" w:hAnsi="Times New Roman" w:cs="Times New Roman"/>
          <w:sz w:val="28"/>
          <w:szCs w:val="28"/>
          <w:lang w:val="en-US"/>
        </w:rPr>
        <w:t xml:space="preserve"> Pyrite </w:t>
      </w:r>
      <w:r w:rsidRPr="003854F0">
        <w:rPr>
          <w:rFonts w:ascii="Times New Roman" w:hAnsi="Times New Roman" w:cs="Times New Roman"/>
          <w:sz w:val="28"/>
          <w:szCs w:val="28"/>
        </w:rPr>
        <w:t>Век</w:t>
      </w:r>
      <w:r w:rsidRPr="003854F0">
        <w:rPr>
          <w:rFonts w:ascii="Times New Roman" w:hAnsi="Times New Roman" w:cs="Times New Roman"/>
          <w:sz w:val="28"/>
          <w:szCs w:val="28"/>
          <w:lang w:val="en-US"/>
        </w:rPr>
        <w:t xml:space="preserve"> - Application as filler for concrete production// Construction and Building Materials. - 2014. - vol. 54. - </w:t>
      </w:r>
      <w:r w:rsidRPr="003854F0">
        <w:rPr>
          <w:rFonts w:ascii="Times New Roman" w:hAnsi="Times New Roman" w:cs="Times New Roman"/>
          <w:sz w:val="28"/>
          <w:szCs w:val="28"/>
        </w:rPr>
        <w:t>Р</w:t>
      </w:r>
      <w:r w:rsidRPr="003854F0">
        <w:rPr>
          <w:rFonts w:ascii="Times New Roman" w:hAnsi="Times New Roman" w:cs="Times New Roman"/>
          <w:sz w:val="28"/>
          <w:szCs w:val="28"/>
          <w:lang w:val="en-US"/>
        </w:rPr>
        <w:t>. 363-368.</w:t>
      </w:r>
    </w:p>
    <w:p w14:paraId="6324CE1D" w14:textId="2A274006" w:rsidR="00F8005B" w:rsidRPr="003854F0" w:rsidRDefault="00F8005B" w:rsidP="00213D68">
      <w:pPr>
        <w:pStyle w:val="a7"/>
        <w:numPr>
          <w:ilvl w:val="0"/>
          <w:numId w:val="11"/>
        </w:numPr>
        <w:spacing w:after="0" w:line="240" w:lineRule="auto"/>
        <w:ind w:left="567" w:hanging="567"/>
        <w:jc w:val="both"/>
        <w:rPr>
          <w:rFonts w:ascii="Times New Roman" w:eastAsia="Times New Roman" w:hAnsi="Times New Roman" w:cs="Times New Roman"/>
          <w:bCs/>
          <w:kern w:val="0"/>
          <w:sz w:val="28"/>
          <w:szCs w:val="28"/>
          <w:lang w:val="kk-KZ" w:eastAsia="ru-RU"/>
          <w14:ligatures w14:val="none"/>
        </w:rPr>
      </w:pPr>
      <w:r w:rsidRPr="003854F0">
        <w:rPr>
          <w:rFonts w:ascii="Times New Roman" w:hAnsi="Times New Roman" w:cs="Times New Roman"/>
          <w:sz w:val="28"/>
          <w:szCs w:val="28"/>
          <w:lang w:val="en-US"/>
        </w:rPr>
        <w:lastRenderedPageBreak/>
        <w:t xml:space="preserve">Jiang Shi, Feng </w:t>
      </w:r>
      <w:r w:rsidRPr="003854F0">
        <w:rPr>
          <w:rFonts w:ascii="Times New Roman" w:hAnsi="Times New Roman" w:cs="Times New Roman"/>
          <w:sz w:val="28"/>
          <w:szCs w:val="28"/>
        </w:rPr>
        <w:t>Не</w:t>
      </w:r>
      <w:r w:rsidRPr="003854F0">
        <w:rPr>
          <w:rFonts w:ascii="Times New Roman" w:hAnsi="Times New Roman" w:cs="Times New Roman"/>
          <w:sz w:val="28"/>
          <w:szCs w:val="28"/>
          <w:lang w:val="en-US"/>
        </w:rPr>
        <w:t xml:space="preserve">, </w:t>
      </w:r>
      <w:proofErr w:type="spellStart"/>
      <w:r w:rsidRPr="003854F0">
        <w:rPr>
          <w:rFonts w:ascii="Times New Roman" w:hAnsi="Times New Roman" w:cs="Times New Roman"/>
          <w:sz w:val="28"/>
          <w:szCs w:val="28"/>
          <w:lang w:val="en-US"/>
        </w:rPr>
        <w:t>Chuqiao</w:t>
      </w:r>
      <w:proofErr w:type="spellEnd"/>
      <w:r w:rsidRPr="003854F0">
        <w:rPr>
          <w:rFonts w:ascii="Times New Roman" w:hAnsi="Times New Roman" w:cs="Times New Roman"/>
          <w:sz w:val="28"/>
          <w:szCs w:val="28"/>
          <w:lang w:val="en-US"/>
        </w:rPr>
        <w:t xml:space="preserve"> </w:t>
      </w:r>
      <w:r w:rsidRPr="003854F0">
        <w:rPr>
          <w:rFonts w:ascii="Times New Roman" w:hAnsi="Times New Roman" w:cs="Times New Roman"/>
          <w:sz w:val="28"/>
          <w:szCs w:val="28"/>
        </w:rPr>
        <w:t>Уе</w:t>
      </w:r>
      <w:r w:rsidRPr="003854F0">
        <w:rPr>
          <w:rFonts w:ascii="Times New Roman" w:hAnsi="Times New Roman" w:cs="Times New Roman"/>
          <w:sz w:val="28"/>
          <w:szCs w:val="28"/>
          <w:lang w:val="en-US"/>
        </w:rPr>
        <w:t xml:space="preserve">, Lan </w:t>
      </w:r>
      <w:r w:rsidRPr="003854F0">
        <w:rPr>
          <w:rFonts w:ascii="Times New Roman" w:hAnsi="Times New Roman" w:cs="Times New Roman"/>
          <w:sz w:val="28"/>
          <w:szCs w:val="28"/>
        </w:rPr>
        <w:t>Ни</w:t>
      </w:r>
      <w:r w:rsidRPr="003854F0">
        <w:rPr>
          <w:rFonts w:ascii="Times New Roman" w:hAnsi="Times New Roman" w:cs="Times New Roman"/>
          <w:sz w:val="28"/>
          <w:szCs w:val="28"/>
          <w:lang w:val="en-US"/>
        </w:rPr>
        <w:t xml:space="preserve">, </w:t>
      </w:r>
      <w:proofErr w:type="spellStart"/>
      <w:r w:rsidRPr="003854F0">
        <w:rPr>
          <w:rFonts w:ascii="Times New Roman" w:hAnsi="Times New Roman" w:cs="Times New Roman"/>
          <w:sz w:val="28"/>
          <w:szCs w:val="28"/>
          <w:lang w:val="en-US"/>
        </w:rPr>
        <w:t>JunlinXie</w:t>
      </w:r>
      <w:proofErr w:type="spellEnd"/>
      <w:r w:rsidRPr="003854F0">
        <w:rPr>
          <w:rFonts w:ascii="Times New Roman" w:hAnsi="Times New Roman" w:cs="Times New Roman"/>
          <w:sz w:val="28"/>
          <w:szCs w:val="28"/>
          <w:lang w:val="en-US"/>
        </w:rPr>
        <w:t xml:space="preserve">, </w:t>
      </w:r>
      <w:r w:rsidRPr="003854F0">
        <w:rPr>
          <w:rFonts w:ascii="Times New Roman" w:hAnsi="Times New Roman" w:cs="Times New Roman"/>
          <w:sz w:val="28"/>
          <w:szCs w:val="28"/>
        </w:rPr>
        <w:t>Ни</w:t>
      </w:r>
      <w:r w:rsidRPr="003854F0">
        <w:rPr>
          <w:rFonts w:ascii="Times New Roman" w:hAnsi="Times New Roman" w:cs="Times New Roman"/>
          <w:sz w:val="28"/>
          <w:szCs w:val="28"/>
          <w:lang w:val="en-US"/>
        </w:rPr>
        <w:t xml:space="preserve"> Yang</w:t>
      </w:r>
      <w:proofErr w:type="gramStart"/>
      <w:r w:rsidRPr="003854F0">
        <w:rPr>
          <w:rFonts w:ascii="Times New Roman" w:hAnsi="Times New Roman" w:cs="Times New Roman"/>
          <w:sz w:val="28"/>
          <w:szCs w:val="28"/>
          <w:lang w:val="en-US"/>
        </w:rPr>
        <w:t>, )</w:t>
      </w:r>
      <w:proofErr w:type="gramEnd"/>
      <w:r w:rsidRPr="003854F0">
        <w:rPr>
          <w:rFonts w:ascii="Times New Roman" w:hAnsi="Times New Roman" w:cs="Times New Roman"/>
          <w:sz w:val="28"/>
          <w:szCs w:val="28"/>
          <w:lang w:val="en-US"/>
        </w:rPr>
        <w:t>(</w:t>
      </w:r>
      <w:proofErr w:type="spellStart"/>
      <w:r w:rsidRPr="003854F0">
        <w:rPr>
          <w:rFonts w:ascii="Times New Roman" w:hAnsi="Times New Roman" w:cs="Times New Roman"/>
          <w:sz w:val="28"/>
          <w:szCs w:val="28"/>
          <w:lang w:val="en-US"/>
        </w:rPr>
        <w:t>iaoqing</w:t>
      </w:r>
      <w:proofErr w:type="spellEnd"/>
      <w:r w:rsidRPr="003854F0">
        <w:rPr>
          <w:rFonts w:ascii="Times New Roman" w:hAnsi="Times New Roman" w:cs="Times New Roman"/>
          <w:sz w:val="28"/>
          <w:szCs w:val="28"/>
          <w:lang w:val="en-US"/>
        </w:rPr>
        <w:t xml:space="preserve"> Liu. Preparation and characterization of CaO-Al</w:t>
      </w:r>
      <w:r w:rsidRPr="003854F0">
        <w:rPr>
          <w:rFonts w:ascii="Times New Roman" w:hAnsi="Times New Roman" w:cs="Times New Roman"/>
          <w:sz w:val="28"/>
          <w:szCs w:val="28"/>
          <w:vertAlign w:val="subscript"/>
          <w:lang w:val="en-US"/>
        </w:rPr>
        <w:t>2</w:t>
      </w:r>
      <w:r w:rsidRPr="003854F0">
        <w:rPr>
          <w:rFonts w:ascii="Times New Roman" w:hAnsi="Times New Roman" w:cs="Times New Roman"/>
          <w:sz w:val="28"/>
          <w:szCs w:val="28"/>
        </w:rPr>
        <w:t>О</w:t>
      </w:r>
      <w:r w:rsidRPr="003854F0">
        <w:rPr>
          <w:rFonts w:ascii="Times New Roman" w:hAnsi="Times New Roman" w:cs="Times New Roman"/>
          <w:sz w:val="28"/>
          <w:szCs w:val="28"/>
          <w:vertAlign w:val="subscript"/>
          <w:lang w:val="en-US"/>
        </w:rPr>
        <w:t>3</w:t>
      </w:r>
      <w:r w:rsidRPr="003854F0">
        <w:rPr>
          <w:rFonts w:ascii="Times New Roman" w:hAnsi="Times New Roman" w:cs="Times New Roman"/>
          <w:sz w:val="28"/>
          <w:szCs w:val="28"/>
          <w:lang w:val="en-US"/>
        </w:rPr>
        <w:t>-SiO</w:t>
      </w:r>
      <w:r w:rsidRPr="003854F0">
        <w:rPr>
          <w:rFonts w:ascii="Times New Roman" w:hAnsi="Times New Roman" w:cs="Times New Roman"/>
          <w:sz w:val="28"/>
          <w:szCs w:val="28"/>
          <w:vertAlign w:val="subscript"/>
          <w:lang w:val="en-US"/>
        </w:rPr>
        <w:t>2</w:t>
      </w:r>
      <w:r w:rsidRPr="003854F0">
        <w:rPr>
          <w:rFonts w:ascii="Times New Roman" w:hAnsi="Times New Roman" w:cs="Times New Roman"/>
          <w:sz w:val="28"/>
          <w:szCs w:val="28"/>
          <w:lang w:val="en-US"/>
        </w:rPr>
        <w:t xml:space="preserve"> glass-ceramics from molybdenum tailings// Materials Chemistry and Physics. - 2017. - vol. 197. - </w:t>
      </w:r>
      <w:r w:rsidRPr="003854F0">
        <w:rPr>
          <w:rFonts w:ascii="Times New Roman" w:hAnsi="Times New Roman" w:cs="Times New Roman"/>
          <w:sz w:val="28"/>
          <w:szCs w:val="28"/>
        </w:rPr>
        <w:t>Р</w:t>
      </w:r>
      <w:r w:rsidRPr="003854F0">
        <w:rPr>
          <w:rFonts w:ascii="Times New Roman" w:hAnsi="Times New Roman" w:cs="Times New Roman"/>
          <w:sz w:val="28"/>
          <w:szCs w:val="28"/>
          <w:lang w:val="en-US"/>
        </w:rPr>
        <w:t>. 57- 64.</w:t>
      </w:r>
    </w:p>
    <w:p w14:paraId="16040E12" w14:textId="23BD2453" w:rsidR="00F8005B" w:rsidRPr="003854F0" w:rsidRDefault="00F8005B" w:rsidP="00213D68">
      <w:pPr>
        <w:pStyle w:val="a7"/>
        <w:numPr>
          <w:ilvl w:val="0"/>
          <w:numId w:val="11"/>
        </w:numPr>
        <w:tabs>
          <w:tab w:val="left" w:pos="851"/>
          <w:tab w:val="left" w:pos="993"/>
        </w:tabs>
        <w:spacing w:after="0" w:line="240" w:lineRule="auto"/>
        <w:ind w:left="567" w:hanging="567"/>
        <w:jc w:val="both"/>
        <w:rPr>
          <w:rFonts w:ascii="Times New Roman" w:eastAsia="Times New Roman" w:hAnsi="Times New Roman" w:cs="Times New Roman"/>
          <w:kern w:val="0"/>
          <w:sz w:val="28"/>
          <w:szCs w:val="28"/>
          <w:lang w:val="en-US" w:eastAsia="ru-RU"/>
          <w14:ligatures w14:val="none"/>
        </w:rPr>
      </w:pPr>
      <w:r w:rsidRPr="003854F0">
        <w:rPr>
          <w:rFonts w:ascii="Times New Roman" w:eastAsia="Times New Roman" w:hAnsi="Times New Roman" w:cs="Times New Roman"/>
          <w:bCs/>
          <w:kern w:val="0"/>
          <w:sz w:val="28"/>
          <w:szCs w:val="28"/>
          <w:lang w:val="kk-KZ" w:eastAsia="ru-RU"/>
          <w14:ligatures w14:val="none"/>
        </w:rPr>
        <w:t xml:space="preserve">V.I. Kapralova, Sh.N. Kubekova, G.T. Ibraimova, M.Zh. Kussainova,A.S. Raimbekova. </w:t>
      </w:r>
      <w:r w:rsidRPr="003854F0">
        <w:rPr>
          <w:rFonts w:ascii="Times New Roman" w:eastAsia="Times New Roman" w:hAnsi="Times New Roman" w:cs="Times New Roman"/>
          <w:bCs/>
          <w:kern w:val="0"/>
          <w:sz w:val="28"/>
          <w:szCs w:val="28"/>
          <w:lang w:val="en-US" w:eastAsia="ru-RU"/>
          <w14:ligatures w14:val="none"/>
        </w:rPr>
        <w:t xml:space="preserve">Research of the possibility of the using of wastes enrichment of Gold-containing ores in the process of receiving </w:t>
      </w:r>
      <w:proofErr w:type="spellStart"/>
      <w:r w:rsidRPr="003854F0">
        <w:rPr>
          <w:rFonts w:ascii="Times New Roman" w:eastAsia="Times New Roman" w:hAnsi="Times New Roman" w:cs="Times New Roman"/>
          <w:bCs/>
          <w:kern w:val="0"/>
          <w:sz w:val="28"/>
          <w:szCs w:val="28"/>
          <w:lang w:val="en-US" w:eastAsia="ru-RU"/>
          <w14:ligatures w14:val="none"/>
        </w:rPr>
        <w:t>silicophosphate</w:t>
      </w:r>
      <w:proofErr w:type="spellEnd"/>
      <w:r w:rsidRPr="003854F0">
        <w:rPr>
          <w:rFonts w:ascii="Times New Roman" w:eastAsia="Times New Roman" w:hAnsi="Times New Roman" w:cs="Times New Roman"/>
          <w:bCs/>
          <w:kern w:val="0"/>
          <w:sz w:val="28"/>
          <w:szCs w:val="28"/>
          <w:lang w:val="en-US" w:eastAsia="ru-RU"/>
          <w14:ligatures w14:val="none"/>
        </w:rPr>
        <w:t xml:space="preserve"> fertilizers by mechanochemical activation/</w:t>
      </w:r>
      <w:r w:rsidRPr="003854F0">
        <w:rPr>
          <w:rFonts w:ascii="Times New Roman" w:eastAsia="Times New Roman" w:hAnsi="Times New Roman" w:cs="Times New Roman"/>
          <w:b/>
          <w:bCs/>
          <w:kern w:val="0"/>
          <w:sz w:val="28"/>
          <w:szCs w:val="28"/>
          <w:lang w:val="en-US" w:eastAsia="ru-RU"/>
          <w14:ligatures w14:val="none"/>
        </w:rPr>
        <w:t xml:space="preserve"> </w:t>
      </w:r>
      <w:r w:rsidRPr="003854F0">
        <w:rPr>
          <w:rFonts w:ascii="Times New Roman" w:eastAsia="Times New Roman" w:hAnsi="Times New Roman" w:cs="Times New Roman"/>
          <w:bCs/>
          <w:kern w:val="0"/>
          <w:sz w:val="28"/>
          <w:szCs w:val="28"/>
          <w:lang w:val="en-US" w:eastAsia="ru-RU"/>
          <w14:ligatures w14:val="none"/>
        </w:rPr>
        <w:t>News of the National Academy of sciences of the Republic of Kazakhstan. Series Chemistry &amp; Technology. ISSN2224-5286. – 2019. – V.1, №433 – P.21-26.</w:t>
      </w:r>
      <w:r w:rsidRPr="003854F0">
        <w:rPr>
          <w:rFonts w:ascii="Times New Roman" w:eastAsia="Times New Roman" w:hAnsi="Times New Roman" w:cs="Times New Roman"/>
          <w:kern w:val="0"/>
          <w:sz w:val="28"/>
          <w:szCs w:val="28"/>
          <w:lang w:val="en-US" w:eastAsia="ru-RU"/>
          <w14:ligatures w14:val="none"/>
        </w:rPr>
        <w:t xml:space="preserve"> </w:t>
      </w:r>
      <w:hyperlink r:id="rId91" w:history="1">
        <w:r w:rsidRPr="003854F0">
          <w:rPr>
            <w:rFonts w:ascii="Times New Roman" w:eastAsia="Times New Roman" w:hAnsi="Times New Roman" w:cs="Times New Roman"/>
            <w:kern w:val="0"/>
            <w:sz w:val="28"/>
            <w:szCs w:val="28"/>
            <w:u w:val="single"/>
            <w:lang w:val="en-US" w:eastAsia="ru-RU"/>
            <w14:ligatures w14:val="none"/>
          </w:rPr>
          <w:t>https://doi.org/10.32014/2019.2518-1491.3</w:t>
        </w:r>
      </w:hyperlink>
      <w:r w:rsidRPr="003854F0">
        <w:rPr>
          <w:rFonts w:ascii="Times New Roman" w:eastAsia="Times New Roman" w:hAnsi="Times New Roman" w:cs="Times New Roman"/>
          <w:kern w:val="0"/>
          <w:sz w:val="28"/>
          <w:szCs w:val="28"/>
          <w:lang w:val="en-US" w:eastAsia="ru-RU"/>
          <w14:ligatures w14:val="none"/>
        </w:rPr>
        <w:t xml:space="preserve"> </w:t>
      </w:r>
    </w:p>
    <w:p w14:paraId="349C92B8" w14:textId="33537506" w:rsidR="00F8005B" w:rsidRPr="003854F0" w:rsidRDefault="00F8005B" w:rsidP="00213D68">
      <w:pPr>
        <w:pStyle w:val="a7"/>
        <w:numPr>
          <w:ilvl w:val="0"/>
          <w:numId w:val="11"/>
        </w:numPr>
        <w:tabs>
          <w:tab w:val="left" w:pos="851"/>
          <w:tab w:val="left" w:pos="993"/>
        </w:tabs>
        <w:spacing w:after="0" w:line="240" w:lineRule="auto"/>
        <w:ind w:left="567" w:hanging="567"/>
        <w:jc w:val="both"/>
        <w:rPr>
          <w:rFonts w:ascii="Times New Roman" w:eastAsia="Times New Roman" w:hAnsi="Times New Roman" w:cs="Times New Roman"/>
          <w:kern w:val="0"/>
          <w:sz w:val="28"/>
          <w:szCs w:val="28"/>
          <w:lang w:val="en-US" w:eastAsia="ru-RU"/>
          <w14:ligatures w14:val="none"/>
        </w:rPr>
      </w:pPr>
      <w:hyperlink r:id="rId92" w:anchor="!" w:history="1">
        <w:r w:rsidRPr="003854F0">
          <w:rPr>
            <w:rFonts w:ascii="Times New Roman" w:eastAsia="Times New Roman" w:hAnsi="Times New Roman" w:cs="Times New Roman"/>
            <w:kern w:val="0"/>
            <w:sz w:val="28"/>
            <w:szCs w:val="28"/>
            <w:u w:val="single"/>
            <w:lang w:val="en-US" w:eastAsia="ru-RU"/>
            <w14:ligatures w14:val="none"/>
          </w:rPr>
          <w:t>Sholpan N.Kubekova</w:t>
        </w:r>
      </w:hyperlink>
      <w:r w:rsidRPr="003854F0">
        <w:rPr>
          <w:rFonts w:ascii="Times New Roman" w:eastAsia="Times New Roman" w:hAnsi="Times New Roman" w:cs="Times New Roman"/>
          <w:kern w:val="0"/>
          <w:sz w:val="28"/>
          <w:szCs w:val="28"/>
          <w:lang w:val="en-US" w:eastAsia="ru-RU"/>
          <w14:ligatures w14:val="none"/>
        </w:rPr>
        <w:t xml:space="preserve">, </w:t>
      </w:r>
      <w:hyperlink r:id="rId93" w:anchor="!" w:history="1">
        <w:r w:rsidRPr="003854F0">
          <w:rPr>
            <w:rFonts w:ascii="Times New Roman" w:eastAsia="Times New Roman" w:hAnsi="Times New Roman" w:cs="Times New Roman"/>
            <w:kern w:val="0"/>
            <w:sz w:val="28"/>
            <w:szCs w:val="28"/>
            <w:u w:val="single"/>
            <w:lang w:val="en-US" w:eastAsia="ru-RU"/>
            <w14:ligatures w14:val="none"/>
          </w:rPr>
          <w:t>Victoria I.Kapralova</w:t>
        </w:r>
      </w:hyperlink>
      <w:r w:rsidRPr="003854F0">
        <w:rPr>
          <w:rFonts w:ascii="Times New Roman" w:eastAsia="Times New Roman" w:hAnsi="Times New Roman" w:cs="Times New Roman"/>
          <w:kern w:val="0"/>
          <w:sz w:val="28"/>
          <w:szCs w:val="28"/>
          <w:lang w:val="en-US" w:eastAsia="ru-RU"/>
          <w14:ligatures w14:val="none"/>
        </w:rPr>
        <w:t xml:space="preserve">, </w:t>
      </w:r>
      <w:hyperlink r:id="rId94" w:anchor="!" w:history="1">
        <w:r w:rsidRPr="003854F0">
          <w:rPr>
            <w:rFonts w:ascii="Times New Roman" w:eastAsia="Times New Roman" w:hAnsi="Times New Roman" w:cs="Times New Roman"/>
            <w:kern w:val="0"/>
            <w:sz w:val="28"/>
            <w:szCs w:val="28"/>
            <w:u w:val="single"/>
            <w:lang w:val="en-US" w:eastAsia="ru-RU"/>
            <w14:ligatures w14:val="none"/>
          </w:rPr>
          <w:t>Gulnur T.Ibraimova</w:t>
        </w:r>
      </w:hyperlink>
      <w:r w:rsidRPr="003854F0">
        <w:rPr>
          <w:rFonts w:ascii="Times New Roman" w:eastAsia="Times New Roman" w:hAnsi="Times New Roman" w:cs="Times New Roman"/>
          <w:kern w:val="0"/>
          <w:sz w:val="28"/>
          <w:szCs w:val="28"/>
          <w:lang w:val="en-US" w:eastAsia="ru-RU"/>
          <w14:ligatures w14:val="none"/>
        </w:rPr>
        <w:t xml:space="preserve">, </w:t>
      </w:r>
      <w:hyperlink r:id="rId95" w:anchor="!" w:history="1">
        <w:r w:rsidRPr="003854F0">
          <w:rPr>
            <w:rFonts w:ascii="Times New Roman" w:eastAsia="Times New Roman" w:hAnsi="Times New Roman" w:cs="Times New Roman"/>
            <w:kern w:val="0"/>
            <w:sz w:val="28"/>
            <w:szCs w:val="28"/>
            <w:u w:val="single"/>
            <w:lang w:val="en-US" w:eastAsia="ru-RU"/>
            <w14:ligatures w14:val="none"/>
          </w:rPr>
          <w:t>Ainur S.Raimbekova</w:t>
        </w:r>
      </w:hyperlink>
      <w:r w:rsidRPr="003854F0">
        <w:rPr>
          <w:rFonts w:ascii="Times New Roman" w:eastAsia="Times New Roman" w:hAnsi="Times New Roman" w:cs="Times New Roman"/>
          <w:kern w:val="0"/>
          <w:sz w:val="28"/>
          <w:szCs w:val="28"/>
          <w:lang w:val="en-US" w:eastAsia="ru-RU"/>
          <w14:ligatures w14:val="none"/>
        </w:rPr>
        <w:t xml:space="preserve">, </w:t>
      </w:r>
      <w:hyperlink r:id="rId96" w:anchor="!" w:history="1">
        <w:r w:rsidRPr="003854F0">
          <w:rPr>
            <w:rFonts w:ascii="Times New Roman" w:eastAsia="Times New Roman" w:hAnsi="Times New Roman" w:cs="Times New Roman"/>
            <w:kern w:val="0"/>
            <w:sz w:val="28"/>
            <w:szCs w:val="28"/>
            <w:u w:val="single"/>
            <w:lang w:val="en-US" w:eastAsia="ru-RU"/>
            <w14:ligatures w14:val="none"/>
          </w:rPr>
          <w:t>Saulet K.Ydyrysheva</w:t>
        </w:r>
      </w:hyperlink>
      <w:r w:rsidRPr="003854F0">
        <w:rPr>
          <w:rFonts w:ascii="Times New Roman" w:eastAsia="Times New Roman" w:hAnsi="Times New Roman" w:cs="Times New Roman"/>
          <w:kern w:val="0"/>
          <w:sz w:val="28"/>
          <w:szCs w:val="28"/>
          <w:lang w:val="en-US" w:eastAsia="ru-RU"/>
          <w14:ligatures w14:val="none"/>
        </w:rPr>
        <w:t xml:space="preserve">. Mechanically activated silicon-phosphorus </w:t>
      </w:r>
      <w:proofErr w:type="spellStart"/>
      <w:r w:rsidRPr="003854F0">
        <w:rPr>
          <w:rFonts w:ascii="Times New Roman" w:eastAsia="Times New Roman" w:hAnsi="Times New Roman" w:cs="Times New Roman"/>
          <w:kern w:val="0"/>
          <w:sz w:val="28"/>
          <w:szCs w:val="28"/>
          <w:lang w:val="en-US" w:eastAsia="ru-RU"/>
          <w14:ligatures w14:val="none"/>
        </w:rPr>
        <w:t>fertilisers</w:t>
      </w:r>
      <w:proofErr w:type="spellEnd"/>
      <w:r w:rsidRPr="003854F0">
        <w:rPr>
          <w:rFonts w:ascii="Times New Roman" w:eastAsia="Times New Roman" w:hAnsi="Times New Roman" w:cs="Times New Roman"/>
          <w:kern w:val="0"/>
          <w:sz w:val="28"/>
          <w:szCs w:val="28"/>
          <w:lang w:val="en-US" w:eastAsia="ru-RU"/>
          <w14:ligatures w14:val="none"/>
        </w:rPr>
        <w:t xml:space="preserve"> based on the natural and anthropogenic raw materials of Kazakhstan, Journal of Physics and Chemistry of Solids, </w:t>
      </w:r>
      <w:hyperlink r:id="rId97" w:history="1">
        <w:r w:rsidRPr="003854F0">
          <w:rPr>
            <w:rFonts w:ascii="Times New Roman" w:eastAsia="Times New Roman" w:hAnsi="Times New Roman" w:cs="Times New Roman"/>
            <w:kern w:val="0"/>
            <w:sz w:val="28"/>
            <w:szCs w:val="28"/>
            <w:u w:val="single"/>
            <w:lang w:val="en-US" w:eastAsia="ru-RU"/>
            <w14:ligatures w14:val="none"/>
          </w:rPr>
          <w:t>Volume 162</w:t>
        </w:r>
      </w:hyperlink>
      <w:r w:rsidRPr="003854F0">
        <w:rPr>
          <w:rFonts w:ascii="Times New Roman" w:eastAsia="Times New Roman" w:hAnsi="Times New Roman" w:cs="Times New Roman"/>
          <w:kern w:val="0"/>
          <w:sz w:val="28"/>
          <w:szCs w:val="28"/>
          <w:lang w:val="en-US" w:eastAsia="ru-RU"/>
          <w14:ligatures w14:val="none"/>
        </w:rPr>
        <w:t xml:space="preserve">, March 2022, 110518, 2022, </w:t>
      </w:r>
      <w:hyperlink r:id="rId98" w:history="1">
        <w:r w:rsidRPr="003854F0">
          <w:rPr>
            <w:rFonts w:ascii="Times New Roman" w:eastAsia="Times New Roman" w:hAnsi="Times New Roman" w:cs="Times New Roman"/>
            <w:kern w:val="0"/>
            <w:sz w:val="28"/>
            <w:szCs w:val="28"/>
            <w:u w:val="single"/>
            <w:lang w:val="en-US" w:eastAsia="ru-RU"/>
            <w14:ligatures w14:val="none"/>
          </w:rPr>
          <w:t>https://doi.org/10.1016/j.jpcs.2021.110518</w:t>
        </w:r>
      </w:hyperlink>
      <w:r w:rsidRPr="003854F0">
        <w:rPr>
          <w:rFonts w:ascii="Times New Roman" w:eastAsia="Times New Roman" w:hAnsi="Times New Roman" w:cs="Times New Roman"/>
          <w:kern w:val="0"/>
          <w:sz w:val="28"/>
          <w:szCs w:val="28"/>
          <w:lang w:val="en-US" w:eastAsia="ru-RU"/>
          <w14:ligatures w14:val="none"/>
        </w:rPr>
        <w:t xml:space="preserve">   </w:t>
      </w:r>
    </w:p>
    <w:p w14:paraId="75B56FF0" w14:textId="2DF53733" w:rsidR="00F8005B" w:rsidRPr="003854F0" w:rsidRDefault="00F8005B" w:rsidP="00213D68">
      <w:pPr>
        <w:pStyle w:val="a7"/>
        <w:numPr>
          <w:ilvl w:val="0"/>
          <w:numId w:val="11"/>
        </w:numPr>
        <w:spacing w:after="0" w:line="240" w:lineRule="auto"/>
        <w:ind w:left="567" w:hanging="567"/>
        <w:jc w:val="both"/>
        <w:rPr>
          <w:rFonts w:ascii="Times New Roman" w:eastAsia="Times New Roman" w:hAnsi="Times New Roman" w:cs="Times New Roman"/>
          <w:kern w:val="0"/>
          <w:sz w:val="28"/>
          <w:szCs w:val="28"/>
          <w:lang w:eastAsia="ru-RU"/>
          <w14:ligatures w14:val="none"/>
        </w:rPr>
      </w:pPr>
      <w:r w:rsidRPr="003854F0">
        <w:rPr>
          <w:rFonts w:ascii="Times New Roman" w:eastAsia="Times New Roman" w:hAnsi="Times New Roman" w:cs="Times New Roman"/>
          <w:kern w:val="0"/>
          <w:sz w:val="28"/>
          <w:szCs w:val="28"/>
          <w:lang w:eastAsia="ru-RU"/>
          <w14:ligatures w14:val="none"/>
        </w:rPr>
        <w:t xml:space="preserve">Герасимов А.А. Фосфатирование и оксидирование сталей, цинковых покрытий и сплавов/Коррозия: материалы, защита.  2008, №11.  </w:t>
      </w:r>
      <w:r w:rsidRPr="003854F0">
        <w:rPr>
          <w:rFonts w:ascii="Times New Roman" w:eastAsia="Times New Roman" w:hAnsi="Times New Roman" w:cs="Times New Roman"/>
          <w:kern w:val="0"/>
          <w:sz w:val="28"/>
          <w:szCs w:val="28"/>
          <w:lang w:val="en-US" w:eastAsia="ru-RU"/>
          <w14:ligatures w14:val="none"/>
        </w:rPr>
        <w:t>C</w:t>
      </w:r>
      <w:r w:rsidRPr="003854F0">
        <w:rPr>
          <w:rFonts w:ascii="Times New Roman" w:eastAsia="Times New Roman" w:hAnsi="Times New Roman" w:cs="Times New Roman"/>
          <w:kern w:val="0"/>
          <w:sz w:val="28"/>
          <w:szCs w:val="28"/>
          <w:lang w:eastAsia="ru-RU"/>
          <w14:ligatures w14:val="none"/>
        </w:rPr>
        <w:t>. 42-44.</w:t>
      </w:r>
    </w:p>
    <w:p w14:paraId="4C9434E3" w14:textId="1430C4A9" w:rsidR="00F8005B" w:rsidRPr="003854F0" w:rsidRDefault="00F8005B" w:rsidP="00213D68">
      <w:pPr>
        <w:pStyle w:val="a7"/>
        <w:numPr>
          <w:ilvl w:val="0"/>
          <w:numId w:val="11"/>
        </w:numPr>
        <w:spacing w:after="0" w:line="240" w:lineRule="auto"/>
        <w:ind w:left="567" w:hanging="567"/>
        <w:jc w:val="both"/>
        <w:rPr>
          <w:rFonts w:ascii="Times New Roman" w:eastAsia="Times New Roman" w:hAnsi="Times New Roman" w:cs="Times New Roman"/>
          <w:kern w:val="0"/>
          <w:sz w:val="28"/>
          <w:szCs w:val="28"/>
          <w:lang w:eastAsia="ru-RU"/>
          <w14:ligatures w14:val="none"/>
        </w:rPr>
      </w:pPr>
      <w:r w:rsidRPr="003854F0">
        <w:rPr>
          <w:rFonts w:ascii="Times New Roman" w:eastAsia="Times New Roman" w:hAnsi="Times New Roman" w:cs="Times New Roman"/>
          <w:kern w:val="0"/>
          <w:sz w:val="28"/>
          <w:szCs w:val="28"/>
          <w:lang w:eastAsia="ru-RU"/>
          <w14:ligatures w14:val="none"/>
        </w:rPr>
        <w:t xml:space="preserve">Мальцева Г. Н. /Под редакцией д. т. н., профессора С. Н. Виноградова. Коррозия и защита оборудования от </w:t>
      </w:r>
      <w:proofErr w:type="spellStart"/>
      <w:proofErr w:type="gramStart"/>
      <w:r w:rsidRPr="003854F0">
        <w:rPr>
          <w:rFonts w:ascii="Times New Roman" w:eastAsia="Times New Roman" w:hAnsi="Times New Roman" w:cs="Times New Roman"/>
          <w:kern w:val="0"/>
          <w:sz w:val="28"/>
          <w:szCs w:val="28"/>
          <w:lang w:eastAsia="ru-RU"/>
          <w14:ligatures w14:val="none"/>
        </w:rPr>
        <w:t>коррозии:Учеб</w:t>
      </w:r>
      <w:proofErr w:type="spellEnd"/>
      <w:proofErr w:type="gramEnd"/>
      <w:r w:rsidRPr="003854F0">
        <w:rPr>
          <w:rFonts w:ascii="Times New Roman" w:eastAsia="Times New Roman" w:hAnsi="Times New Roman" w:cs="Times New Roman"/>
          <w:kern w:val="0"/>
          <w:sz w:val="28"/>
          <w:szCs w:val="28"/>
          <w:lang w:eastAsia="ru-RU"/>
          <w14:ligatures w14:val="none"/>
        </w:rPr>
        <w:t xml:space="preserve">. пособие. – Пенза: Изд-во </w:t>
      </w:r>
      <w:proofErr w:type="spellStart"/>
      <w:r w:rsidRPr="003854F0">
        <w:rPr>
          <w:rFonts w:ascii="Times New Roman" w:eastAsia="Times New Roman" w:hAnsi="Times New Roman" w:cs="Times New Roman"/>
          <w:kern w:val="0"/>
          <w:sz w:val="28"/>
          <w:szCs w:val="28"/>
          <w:lang w:eastAsia="ru-RU"/>
          <w14:ligatures w14:val="none"/>
        </w:rPr>
        <w:t>Пенз</w:t>
      </w:r>
      <w:proofErr w:type="spellEnd"/>
      <w:r w:rsidRPr="003854F0">
        <w:rPr>
          <w:rFonts w:ascii="Times New Roman" w:eastAsia="Times New Roman" w:hAnsi="Times New Roman" w:cs="Times New Roman"/>
          <w:kern w:val="0"/>
          <w:sz w:val="28"/>
          <w:szCs w:val="28"/>
          <w:lang w:eastAsia="ru-RU"/>
          <w14:ligatures w14:val="none"/>
        </w:rPr>
        <w:t>. гос. ун-та, 2000. –211 с.</w:t>
      </w:r>
    </w:p>
    <w:p w14:paraId="6CBDB51D" w14:textId="539B9F07" w:rsidR="00F8005B" w:rsidRPr="003854F0" w:rsidRDefault="00F8005B" w:rsidP="00213D68">
      <w:pPr>
        <w:pStyle w:val="a7"/>
        <w:numPr>
          <w:ilvl w:val="0"/>
          <w:numId w:val="11"/>
        </w:numPr>
        <w:spacing w:after="0" w:line="240" w:lineRule="auto"/>
        <w:ind w:left="567" w:hanging="567"/>
        <w:jc w:val="both"/>
        <w:rPr>
          <w:rFonts w:ascii="Times New Roman" w:eastAsia="Times New Roman" w:hAnsi="Times New Roman" w:cs="Times New Roman"/>
          <w:kern w:val="0"/>
          <w:sz w:val="28"/>
          <w:szCs w:val="28"/>
          <w:lang w:eastAsia="ru-RU"/>
          <w14:ligatures w14:val="none"/>
        </w:rPr>
      </w:pPr>
      <w:r w:rsidRPr="003854F0">
        <w:rPr>
          <w:rFonts w:ascii="Times New Roman" w:eastAsia="Times New Roman" w:hAnsi="Times New Roman" w:cs="Times New Roman"/>
          <w:kern w:val="0"/>
          <w:sz w:val="28"/>
          <w:szCs w:val="28"/>
          <w:lang w:eastAsia="ru-RU"/>
          <w14:ligatures w14:val="none"/>
        </w:rPr>
        <w:t xml:space="preserve">Козлова Л.С., </w:t>
      </w:r>
      <w:proofErr w:type="spellStart"/>
      <w:r w:rsidRPr="003854F0">
        <w:rPr>
          <w:rFonts w:ascii="Times New Roman" w:eastAsia="Times New Roman" w:hAnsi="Times New Roman" w:cs="Times New Roman"/>
          <w:kern w:val="0"/>
          <w:sz w:val="28"/>
          <w:szCs w:val="28"/>
          <w:lang w:eastAsia="ru-RU"/>
          <w14:ligatures w14:val="none"/>
        </w:rPr>
        <w:t>Сибилева</w:t>
      </w:r>
      <w:proofErr w:type="spellEnd"/>
      <w:r w:rsidRPr="003854F0">
        <w:rPr>
          <w:rFonts w:ascii="Times New Roman" w:eastAsia="Times New Roman" w:hAnsi="Times New Roman" w:cs="Times New Roman"/>
          <w:kern w:val="0"/>
          <w:sz w:val="28"/>
          <w:szCs w:val="28"/>
          <w:lang w:eastAsia="ru-RU"/>
          <w14:ligatures w14:val="none"/>
        </w:rPr>
        <w:t xml:space="preserve"> С.В., Чесноков Д.В., Кутырев А.Е. Ингибиторы коррозии (обзор)/Авиационные материалы и технологии. – 2015, №2. – С.67-75.</w:t>
      </w:r>
    </w:p>
    <w:p w14:paraId="44DA12C5" w14:textId="388B507D" w:rsidR="00F8005B" w:rsidRPr="003854F0" w:rsidRDefault="00F8005B" w:rsidP="00213D68">
      <w:pPr>
        <w:pStyle w:val="a7"/>
        <w:numPr>
          <w:ilvl w:val="0"/>
          <w:numId w:val="11"/>
        </w:numPr>
        <w:spacing w:after="0" w:line="240" w:lineRule="auto"/>
        <w:ind w:left="567" w:hanging="567"/>
        <w:jc w:val="both"/>
        <w:rPr>
          <w:rFonts w:ascii="Times New Roman" w:eastAsia="Times New Roman" w:hAnsi="Times New Roman" w:cs="Times New Roman"/>
          <w:kern w:val="0"/>
          <w:sz w:val="28"/>
          <w:szCs w:val="28"/>
          <w:lang w:eastAsia="ru-RU"/>
          <w14:ligatures w14:val="none"/>
        </w:rPr>
      </w:pPr>
      <w:r w:rsidRPr="003854F0">
        <w:rPr>
          <w:rFonts w:ascii="Times New Roman" w:eastAsia="Times New Roman" w:hAnsi="Times New Roman" w:cs="Times New Roman"/>
          <w:kern w:val="0"/>
          <w:sz w:val="28"/>
          <w:szCs w:val="28"/>
          <w:lang w:eastAsia="ru-RU"/>
          <w14:ligatures w14:val="none"/>
        </w:rPr>
        <w:t xml:space="preserve">Шехтер Ю.Н., Ребров И.Ю., </w:t>
      </w:r>
      <w:proofErr w:type="spellStart"/>
      <w:r w:rsidRPr="003854F0">
        <w:rPr>
          <w:rFonts w:ascii="Times New Roman" w:eastAsia="Times New Roman" w:hAnsi="Times New Roman" w:cs="Times New Roman"/>
          <w:kern w:val="0"/>
          <w:sz w:val="28"/>
          <w:szCs w:val="28"/>
          <w:lang w:eastAsia="ru-RU"/>
          <w14:ligatures w14:val="none"/>
        </w:rPr>
        <w:t>Легезин</w:t>
      </w:r>
      <w:proofErr w:type="spellEnd"/>
      <w:r w:rsidRPr="003854F0">
        <w:rPr>
          <w:rFonts w:ascii="Times New Roman" w:eastAsia="Times New Roman" w:hAnsi="Times New Roman" w:cs="Times New Roman"/>
          <w:kern w:val="0"/>
          <w:sz w:val="28"/>
          <w:szCs w:val="28"/>
          <w:lang w:eastAsia="ru-RU"/>
          <w14:ligatures w14:val="none"/>
        </w:rPr>
        <w:t xml:space="preserve"> Н.Е. и др. Некоторые проблемы ингибирования коррозии/Защита металлов – 1998. – Т.34, № 6. – 638-641.</w:t>
      </w:r>
    </w:p>
    <w:p w14:paraId="7D0EE581" w14:textId="66AFCBCD" w:rsidR="00F8005B" w:rsidRPr="00F53F7B" w:rsidRDefault="00F8005B" w:rsidP="00213D68">
      <w:pPr>
        <w:pStyle w:val="a7"/>
        <w:numPr>
          <w:ilvl w:val="0"/>
          <w:numId w:val="11"/>
        </w:numPr>
        <w:spacing w:after="0" w:line="240" w:lineRule="auto"/>
        <w:ind w:left="567" w:hanging="567"/>
        <w:jc w:val="both"/>
        <w:rPr>
          <w:rFonts w:ascii="Times New Roman" w:eastAsia="Times New Roman" w:hAnsi="Times New Roman" w:cs="Times New Roman"/>
          <w:kern w:val="0"/>
          <w:sz w:val="28"/>
          <w:szCs w:val="28"/>
          <w:lang w:val="en-US" w:eastAsia="ru-RU"/>
          <w14:ligatures w14:val="none"/>
        </w:rPr>
      </w:pPr>
      <w:r w:rsidRPr="003854F0">
        <w:rPr>
          <w:rFonts w:ascii="Times New Roman" w:eastAsia="Times New Roman" w:hAnsi="Times New Roman" w:cs="Times New Roman"/>
          <w:kern w:val="0"/>
          <w:sz w:val="28"/>
          <w:szCs w:val="28"/>
          <w:lang w:val="en-US" w:eastAsia="ru-RU"/>
          <w14:ligatures w14:val="none"/>
        </w:rPr>
        <w:t xml:space="preserve">T. A. </w:t>
      </w:r>
      <w:proofErr w:type="spellStart"/>
      <w:r w:rsidRPr="003854F0">
        <w:rPr>
          <w:rFonts w:ascii="Times New Roman" w:eastAsia="Times New Roman" w:hAnsi="Times New Roman" w:cs="Times New Roman"/>
          <w:kern w:val="0"/>
          <w:sz w:val="28"/>
          <w:szCs w:val="28"/>
          <w:lang w:val="en-US" w:eastAsia="ru-RU"/>
          <w14:ligatures w14:val="none"/>
        </w:rPr>
        <w:t>Söylev</w:t>
      </w:r>
      <w:proofErr w:type="spellEnd"/>
      <w:r w:rsidRPr="003854F0">
        <w:rPr>
          <w:rFonts w:ascii="Times New Roman" w:eastAsia="Times New Roman" w:hAnsi="Times New Roman" w:cs="Times New Roman"/>
          <w:kern w:val="0"/>
          <w:sz w:val="28"/>
          <w:szCs w:val="28"/>
          <w:lang w:val="en-US" w:eastAsia="ru-RU"/>
          <w14:ligatures w14:val="none"/>
        </w:rPr>
        <w:t xml:space="preserve">, M. G. Richardson, Corrosion inhibitors for steel in concrete: State-of-the-art report // Construction and Building Materials. </w:t>
      </w:r>
      <w:r w:rsidRPr="00C849EB">
        <w:rPr>
          <w:lang w:eastAsia="ru-RU"/>
        </w:rPr>
        <w:sym w:font="Symbol" w:char="F02D"/>
      </w:r>
      <w:r w:rsidRPr="003854F0">
        <w:rPr>
          <w:rFonts w:ascii="Times New Roman" w:eastAsia="Times New Roman" w:hAnsi="Times New Roman" w:cs="Times New Roman"/>
          <w:kern w:val="0"/>
          <w:sz w:val="28"/>
          <w:szCs w:val="28"/>
          <w:lang w:val="en-US" w:eastAsia="ru-RU"/>
          <w14:ligatures w14:val="none"/>
        </w:rPr>
        <w:t xml:space="preserve"> </w:t>
      </w:r>
      <w:r w:rsidRPr="00F53F7B">
        <w:rPr>
          <w:rFonts w:ascii="Times New Roman" w:eastAsia="Times New Roman" w:hAnsi="Times New Roman" w:cs="Times New Roman"/>
          <w:kern w:val="0"/>
          <w:sz w:val="28"/>
          <w:szCs w:val="28"/>
          <w:lang w:val="en-US" w:eastAsia="ru-RU"/>
          <w14:ligatures w14:val="none"/>
        </w:rPr>
        <w:t xml:space="preserve">2008. </w:t>
      </w:r>
      <w:r w:rsidRPr="00C849EB">
        <w:rPr>
          <w:lang w:eastAsia="ru-RU"/>
        </w:rPr>
        <w:sym w:font="Symbol" w:char="F02D"/>
      </w:r>
      <w:r w:rsidRPr="00F53F7B">
        <w:rPr>
          <w:rFonts w:ascii="Times New Roman" w:eastAsia="Times New Roman" w:hAnsi="Times New Roman" w:cs="Times New Roman"/>
          <w:kern w:val="0"/>
          <w:sz w:val="28"/>
          <w:szCs w:val="28"/>
          <w:lang w:val="en-US" w:eastAsia="ru-RU"/>
          <w14:ligatures w14:val="none"/>
        </w:rPr>
        <w:t xml:space="preserve"> </w:t>
      </w:r>
      <w:r w:rsidRPr="003854F0">
        <w:rPr>
          <w:rFonts w:ascii="Times New Roman" w:eastAsia="Times New Roman" w:hAnsi="Times New Roman" w:cs="Times New Roman"/>
          <w:kern w:val="0"/>
          <w:sz w:val="28"/>
          <w:szCs w:val="28"/>
          <w:lang w:val="en-US" w:eastAsia="ru-RU"/>
          <w14:ligatures w14:val="none"/>
        </w:rPr>
        <w:t>Vol</w:t>
      </w:r>
      <w:r w:rsidRPr="00F53F7B">
        <w:rPr>
          <w:rFonts w:ascii="Times New Roman" w:eastAsia="Times New Roman" w:hAnsi="Times New Roman" w:cs="Times New Roman"/>
          <w:kern w:val="0"/>
          <w:sz w:val="28"/>
          <w:szCs w:val="28"/>
          <w:lang w:val="en-US" w:eastAsia="ru-RU"/>
          <w14:ligatures w14:val="none"/>
        </w:rPr>
        <w:t xml:space="preserve">. 22, </w:t>
      </w:r>
      <w:r w:rsidRPr="003854F0">
        <w:rPr>
          <w:rFonts w:ascii="Times New Roman" w:eastAsia="Times New Roman" w:hAnsi="Times New Roman" w:cs="Times New Roman"/>
          <w:kern w:val="0"/>
          <w:sz w:val="28"/>
          <w:szCs w:val="28"/>
          <w:lang w:val="en-US" w:eastAsia="ru-RU"/>
          <w14:ligatures w14:val="none"/>
        </w:rPr>
        <w:t>No</w:t>
      </w:r>
      <w:r w:rsidRPr="00F53F7B">
        <w:rPr>
          <w:rFonts w:ascii="Times New Roman" w:eastAsia="Times New Roman" w:hAnsi="Times New Roman" w:cs="Times New Roman"/>
          <w:kern w:val="0"/>
          <w:sz w:val="28"/>
          <w:szCs w:val="28"/>
          <w:lang w:val="en-US" w:eastAsia="ru-RU"/>
          <w14:ligatures w14:val="none"/>
        </w:rPr>
        <w:t xml:space="preserve"> 4. </w:t>
      </w:r>
      <w:r w:rsidRPr="00C849EB">
        <w:rPr>
          <w:lang w:eastAsia="ru-RU"/>
        </w:rPr>
        <w:sym w:font="Symbol" w:char="F02D"/>
      </w:r>
      <w:r w:rsidRPr="00F53F7B">
        <w:rPr>
          <w:rFonts w:ascii="Times New Roman" w:eastAsia="Times New Roman" w:hAnsi="Times New Roman" w:cs="Times New Roman"/>
          <w:kern w:val="0"/>
          <w:sz w:val="28"/>
          <w:szCs w:val="28"/>
          <w:lang w:val="en-US" w:eastAsia="ru-RU"/>
          <w14:ligatures w14:val="none"/>
        </w:rPr>
        <w:t xml:space="preserve"> </w:t>
      </w:r>
      <w:r w:rsidRPr="003854F0">
        <w:rPr>
          <w:rFonts w:ascii="Times New Roman" w:eastAsia="Times New Roman" w:hAnsi="Times New Roman" w:cs="Times New Roman"/>
          <w:kern w:val="0"/>
          <w:sz w:val="28"/>
          <w:szCs w:val="28"/>
          <w:lang w:val="en-US" w:eastAsia="ru-RU"/>
          <w14:ligatures w14:val="none"/>
        </w:rPr>
        <w:t>P</w:t>
      </w:r>
      <w:r w:rsidRPr="00F53F7B">
        <w:rPr>
          <w:rFonts w:ascii="Times New Roman" w:eastAsia="Times New Roman" w:hAnsi="Times New Roman" w:cs="Times New Roman"/>
          <w:kern w:val="0"/>
          <w:sz w:val="28"/>
          <w:szCs w:val="28"/>
          <w:lang w:val="en-US" w:eastAsia="ru-RU"/>
          <w14:ligatures w14:val="none"/>
        </w:rPr>
        <w:t>. 609</w:t>
      </w:r>
      <w:r w:rsidRPr="00C849EB">
        <w:rPr>
          <w:lang w:eastAsia="ru-RU"/>
        </w:rPr>
        <w:sym w:font="Symbol" w:char="F02D"/>
      </w:r>
      <w:r w:rsidRPr="00F53F7B">
        <w:rPr>
          <w:rFonts w:ascii="Times New Roman" w:eastAsia="Times New Roman" w:hAnsi="Times New Roman" w:cs="Times New Roman"/>
          <w:kern w:val="0"/>
          <w:sz w:val="28"/>
          <w:szCs w:val="28"/>
          <w:lang w:val="en-US" w:eastAsia="ru-RU"/>
          <w14:ligatures w14:val="none"/>
        </w:rPr>
        <w:t xml:space="preserve">622. </w:t>
      </w:r>
    </w:p>
    <w:p w14:paraId="3F87932E" w14:textId="5B33A0E1" w:rsidR="00F8005B" w:rsidRPr="003854F0" w:rsidRDefault="00F8005B" w:rsidP="00213D68">
      <w:pPr>
        <w:pStyle w:val="a7"/>
        <w:numPr>
          <w:ilvl w:val="0"/>
          <w:numId w:val="11"/>
        </w:numPr>
        <w:spacing w:after="0" w:line="240" w:lineRule="auto"/>
        <w:ind w:left="567" w:hanging="567"/>
        <w:jc w:val="both"/>
        <w:rPr>
          <w:rFonts w:ascii="Times New Roman" w:eastAsia="Times New Roman" w:hAnsi="Times New Roman" w:cs="Times New Roman"/>
          <w:kern w:val="0"/>
          <w:sz w:val="28"/>
          <w:szCs w:val="28"/>
          <w:lang w:eastAsia="ko-KR"/>
          <w14:ligatures w14:val="none"/>
        </w:rPr>
      </w:pPr>
      <w:r w:rsidRPr="003854F0">
        <w:rPr>
          <w:rFonts w:ascii="Times New Roman" w:eastAsia="Times New Roman" w:hAnsi="Times New Roman" w:cs="Times New Roman"/>
          <w:kern w:val="0"/>
          <w:sz w:val="28"/>
          <w:szCs w:val="28"/>
          <w:lang w:eastAsia="ko-KR"/>
          <w14:ligatures w14:val="none"/>
        </w:rPr>
        <w:t xml:space="preserve">Рейзин Б.Л., Стрижевский И.В., Шевелев Ф.А. Коррозия и защита коммунальных водопроводов. –  М.: </w:t>
      </w:r>
      <w:proofErr w:type="spellStart"/>
      <w:r w:rsidRPr="003854F0">
        <w:rPr>
          <w:rFonts w:ascii="Times New Roman" w:eastAsia="Times New Roman" w:hAnsi="Times New Roman" w:cs="Times New Roman"/>
          <w:kern w:val="0"/>
          <w:sz w:val="28"/>
          <w:szCs w:val="28"/>
          <w:lang w:eastAsia="ko-KR"/>
          <w14:ligatures w14:val="none"/>
        </w:rPr>
        <w:t>Стройиздат</w:t>
      </w:r>
      <w:proofErr w:type="spellEnd"/>
      <w:r w:rsidRPr="003854F0">
        <w:rPr>
          <w:rFonts w:ascii="Times New Roman" w:eastAsia="Times New Roman" w:hAnsi="Times New Roman" w:cs="Times New Roman"/>
          <w:kern w:val="0"/>
          <w:sz w:val="28"/>
          <w:szCs w:val="28"/>
          <w:lang w:eastAsia="ko-KR"/>
          <w14:ligatures w14:val="none"/>
        </w:rPr>
        <w:t>, 1979. –  398 с.</w:t>
      </w:r>
    </w:p>
    <w:p w14:paraId="4F26155D" w14:textId="18ED1B0E" w:rsidR="00F8005B" w:rsidRPr="003854F0" w:rsidRDefault="00F8005B" w:rsidP="00213D68">
      <w:pPr>
        <w:pStyle w:val="a7"/>
        <w:numPr>
          <w:ilvl w:val="0"/>
          <w:numId w:val="11"/>
        </w:numPr>
        <w:spacing w:after="0" w:line="240" w:lineRule="auto"/>
        <w:ind w:left="567" w:hanging="567"/>
        <w:jc w:val="both"/>
        <w:rPr>
          <w:rFonts w:ascii="Times New Roman" w:eastAsia="Times New Roman" w:hAnsi="Times New Roman" w:cs="Times New Roman"/>
          <w:kern w:val="0"/>
          <w:sz w:val="28"/>
          <w:szCs w:val="28"/>
          <w:lang w:eastAsia="ru-RU"/>
          <w14:ligatures w14:val="none"/>
        </w:rPr>
      </w:pPr>
      <w:r w:rsidRPr="003854F0">
        <w:rPr>
          <w:rFonts w:ascii="Times New Roman" w:eastAsia="Times New Roman" w:hAnsi="Times New Roman" w:cs="Times New Roman"/>
          <w:kern w:val="0"/>
          <w:sz w:val="28"/>
          <w:szCs w:val="28"/>
          <w:lang w:eastAsia="ru-RU"/>
          <w14:ligatures w14:val="none"/>
        </w:rPr>
        <w:t>Ноев Н.В. Защита систем водоснабжения от накипи и коррозии // Энергоснабжение и водоподготовка. – 1998. – № 3. – С.64-67.</w:t>
      </w:r>
    </w:p>
    <w:p w14:paraId="030E7FD5" w14:textId="1BDD6EB7" w:rsidR="00F8005B" w:rsidRPr="003854F0" w:rsidRDefault="00F8005B" w:rsidP="00213D68">
      <w:pPr>
        <w:pStyle w:val="a7"/>
        <w:numPr>
          <w:ilvl w:val="0"/>
          <w:numId w:val="11"/>
        </w:numPr>
        <w:tabs>
          <w:tab w:val="left" w:pos="0"/>
        </w:tabs>
        <w:spacing w:after="0" w:line="240" w:lineRule="auto"/>
        <w:ind w:left="567" w:hanging="567"/>
        <w:jc w:val="both"/>
        <w:rPr>
          <w:rFonts w:ascii="Times New Roman" w:eastAsia="Calibri" w:hAnsi="Times New Roman" w:cs="Times New Roman"/>
          <w:kern w:val="0"/>
          <w:sz w:val="28"/>
          <w:szCs w:val="28"/>
          <w14:ligatures w14:val="none"/>
        </w:rPr>
      </w:pPr>
      <w:proofErr w:type="spellStart"/>
      <w:r w:rsidRPr="003854F0">
        <w:rPr>
          <w:rFonts w:ascii="Times New Roman" w:eastAsia="Calibri" w:hAnsi="Times New Roman" w:cs="Times New Roman"/>
          <w:kern w:val="0"/>
          <w:sz w:val="28"/>
          <w:szCs w:val="28"/>
          <w14:ligatures w14:val="none"/>
        </w:rPr>
        <w:t>Капралова</w:t>
      </w:r>
      <w:proofErr w:type="spellEnd"/>
      <w:r w:rsidRPr="003854F0">
        <w:rPr>
          <w:rFonts w:ascii="Times New Roman" w:eastAsia="Calibri" w:hAnsi="Times New Roman" w:cs="Times New Roman"/>
          <w:kern w:val="0"/>
          <w:sz w:val="28"/>
          <w:szCs w:val="28"/>
          <w14:ligatures w14:val="none"/>
        </w:rPr>
        <w:t xml:space="preserve"> В.И., </w:t>
      </w:r>
      <w:proofErr w:type="spellStart"/>
      <w:r w:rsidRPr="003854F0">
        <w:rPr>
          <w:rFonts w:ascii="Times New Roman" w:eastAsia="Calibri" w:hAnsi="Times New Roman" w:cs="Times New Roman"/>
          <w:kern w:val="0"/>
          <w:sz w:val="28"/>
          <w:szCs w:val="28"/>
          <w14:ligatures w14:val="none"/>
        </w:rPr>
        <w:t>Фишбейн</w:t>
      </w:r>
      <w:proofErr w:type="spellEnd"/>
      <w:r w:rsidRPr="003854F0">
        <w:rPr>
          <w:rFonts w:ascii="Times New Roman" w:eastAsia="Calibri" w:hAnsi="Times New Roman" w:cs="Times New Roman"/>
          <w:kern w:val="0"/>
          <w:sz w:val="28"/>
          <w:szCs w:val="28"/>
          <w14:ligatures w14:val="none"/>
        </w:rPr>
        <w:t xml:space="preserve"> О.Ю., </w:t>
      </w:r>
      <w:proofErr w:type="spellStart"/>
      <w:r w:rsidRPr="003854F0">
        <w:rPr>
          <w:rFonts w:ascii="Times New Roman" w:eastAsia="Calibri" w:hAnsi="Times New Roman" w:cs="Times New Roman"/>
          <w:kern w:val="0"/>
          <w:sz w:val="28"/>
          <w:szCs w:val="28"/>
          <w14:ligatures w14:val="none"/>
        </w:rPr>
        <w:t>Жакитова</w:t>
      </w:r>
      <w:proofErr w:type="spellEnd"/>
      <w:r w:rsidRPr="003854F0">
        <w:rPr>
          <w:rFonts w:ascii="Times New Roman" w:eastAsia="Calibri" w:hAnsi="Times New Roman" w:cs="Times New Roman"/>
          <w:kern w:val="0"/>
          <w:sz w:val="28"/>
          <w:szCs w:val="28"/>
          <w14:ligatures w14:val="none"/>
        </w:rPr>
        <w:t xml:space="preserve"> Г.У., </w:t>
      </w:r>
      <w:proofErr w:type="spellStart"/>
      <w:r w:rsidRPr="003854F0">
        <w:rPr>
          <w:rFonts w:ascii="Times New Roman" w:eastAsia="Calibri" w:hAnsi="Times New Roman" w:cs="Times New Roman"/>
          <w:kern w:val="0"/>
          <w:sz w:val="28"/>
          <w:szCs w:val="28"/>
          <w14:ligatures w14:val="none"/>
        </w:rPr>
        <w:t>Джусипбекова</w:t>
      </w:r>
      <w:proofErr w:type="spellEnd"/>
      <w:r w:rsidRPr="003854F0">
        <w:rPr>
          <w:rFonts w:ascii="Times New Roman" w:eastAsia="Calibri" w:hAnsi="Times New Roman" w:cs="Times New Roman"/>
          <w:kern w:val="0"/>
          <w:sz w:val="28"/>
          <w:szCs w:val="28"/>
          <w14:ligatures w14:val="none"/>
        </w:rPr>
        <w:t xml:space="preserve"> У.Ж., Ахметов Т.З. Применение </w:t>
      </w:r>
      <w:proofErr w:type="spellStart"/>
      <w:r w:rsidRPr="003854F0">
        <w:rPr>
          <w:rFonts w:ascii="Times New Roman" w:eastAsia="Calibri" w:hAnsi="Times New Roman" w:cs="Times New Roman"/>
          <w:kern w:val="0"/>
          <w:sz w:val="28"/>
          <w:szCs w:val="28"/>
          <w14:ligatures w14:val="none"/>
        </w:rPr>
        <w:t>силикополифосфатных</w:t>
      </w:r>
      <w:proofErr w:type="spellEnd"/>
      <w:r w:rsidRPr="003854F0">
        <w:rPr>
          <w:rFonts w:ascii="Times New Roman" w:eastAsia="Calibri" w:hAnsi="Times New Roman" w:cs="Times New Roman"/>
          <w:kern w:val="0"/>
          <w:sz w:val="28"/>
          <w:szCs w:val="28"/>
          <w14:ligatures w14:val="none"/>
        </w:rPr>
        <w:t xml:space="preserve"> ингибиторов для защиты систем водоснабжения/ </w:t>
      </w:r>
      <w:proofErr w:type="spellStart"/>
      <w:r w:rsidRPr="003854F0">
        <w:rPr>
          <w:rFonts w:ascii="Times New Roman" w:eastAsia="Calibri" w:hAnsi="Times New Roman" w:cs="Times New Roman"/>
          <w:kern w:val="0"/>
          <w:sz w:val="28"/>
          <w:szCs w:val="28"/>
          <w14:ligatures w14:val="none"/>
        </w:rPr>
        <w:t>Нефто</w:t>
      </w:r>
      <w:proofErr w:type="spellEnd"/>
      <w:r w:rsidRPr="003854F0">
        <w:rPr>
          <w:rFonts w:ascii="Times New Roman" w:eastAsia="Calibri" w:hAnsi="Times New Roman" w:cs="Times New Roman"/>
          <w:kern w:val="0"/>
          <w:sz w:val="28"/>
          <w:szCs w:val="28"/>
          <w14:ligatures w14:val="none"/>
        </w:rPr>
        <w:t xml:space="preserve"> и газ Казахстана. – 1999. - №2. – С.114-121</w:t>
      </w:r>
    </w:p>
    <w:p w14:paraId="5E4AC932" w14:textId="4D2191A6" w:rsidR="00F8005B" w:rsidRPr="003854F0" w:rsidRDefault="00F8005B" w:rsidP="00213D68">
      <w:pPr>
        <w:pStyle w:val="a7"/>
        <w:numPr>
          <w:ilvl w:val="0"/>
          <w:numId w:val="11"/>
        </w:numPr>
        <w:spacing w:after="0" w:line="240" w:lineRule="auto"/>
        <w:ind w:left="567" w:hanging="567"/>
        <w:jc w:val="both"/>
        <w:rPr>
          <w:rFonts w:ascii="Times New Roman" w:eastAsia="Times New Roman" w:hAnsi="Times New Roman" w:cs="Times New Roman"/>
          <w:kern w:val="0"/>
          <w:sz w:val="28"/>
          <w:szCs w:val="28"/>
          <w:lang w:eastAsia="ru-RU"/>
          <w14:ligatures w14:val="none"/>
        </w:rPr>
      </w:pPr>
      <w:proofErr w:type="spellStart"/>
      <w:r w:rsidRPr="003854F0">
        <w:rPr>
          <w:rFonts w:ascii="Times New Roman" w:eastAsia="Times New Roman" w:hAnsi="Times New Roman" w:cs="Times New Roman"/>
          <w:kern w:val="0"/>
          <w:sz w:val="28"/>
          <w:szCs w:val="28"/>
          <w:lang w:eastAsia="ru-RU"/>
          <w14:ligatures w14:val="none"/>
        </w:rPr>
        <w:t>Капралова</w:t>
      </w:r>
      <w:proofErr w:type="spellEnd"/>
      <w:r w:rsidRPr="003854F0">
        <w:rPr>
          <w:rFonts w:ascii="Times New Roman" w:eastAsia="Times New Roman" w:hAnsi="Times New Roman" w:cs="Times New Roman"/>
          <w:kern w:val="0"/>
          <w:sz w:val="28"/>
          <w:szCs w:val="28"/>
          <w:lang w:eastAsia="ru-RU"/>
          <w14:ligatures w14:val="none"/>
        </w:rPr>
        <w:t xml:space="preserve"> В.И., </w:t>
      </w:r>
      <w:proofErr w:type="spellStart"/>
      <w:r w:rsidRPr="003854F0">
        <w:rPr>
          <w:rFonts w:ascii="Times New Roman" w:eastAsia="Times New Roman" w:hAnsi="Times New Roman" w:cs="Times New Roman"/>
          <w:kern w:val="0"/>
          <w:sz w:val="28"/>
          <w:szCs w:val="28"/>
          <w:lang w:eastAsia="ru-RU"/>
          <w14:ligatures w14:val="none"/>
        </w:rPr>
        <w:t>Фишбейн</w:t>
      </w:r>
      <w:proofErr w:type="spellEnd"/>
      <w:r w:rsidRPr="003854F0">
        <w:rPr>
          <w:rFonts w:ascii="Times New Roman" w:eastAsia="Times New Roman" w:hAnsi="Times New Roman" w:cs="Times New Roman"/>
          <w:kern w:val="0"/>
          <w:sz w:val="28"/>
          <w:szCs w:val="28"/>
          <w:lang w:eastAsia="ru-RU"/>
          <w14:ligatures w14:val="none"/>
        </w:rPr>
        <w:t xml:space="preserve"> О.Ю., </w:t>
      </w:r>
      <w:proofErr w:type="spellStart"/>
      <w:r w:rsidRPr="003854F0">
        <w:rPr>
          <w:rFonts w:ascii="Times New Roman" w:eastAsia="Times New Roman" w:hAnsi="Times New Roman" w:cs="Times New Roman"/>
          <w:kern w:val="0"/>
          <w:sz w:val="28"/>
          <w:szCs w:val="28"/>
          <w:lang w:eastAsia="ru-RU"/>
          <w14:ligatures w14:val="none"/>
        </w:rPr>
        <w:t>Жакитова</w:t>
      </w:r>
      <w:proofErr w:type="spellEnd"/>
      <w:r w:rsidRPr="003854F0">
        <w:rPr>
          <w:rFonts w:ascii="Times New Roman" w:eastAsia="Times New Roman" w:hAnsi="Times New Roman" w:cs="Times New Roman"/>
          <w:kern w:val="0"/>
          <w:sz w:val="28"/>
          <w:szCs w:val="28"/>
          <w:lang w:eastAsia="ru-RU"/>
          <w14:ligatures w14:val="none"/>
        </w:rPr>
        <w:t xml:space="preserve"> Г.У., </w:t>
      </w:r>
      <w:proofErr w:type="spellStart"/>
      <w:r w:rsidRPr="003854F0">
        <w:rPr>
          <w:rFonts w:ascii="Times New Roman" w:eastAsia="Times New Roman" w:hAnsi="Times New Roman" w:cs="Times New Roman"/>
          <w:kern w:val="0"/>
          <w:sz w:val="28"/>
          <w:szCs w:val="28"/>
          <w:lang w:eastAsia="ru-RU"/>
          <w14:ligatures w14:val="none"/>
        </w:rPr>
        <w:t>Джусипбеков</w:t>
      </w:r>
      <w:proofErr w:type="spellEnd"/>
      <w:r w:rsidRPr="003854F0">
        <w:rPr>
          <w:rFonts w:ascii="Times New Roman" w:eastAsia="Times New Roman" w:hAnsi="Times New Roman" w:cs="Times New Roman"/>
          <w:kern w:val="0"/>
          <w:sz w:val="28"/>
          <w:szCs w:val="28"/>
          <w:lang w:eastAsia="ru-RU"/>
          <w14:ligatures w14:val="none"/>
        </w:rPr>
        <w:t xml:space="preserve"> У.Ж. Ингибиторы коррозии металлов на основе модифицированных полифосфатов цинка/Коррозия: материалы, защита – 2006. - №5. – С.20-23</w:t>
      </w:r>
    </w:p>
    <w:p w14:paraId="7615738E" w14:textId="52D84024" w:rsidR="00F8005B" w:rsidRPr="003854F0" w:rsidRDefault="00F8005B" w:rsidP="00213D68">
      <w:pPr>
        <w:pStyle w:val="a7"/>
        <w:numPr>
          <w:ilvl w:val="0"/>
          <w:numId w:val="11"/>
        </w:numPr>
        <w:spacing w:after="0" w:line="240" w:lineRule="auto"/>
        <w:ind w:left="567" w:hanging="567"/>
        <w:jc w:val="both"/>
        <w:rPr>
          <w:rFonts w:ascii="Times New Roman" w:eastAsia="Times New Roman" w:hAnsi="Times New Roman" w:cs="Times New Roman"/>
          <w:kern w:val="0"/>
          <w:sz w:val="28"/>
          <w:szCs w:val="28"/>
          <w:lang w:eastAsia="ru-RU"/>
          <w14:ligatures w14:val="none"/>
        </w:rPr>
      </w:pPr>
      <w:r w:rsidRPr="003854F0">
        <w:rPr>
          <w:rFonts w:ascii="Times New Roman" w:eastAsia="Times New Roman" w:hAnsi="Times New Roman" w:cs="Times New Roman"/>
          <w:kern w:val="0"/>
          <w:sz w:val="28"/>
          <w:szCs w:val="28"/>
          <w:lang w:eastAsia="ru-RU"/>
          <w14:ligatures w14:val="none"/>
        </w:rPr>
        <w:t xml:space="preserve">Патент РК №6713. Шихта для получения ингибитора коррозии металлов. </w:t>
      </w:r>
      <w:proofErr w:type="spellStart"/>
      <w:r w:rsidRPr="003854F0">
        <w:rPr>
          <w:rFonts w:ascii="Times New Roman" w:eastAsia="Times New Roman" w:hAnsi="Times New Roman" w:cs="Times New Roman"/>
          <w:kern w:val="0"/>
          <w:sz w:val="28"/>
          <w:szCs w:val="28"/>
          <w:lang w:eastAsia="ru-RU"/>
          <w14:ligatures w14:val="none"/>
        </w:rPr>
        <w:t>Джусипбеков</w:t>
      </w:r>
      <w:proofErr w:type="spellEnd"/>
      <w:r w:rsidRPr="003854F0">
        <w:rPr>
          <w:rFonts w:ascii="Times New Roman" w:eastAsia="Times New Roman" w:hAnsi="Times New Roman" w:cs="Times New Roman"/>
          <w:kern w:val="0"/>
          <w:sz w:val="28"/>
          <w:szCs w:val="28"/>
          <w:lang w:eastAsia="ru-RU"/>
          <w14:ligatures w14:val="none"/>
        </w:rPr>
        <w:t xml:space="preserve"> У.Ж., </w:t>
      </w:r>
      <w:proofErr w:type="spellStart"/>
      <w:r w:rsidRPr="003854F0">
        <w:rPr>
          <w:rFonts w:ascii="Times New Roman" w:eastAsia="Times New Roman" w:hAnsi="Times New Roman" w:cs="Times New Roman"/>
          <w:kern w:val="0"/>
          <w:sz w:val="28"/>
          <w:szCs w:val="28"/>
          <w:lang w:eastAsia="ru-RU"/>
          <w14:ligatures w14:val="none"/>
        </w:rPr>
        <w:t>Капралова</w:t>
      </w:r>
      <w:proofErr w:type="spellEnd"/>
      <w:r w:rsidRPr="003854F0">
        <w:rPr>
          <w:rFonts w:ascii="Times New Roman" w:eastAsia="Times New Roman" w:hAnsi="Times New Roman" w:cs="Times New Roman"/>
          <w:kern w:val="0"/>
          <w:sz w:val="28"/>
          <w:szCs w:val="28"/>
          <w:lang w:eastAsia="ru-RU"/>
          <w14:ligatures w14:val="none"/>
        </w:rPr>
        <w:t xml:space="preserve"> В.И., Уланова Н.М., </w:t>
      </w:r>
      <w:proofErr w:type="spellStart"/>
      <w:r w:rsidRPr="003854F0">
        <w:rPr>
          <w:rFonts w:ascii="Times New Roman" w:eastAsia="Times New Roman" w:hAnsi="Times New Roman" w:cs="Times New Roman"/>
          <w:kern w:val="0"/>
          <w:sz w:val="28"/>
          <w:szCs w:val="28"/>
          <w:lang w:eastAsia="ru-RU"/>
          <w14:ligatures w14:val="none"/>
        </w:rPr>
        <w:t>Жакитова</w:t>
      </w:r>
      <w:proofErr w:type="spellEnd"/>
      <w:r w:rsidRPr="003854F0">
        <w:rPr>
          <w:rFonts w:ascii="Times New Roman" w:eastAsia="Times New Roman" w:hAnsi="Times New Roman" w:cs="Times New Roman"/>
          <w:kern w:val="0"/>
          <w:sz w:val="28"/>
          <w:szCs w:val="28"/>
          <w:lang w:eastAsia="ru-RU"/>
          <w14:ligatures w14:val="none"/>
        </w:rPr>
        <w:t xml:space="preserve"> Г.У., </w:t>
      </w:r>
      <w:proofErr w:type="spellStart"/>
      <w:r w:rsidRPr="003854F0">
        <w:rPr>
          <w:rFonts w:ascii="Times New Roman" w:eastAsia="Times New Roman" w:hAnsi="Times New Roman" w:cs="Times New Roman"/>
          <w:kern w:val="0"/>
          <w:sz w:val="28"/>
          <w:szCs w:val="28"/>
          <w:lang w:eastAsia="ru-RU"/>
          <w14:ligatures w14:val="none"/>
        </w:rPr>
        <w:t>Тапалова</w:t>
      </w:r>
      <w:proofErr w:type="spellEnd"/>
      <w:r w:rsidRPr="003854F0">
        <w:rPr>
          <w:rFonts w:ascii="Times New Roman" w:eastAsia="Times New Roman" w:hAnsi="Times New Roman" w:cs="Times New Roman"/>
          <w:kern w:val="0"/>
          <w:sz w:val="28"/>
          <w:szCs w:val="28"/>
          <w:lang w:eastAsia="ru-RU"/>
          <w14:ligatures w14:val="none"/>
        </w:rPr>
        <w:t xml:space="preserve"> А.С. Опубл. 14.08.2003, </w:t>
      </w:r>
      <w:proofErr w:type="spellStart"/>
      <w:r w:rsidRPr="003854F0">
        <w:rPr>
          <w:rFonts w:ascii="Times New Roman" w:eastAsia="Times New Roman" w:hAnsi="Times New Roman" w:cs="Times New Roman"/>
          <w:kern w:val="0"/>
          <w:sz w:val="28"/>
          <w:szCs w:val="28"/>
          <w:lang w:eastAsia="ru-RU"/>
          <w14:ligatures w14:val="none"/>
        </w:rPr>
        <w:t>бюлл</w:t>
      </w:r>
      <w:proofErr w:type="spellEnd"/>
      <w:r w:rsidRPr="003854F0">
        <w:rPr>
          <w:rFonts w:ascii="Times New Roman" w:eastAsia="Times New Roman" w:hAnsi="Times New Roman" w:cs="Times New Roman"/>
          <w:kern w:val="0"/>
          <w:sz w:val="28"/>
          <w:szCs w:val="28"/>
          <w:lang w:eastAsia="ru-RU"/>
          <w14:ligatures w14:val="none"/>
        </w:rPr>
        <w:t xml:space="preserve">. №10. </w:t>
      </w:r>
    </w:p>
    <w:p w14:paraId="2FFF111D" w14:textId="2D773FD3" w:rsidR="00F8005B" w:rsidRPr="003854F0" w:rsidRDefault="00F8005B" w:rsidP="00213D68">
      <w:pPr>
        <w:pStyle w:val="a7"/>
        <w:numPr>
          <w:ilvl w:val="0"/>
          <w:numId w:val="11"/>
        </w:numPr>
        <w:spacing w:after="0" w:line="264" w:lineRule="auto"/>
        <w:ind w:left="567" w:hanging="567"/>
        <w:jc w:val="both"/>
        <w:rPr>
          <w:rFonts w:ascii="Times New Roman" w:eastAsia="Times New Roman" w:hAnsi="Times New Roman" w:cs="Times New Roman"/>
          <w:kern w:val="0"/>
          <w:sz w:val="28"/>
          <w:szCs w:val="28"/>
          <w:lang w:eastAsia="ru-RU"/>
          <w14:ligatures w14:val="none"/>
        </w:rPr>
      </w:pPr>
      <w:proofErr w:type="spellStart"/>
      <w:r w:rsidRPr="003854F0">
        <w:rPr>
          <w:rFonts w:ascii="Times New Roman" w:eastAsia="Times New Roman" w:hAnsi="Times New Roman" w:cs="Times New Roman"/>
          <w:kern w:val="0"/>
          <w:sz w:val="28"/>
          <w:szCs w:val="28"/>
          <w:lang w:eastAsia="ru-RU"/>
          <w14:ligatures w14:val="none"/>
        </w:rPr>
        <w:t>Капралова</w:t>
      </w:r>
      <w:proofErr w:type="spellEnd"/>
      <w:r w:rsidRPr="003854F0">
        <w:rPr>
          <w:rFonts w:ascii="Times New Roman" w:eastAsia="Times New Roman" w:hAnsi="Times New Roman" w:cs="Times New Roman"/>
          <w:kern w:val="0"/>
          <w:sz w:val="28"/>
          <w:szCs w:val="28"/>
          <w:lang w:eastAsia="ru-RU"/>
          <w14:ligatures w14:val="none"/>
        </w:rPr>
        <w:t xml:space="preserve"> В.И., </w:t>
      </w:r>
      <w:proofErr w:type="spellStart"/>
      <w:r w:rsidRPr="003854F0">
        <w:rPr>
          <w:rFonts w:ascii="Times New Roman" w:eastAsia="Times New Roman" w:hAnsi="Times New Roman" w:cs="Times New Roman"/>
          <w:kern w:val="0"/>
          <w:sz w:val="28"/>
          <w:szCs w:val="28"/>
          <w:lang w:eastAsia="ru-RU"/>
          <w14:ligatures w14:val="none"/>
        </w:rPr>
        <w:t>Кайынбаева</w:t>
      </w:r>
      <w:proofErr w:type="spellEnd"/>
      <w:r w:rsidRPr="003854F0">
        <w:rPr>
          <w:rFonts w:ascii="Times New Roman" w:eastAsia="Times New Roman" w:hAnsi="Times New Roman" w:cs="Times New Roman"/>
          <w:kern w:val="0"/>
          <w:sz w:val="28"/>
          <w:szCs w:val="28"/>
          <w:lang w:eastAsia="ru-RU"/>
          <w14:ligatures w14:val="none"/>
        </w:rPr>
        <w:t xml:space="preserve"> Р.А., </w:t>
      </w:r>
      <w:proofErr w:type="spellStart"/>
      <w:r w:rsidRPr="003854F0">
        <w:rPr>
          <w:rFonts w:ascii="Times New Roman" w:eastAsia="Times New Roman" w:hAnsi="Times New Roman" w:cs="Times New Roman"/>
          <w:kern w:val="0"/>
          <w:sz w:val="28"/>
          <w:szCs w:val="28"/>
          <w:lang w:eastAsia="ru-RU"/>
          <w14:ligatures w14:val="none"/>
        </w:rPr>
        <w:t>Наренова</w:t>
      </w:r>
      <w:proofErr w:type="spellEnd"/>
      <w:r w:rsidRPr="003854F0">
        <w:rPr>
          <w:rFonts w:ascii="Times New Roman" w:eastAsia="Times New Roman" w:hAnsi="Times New Roman" w:cs="Times New Roman"/>
          <w:kern w:val="0"/>
          <w:sz w:val="28"/>
          <w:szCs w:val="28"/>
          <w:lang w:eastAsia="ru-RU"/>
          <w14:ligatures w14:val="none"/>
        </w:rPr>
        <w:t xml:space="preserve"> С.М., </w:t>
      </w:r>
      <w:proofErr w:type="spellStart"/>
      <w:r w:rsidRPr="003854F0">
        <w:rPr>
          <w:rFonts w:ascii="Times New Roman" w:eastAsia="Times New Roman" w:hAnsi="Times New Roman" w:cs="Times New Roman"/>
          <w:kern w:val="0"/>
          <w:sz w:val="28"/>
          <w:szCs w:val="28"/>
          <w:lang w:eastAsia="ru-RU"/>
          <w14:ligatures w14:val="none"/>
        </w:rPr>
        <w:t>Джусипбеков</w:t>
      </w:r>
      <w:proofErr w:type="spellEnd"/>
      <w:r w:rsidRPr="003854F0">
        <w:rPr>
          <w:rFonts w:ascii="Times New Roman" w:eastAsia="Times New Roman" w:hAnsi="Times New Roman" w:cs="Times New Roman"/>
          <w:kern w:val="0"/>
          <w:sz w:val="28"/>
          <w:szCs w:val="28"/>
          <w:lang w:eastAsia="ru-RU"/>
          <w14:ligatures w14:val="none"/>
        </w:rPr>
        <w:t xml:space="preserve"> У.Ж. Ингибирующее действие модифицированных </w:t>
      </w:r>
      <w:proofErr w:type="spellStart"/>
      <w:r w:rsidRPr="003854F0">
        <w:rPr>
          <w:rFonts w:ascii="Times New Roman" w:eastAsia="Times New Roman" w:hAnsi="Times New Roman" w:cs="Times New Roman"/>
          <w:kern w:val="0"/>
          <w:sz w:val="28"/>
          <w:szCs w:val="28"/>
          <w:lang w:eastAsia="ru-RU"/>
          <w14:ligatures w14:val="none"/>
        </w:rPr>
        <w:t>силикополифосфатов</w:t>
      </w:r>
      <w:proofErr w:type="spellEnd"/>
      <w:r w:rsidRPr="003854F0">
        <w:rPr>
          <w:rFonts w:ascii="Times New Roman" w:eastAsia="Times New Roman" w:hAnsi="Times New Roman" w:cs="Times New Roman"/>
          <w:kern w:val="0"/>
          <w:sz w:val="28"/>
          <w:szCs w:val="28"/>
          <w:lang w:eastAsia="ru-RU"/>
          <w14:ligatures w14:val="none"/>
        </w:rPr>
        <w:t xml:space="preserve"> на </w:t>
      </w:r>
      <w:r w:rsidRPr="003854F0">
        <w:rPr>
          <w:rFonts w:ascii="Times New Roman" w:eastAsia="Times New Roman" w:hAnsi="Times New Roman" w:cs="Times New Roman"/>
          <w:kern w:val="0"/>
          <w:sz w:val="28"/>
          <w:szCs w:val="28"/>
          <w:lang w:eastAsia="ru-RU"/>
          <w14:ligatures w14:val="none"/>
        </w:rPr>
        <w:lastRenderedPageBreak/>
        <w:t xml:space="preserve">коррозию металлов в нейтральных водных средах//Сб. тезисов докладов </w:t>
      </w:r>
      <w:r w:rsidRPr="003854F0">
        <w:rPr>
          <w:rFonts w:ascii="Times New Roman" w:eastAsia="Times New Roman" w:hAnsi="Times New Roman" w:cs="Times New Roman"/>
          <w:kern w:val="0"/>
          <w:sz w:val="28"/>
          <w:szCs w:val="28"/>
          <w:lang w:val="en-US" w:eastAsia="ru-RU"/>
          <w14:ligatures w14:val="none"/>
        </w:rPr>
        <w:t>XVII</w:t>
      </w:r>
      <w:r w:rsidRPr="003854F0">
        <w:rPr>
          <w:rFonts w:ascii="Times New Roman" w:eastAsia="Times New Roman" w:hAnsi="Times New Roman" w:cs="Times New Roman"/>
          <w:kern w:val="0"/>
          <w:sz w:val="28"/>
          <w:szCs w:val="28"/>
          <w:lang w:eastAsia="ru-RU"/>
          <w14:ligatures w14:val="none"/>
        </w:rPr>
        <w:t xml:space="preserve"> Менделеевского съезда по общей и прикладной химии. – Казань, 2003. – С.178.</w:t>
      </w:r>
    </w:p>
    <w:p w14:paraId="67404931" w14:textId="5B14D39D" w:rsidR="00F8005B" w:rsidRDefault="00F8005B" w:rsidP="00213D68">
      <w:pPr>
        <w:pStyle w:val="a7"/>
        <w:numPr>
          <w:ilvl w:val="0"/>
          <w:numId w:val="11"/>
        </w:numPr>
        <w:spacing w:after="0" w:line="240" w:lineRule="auto"/>
        <w:ind w:left="567" w:hanging="567"/>
        <w:jc w:val="both"/>
        <w:rPr>
          <w:rFonts w:ascii="Times New Roman" w:eastAsia="Times New Roman" w:hAnsi="Times New Roman" w:cs="Times New Roman"/>
          <w:kern w:val="0"/>
          <w:sz w:val="28"/>
          <w:szCs w:val="28"/>
          <w:lang w:eastAsia="ru-RU"/>
          <w14:ligatures w14:val="none"/>
        </w:rPr>
      </w:pPr>
      <w:proofErr w:type="spellStart"/>
      <w:r w:rsidRPr="003854F0">
        <w:rPr>
          <w:rFonts w:ascii="Times New Roman" w:eastAsia="Times New Roman" w:hAnsi="Times New Roman" w:cs="Times New Roman"/>
          <w:kern w:val="0"/>
          <w:sz w:val="28"/>
          <w:szCs w:val="28"/>
          <w:lang w:eastAsia="ru-RU"/>
          <w14:ligatures w14:val="none"/>
        </w:rPr>
        <w:t>Капралова</w:t>
      </w:r>
      <w:proofErr w:type="spellEnd"/>
      <w:r w:rsidRPr="003854F0">
        <w:rPr>
          <w:rFonts w:ascii="Times New Roman" w:eastAsia="Times New Roman" w:hAnsi="Times New Roman" w:cs="Times New Roman"/>
          <w:kern w:val="0"/>
          <w:sz w:val="28"/>
          <w:szCs w:val="28"/>
          <w:lang w:eastAsia="ru-RU"/>
          <w14:ligatures w14:val="none"/>
        </w:rPr>
        <w:t xml:space="preserve"> В.И. Перспективы применения </w:t>
      </w:r>
      <w:proofErr w:type="spellStart"/>
      <w:r w:rsidRPr="003854F0">
        <w:rPr>
          <w:rFonts w:ascii="Times New Roman" w:eastAsia="Times New Roman" w:hAnsi="Times New Roman" w:cs="Times New Roman"/>
          <w:kern w:val="0"/>
          <w:sz w:val="28"/>
          <w:szCs w:val="28"/>
          <w:lang w:eastAsia="ru-RU"/>
          <w14:ligatures w14:val="none"/>
        </w:rPr>
        <w:t>силикополифосфатных</w:t>
      </w:r>
      <w:proofErr w:type="spellEnd"/>
      <w:r w:rsidRPr="003854F0">
        <w:rPr>
          <w:rFonts w:ascii="Times New Roman" w:eastAsia="Times New Roman" w:hAnsi="Times New Roman" w:cs="Times New Roman"/>
          <w:kern w:val="0"/>
          <w:sz w:val="28"/>
          <w:szCs w:val="28"/>
          <w:lang w:eastAsia="ru-RU"/>
          <w14:ligatures w14:val="none"/>
        </w:rPr>
        <w:t xml:space="preserve"> ингибиторов коррозии металлов для водных сред/Известия МОН РК. Серия химическая. – 2004. - №1. – С.111-115</w:t>
      </w:r>
    </w:p>
    <w:p w14:paraId="2844DDD4" w14:textId="26693732" w:rsidR="00F8005B" w:rsidRPr="003854F0" w:rsidRDefault="00F8005B" w:rsidP="00213D68">
      <w:pPr>
        <w:pStyle w:val="a7"/>
        <w:numPr>
          <w:ilvl w:val="0"/>
          <w:numId w:val="11"/>
        </w:numPr>
        <w:spacing w:after="0" w:line="240" w:lineRule="auto"/>
        <w:ind w:left="567" w:hanging="567"/>
        <w:jc w:val="both"/>
        <w:rPr>
          <w:rFonts w:ascii="Times New Roman" w:eastAsia="Times New Roman" w:hAnsi="Times New Roman" w:cs="Times New Roman"/>
          <w:kern w:val="0"/>
          <w:sz w:val="28"/>
          <w:szCs w:val="28"/>
          <w:lang w:eastAsia="ru-RU"/>
          <w14:ligatures w14:val="none"/>
        </w:rPr>
      </w:pPr>
      <w:proofErr w:type="spellStart"/>
      <w:r w:rsidRPr="003854F0">
        <w:rPr>
          <w:rFonts w:ascii="Times New Roman" w:eastAsia="Calibri" w:hAnsi="Times New Roman" w:cs="Times New Roman"/>
          <w:kern w:val="0"/>
          <w:sz w:val="28"/>
          <w:szCs w:val="28"/>
          <w14:ligatures w14:val="none"/>
        </w:rPr>
        <w:t>Толымбеков</w:t>
      </w:r>
      <w:proofErr w:type="spellEnd"/>
      <w:r w:rsidRPr="003854F0">
        <w:rPr>
          <w:rFonts w:ascii="Times New Roman" w:eastAsia="Calibri" w:hAnsi="Times New Roman" w:cs="Times New Roman"/>
          <w:kern w:val="0"/>
          <w:sz w:val="28"/>
          <w:szCs w:val="28"/>
          <w14:ligatures w14:val="none"/>
        </w:rPr>
        <w:t xml:space="preserve"> М. Ж., </w:t>
      </w:r>
      <w:proofErr w:type="spellStart"/>
      <w:r w:rsidRPr="003854F0">
        <w:rPr>
          <w:rFonts w:ascii="Times New Roman" w:eastAsia="Calibri" w:hAnsi="Times New Roman" w:cs="Times New Roman"/>
          <w:kern w:val="0"/>
          <w:sz w:val="28"/>
          <w:szCs w:val="28"/>
          <w14:ligatures w14:val="none"/>
        </w:rPr>
        <w:t>Святов</w:t>
      </w:r>
      <w:proofErr w:type="spellEnd"/>
      <w:r w:rsidRPr="003854F0">
        <w:rPr>
          <w:rFonts w:ascii="Times New Roman" w:eastAsia="Calibri" w:hAnsi="Times New Roman" w:cs="Times New Roman"/>
          <w:kern w:val="0"/>
          <w:sz w:val="28"/>
          <w:szCs w:val="28"/>
          <w14:ligatures w14:val="none"/>
        </w:rPr>
        <w:t xml:space="preserve"> Б. А. Состояние марганцевой базы Казахстана и пути ее развития // Физико-химические и технологические вопросы металлургического производства Казахстана: сб. научн. тр. ХМИ. - Алматы, 2002. - Т. 30. - С. 92-99.</w:t>
      </w:r>
      <w:r>
        <w:rPr>
          <w:rFonts w:ascii="Times New Roman" w:eastAsia="Calibri" w:hAnsi="Times New Roman" w:cs="Times New Roman"/>
          <w:kern w:val="0"/>
          <w:sz w:val="28"/>
          <w:szCs w:val="28"/>
          <w14:ligatures w14:val="none"/>
        </w:rPr>
        <w:t xml:space="preserve"> </w:t>
      </w:r>
    </w:p>
    <w:p w14:paraId="74FEDF9C" w14:textId="78E28DDC" w:rsidR="00F8005B" w:rsidRPr="003854F0" w:rsidRDefault="00F8005B" w:rsidP="00213D68">
      <w:pPr>
        <w:pStyle w:val="a7"/>
        <w:numPr>
          <w:ilvl w:val="0"/>
          <w:numId w:val="11"/>
        </w:numPr>
        <w:spacing w:after="0" w:line="240" w:lineRule="auto"/>
        <w:ind w:left="567" w:hanging="567"/>
        <w:jc w:val="both"/>
        <w:rPr>
          <w:rFonts w:ascii="Times New Roman" w:eastAsia="Times New Roman" w:hAnsi="Times New Roman" w:cs="Times New Roman"/>
          <w:kern w:val="0"/>
          <w:sz w:val="28"/>
          <w:szCs w:val="28"/>
          <w:lang w:eastAsia="ru-RU"/>
          <w14:ligatures w14:val="none"/>
        </w:rPr>
      </w:pPr>
      <w:proofErr w:type="spellStart"/>
      <w:r w:rsidRPr="003854F0">
        <w:rPr>
          <w:rFonts w:ascii="Times New Roman" w:eastAsia="Calibri" w:hAnsi="Times New Roman" w:cs="Times New Roman"/>
          <w:kern w:val="0"/>
          <w:sz w:val="28"/>
          <w:szCs w:val="28"/>
          <w14:ligatures w14:val="none"/>
        </w:rPr>
        <w:t>Ужкенов</w:t>
      </w:r>
      <w:proofErr w:type="spellEnd"/>
      <w:r w:rsidRPr="003854F0">
        <w:rPr>
          <w:rFonts w:ascii="Times New Roman" w:eastAsia="Calibri" w:hAnsi="Times New Roman" w:cs="Times New Roman"/>
          <w:kern w:val="0"/>
          <w:sz w:val="28"/>
          <w:szCs w:val="28"/>
          <w14:ligatures w14:val="none"/>
        </w:rPr>
        <w:t xml:space="preserve"> Б. С., Мазуров А. К., Селифонов Е. М. и др. Состояние сырьевой базы железных, марганцевых и хромитовых руд Казахстана и перспективы развития черной металлургии на период до 2030 года // Индустрия Казахстана. — 2003. — № 10(18). — С. 23-24.</w:t>
      </w:r>
    </w:p>
    <w:p w14:paraId="70D55C74" w14:textId="0E55491D" w:rsidR="00F8005B" w:rsidRPr="003854F0" w:rsidRDefault="00F8005B" w:rsidP="00213D68">
      <w:pPr>
        <w:pStyle w:val="a7"/>
        <w:numPr>
          <w:ilvl w:val="0"/>
          <w:numId w:val="11"/>
        </w:numPr>
        <w:spacing w:after="0" w:line="240" w:lineRule="auto"/>
        <w:ind w:left="567" w:hanging="567"/>
        <w:jc w:val="both"/>
        <w:rPr>
          <w:rFonts w:ascii="Times New Roman" w:eastAsia="Times New Roman" w:hAnsi="Times New Roman" w:cs="Times New Roman"/>
          <w:kern w:val="0"/>
          <w:sz w:val="28"/>
          <w:szCs w:val="28"/>
          <w:lang w:eastAsia="ru-RU"/>
          <w14:ligatures w14:val="none"/>
        </w:rPr>
      </w:pPr>
      <w:r w:rsidRPr="003854F0">
        <w:rPr>
          <w:rFonts w:ascii="Times New Roman" w:eastAsia="Calibri" w:hAnsi="Times New Roman" w:cs="Times New Roman"/>
          <w:kern w:val="0"/>
          <w:sz w:val="28"/>
          <w:szCs w:val="28"/>
          <w14:ligatures w14:val="none"/>
        </w:rPr>
        <w:t xml:space="preserve">Томчук В. С., Юрьева Н. Л. Месторождение </w:t>
      </w:r>
      <w:proofErr w:type="spellStart"/>
      <w:r w:rsidRPr="003854F0">
        <w:rPr>
          <w:rFonts w:ascii="Times New Roman" w:eastAsia="Calibri" w:hAnsi="Times New Roman" w:cs="Times New Roman"/>
          <w:kern w:val="0"/>
          <w:sz w:val="28"/>
          <w:szCs w:val="28"/>
          <w14:ligatures w14:val="none"/>
        </w:rPr>
        <w:t>Ушкатын</w:t>
      </w:r>
      <w:proofErr w:type="spellEnd"/>
      <w:r w:rsidRPr="003854F0">
        <w:rPr>
          <w:rFonts w:ascii="Times New Roman" w:eastAsia="Calibri" w:hAnsi="Times New Roman" w:cs="Times New Roman"/>
          <w:kern w:val="0"/>
          <w:sz w:val="28"/>
          <w:szCs w:val="28"/>
          <w14:ligatures w14:val="none"/>
        </w:rPr>
        <w:t xml:space="preserve"> III - перспективная сырьевая база черной металлургии для производства </w:t>
      </w:r>
      <w:proofErr w:type="spellStart"/>
      <w:r w:rsidRPr="003854F0">
        <w:rPr>
          <w:rFonts w:ascii="Times New Roman" w:eastAsia="Calibri" w:hAnsi="Times New Roman" w:cs="Times New Roman"/>
          <w:kern w:val="0"/>
          <w:sz w:val="28"/>
          <w:szCs w:val="28"/>
          <w14:ligatures w14:val="none"/>
        </w:rPr>
        <w:t>низофосфористых</w:t>
      </w:r>
      <w:proofErr w:type="spellEnd"/>
      <w:r w:rsidRPr="003854F0">
        <w:rPr>
          <w:rFonts w:ascii="Times New Roman" w:eastAsia="Calibri" w:hAnsi="Times New Roman" w:cs="Times New Roman"/>
          <w:kern w:val="0"/>
          <w:sz w:val="28"/>
          <w:szCs w:val="28"/>
          <w14:ligatures w14:val="none"/>
        </w:rPr>
        <w:t xml:space="preserve"> марганцевых ферросплавов // Тезисы </w:t>
      </w:r>
      <w:proofErr w:type="spellStart"/>
      <w:r w:rsidRPr="003854F0">
        <w:rPr>
          <w:rFonts w:ascii="Times New Roman" w:eastAsia="Calibri" w:hAnsi="Times New Roman" w:cs="Times New Roman"/>
          <w:kern w:val="0"/>
          <w:sz w:val="28"/>
          <w:szCs w:val="28"/>
          <w14:ligatures w14:val="none"/>
        </w:rPr>
        <w:t>докл</w:t>
      </w:r>
      <w:proofErr w:type="spellEnd"/>
      <w:r w:rsidRPr="003854F0">
        <w:rPr>
          <w:rFonts w:ascii="Times New Roman" w:eastAsia="Calibri" w:hAnsi="Times New Roman" w:cs="Times New Roman"/>
          <w:kern w:val="0"/>
          <w:sz w:val="28"/>
          <w:szCs w:val="28"/>
          <w14:ligatures w14:val="none"/>
        </w:rPr>
        <w:t xml:space="preserve">. II </w:t>
      </w:r>
      <w:proofErr w:type="spellStart"/>
      <w:r w:rsidRPr="003854F0">
        <w:rPr>
          <w:rFonts w:ascii="Times New Roman" w:eastAsia="Calibri" w:hAnsi="Times New Roman" w:cs="Times New Roman"/>
          <w:kern w:val="0"/>
          <w:sz w:val="28"/>
          <w:szCs w:val="28"/>
          <w14:ligatures w14:val="none"/>
        </w:rPr>
        <w:t>Вссс</w:t>
      </w:r>
      <w:proofErr w:type="spellEnd"/>
      <w:r w:rsidRPr="003854F0">
        <w:rPr>
          <w:rFonts w:ascii="Times New Roman" w:eastAsia="Calibri" w:hAnsi="Times New Roman" w:cs="Times New Roman"/>
          <w:kern w:val="0"/>
          <w:sz w:val="28"/>
          <w:szCs w:val="28"/>
          <w14:ligatures w14:val="none"/>
        </w:rPr>
        <w:t>. совещания. - Тбилиси, 1977. - С. 180.</w:t>
      </w:r>
    </w:p>
    <w:p w14:paraId="4448C6DA" w14:textId="3B001C95" w:rsidR="00F8005B" w:rsidRPr="003854F0" w:rsidRDefault="00F8005B" w:rsidP="00213D68">
      <w:pPr>
        <w:pStyle w:val="a7"/>
        <w:numPr>
          <w:ilvl w:val="0"/>
          <w:numId w:val="11"/>
        </w:numPr>
        <w:spacing w:after="0" w:line="240" w:lineRule="auto"/>
        <w:ind w:left="567" w:hanging="567"/>
        <w:jc w:val="both"/>
        <w:rPr>
          <w:rFonts w:ascii="Times New Roman" w:eastAsia="Times New Roman" w:hAnsi="Times New Roman" w:cs="Times New Roman"/>
          <w:kern w:val="0"/>
          <w:sz w:val="28"/>
          <w:szCs w:val="28"/>
          <w:lang w:eastAsia="ru-RU"/>
          <w14:ligatures w14:val="none"/>
        </w:rPr>
      </w:pPr>
      <w:proofErr w:type="spellStart"/>
      <w:r w:rsidRPr="003854F0">
        <w:rPr>
          <w:rFonts w:ascii="Times New Roman" w:eastAsia="Calibri" w:hAnsi="Times New Roman" w:cs="Times New Roman"/>
          <w:kern w:val="0"/>
          <w:sz w:val="28"/>
          <w:szCs w:val="28"/>
          <w14:ligatures w14:val="none"/>
        </w:rPr>
        <w:t>Байсанов</w:t>
      </w:r>
      <w:proofErr w:type="spellEnd"/>
      <w:r w:rsidRPr="003854F0">
        <w:rPr>
          <w:rFonts w:ascii="Times New Roman" w:eastAsia="Calibri" w:hAnsi="Times New Roman" w:cs="Times New Roman"/>
          <w:kern w:val="0"/>
          <w:sz w:val="28"/>
          <w:szCs w:val="28"/>
          <w14:ligatures w14:val="none"/>
        </w:rPr>
        <w:t xml:space="preserve"> С. О., </w:t>
      </w:r>
      <w:proofErr w:type="spellStart"/>
      <w:r w:rsidRPr="003854F0">
        <w:rPr>
          <w:rFonts w:ascii="Times New Roman" w:eastAsia="Calibri" w:hAnsi="Times New Roman" w:cs="Times New Roman"/>
          <w:kern w:val="0"/>
          <w:sz w:val="28"/>
          <w:szCs w:val="28"/>
          <w14:ligatures w14:val="none"/>
        </w:rPr>
        <w:t>Толымбеков</w:t>
      </w:r>
      <w:proofErr w:type="spellEnd"/>
      <w:r w:rsidRPr="003854F0">
        <w:rPr>
          <w:rFonts w:ascii="Times New Roman" w:eastAsia="Calibri" w:hAnsi="Times New Roman" w:cs="Times New Roman"/>
          <w:kern w:val="0"/>
          <w:sz w:val="28"/>
          <w:szCs w:val="28"/>
          <w14:ligatures w14:val="none"/>
        </w:rPr>
        <w:t xml:space="preserve"> М. Ж., Габдуллин С. Т. и др. Перспективы развития марганцевой отрасли Казахстана // Современные проблемы металлургии: сб. науч. трудов. </w:t>
      </w:r>
      <w:proofErr w:type="spellStart"/>
      <w:r w:rsidRPr="003854F0">
        <w:rPr>
          <w:rFonts w:ascii="Times New Roman" w:eastAsia="Calibri" w:hAnsi="Times New Roman" w:cs="Times New Roman"/>
          <w:kern w:val="0"/>
          <w:sz w:val="28"/>
          <w:szCs w:val="28"/>
          <w14:ligatures w14:val="none"/>
        </w:rPr>
        <w:t>ДМетИ</w:t>
      </w:r>
      <w:proofErr w:type="spellEnd"/>
      <w:r w:rsidRPr="003854F0">
        <w:rPr>
          <w:rFonts w:ascii="Times New Roman" w:eastAsia="Calibri" w:hAnsi="Times New Roman" w:cs="Times New Roman"/>
          <w:kern w:val="0"/>
          <w:sz w:val="28"/>
          <w:szCs w:val="28"/>
          <w14:ligatures w14:val="none"/>
        </w:rPr>
        <w:t xml:space="preserve"> - Днепропетровск.  Днепр, 2001. Т. 2. - С. 55-58.</w:t>
      </w:r>
    </w:p>
    <w:p w14:paraId="370164A6" w14:textId="6869B98C" w:rsidR="00F8005B" w:rsidRPr="003854F0" w:rsidRDefault="00F8005B" w:rsidP="00213D68">
      <w:pPr>
        <w:pStyle w:val="a7"/>
        <w:numPr>
          <w:ilvl w:val="0"/>
          <w:numId w:val="11"/>
        </w:numPr>
        <w:spacing w:after="0" w:line="264" w:lineRule="auto"/>
        <w:ind w:left="567" w:hanging="567"/>
        <w:jc w:val="both"/>
        <w:rPr>
          <w:rFonts w:ascii="Times New Roman" w:eastAsia="Times New Roman" w:hAnsi="Times New Roman" w:cs="Times New Roman"/>
          <w:kern w:val="0"/>
          <w:sz w:val="28"/>
          <w:szCs w:val="28"/>
          <w:lang w:eastAsia="ru-RU"/>
          <w14:ligatures w14:val="none"/>
        </w:rPr>
      </w:pPr>
      <w:r w:rsidRPr="003854F0">
        <w:rPr>
          <w:rFonts w:ascii="Times New Roman" w:eastAsia="Times New Roman" w:hAnsi="Times New Roman" w:cs="Times New Roman"/>
          <w:kern w:val="0"/>
          <w:sz w:val="28"/>
          <w:szCs w:val="28"/>
          <w:lang w:eastAsia="ru-RU"/>
          <w14:ligatures w14:val="none"/>
        </w:rPr>
        <w:t xml:space="preserve">Соломатов В.И. Новый подход к проблеме утилизации отходов в стройиндустрии//Строительные материалы, оборудование, технологии </w:t>
      </w:r>
      <w:r w:rsidRPr="003854F0">
        <w:rPr>
          <w:rFonts w:ascii="Times New Roman" w:eastAsia="Times New Roman" w:hAnsi="Times New Roman" w:cs="Times New Roman"/>
          <w:kern w:val="0"/>
          <w:sz w:val="28"/>
          <w:szCs w:val="28"/>
          <w:lang w:val="en-US" w:eastAsia="ru-RU"/>
          <w14:ligatures w14:val="none"/>
        </w:rPr>
        <w:t>XXI</w:t>
      </w:r>
      <w:r w:rsidRPr="003854F0">
        <w:rPr>
          <w:rFonts w:ascii="Times New Roman" w:eastAsia="Times New Roman" w:hAnsi="Times New Roman" w:cs="Times New Roman"/>
          <w:kern w:val="0"/>
          <w:sz w:val="28"/>
          <w:szCs w:val="28"/>
          <w:lang w:eastAsia="ru-RU"/>
          <w14:ligatures w14:val="none"/>
        </w:rPr>
        <w:t xml:space="preserve"> века. 2000. - №1. – С.28-29.</w:t>
      </w:r>
    </w:p>
    <w:p w14:paraId="4B7F0AC6" w14:textId="1A3B1A39" w:rsidR="00F8005B" w:rsidRPr="003854F0" w:rsidRDefault="00F8005B" w:rsidP="00213D68">
      <w:pPr>
        <w:pStyle w:val="a7"/>
        <w:numPr>
          <w:ilvl w:val="0"/>
          <w:numId w:val="11"/>
        </w:numPr>
        <w:spacing w:after="0" w:line="240" w:lineRule="auto"/>
        <w:ind w:left="567" w:hanging="567"/>
        <w:jc w:val="both"/>
        <w:rPr>
          <w:rFonts w:ascii="Times New Roman" w:eastAsia="Times New Roman" w:hAnsi="Times New Roman" w:cs="Times New Roman"/>
          <w:kern w:val="0"/>
          <w:sz w:val="28"/>
          <w:szCs w:val="28"/>
          <w:lang w:eastAsia="ru-RU"/>
          <w14:ligatures w14:val="none"/>
        </w:rPr>
      </w:pPr>
      <w:r w:rsidRPr="003854F0">
        <w:rPr>
          <w:rFonts w:ascii="Times New Roman" w:hAnsi="Times New Roman" w:cs="Times New Roman"/>
          <w:sz w:val="28"/>
          <w:szCs w:val="28"/>
        </w:rPr>
        <w:t xml:space="preserve">Сватовская Л.Б., </w:t>
      </w:r>
      <w:proofErr w:type="spellStart"/>
      <w:r w:rsidRPr="003854F0">
        <w:rPr>
          <w:rFonts w:ascii="Times New Roman" w:hAnsi="Times New Roman" w:cs="Times New Roman"/>
          <w:sz w:val="28"/>
          <w:szCs w:val="28"/>
        </w:rPr>
        <w:t>Шешнева</w:t>
      </w:r>
      <w:proofErr w:type="spellEnd"/>
      <w:r w:rsidRPr="003854F0">
        <w:rPr>
          <w:rFonts w:ascii="Times New Roman" w:hAnsi="Times New Roman" w:cs="Times New Roman"/>
          <w:sz w:val="28"/>
          <w:szCs w:val="28"/>
        </w:rPr>
        <w:t xml:space="preserve"> М.Б., Сычева А.М. и др. Использование твердых отходов в железнодорожном строительстве/Экология и промышленность России. – 2006. - №12. – С.30-31.</w:t>
      </w:r>
    </w:p>
    <w:p w14:paraId="63CD18EE" w14:textId="516E9446" w:rsidR="00F8005B" w:rsidRPr="003854F0" w:rsidRDefault="00F8005B" w:rsidP="00213D68">
      <w:pPr>
        <w:pStyle w:val="a7"/>
        <w:numPr>
          <w:ilvl w:val="0"/>
          <w:numId w:val="11"/>
        </w:numPr>
        <w:spacing w:after="0" w:line="240" w:lineRule="auto"/>
        <w:ind w:left="567" w:hanging="567"/>
        <w:jc w:val="both"/>
        <w:rPr>
          <w:rFonts w:ascii="Times New Roman" w:eastAsia="Times New Roman" w:hAnsi="Times New Roman" w:cs="Times New Roman"/>
          <w:kern w:val="0"/>
          <w:sz w:val="28"/>
          <w:szCs w:val="28"/>
          <w:lang w:eastAsia="ru-RU"/>
          <w14:ligatures w14:val="none"/>
        </w:rPr>
      </w:pPr>
      <w:proofErr w:type="spellStart"/>
      <w:r w:rsidRPr="003854F0">
        <w:rPr>
          <w:rFonts w:ascii="Times New Roman" w:eastAsia="Times New Roman" w:hAnsi="Times New Roman" w:cs="Times New Roman"/>
          <w:kern w:val="0"/>
          <w:sz w:val="28"/>
          <w:szCs w:val="28"/>
          <w:lang w:eastAsia="ru-RU"/>
          <w14:ligatures w14:val="none"/>
        </w:rPr>
        <w:t>Кройчук</w:t>
      </w:r>
      <w:proofErr w:type="spellEnd"/>
      <w:r w:rsidRPr="003854F0">
        <w:rPr>
          <w:rFonts w:ascii="Times New Roman" w:eastAsia="Times New Roman" w:hAnsi="Times New Roman" w:cs="Times New Roman"/>
          <w:kern w:val="0"/>
          <w:sz w:val="28"/>
          <w:szCs w:val="28"/>
          <w:lang w:eastAsia="ru-RU"/>
          <w14:ligatures w14:val="none"/>
        </w:rPr>
        <w:t xml:space="preserve"> Л.А. использование нетрадиционного сырья для производства кирпича и черепицы в Китае/Строительные материалы.  2003. №7.  С.8-9.</w:t>
      </w:r>
    </w:p>
    <w:p w14:paraId="4E425BD8" w14:textId="4E98A7EA" w:rsidR="00F8005B" w:rsidRPr="003854F0" w:rsidRDefault="00F8005B" w:rsidP="00213D68">
      <w:pPr>
        <w:pStyle w:val="a7"/>
        <w:numPr>
          <w:ilvl w:val="0"/>
          <w:numId w:val="11"/>
        </w:numPr>
        <w:spacing w:after="0" w:line="240" w:lineRule="auto"/>
        <w:ind w:left="567" w:hanging="567"/>
        <w:jc w:val="both"/>
        <w:rPr>
          <w:rFonts w:ascii="Times New Roman" w:eastAsia="Times New Roman" w:hAnsi="Times New Roman" w:cs="Times New Roman"/>
          <w:kern w:val="0"/>
          <w:sz w:val="28"/>
          <w:szCs w:val="28"/>
          <w:lang w:eastAsia="ru-RU"/>
          <w14:ligatures w14:val="none"/>
        </w:rPr>
      </w:pPr>
      <w:r w:rsidRPr="003854F0">
        <w:rPr>
          <w:rFonts w:ascii="Times New Roman" w:eastAsia="Times New Roman" w:hAnsi="Times New Roman" w:cs="Times New Roman"/>
          <w:kern w:val="0"/>
          <w:sz w:val="28"/>
          <w:szCs w:val="28"/>
          <w:lang w:eastAsia="ru-RU"/>
          <w14:ligatures w14:val="none"/>
        </w:rPr>
        <w:t xml:space="preserve">Прошин А.П., Демьянова В.С., </w:t>
      </w:r>
      <w:proofErr w:type="spellStart"/>
      <w:r w:rsidRPr="003854F0">
        <w:rPr>
          <w:rFonts w:ascii="Times New Roman" w:eastAsia="Times New Roman" w:hAnsi="Times New Roman" w:cs="Times New Roman"/>
          <w:kern w:val="0"/>
          <w:sz w:val="28"/>
          <w:szCs w:val="28"/>
          <w:lang w:eastAsia="ru-RU"/>
          <w14:ligatures w14:val="none"/>
        </w:rPr>
        <w:t>Калащников</w:t>
      </w:r>
      <w:proofErr w:type="spellEnd"/>
      <w:r w:rsidRPr="003854F0">
        <w:rPr>
          <w:rFonts w:ascii="Times New Roman" w:eastAsia="Times New Roman" w:hAnsi="Times New Roman" w:cs="Times New Roman"/>
          <w:kern w:val="0"/>
          <w:sz w:val="28"/>
          <w:szCs w:val="28"/>
          <w:lang w:eastAsia="ru-RU"/>
          <w14:ligatures w14:val="none"/>
        </w:rPr>
        <w:t xml:space="preserve"> Д.В. Особо тяжелый высокопрочный бетон на основе вторичного сырья/Экология и промышленность России. – 2003. - №8. – С.8-9</w:t>
      </w:r>
    </w:p>
    <w:p w14:paraId="62CA5132" w14:textId="15E0C0B4" w:rsidR="00F8005B" w:rsidRPr="003854F0" w:rsidRDefault="00F8005B" w:rsidP="00213D68">
      <w:pPr>
        <w:pStyle w:val="a7"/>
        <w:numPr>
          <w:ilvl w:val="0"/>
          <w:numId w:val="11"/>
        </w:numPr>
        <w:tabs>
          <w:tab w:val="left" w:pos="4373"/>
        </w:tabs>
        <w:spacing w:after="0" w:line="240" w:lineRule="auto"/>
        <w:ind w:left="567" w:hanging="567"/>
        <w:jc w:val="both"/>
        <w:rPr>
          <w:rFonts w:ascii="Times New Roman" w:eastAsia="Calibri" w:hAnsi="Times New Roman" w:cs="Times New Roman"/>
          <w:kern w:val="0"/>
          <w:sz w:val="28"/>
          <w:szCs w:val="28"/>
          <w:lang w:eastAsia="ru-RU"/>
          <w14:ligatures w14:val="none"/>
        </w:rPr>
      </w:pPr>
      <w:hyperlink r:id="rId99" w:history="1">
        <w:r w:rsidRPr="003854F0">
          <w:rPr>
            <w:rFonts w:ascii="Times New Roman" w:eastAsia="Times New Roman" w:hAnsi="Times New Roman" w:cs="Times New Roman"/>
            <w:kern w:val="0"/>
            <w:sz w:val="28"/>
            <w:szCs w:val="28"/>
            <w:lang w:eastAsia="ru-RU"/>
            <w14:ligatures w14:val="none"/>
          </w:rPr>
          <w:t>"Бизнес года"</w:t>
        </w:r>
        <w:proofErr w:type="gramStart"/>
        <w:r w:rsidRPr="003854F0">
          <w:rPr>
            <w:rFonts w:ascii="Times New Roman" w:eastAsia="Times New Roman" w:hAnsi="Times New Roman" w:cs="Times New Roman"/>
            <w:kern w:val="0"/>
            <w:sz w:val="28"/>
            <w:szCs w:val="28"/>
            <w:lang w:eastAsia="ru-RU"/>
            <w14:ligatures w14:val="none"/>
          </w:rPr>
          <w:t>: Как</w:t>
        </w:r>
        <w:proofErr w:type="gramEnd"/>
        <w:r w:rsidRPr="003854F0">
          <w:rPr>
            <w:rFonts w:ascii="Times New Roman" w:eastAsia="Times New Roman" w:hAnsi="Times New Roman" w:cs="Times New Roman"/>
            <w:kern w:val="0"/>
            <w:sz w:val="28"/>
            <w:szCs w:val="28"/>
            <w:lang w:eastAsia="ru-RU"/>
            <w14:ligatures w14:val="none"/>
          </w:rPr>
          <w:t xml:space="preserve"> отходы металлургии становятся сырьем для прокладки дорог / Источник информации: </w:t>
        </w:r>
        <w:r w:rsidRPr="003854F0">
          <w:rPr>
            <w:rFonts w:ascii="Times New Roman" w:eastAsia="Times New Roman" w:hAnsi="Times New Roman" w:cs="Times New Roman"/>
            <w:kern w:val="0"/>
            <w:sz w:val="28"/>
            <w:szCs w:val="28"/>
            <w:u w:val="single"/>
            <w:lang w:eastAsia="ru-RU"/>
            <w14:ligatures w14:val="none"/>
          </w:rPr>
          <w:t>Inbusiness.</w:t>
        </w:r>
        <w:r w:rsidRPr="003854F0">
          <w:rPr>
            <w:rFonts w:ascii="Times New Roman" w:eastAsia="Times New Roman" w:hAnsi="Times New Roman" w:cs="Times New Roman"/>
            <w:kern w:val="0"/>
            <w:sz w:val="28"/>
            <w:szCs w:val="28"/>
            <w:lang w:eastAsia="ru-RU"/>
            <w14:ligatures w14:val="none"/>
          </w:rPr>
          <w:t>kz</w:t>
        </w:r>
      </w:hyperlink>
      <w:r w:rsidRPr="003854F0">
        <w:rPr>
          <w:rFonts w:ascii="Times New Roman" w:eastAsia="Times New Roman" w:hAnsi="Times New Roman" w:cs="Times New Roman"/>
          <w:kern w:val="0"/>
          <w:sz w:val="28"/>
          <w:szCs w:val="28"/>
          <w:lang w:eastAsia="ru-RU"/>
          <w14:ligatures w14:val="none"/>
        </w:rPr>
        <w:t xml:space="preserve"> </w:t>
      </w:r>
      <w:r w:rsidRPr="003854F0">
        <w:rPr>
          <w:rFonts w:ascii="Times New Roman" w:eastAsia="Calibri" w:hAnsi="Times New Roman" w:cs="Times New Roman"/>
          <w:kern w:val="0"/>
          <w:sz w:val="28"/>
          <w:szCs w:val="28"/>
          <w:lang w:eastAsia="ru-RU"/>
          <w14:ligatures w14:val="none"/>
        </w:rPr>
        <w:t>.</w:t>
      </w:r>
    </w:p>
    <w:p w14:paraId="0699E24E" w14:textId="63D07155" w:rsidR="00F8005B" w:rsidRPr="00FC33B0"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0000FF"/>
          <w:kern w:val="0"/>
          <w:sz w:val="28"/>
          <w:szCs w:val="28"/>
          <w:u w:val="single"/>
          <w:shd w:val="clear" w:color="auto" w:fill="FFFFFF"/>
          <w:lang w:val="en-US" w:eastAsia="ru-RU"/>
          <w14:ligatures w14:val="none"/>
        </w:rPr>
      </w:pPr>
      <w:r w:rsidRPr="003854F0">
        <w:rPr>
          <w:rFonts w:ascii="Times New Roman" w:eastAsia="Times New Roman" w:hAnsi="Times New Roman" w:cs="Times New Roman"/>
          <w:kern w:val="0"/>
          <w:sz w:val="28"/>
          <w:szCs w:val="28"/>
          <w:lang w:val="en-US" w:eastAsia="ru-RU"/>
          <w14:ligatures w14:val="none"/>
        </w:rPr>
        <w:t>Tolegenov D.T. et al. prospects for the use of energy production waste in construction ceramics//</w:t>
      </w:r>
      <w:proofErr w:type="spellStart"/>
      <w:r w:rsidRPr="003854F0">
        <w:rPr>
          <w:rFonts w:ascii="Times New Roman" w:eastAsia="Times New Roman" w:hAnsi="Times New Roman" w:cs="Times New Roman"/>
          <w:color w:val="222222"/>
          <w:kern w:val="0"/>
          <w:sz w:val="28"/>
          <w:szCs w:val="28"/>
          <w:shd w:val="clear" w:color="auto" w:fill="FFFFFF"/>
          <w:lang w:eastAsia="ru-RU"/>
          <w14:ligatures w14:val="none"/>
        </w:rPr>
        <w:t>Торайғыров</w:t>
      </w:r>
      <w:proofErr w:type="spellEnd"/>
      <w:r w:rsidRPr="003854F0">
        <w:rPr>
          <w:rFonts w:ascii="Times New Roman" w:eastAsia="Times New Roman" w:hAnsi="Times New Roman" w:cs="Times New Roman"/>
          <w:color w:val="222222"/>
          <w:kern w:val="0"/>
          <w:sz w:val="28"/>
          <w:szCs w:val="28"/>
          <w:shd w:val="clear" w:color="auto" w:fill="FFFFFF"/>
          <w:lang w:val="en-US" w:eastAsia="ru-RU"/>
          <w14:ligatures w14:val="none"/>
        </w:rPr>
        <w:t xml:space="preserve"> </w:t>
      </w:r>
      <w:proofErr w:type="spellStart"/>
      <w:r w:rsidRPr="003854F0">
        <w:rPr>
          <w:rFonts w:ascii="Times New Roman" w:eastAsia="Times New Roman" w:hAnsi="Times New Roman" w:cs="Times New Roman"/>
          <w:color w:val="222222"/>
          <w:kern w:val="0"/>
          <w:sz w:val="28"/>
          <w:szCs w:val="28"/>
          <w:shd w:val="clear" w:color="auto" w:fill="FFFFFF"/>
          <w:lang w:eastAsia="ru-RU"/>
          <w14:ligatures w14:val="none"/>
        </w:rPr>
        <w:t>университетінің</w:t>
      </w:r>
      <w:proofErr w:type="spellEnd"/>
      <w:r w:rsidRPr="003854F0">
        <w:rPr>
          <w:rFonts w:ascii="Times New Roman" w:eastAsia="Times New Roman" w:hAnsi="Times New Roman" w:cs="Times New Roman"/>
          <w:color w:val="222222"/>
          <w:kern w:val="0"/>
          <w:sz w:val="28"/>
          <w:szCs w:val="28"/>
          <w:shd w:val="clear" w:color="auto" w:fill="FFFFFF"/>
          <w:lang w:val="en-US" w:eastAsia="ru-RU"/>
          <w14:ligatures w14:val="none"/>
        </w:rPr>
        <w:t xml:space="preserve"> </w:t>
      </w:r>
      <w:r w:rsidRPr="003854F0">
        <w:rPr>
          <w:rFonts w:ascii="Times New Roman" w:eastAsia="Times New Roman" w:hAnsi="Times New Roman" w:cs="Times New Roman"/>
          <w:color w:val="222222"/>
          <w:kern w:val="0"/>
          <w:sz w:val="28"/>
          <w:szCs w:val="28"/>
          <w:shd w:val="clear" w:color="auto" w:fill="FFFFFF"/>
          <w:lang w:eastAsia="ru-RU"/>
          <w14:ligatures w14:val="none"/>
        </w:rPr>
        <w:t>ХАБАРШЫСЫ</w:t>
      </w:r>
      <w:r w:rsidRPr="003854F0">
        <w:rPr>
          <w:rFonts w:ascii="Times New Roman" w:eastAsia="Times New Roman" w:hAnsi="Times New Roman" w:cs="Times New Roman"/>
          <w:color w:val="222222"/>
          <w:kern w:val="0"/>
          <w:sz w:val="28"/>
          <w:szCs w:val="28"/>
          <w:shd w:val="clear" w:color="auto" w:fill="FFFFFF"/>
          <w:lang w:val="en-US" w:eastAsia="ru-RU"/>
          <w14:ligatures w14:val="none"/>
        </w:rPr>
        <w:t xml:space="preserve">. – </w:t>
      </w:r>
      <w:r w:rsidRPr="003854F0">
        <w:rPr>
          <w:rFonts w:ascii="Times New Roman" w:eastAsia="Times New Roman" w:hAnsi="Times New Roman" w:cs="Times New Roman"/>
          <w:color w:val="222222"/>
          <w:kern w:val="0"/>
          <w:sz w:val="28"/>
          <w:szCs w:val="28"/>
          <w:shd w:val="clear" w:color="auto" w:fill="FFFFFF"/>
          <w:lang w:eastAsia="ru-RU"/>
          <w14:ligatures w14:val="none"/>
        </w:rPr>
        <w:t>С</w:t>
      </w:r>
      <w:r w:rsidRPr="003854F0">
        <w:rPr>
          <w:rFonts w:ascii="Times New Roman" w:eastAsia="Times New Roman" w:hAnsi="Times New Roman" w:cs="Times New Roman"/>
          <w:color w:val="222222"/>
          <w:kern w:val="0"/>
          <w:sz w:val="28"/>
          <w:szCs w:val="28"/>
          <w:shd w:val="clear" w:color="auto" w:fill="FFFFFF"/>
          <w:lang w:val="en-US" w:eastAsia="ru-RU"/>
          <w14:ligatures w14:val="none"/>
        </w:rPr>
        <w:t xml:space="preserve">. 252.  </w:t>
      </w:r>
      <w:hyperlink r:id="rId100" w:history="1">
        <w:r w:rsidRPr="003854F0">
          <w:rPr>
            <w:rFonts w:ascii="Times New Roman" w:eastAsia="Times New Roman" w:hAnsi="Times New Roman" w:cs="Times New Roman"/>
            <w:color w:val="0000FF"/>
            <w:kern w:val="0"/>
            <w:sz w:val="28"/>
            <w:szCs w:val="28"/>
            <w:u w:val="single"/>
            <w:shd w:val="clear" w:color="auto" w:fill="FFFFFF"/>
            <w:lang w:val="en-US" w:eastAsia="ru-RU"/>
            <w14:ligatures w14:val="none"/>
          </w:rPr>
          <w:t>https</w:t>
        </w:r>
        <w:r w:rsidRPr="00FC33B0">
          <w:rPr>
            <w:rFonts w:ascii="Times New Roman" w:eastAsia="Times New Roman" w:hAnsi="Times New Roman" w:cs="Times New Roman"/>
            <w:color w:val="0000FF"/>
            <w:kern w:val="0"/>
            <w:sz w:val="28"/>
            <w:szCs w:val="28"/>
            <w:u w:val="single"/>
            <w:shd w:val="clear" w:color="auto" w:fill="FFFFFF"/>
            <w:lang w:val="en-US" w:eastAsia="ru-RU"/>
            <w14:ligatures w14:val="none"/>
          </w:rPr>
          <w:t>://</w:t>
        </w:r>
        <w:r w:rsidRPr="003854F0">
          <w:rPr>
            <w:rFonts w:ascii="Times New Roman" w:eastAsia="Times New Roman" w:hAnsi="Times New Roman" w:cs="Times New Roman"/>
            <w:color w:val="0000FF"/>
            <w:kern w:val="0"/>
            <w:sz w:val="28"/>
            <w:szCs w:val="28"/>
            <w:u w:val="single"/>
            <w:shd w:val="clear" w:color="auto" w:fill="FFFFFF"/>
            <w:lang w:val="en-US" w:eastAsia="ru-RU"/>
            <w14:ligatures w14:val="none"/>
          </w:rPr>
          <w:t>doi</w:t>
        </w:r>
        <w:r w:rsidRPr="00FC33B0">
          <w:rPr>
            <w:rFonts w:ascii="Times New Roman" w:eastAsia="Times New Roman" w:hAnsi="Times New Roman" w:cs="Times New Roman"/>
            <w:color w:val="0000FF"/>
            <w:kern w:val="0"/>
            <w:sz w:val="28"/>
            <w:szCs w:val="28"/>
            <w:u w:val="single"/>
            <w:shd w:val="clear" w:color="auto" w:fill="FFFFFF"/>
            <w:lang w:val="en-US" w:eastAsia="ru-RU"/>
            <w14:ligatures w14:val="none"/>
          </w:rPr>
          <w:t>.</w:t>
        </w:r>
        <w:r w:rsidRPr="003854F0">
          <w:rPr>
            <w:rFonts w:ascii="Times New Roman" w:eastAsia="Times New Roman" w:hAnsi="Times New Roman" w:cs="Times New Roman"/>
            <w:color w:val="0000FF"/>
            <w:kern w:val="0"/>
            <w:sz w:val="28"/>
            <w:szCs w:val="28"/>
            <w:u w:val="single"/>
            <w:shd w:val="clear" w:color="auto" w:fill="FFFFFF"/>
            <w:lang w:val="en-US" w:eastAsia="ru-RU"/>
            <w14:ligatures w14:val="none"/>
          </w:rPr>
          <w:t>org</w:t>
        </w:r>
        <w:r w:rsidRPr="00FC33B0">
          <w:rPr>
            <w:rFonts w:ascii="Times New Roman" w:eastAsia="Times New Roman" w:hAnsi="Times New Roman" w:cs="Times New Roman"/>
            <w:color w:val="0000FF"/>
            <w:kern w:val="0"/>
            <w:sz w:val="28"/>
            <w:szCs w:val="28"/>
            <w:u w:val="single"/>
            <w:shd w:val="clear" w:color="auto" w:fill="FFFFFF"/>
            <w:lang w:val="en-US" w:eastAsia="ru-RU"/>
            <w14:ligatures w14:val="none"/>
          </w:rPr>
          <w:t>/10.48081/</w:t>
        </w:r>
        <w:r w:rsidRPr="003854F0">
          <w:rPr>
            <w:rFonts w:ascii="Times New Roman" w:eastAsia="Times New Roman" w:hAnsi="Times New Roman" w:cs="Times New Roman"/>
            <w:color w:val="0000FF"/>
            <w:kern w:val="0"/>
            <w:sz w:val="28"/>
            <w:szCs w:val="28"/>
            <w:u w:val="single"/>
            <w:shd w:val="clear" w:color="auto" w:fill="FFFFFF"/>
            <w:lang w:val="en-US" w:eastAsia="ru-RU"/>
            <w14:ligatures w14:val="none"/>
          </w:rPr>
          <w:t>QJKV</w:t>
        </w:r>
        <w:r w:rsidRPr="00FC33B0">
          <w:rPr>
            <w:rFonts w:ascii="Times New Roman" w:eastAsia="Times New Roman" w:hAnsi="Times New Roman" w:cs="Times New Roman"/>
            <w:color w:val="0000FF"/>
            <w:kern w:val="0"/>
            <w:sz w:val="28"/>
            <w:szCs w:val="28"/>
            <w:u w:val="single"/>
            <w:shd w:val="clear" w:color="auto" w:fill="FFFFFF"/>
            <w:lang w:val="en-US" w:eastAsia="ru-RU"/>
            <w14:ligatures w14:val="none"/>
          </w:rPr>
          <w:t>5653</w:t>
        </w:r>
      </w:hyperlink>
    </w:p>
    <w:p w14:paraId="588B7678" w14:textId="26BE0B9E" w:rsidR="00F8005B" w:rsidRPr="003854F0" w:rsidRDefault="00F8005B" w:rsidP="00213D68">
      <w:pPr>
        <w:pStyle w:val="a7"/>
        <w:numPr>
          <w:ilvl w:val="0"/>
          <w:numId w:val="11"/>
        </w:numPr>
        <w:spacing w:after="0" w:line="240" w:lineRule="auto"/>
        <w:ind w:left="567" w:hanging="567"/>
        <w:jc w:val="both"/>
        <w:rPr>
          <w:rFonts w:ascii="Times New Roman" w:eastAsia="Times New Roman" w:hAnsi="Times New Roman" w:cs="Times New Roman"/>
          <w:kern w:val="0"/>
          <w:sz w:val="28"/>
          <w:szCs w:val="28"/>
          <w:lang w:eastAsia="ru-RU"/>
          <w14:ligatures w14:val="none"/>
        </w:rPr>
      </w:pPr>
      <w:r w:rsidRPr="003854F0">
        <w:rPr>
          <w:rFonts w:ascii="Times New Roman" w:eastAsia="Times New Roman" w:hAnsi="Times New Roman" w:cs="Times New Roman"/>
          <w:kern w:val="0"/>
          <w:sz w:val="28"/>
          <w:szCs w:val="28"/>
          <w:lang w:eastAsia="ru-RU"/>
          <w14:ligatures w14:val="none"/>
        </w:rPr>
        <w:t xml:space="preserve">Касенов А. Ж., </w:t>
      </w:r>
      <w:proofErr w:type="spellStart"/>
      <w:r w:rsidRPr="003854F0">
        <w:rPr>
          <w:rFonts w:ascii="Times New Roman" w:eastAsia="Times New Roman" w:hAnsi="Times New Roman" w:cs="Times New Roman"/>
          <w:kern w:val="0"/>
          <w:sz w:val="28"/>
          <w:szCs w:val="28"/>
          <w:lang w:eastAsia="ru-RU"/>
          <w14:ligatures w14:val="none"/>
        </w:rPr>
        <w:t>Тлеулесов</w:t>
      </w:r>
      <w:proofErr w:type="spellEnd"/>
      <w:r w:rsidRPr="003854F0">
        <w:rPr>
          <w:rFonts w:ascii="Times New Roman" w:eastAsia="Times New Roman" w:hAnsi="Times New Roman" w:cs="Times New Roman"/>
          <w:kern w:val="0"/>
          <w:sz w:val="28"/>
          <w:szCs w:val="28"/>
          <w:lang w:eastAsia="ru-RU"/>
          <w14:ligatures w14:val="none"/>
        </w:rPr>
        <w:t xml:space="preserve"> А. К., </w:t>
      </w:r>
      <w:proofErr w:type="spellStart"/>
      <w:r w:rsidRPr="003854F0">
        <w:rPr>
          <w:rFonts w:ascii="Times New Roman" w:eastAsia="Times New Roman" w:hAnsi="Times New Roman" w:cs="Times New Roman"/>
          <w:kern w:val="0"/>
          <w:sz w:val="28"/>
          <w:szCs w:val="28"/>
          <w:lang w:eastAsia="ru-RU"/>
          <w14:ligatures w14:val="none"/>
        </w:rPr>
        <w:t>Ахметбек</w:t>
      </w:r>
      <w:proofErr w:type="spellEnd"/>
      <w:r w:rsidRPr="003854F0">
        <w:rPr>
          <w:rFonts w:ascii="Times New Roman" w:eastAsia="Times New Roman" w:hAnsi="Times New Roman" w:cs="Times New Roman"/>
          <w:kern w:val="0"/>
          <w:sz w:val="28"/>
          <w:szCs w:val="28"/>
          <w:lang w:eastAsia="ru-RU"/>
          <w14:ligatures w14:val="none"/>
        </w:rPr>
        <w:t xml:space="preserve"> А. Н. Производство бетона из отходов АО «Алюминий Казахстана» // Наука и техника Казахстана. – 2018. – № 1. – С. 61–75. </w:t>
      </w:r>
    </w:p>
    <w:p w14:paraId="794CB2E8" w14:textId="139A6FC1" w:rsidR="00F8005B"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222222"/>
          <w:kern w:val="0"/>
          <w:sz w:val="28"/>
          <w:szCs w:val="28"/>
          <w:shd w:val="clear" w:color="auto" w:fill="FFFFFF"/>
          <w:lang w:eastAsia="ru-RU"/>
          <w14:ligatures w14:val="none"/>
        </w:rPr>
      </w:pPr>
      <w:r w:rsidRPr="003854F0">
        <w:rPr>
          <w:rFonts w:ascii="Times New Roman" w:hAnsi="Times New Roman" w:cs="Times New Roman"/>
          <w:color w:val="333333"/>
          <w:sz w:val="28"/>
          <w:szCs w:val="28"/>
          <w:shd w:val="clear" w:color="auto" w:fill="FFFFFF"/>
        </w:rPr>
        <w:t xml:space="preserve">Самусева М.Н., </w:t>
      </w:r>
      <w:proofErr w:type="spellStart"/>
      <w:r w:rsidRPr="003854F0">
        <w:rPr>
          <w:rFonts w:ascii="Times New Roman" w:hAnsi="Times New Roman" w:cs="Times New Roman"/>
          <w:color w:val="333333"/>
          <w:sz w:val="28"/>
          <w:szCs w:val="28"/>
          <w:shd w:val="clear" w:color="auto" w:fill="FFFFFF"/>
        </w:rPr>
        <w:t>Шишелова</w:t>
      </w:r>
      <w:proofErr w:type="spellEnd"/>
      <w:r w:rsidRPr="003854F0">
        <w:rPr>
          <w:rFonts w:ascii="Times New Roman" w:hAnsi="Times New Roman" w:cs="Times New Roman"/>
          <w:color w:val="333333"/>
          <w:sz w:val="28"/>
          <w:szCs w:val="28"/>
          <w:shd w:val="clear" w:color="auto" w:fill="FFFFFF"/>
        </w:rPr>
        <w:t xml:space="preserve"> Т.И., </w:t>
      </w:r>
      <w:proofErr w:type="spellStart"/>
      <w:r w:rsidRPr="003854F0">
        <w:rPr>
          <w:rFonts w:ascii="Times New Roman" w:hAnsi="Times New Roman" w:cs="Times New Roman"/>
          <w:color w:val="333333"/>
          <w:sz w:val="28"/>
          <w:szCs w:val="28"/>
          <w:shd w:val="clear" w:color="auto" w:fill="FFFFFF"/>
        </w:rPr>
        <w:t>Кокряцкий</w:t>
      </w:r>
      <w:proofErr w:type="spellEnd"/>
      <w:r w:rsidRPr="003854F0">
        <w:rPr>
          <w:rFonts w:ascii="Times New Roman" w:hAnsi="Times New Roman" w:cs="Times New Roman"/>
          <w:color w:val="333333"/>
          <w:sz w:val="28"/>
          <w:szCs w:val="28"/>
          <w:shd w:val="clear" w:color="auto" w:fill="FFFFFF"/>
        </w:rPr>
        <w:t xml:space="preserve"> С.Ю., Суслов Н.Е., Тимофеев К.В. Использование техногенных отходов в качестве строительных </w:t>
      </w:r>
      <w:r w:rsidRPr="003854F0">
        <w:rPr>
          <w:rFonts w:ascii="Times New Roman" w:eastAsia="Times New Roman" w:hAnsi="Times New Roman" w:cs="Times New Roman"/>
          <w:color w:val="222222"/>
          <w:kern w:val="0"/>
          <w:sz w:val="28"/>
          <w:szCs w:val="28"/>
          <w:shd w:val="clear" w:color="auto" w:fill="FFFFFF"/>
          <w:lang w:eastAsia="ru-RU"/>
          <w14:ligatures w14:val="none"/>
        </w:rPr>
        <w:t>материалов // Успехи современного естествознания. – 2009. – № 8. – С. 8-9;</w:t>
      </w:r>
      <w:r w:rsidRPr="003854F0">
        <w:rPr>
          <w:rFonts w:ascii="Times New Roman" w:eastAsia="Times New Roman" w:hAnsi="Times New Roman" w:cs="Times New Roman"/>
          <w:color w:val="222222"/>
          <w:kern w:val="0"/>
          <w:sz w:val="28"/>
          <w:szCs w:val="28"/>
          <w:shd w:val="clear" w:color="auto" w:fill="FFFFFF"/>
          <w:lang w:eastAsia="ru-RU"/>
          <w14:ligatures w14:val="none"/>
        </w:rPr>
        <w:br/>
      </w:r>
      <w:r w:rsidRPr="003854F0">
        <w:rPr>
          <w:rFonts w:ascii="Times New Roman" w:eastAsia="Times New Roman" w:hAnsi="Times New Roman" w:cs="Times New Roman"/>
          <w:color w:val="222222"/>
          <w:kern w:val="0"/>
          <w:sz w:val="28"/>
          <w:szCs w:val="28"/>
          <w:shd w:val="clear" w:color="auto" w:fill="FFFFFF"/>
          <w:lang w:val="en-US" w:eastAsia="ru-RU"/>
          <w14:ligatures w14:val="none"/>
        </w:rPr>
        <w:t>URL</w:t>
      </w:r>
      <w:r w:rsidRPr="003854F0">
        <w:rPr>
          <w:rFonts w:ascii="Times New Roman" w:eastAsia="Times New Roman" w:hAnsi="Times New Roman" w:cs="Times New Roman"/>
          <w:color w:val="222222"/>
          <w:kern w:val="0"/>
          <w:sz w:val="28"/>
          <w:szCs w:val="28"/>
          <w:shd w:val="clear" w:color="auto" w:fill="FFFFFF"/>
          <w:lang w:eastAsia="ru-RU"/>
          <w14:ligatures w14:val="none"/>
        </w:rPr>
        <w:t xml:space="preserve">: </w:t>
      </w:r>
      <w:hyperlink r:id="rId101" w:history="1">
        <w:r w:rsidRPr="009E7DC9">
          <w:rPr>
            <w:rStyle w:val="af2"/>
            <w:rFonts w:ascii="Times New Roman" w:eastAsia="Times New Roman" w:hAnsi="Times New Roman" w:cs="Times New Roman"/>
            <w:kern w:val="0"/>
            <w:sz w:val="28"/>
            <w:szCs w:val="28"/>
            <w:shd w:val="clear" w:color="auto" w:fill="FFFFFF"/>
            <w:lang w:val="en-US" w:eastAsia="ru-RU"/>
            <w14:ligatures w14:val="none"/>
          </w:rPr>
          <w:t>https</w:t>
        </w:r>
        <w:r w:rsidRPr="009E7DC9">
          <w:rPr>
            <w:rStyle w:val="af2"/>
            <w:rFonts w:ascii="Times New Roman" w:eastAsia="Times New Roman" w:hAnsi="Times New Roman" w:cs="Times New Roman"/>
            <w:kern w:val="0"/>
            <w:sz w:val="28"/>
            <w:szCs w:val="28"/>
            <w:shd w:val="clear" w:color="auto" w:fill="FFFFFF"/>
            <w:lang w:eastAsia="ru-RU"/>
            <w14:ligatures w14:val="none"/>
          </w:rPr>
          <w:t>://</w:t>
        </w:r>
        <w:r w:rsidRPr="009E7DC9">
          <w:rPr>
            <w:rStyle w:val="af2"/>
            <w:rFonts w:ascii="Times New Roman" w:eastAsia="Times New Roman" w:hAnsi="Times New Roman" w:cs="Times New Roman"/>
            <w:kern w:val="0"/>
            <w:sz w:val="28"/>
            <w:szCs w:val="28"/>
            <w:shd w:val="clear" w:color="auto" w:fill="FFFFFF"/>
            <w:lang w:val="en-US" w:eastAsia="ru-RU"/>
            <w14:ligatures w14:val="none"/>
          </w:rPr>
          <w:t>natural</w:t>
        </w:r>
        <w:r w:rsidRPr="009E7DC9">
          <w:rPr>
            <w:rStyle w:val="af2"/>
            <w:rFonts w:ascii="Times New Roman" w:eastAsia="Times New Roman" w:hAnsi="Times New Roman" w:cs="Times New Roman"/>
            <w:kern w:val="0"/>
            <w:sz w:val="28"/>
            <w:szCs w:val="28"/>
            <w:shd w:val="clear" w:color="auto" w:fill="FFFFFF"/>
            <w:lang w:eastAsia="ru-RU"/>
            <w14:ligatures w14:val="none"/>
          </w:rPr>
          <w:t>-</w:t>
        </w:r>
        <w:r w:rsidRPr="009E7DC9">
          <w:rPr>
            <w:rStyle w:val="af2"/>
            <w:rFonts w:ascii="Times New Roman" w:eastAsia="Times New Roman" w:hAnsi="Times New Roman" w:cs="Times New Roman"/>
            <w:kern w:val="0"/>
            <w:sz w:val="28"/>
            <w:szCs w:val="28"/>
            <w:shd w:val="clear" w:color="auto" w:fill="FFFFFF"/>
            <w:lang w:val="en-US" w:eastAsia="ru-RU"/>
            <w14:ligatures w14:val="none"/>
          </w:rPr>
          <w:t>sciences</w:t>
        </w:r>
        <w:r w:rsidRPr="009E7DC9">
          <w:rPr>
            <w:rStyle w:val="af2"/>
            <w:rFonts w:ascii="Times New Roman" w:eastAsia="Times New Roman" w:hAnsi="Times New Roman" w:cs="Times New Roman"/>
            <w:kern w:val="0"/>
            <w:sz w:val="28"/>
            <w:szCs w:val="28"/>
            <w:shd w:val="clear" w:color="auto" w:fill="FFFFFF"/>
            <w:lang w:eastAsia="ru-RU"/>
            <w14:ligatures w14:val="none"/>
          </w:rPr>
          <w:t>.</w:t>
        </w:r>
        <w:proofErr w:type="spellStart"/>
        <w:r w:rsidRPr="009E7DC9">
          <w:rPr>
            <w:rStyle w:val="af2"/>
            <w:rFonts w:ascii="Times New Roman" w:eastAsia="Times New Roman" w:hAnsi="Times New Roman" w:cs="Times New Roman"/>
            <w:kern w:val="0"/>
            <w:sz w:val="28"/>
            <w:szCs w:val="28"/>
            <w:shd w:val="clear" w:color="auto" w:fill="FFFFFF"/>
            <w:lang w:val="en-US" w:eastAsia="ru-RU"/>
            <w14:ligatures w14:val="none"/>
          </w:rPr>
          <w:t>ru</w:t>
        </w:r>
        <w:proofErr w:type="spellEnd"/>
        <w:r w:rsidRPr="009E7DC9">
          <w:rPr>
            <w:rStyle w:val="af2"/>
            <w:rFonts w:ascii="Times New Roman" w:eastAsia="Times New Roman" w:hAnsi="Times New Roman" w:cs="Times New Roman"/>
            <w:kern w:val="0"/>
            <w:sz w:val="28"/>
            <w:szCs w:val="28"/>
            <w:shd w:val="clear" w:color="auto" w:fill="FFFFFF"/>
            <w:lang w:eastAsia="ru-RU"/>
            <w14:ligatures w14:val="none"/>
          </w:rPr>
          <w:t>/</w:t>
        </w:r>
        <w:proofErr w:type="spellStart"/>
        <w:r w:rsidRPr="009E7DC9">
          <w:rPr>
            <w:rStyle w:val="af2"/>
            <w:rFonts w:ascii="Times New Roman" w:eastAsia="Times New Roman" w:hAnsi="Times New Roman" w:cs="Times New Roman"/>
            <w:kern w:val="0"/>
            <w:sz w:val="28"/>
            <w:szCs w:val="28"/>
            <w:shd w:val="clear" w:color="auto" w:fill="FFFFFF"/>
            <w:lang w:val="en-US" w:eastAsia="ru-RU"/>
            <w14:ligatures w14:val="none"/>
          </w:rPr>
          <w:t>ru</w:t>
        </w:r>
        <w:proofErr w:type="spellEnd"/>
        <w:r w:rsidRPr="009E7DC9">
          <w:rPr>
            <w:rStyle w:val="af2"/>
            <w:rFonts w:ascii="Times New Roman" w:eastAsia="Times New Roman" w:hAnsi="Times New Roman" w:cs="Times New Roman"/>
            <w:kern w:val="0"/>
            <w:sz w:val="28"/>
            <w:szCs w:val="28"/>
            <w:shd w:val="clear" w:color="auto" w:fill="FFFFFF"/>
            <w:lang w:eastAsia="ru-RU"/>
            <w14:ligatures w14:val="none"/>
          </w:rPr>
          <w:t>/</w:t>
        </w:r>
        <w:r w:rsidRPr="009E7DC9">
          <w:rPr>
            <w:rStyle w:val="af2"/>
            <w:rFonts w:ascii="Times New Roman" w:eastAsia="Times New Roman" w:hAnsi="Times New Roman" w:cs="Times New Roman"/>
            <w:kern w:val="0"/>
            <w:sz w:val="28"/>
            <w:szCs w:val="28"/>
            <w:shd w:val="clear" w:color="auto" w:fill="FFFFFF"/>
            <w:lang w:val="en-US" w:eastAsia="ru-RU"/>
            <w14:ligatures w14:val="none"/>
          </w:rPr>
          <w:t>article</w:t>
        </w:r>
        <w:r w:rsidRPr="009E7DC9">
          <w:rPr>
            <w:rStyle w:val="af2"/>
            <w:rFonts w:ascii="Times New Roman" w:eastAsia="Times New Roman" w:hAnsi="Times New Roman" w:cs="Times New Roman"/>
            <w:kern w:val="0"/>
            <w:sz w:val="28"/>
            <w:szCs w:val="28"/>
            <w:shd w:val="clear" w:color="auto" w:fill="FFFFFF"/>
            <w:lang w:eastAsia="ru-RU"/>
            <w14:ligatures w14:val="none"/>
          </w:rPr>
          <w:t>/</w:t>
        </w:r>
        <w:r w:rsidRPr="009E7DC9">
          <w:rPr>
            <w:rStyle w:val="af2"/>
            <w:rFonts w:ascii="Times New Roman" w:eastAsia="Times New Roman" w:hAnsi="Times New Roman" w:cs="Times New Roman"/>
            <w:kern w:val="0"/>
            <w:sz w:val="28"/>
            <w:szCs w:val="28"/>
            <w:shd w:val="clear" w:color="auto" w:fill="FFFFFF"/>
            <w:lang w:val="en-US" w:eastAsia="ru-RU"/>
            <w14:ligatures w14:val="none"/>
          </w:rPr>
          <w:t>view</w:t>
        </w:r>
        <w:r w:rsidRPr="009E7DC9">
          <w:rPr>
            <w:rStyle w:val="af2"/>
            <w:rFonts w:ascii="Times New Roman" w:eastAsia="Times New Roman" w:hAnsi="Times New Roman" w:cs="Times New Roman"/>
            <w:kern w:val="0"/>
            <w:sz w:val="28"/>
            <w:szCs w:val="28"/>
            <w:shd w:val="clear" w:color="auto" w:fill="FFFFFF"/>
            <w:lang w:eastAsia="ru-RU"/>
            <w14:ligatures w14:val="none"/>
          </w:rPr>
          <w:t>?</w:t>
        </w:r>
        <w:r w:rsidRPr="009E7DC9">
          <w:rPr>
            <w:rStyle w:val="af2"/>
            <w:rFonts w:ascii="Times New Roman" w:eastAsia="Times New Roman" w:hAnsi="Times New Roman" w:cs="Times New Roman"/>
            <w:kern w:val="0"/>
            <w:sz w:val="28"/>
            <w:szCs w:val="28"/>
            <w:shd w:val="clear" w:color="auto" w:fill="FFFFFF"/>
            <w:lang w:val="en-US" w:eastAsia="ru-RU"/>
            <w14:ligatures w14:val="none"/>
          </w:rPr>
          <w:t>id</w:t>
        </w:r>
        <w:r w:rsidRPr="009E7DC9">
          <w:rPr>
            <w:rStyle w:val="af2"/>
            <w:rFonts w:ascii="Times New Roman" w:eastAsia="Times New Roman" w:hAnsi="Times New Roman" w:cs="Times New Roman"/>
            <w:kern w:val="0"/>
            <w:sz w:val="28"/>
            <w:szCs w:val="28"/>
            <w:shd w:val="clear" w:color="auto" w:fill="FFFFFF"/>
            <w:lang w:eastAsia="ru-RU"/>
            <w14:ligatures w14:val="none"/>
          </w:rPr>
          <w:t>=14042</w:t>
        </w:r>
      </w:hyperlink>
    </w:p>
    <w:p w14:paraId="0E785BE8" w14:textId="40478A89" w:rsidR="00F8005B" w:rsidRPr="00DB084C"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222222"/>
          <w:kern w:val="0"/>
          <w:sz w:val="28"/>
          <w:szCs w:val="28"/>
          <w:shd w:val="clear" w:color="auto" w:fill="FFFFFF"/>
          <w:lang w:eastAsia="ru-RU"/>
          <w14:ligatures w14:val="none"/>
        </w:rPr>
      </w:pPr>
      <w:proofErr w:type="spellStart"/>
      <w:r w:rsidRPr="00DB084C">
        <w:rPr>
          <w:rFonts w:ascii="Times New Roman" w:hAnsi="Times New Roman" w:cs="Times New Roman"/>
          <w:color w:val="222222"/>
          <w:sz w:val="28"/>
          <w:szCs w:val="28"/>
          <w:shd w:val="clear" w:color="auto" w:fill="FFFFFF"/>
          <w:lang w:eastAsia="ru-RU"/>
        </w:rPr>
        <w:lastRenderedPageBreak/>
        <w:t>Арынгазин</w:t>
      </w:r>
      <w:proofErr w:type="spellEnd"/>
      <w:r w:rsidRPr="00DB084C">
        <w:rPr>
          <w:rFonts w:ascii="Times New Roman" w:hAnsi="Times New Roman" w:cs="Times New Roman"/>
          <w:color w:val="222222"/>
          <w:sz w:val="28"/>
          <w:szCs w:val="28"/>
          <w:shd w:val="clear" w:color="auto" w:fill="FFFFFF"/>
          <w:lang w:eastAsia="ru-RU"/>
        </w:rPr>
        <w:t xml:space="preserve"> К.Ш., Ларичкин В.В., </w:t>
      </w:r>
      <w:proofErr w:type="spellStart"/>
      <w:r w:rsidRPr="00DB084C">
        <w:rPr>
          <w:rFonts w:ascii="Times New Roman" w:hAnsi="Times New Roman" w:cs="Times New Roman"/>
          <w:color w:val="222222"/>
          <w:sz w:val="28"/>
          <w:szCs w:val="28"/>
          <w:shd w:val="clear" w:color="auto" w:fill="FFFFFF"/>
          <w:lang w:eastAsia="ru-RU"/>
        </w:rPr>
        <w:t>Алдунгарова</w:t>
      </w:r>
      <w:proofErr w:type="spellEnd"/>
      <w:r w:rsidRPr="00DB084C">
        <w:rPr>
          <w:rFonts w:ascii="Times New Roman" w:hAnsi="Times New Roman" w:cs="Times New Roman"/>
          <w:color w:val="222222"/>
          <w:sz w:val="28"/>
          <w:szCs w:val="28"/>
          <w:shd w:val="clear" w:color="auto" w:fill="FFFFFF"/>
          <w:lang w:eastAsia="ru-RU"/>
        </w:rPr>
        <w:t xml:space="preserve"> А.К., </w:t>
      </w:r>
      <w:proofErr w:type="spellStart"/>
      <w:r w:rsidRPr="00DB084C">
        <w:rPr>
          <w:rFonts w:ascii="Times New Roman" w:hAnsi="Times New Roman" w:cs="Times New Roman"/>
          <w:color w:val="222222"/>
          <w:sz w:val="28"/>
          <w:szCs w:val="28"/>
          <w:shd w:val="clear" w:color="auto" w:fill="FFFFFF"/>
          <w:lang w:eastAsia="ru-RU"/>
        </w:rPr>
        <w:t>Свидерский</w:t>
      </w:r>
      <w:proofErr w:type="spellEnd"/>
      <w:r w:rsidRPr="00DB084C">
        <w:rPr>
          <w:rFonts w:ascii="Times New Roman" w:hAnsi="Times New Roman" w:cs="Times New Roman"/>
          <w:color w:val="222222"/>
          <w:sz w:val="28"/>
          <w:szCs w:val="28"/>
          <w:shd w:val="clear" w:color="auto" w:fill="FFFFFF"/>
          <w:lang w:eastAsia="ru-RU"/>
        </w:rPr>
        <w:t xml:space="preserve"> А.К., Быков П.О., Богомолов А.В., </w:t>
      </w:r>
      <w:proofErr w:type="spellStart"/>
      <w:r w:rsidRPr="00DB084C">
        <w:rPr>
          <w:rFonts w:ascii="Times New Roman" w:hAnsi="Times New Roman" w:cs="Times New Roman"/>
          <w:color w:val="222222"/>
          <w:sz w:val="28"/>
          <w:szCs w:val="28"/>
          <w:shd w:val="clear" w:color="auto" w:fill="FFFFFF"/>
          <w:lang w:eastAsia="ru-RU"/>
        </w:rPr>
        <w:t>Тлеулесов</w:t>
      </w:r>
      <w:proofErr w:type="spellEnd"/>
      <w:r w:rsidRPr="00DB084C">
        <w:rPr>
          <w:rFonts w:ascii="Times New Roman" w:hAnsi="Times New Roman" w:cs="Times New Roman"/>
          <w:color w:val="222222"/>
          <w:sz w:val="28"/>
          <w:szCs w:val="28"/>
          <w:shd w:val="clear" w:color="auto" w:fill="FFFFFF"/>
          <w:lang w:eastAsia="ru-RU"/>
        </w:rPr>
        <w:t xml:space="preserve"> А.К., </w:t>
      </w:r>
      <w:proofErr w:type="spellStart"/>
      <w:r w:rsidRPr="00DB084C">
        <w:rPr>
          <w:rFonts w:ascii="Times New Roman" w:hAnsi="Times New Roman" w:cs="Times New Roman"/>
          <w:color w:val="222222"/>
          <w:sz w:val="28"/>
          <w:szCs w:val="28"/>
          <w:shd w:val="clear" w:color="auto" w:fill="FFFFFF"/>
          <w:lang w:eastAsia="ru-RU"/>
        </w:rPr>
        <w:t>Маусымбаева</w:t>
      </w:r>
      <w:proofErr w:type="spellEnd"/>
      <w:r w:rsidRPr="00DB084C">
        <w:rPr>
          <w:rFonts w:ascii="Times New Roman" w:hAnsi="Times New Roman" w:cs="Times New Roman"/>
          <w:color w:val="222222"/>
          <w:sz w:val="28"/>
          <w:szCs w:val="28"/>
          <w:shd w:val="clear" w:color="auto" w:fill="FFFFFF"/>
          <w:lang w:eastAsia="ru-RU"/>
        </w:rPr>
        <w:t xml:space="preserve"> Д.К. Инновационное использование твёрдых техногенных отходов предприятий теплоэнергетики и металлургии Павлодарской области в производстве строительных материалов // Наука и техника Казахстана. – 2016. – № 3–4. – С. 34–39.</w:t>
      </w:r>
    </w:p>
    <w:p w14:paraId="3A6A7CDE" w14:textId="7994E812" w:rsidR="00F8005B" w:rsidRPr="003854F0" w:rsidRDefault="00F8005B" w:rsidP="00213D68">
      <w:pPr>
        <w:pStyle w:val="a7"/>
        <w:numPr>
          <w:ilvl w:val="0"/>
          <w:numId w:val="11"/>
        </w:numPr>
        <w:spacing w:after="0" w:line="240" w:lineRule="auto"/>
        <w:ind w:left="567" w:hanging="567"/>
        <w:jc w:val="both"/>
        <w:rPr>
          <w:rFonts w:ascii="Times New Roman" w:hAnsi="Times New Roman" w:cs="Times New Roman"/>
          <w:sz w:val="28"/>
          <w:szCs w:val="28"/>
          <w:shd w:val="clear" w:color="auto" w:fill="F8FAFC"/>
        </w:rPr>
      </w:pPr>
      <w:r w:rsidRPr="00DB084C">
        <w:rPr>
          <w:rFonts w:ascii="Times New Roman" w:eastAsia="Times New Roman" w:hAnsi="Times New Roman" w:cs="Times New Roman"/>
          <w:color w:val="222222"/>
          <w:kern w:val="0"/>
          <w:sz w:val="28"/>
          <w:szCs w:val="28"/>
          <w:lang w:eastAsia="ru-RU"/>
          <w14:ligatures w14:val="none"/>
        </w:rPr>
        <w:t>Манакова</w:t>
      </w:r>
      <w:r w:rsidRPr="00DB084C">
        <w:rPr>
          <w:rStyle w:val="af3"/>
          <w:rFonts w:ascii="Times New Roman" w:hAnsi="Times New Roman" w:cs="Times New Roman"/>
          <w:b w:val="0"/>
          <w:bCs w:val="0"/>
          <w:sz w:val="28"/>
          <w:szCs w:val="28"/>
          <w:shd w:val="clear" w:color="auto" w:fill="FFFFFF"/>
        </w:rPr>
        <w:t>, Н. К.</w:t>
      </w:r>
      <w:r w:rsidRPr="00DB084C">
        <w:rPr>
          <w:rFonts w:ascii="Times New Roman" w:hAnsi="Times New Roman" w:cs="Times New Roman"/>
          <w:sz w:val="28"/>
          <w:szCs w:val="28"/>
          <w:shd w:val="clear" w:color="auto" w:fill="FFFFFF"/>
        </w:rPr>
        <w:t> Вспененные материалы на основе техногенных отходов</w:t>
      </w:r>
      <w:r w:rsidRPr="003854F0">
        <w:rPr>
          <w:rFonts w:ascii="Times New Roman" w:hAnsi="Times New Roman" w:cs="Times New Roman"/>
          <w:sz w:val="28"/>
          <w:szCs w:val="28"/>
          <w:shd w:val="clear" w:color="auto" w:fill="FFFFFF"/>
        </w:rPr>
        <w:t xml:space="preserve"> / Н. К. Манакова // Вестник Евразийской науки. — 2020. — Т 12. — №4. — URL: https://esj.today/PDF/21SAVN420.pdf. — DOI: 10.15862/21SAVN420. </w:t>
      </w:r>
    </w:p>
    <w:p w14:paraId="22452339" w14:textId="39748F5F" w:rsidR="00F8005B" w:rsidRDefault="00F8005B" w:rsidP="00213D68">
      <w:pPr>
        <w:pStyle w:val="a7"/>
        <w:numPr>
          <w:ilvl w:val="0"/>
          <w:numId w:val="11"/>
        </w:numPr>
        <w:tabs>
          <w:tab w:val="left" w:pos="4373"/>
        </w:tabs>
        <w:spacing w:after="0" w:line="240" w:lineRule="auto"/>
        <w:ind w:left="567" w:hanging="567"/>
        <w:jc w:val="both"/>
        <w:rPr>
          <w:rFonts w:ascii="Times New Roman" w:eastAsia="Times New Roman" w:hAnsi="Times New Roman" w:cs="Times New Roman"/>
          <w:color w:val="0272B1"/>
          <w:kern w:val="0"/>
          <w:sz w:val="28"/>
          <w:szCs w:val="28"/>
          <w:lang w:val="en-US" w:eastAsia="ru-RU"/>
          <w14:ligatures w14:val="none"/>
        </w:rPr>
      </w:pPr>
      <w:proofErr w:type="spellStart"/>
      <w:r w:rsidRPr="003854F0">
        <w:rPr>
          <w:rFonts w:ascii="Times New Roman" w:hAnsi="Times New Roman" w:cs="Times New Roman"/>
          <w:sz w:val="28"/>
          <w:szCs w:val="28"/>
          <w:lang w:val="en-US"/>
        </w:rPr>
        <w:t>Bazarbayeva</w:t>
      </w:r>
      <w:proofErr w:type="spellEnd"/>
      <w:r w:rsidRPr="003854F0">
        <w:rPr>
          <w:rFonts w:ascii="Times New Roman" w:hAnsi="Times New Roman" w:cs="Times New Roman"/>
          <w:sz w:val="28"/>
          <w:szCs w:val="28"/>
          <w:lang w:val="en-US"/>
        </w:rPr>
        <w:t xml:space="preserve"> S. M. Dataset on industrial waste compositions in West Kazakhstan and conditions for processing them into construction materials //Data in</w:t>
      </w:r>
      <w:r w:rsidRPr="003854F0">
        <w:rPr>
          <w:rFonts w:ascii="Times New Roman" w:eastAsia="Times New Roman" w:hAnsi="Times New Roman" w:cs="Times New Roman"/>
          <w:color w:val="222222"/>
          <w:kern w:val="0"/>
          <w:sz w:val="28"/>
          <w:szCs w:val="28"/>
          <w:shd w:val="clear" w:color="auto" w:fill="FFFFFF"/>
          <w:lang w:val="en-US" w:eastAsia="ru-RU"/>
          <w14:ligatures w14:val="none"/>
        </w:rPr>
        <w:t xml:space="preserve"> Brief. – 2024. – </w:t>
      </w:r>
      <w:r w:rsidRPr="003854F0">
        <w:rPr>
          <w:rFonts w:ascii="Times New Roman" w:eastAsia="Times New Roman" w:hAnsi="Times New Roman" w:cs="Times New Roman"/>
          <w:color w:val="222222"/>
          <w:kern w:val="0"/>
          <w:sz w:val="28"/>
          <w:szCs w:val="28"/>
          <w:shd w:val="clear" w:color="auto" w:fill="FFFFFF"/>
          <w:lang w:eastAsia="ru-RU"/>
          <w14:ligatures w14:val="none"/>
        </w:rPr>
        <w:t>Т</w:t>
      </w:r>
      <w:r w:rsidRPr="003854F0">
        <w:rPr>
          <w:rFonts w:ascii="Times New Roman" w:eastAsia="Times New Roman" w:hAnsi="Times New Roman" w:cs="Times New Roman"/>
          <w:color w:val="222222"/>
          <w:kern w:val="0"/>
          <w:sz w:val="28"/>
          <w:szCs w:val="28"/>
          <w:shd w:val="clear" w:color="auto" w:fill="FFFFFF"/>
          <w:lang w:val="en-US" w:eastAsia="ru-RU"/>
          <w14:ligatures w14:val="none"/>
        </w:rPr>
        <w:t xml:space="preserve">. 54. – </w:t>
      </w:r>
      <w:r w:rsidRPr="003854F0">
        <w:rPr>
          <w:rFonts w:ascii="Times New Roman" w:eastAsia="Times New Roman" w:hAnsi="Times New Roman" w:cs="Times New Roman"/>
          <w:color w:val="222222"/>
          <w:kern w:val="0"/>
          <w:sz w:val="28"/>
          <w:szCs w:val="28"/>
          <w:shd w:val="clear" w:color="auto" w:fill="FFFFFF"/>
          <w:lang w:eastAsia="ru-RU"/>
          <w14:ligatures w14:val="none"/>
        </w:rPr>
        <w:t>С</w:t>
      </w:r>
      <w:r w:rsidRPr="003854F0">
        <w:rPr>
          <w:rFonts w:ascii="Times New Roman" w:eastAsia="Times New Roman" w:hAnsi="Times New Roman" w:cs="Times New Roman"/>
          <w:color w:val="222222"/>
          <w:kern w:val="0"/>
          <w:sz w:val="28"/>
          <w:szCs w:val="28"/>
          <w:shd w:val="clear" w:color="auto" w:fill="FFFFFF"/>
          <w:lang w:val="en-US" w:eastAsia="ru-RU"/>
          <w14:ligatures w14:val="none"/>
        </w:rPr>
        <w:t xml:space="preserve">. 110265. </w:t>
      </w:r>
      <w:hyperlink r:id="rId102" w:history="1">
        <w:r w:rsidRPr="003854F0">
          <w:rPr>
            <w:rStyle w:val="af2"/>
            <w:rFonts w:ascii="Times New Roman" w:eastAsia="Times New Roman" w:hAnsi="Times New Roman" w:cs="Times New Roman"/>
            <w:kern w:val="0"/>
            <w:sz w:val="28"/>
            <w:szCs w:val="28"/>
            <w:lang w:val="en-US" w:eastAsia="ru-RU"/>
            <w14:ligatures w14:val="none"/>
          </w:rPr>
          <w:t>https://doi.org/10.1016/j.dib.2024.11026543</w:t>
        </w:r>
      </w:hyperlink>
      <w:r w:rsidRPr="003854F0">
        <w:rPr>
          <w:rFonts w:ascii="Times New Roman" w:eastAsia="Times New Roman" w:hAnsi="Times New Roman" w:cs="Times New Roman"/>
          <w:color w:val="0272B1"/>
          <w:kern w:val="0"/>
          <w:sz w:val="28"/>
          <w:szCs w:val="28"/>
          <w:lang w:val="en-US" w:eastAsia="ru-RU"/>
          <w14:ligatures w14:val="none"/>
        </w:rPr>
        <w:t>.</w:t>
      </w:r>
    </w:p>
    <w:p w14:paraId="5164FBA0" w14:textId="298F4D4A" w:rsidR="00F8005B" w:rsidRPr="003854F0" w:rsidRDefault="00F8005B" w:rsidP="00213D68">
      <w:pPr>
        <w:pStyle w:val="a7"/>
        <w:numPr>
          <w:ilvl w:val="0"/>
          <w:numId w:val="11"/>
        </w:numPr>
        <w:tabs>
          <w:tab w:val="left" w:pos="4373"/>
        </w:tabs>
        <w:spacing w:after="0" w:line="240" w:lineRule="auto"/>
        <w:ind w:left="567" w:hanging="567"/>
        <w:jc w:val="both"/>
        <w:rPr>
          <w:rFonts w:ascii="Times New Roman" w:eastAsia="Times New Roman" w:hAnsi="Times New Roman" w:cs="Times New Roman"/>
          <w:color w:val="0272B1"/>
          <w:kern w:val="0"/>
          <w:sz w:val="28"/>
          <w:szCs w:val="28"/>
          <w:lang w:val="en-US" w:eastAsia="ru-RU"/>
          <w14:ligatures w14:val="none"/>
        </w:rPr>
      </w:pPr>
      <w:proofErr w:type="spellStart"/>
      <w:r w:rsidRPr="003854F0">
        <w:rPr>
          <w:rFonts w:ascii="Times New Roman" w:eastAsia="Times New Roman" w:hAnsi="Times New Roman" w:cs="Times New Roman"/>
          <w:color w:val="222222"/>
          <w:kern w:val="0"/>
          <w:sz w:val="28"/>
          <w:szCs w:val="28"/>
          <w:shd w:val="clear" w:color="auto" w:fill="FFFFFF"/>
          <w:lang w:val="en-US" w:eastAsia="ru-RU"/>
          <w14:ligatures w14:val="none"/>
        </w:rPr>
        <w:t>Koizhanova</w:t>
      </w:r>
      <w:proofErr w:type="spellEnd"/>
      <w:r w:rsidRPr="003854F0">
        <w:rPr>
          <w:rFonts w:ascii="Times New Roman" w:eastAsia="Times New Roman" w:hAnsi="Times New Roman" w:cs="Times New Roman"/>
          <w:color w:val="222222"/>
          <w:kern w:val="0"/>
          <w:sz w:val="28"/>
          <w:szCs w:val="28"/>
          <w:shd w:val="clear" w:color="auto" w:fill="FFFFFF"/>
          <w:lang w:val="en-US" w:eastAsia="ru-RU"/>
          <w14:ligatures w14:val="none"/>
        </w:rPr>
        <w:t xml:space="preserve"> A. K. et al. Hydrometallurgical studies on the leaching of copper from man-made mineral formations // Complex use of mineral resources. – 2024. – </w:t>
      </w:r>
      <w:r w:rsidRPr="003854F0">
        <w:rPr>
          <w:rFonts w:ascii="Times New Roman" w:eastAsia="Times New Roman" w:hAnsi="Times New Roman" w:cs="Times New Roman"/>
          <w:color w:val="222222"/>
          <w:kern w:val="0"/>
          <w:sz w:val="28"/>
          <w:szCs w:val="28"/>
          <w:shd w:val="clear" w:color="auto" w:fill="FFFFFF"/>
          <w:lang w:eastAsia="ru-RU"/>
          <w14:ligatures w14:val="none"/>
        </w:rPr>
        <w:t>Т</w:t>
      </w:r>
      <w:r w:rsidRPr="003854F0">
        <w:rPr>
          <w:rFonts w:ascii="Times New Roman" w:eastAsia="Times New Roman" w:hAnsi="Times New Roman" w:cs="Times New Roman"/>
          <w:color w:val="222222"/>
          <w:kern w:val="0"/>
          <w:sz w:val="28"/>
          <w:szCs w:val="28"/>
          <w:shd w:val="clear" w:color="auto" w:fill="FFFFFF"/>
          <w:lang w:val="en-US" w:eastAsia="ru-RU"/>
          <w14:ligatures w14:val="none"/>
        </w:rPr>
        <w:t xml:space="preserve">. 330. – №. 3. – </w:t>
      </w:r>
      <w:r w:rsidRPr="003854F0">
        <w:rPr>
          <w:rFonts w:ascii="Times New Roman" w:eastAsia="Times New Roman" w:hAnsi="Times New Roman" w:cs="Times New Roman"/>
          <w:color w:val="222222"/>
          <w:kern w:val="0"/>
          <w:sz w:val="28"/>
          <w:szCs w:val="28"/>
          <w:shd w:val="clear" w:color="auto" w:fill="FFFFFF"/>
          <w:lang w:eastAsia="ru-RU"/>
          <w14:ligatures w14:val="none"/>
        </w:rPr>
        <w:t>С</w:t>
      </w:r>
      <w:r w:rsidRPr="003854F0">
        <w:rPr>
          <w:rFonts w:ascii="Times New Roman" w:eastAsia="Times New Roman" w:hAnsi="Times New Roman" w:cs="Times New Roman"/>
          <w:color w:val="222222"/>
          <w:kern w:val="0"/>
          <w:sz w:val="28"/>
          <w:szCs w:val="28"/>
          <w:shd w:val="clear" w:color="auto" w:fill="FFFFFF"/>
          <w:lang w:val="en-US" w:eastAsia="ru-RU"/>
          <w14:ligatures w14:val="none"/>
        </w:rPr>
        <w:t>. 32-42.</w:t>
      </w:r>
      <w:r w:rsidRPr="003854F0">
        <w:rPr>
          <w:rFonts w:ascii="Times New Roman" w:eastAsia="Times New Roman" w:hAnsi="Times New Roman" w:cs="Times New Roman"/>
          <w:kern w:val="0"/>
          <w:sz w:val="28"/>
          <w:szCs w:val="28"/>
          <w:lang w:val="en-US" w:eastAsia="ru-RU"/>
          <w14:ligatures w14:val="none"/>
        </w:rPr>
        <w:t xml:space="preserve"> DOI: </w:t>
      </w:r>
      <w:hyperlink r:id="rId103" w:history="1">
        <w:r w:rsidRPr="003854F0">
          <w:rPr>
            <w:rFonts w:ascii="Times New Roman" w:eastAsia="Times New Roman" w:hAnsi="Times New Roman" w:cs="Times New Roman"/>
            <w:color w:val="004BA1"/>
            <w:kern w:val="0"/>
            <w:sz w:val="28"/>
            <w:szCs w:val="28"/>
            <w:u w:val="single"/>
            <w:lang w:val="en-US" w:eastAsia="ru-RU"/>
            <w14:ligatures w14:val="none"/>
          </w:rPr>
          <w:t>https://doi.org/10.31643/2024/6445.26</w:t>
        </w:r>
      </w:hyperlink>
    </w:p>
    <w:p w14:paraId="2A1612A0" w14:textId="34D6A546" w:rsidR="00F8005B" w:rsidRPr="003854F0" w:rsidRDefault="00F8005B" w:rsidP="00213D68">
      <w:pPr>
        <w:pStyle w:val="a7"/>
        <w:numPr>
          <w:ilvl w:val="0"/>
          <w:numId w:val="11"/>
        </w:numPr>
        <w:tabs>
          <w:tab w:val="left" w:pos="4373"/>
        </w:tabs>
        <w:spacing w:after="0" w:line="240" w:lineRule="auto"/>
        <w:ind w:left="567" w:hanging="567"/>
        <w:jc w:val="both"/>
        <w:rPr>
          <w:rFonts w:ascii="Times New Roman" w:eastAsia="Times New Roman" w:hAnsi="Times New Roman" w:cs="Times New Roman"/>
          <w:color w:val="004BA1"/>
          <w:kern w:val="0"/>
          <w:sz w:val="28"/>
          <w:szCs w:val="28"/>
          <w:u w:val="single"/>
          <w:lang w:val="en-US" w:eastAsia="ru-RU"/>
          <w14:ligatures w14:val="none"/>
        </w:rPr>
      </w:pPr>
      <w:proofErr w:type="spellStart"/>
      <w:r w:rsidRPr="003854F0">
        <w:rPr>
          <w:rFonts w:ascii="Times New Roman" w:eastAsia="Times New Roman" w:hAnsi="Times New Roman" w:cs="Times New Roman"/>
          <w:color w:val="222222"/>
          <w:kern w:val="0"/>
          <w:sz w:val="28"/>
          <w:szCs w:val="28"/>
          <w:shd w:val="clear" w:color="auto" w:fill="FFFFFF"/>
          <w:lang w:val="en-US" w:eastAsia="ru-RU"/>
          <w14:ligatures w14:val="none"/>
        </w:rPr>
        <w:t>Zhunussova</w:t>
      </w:r>
      <w:proofErr w:type="spellEnd"/>
      <w:r w:rsidRPr="003854F0">
        <w:rPr>
          <w:rFonts w:ascii="Times New Roman" w:eastAsia="Times New Roman" w:hAnsi="Times New Roman" w:cs="Times New Roman"/>
          <w:color w:val="222222"/>
          <w:kern w:val="0"/>
          <w:sz w:val="28"/>
          <w:szCs w:val="28"/>
          <w:shd w:val="clear" w:color="auto" w:fill="FFFFFF"/>
          <w:lang w:val="en-US" w:eastAsia="ru-RU"/>
          <w14:ligatures w14:val="none"/>
        </w:rPr>
        <w:t xml:space="preserve"> A. et al. Research of the production of iron ore sinter from bauxite processing waste // Complex Use of Mineral Resources. – 2024. – </w:t>
      </w:r>
      <w:r w:rsidRPr="003854F0">
        <w:rPr>
          <w:rFonts w:ascii="Times New Roman" w:eastAsia="Times New Roman" w:hAnsi="Times New Roman" w:cs="Times New Roman"/>
          <w:color w:val="222222"/>
          <w:kern w:val="0"/>
          <w:sz w:val="28"/>
          <w:szCs w:val="28"/>
          <w:shd w:val="clear" w:color="auto" w:fill="FFFFFF"/>
          <w:lang w:eastAsia="ru-RU"/>
          <w14:ligatures w14:val="none"/>
        </w:rPr>
        <w:t>Т</w:t>
      </w:r>
      <w:r w:rsidRPr="003854F0">
        <w:rPr>
          <w:rFonts w:ascii="Times New Roman" w:eastAsia="Times New Roman" w:hAnsi="Times New Roman" w:cs="Times New Roman"/>
          <w:color w:val="222222"/>
          <w:kern w:val="0"/>
          <w:sz w:val="28"/>
          <w:szCs w:val="28"/>
          <w:shd w:val="clear" w:color="auto" w:fill="FFFFFF"/>
          <w:lang w:val="en-US" w:eastAsia="ru-RU"/>
          <w14:ligatures w14:val="none"/>
        </w:rPr>
        <w:t xml:space="preserve">. 329. – №. 2. – </w:t>
      </w:r>
      <w:r w:rsidRPr="003854F0">
        <w:rPr>
          <w:rFonts w:ascii="Times New Roman" w:eastAsia="Times New Roman" w:hAnsi="Times New Roman" w:cs="Times New Roman"/>
          <w:color w:val="222222"/>
          <w:kern w:val="0"/>
          <w:sz w:val="28"/>
          <w:szCs w:val="28"/>
          <w:shd w:val="clear" w:color="auto" w:fill="FFFFFF"/>
          <w:lang w:eastAsia="ru-RU"/>
          <w14:ligatures w14:val="none"/>
        </w:rPr>
        <w:t>С</w:t>
      </w:r>
      <w:r w:rsidRPr="003854F0">
        <w:rPr>
          <w:rFonts w:ascii="Times New Roman" w:eastAsia="Times New Roman" w:hAnsi="Times New Roman" w:cs="Times New Roman"/>
          <w:color w:val="222222"/>
          <w:kern w:val="0"/>
          <w:sz w:val="28"/>
          <w:szCs w:val="28"/>
          <w:shd w:val="clear" w:color="auto" w:fill="FFFFFF"/>
          <w:lang w:val="en-US" w:eastAsia="ru-RU"/>
          <w14:ligatures w14:val="none"/>
        </w:rPr>
        <w:t>. 73-81.</w:t>
      </w:r>
      <w:r w:rsidRPr="003854F0">
        <w:rPr>
          <w:rFonts w:ascii="Times New Roman" w:eastAsia="Times New Roman" w:hAnsi="Times New Roman" w:cs="Times New Roman"/>
          <w:kern w:val="0"/>
          <w:sz w:val="28"/>
          <w:szCs w:val="28"/>
          <w:lang w:val="en-US" w:eastAsia="ru-RU"/>
          <w14:ligatures w14:val="none"/>
        </w:rPr>
        <w:t xml:space="preserve">  DOI: </w:t>
      </w:r>
      <w:hyperlink r:id="rId104" w:history="1">
        <w:r w:rsidRPr="003854F0">
          <w:rPr>
            <w:rFonts w:ascii="Times New Roman" w:eastAsia="Times New Roman" w:hAnsi="Times New Roman" w:cs="Times New Roman"/>
            <w:color w:val="004BA1"/>
            <w:kern w:val="0"/>
            <w:sz w:val="28"/>
            <w:szCs w:val="28"/>
            <w:u w:val="single"/>
            <w:lang w:val="en-US" w:eastAsia="ru-RU"/>
            <w14:ligatures w14:val="none"/>
          </w:rPr>
          <w:t>https://doi.org/10.31643/2024/6445.18</w:t>
        </w:r>
      </w:hyperlink>
    </w:p>
    <w:p w14:paraId="2BD55460" w14:textId="2DD739F1" w:rsidR="00F8005B" w:rsidRPr="0085579C" w:rsidRDefault="00F8005B" w:rsidP="00213D68">
      <w:pPr>
        <w:pStyle w:val="a7"/>
        <w:numPr>
          <w:ilvl w:val="0"/>
          <w:numId w:val="11"/>
        </w:numPr>
        <w:tabs>
          <w:tab w:val="left" w:pos="4373"/>
        </w:tabs>
        <w:spacing w:after="0" w:line="240" w:lineRule="auto"/>
        <w:ind w:left="567" w:hanging="567"/>
        <w:jc w:val="both"/>
        <w:rPr>
          <w:rFonts w:ascii="Times New Roman" w:eastAsia="Times New Roman" w:hAnsi="Times New Roman" w:cs="Times New Roman"/>
          <w:color w:val="0272B1"/>
          <w:kern w:val="0"/>
          <w:sz w:val="28"/>
          <w:szCs w:val="28"/>
          <w:lang w:val="en-US" w:eastAsia="ru-RU"/>
          <w14:ligatures w14:val="none"/>
        </w:rPr>
      </w:pPr>
      <w:r w:rsidRPr="003854F0">
        <w:rPr>
          <w:rFonts w:ascii="Times New Roman" w:eastAsia="Times New Roman" w:hAnsi="Times New Roman" w:cs="Times New Roman"/>
          <w:kern w:val="0"/>
          <w:sz w:val="28"/>
          <w:szCs w:val="28"/>
          <w:lang w:val="en-US" w:eastAsia="ru-RU"/>
          <w14:ligatures w14:val="none"/>
        </w:rPr>
        <w:t>Z. S. </w:t>
      </w:r>
      <w:proofErr w:type="spellStart"/>
      <w:r w:rsidRPr="003854F0">
        <w:rPr>
          <w:rFonts w:ascii="Times New Roman" w:eastAsia="Times New Roman" w:hAnsi="Times New Roman" w:cs="Times New Roman"/>
          <w:kern w:val="0"/>
          <w:sz w:val="28"/>
          <w:szCs w:val="28"/>
          <w:lang w:val="en-US" w:eastAsia="ru-RU"/>
          <w14:ligatures w14:val="none"/>
        </w:rPr>
        <w:t>Abisheva</w:t>
      </w:r>
      <w:proofErr w:type="spellEnd"/>
      <w:r w:rsidRPr="003854F0">
        <w:rPr>
          <w:rFonts w:ascii="Times New Roman" w:eastAsia="Times New Roman" w:hAnsi="Times New Roman" w:cs="Times New Roman"/>
          <w:color w:val="1F1F1F"/>
          <w:kern w:val="0"/>
          <w:sz w:val="28"/>
          <w:szCs w:val="28"/>
          <w:lang w:val="en-US" w:eastAsia="ru-RU"/>
          <w14:ligatures w14:val="none"/>
        </w:rPr>
        <w:t>, </w:t>
      </w:r>
      <w:r w:rsidRPr="003854F0">
        <w:rPr>
          <w:rFonts w:ascii="Times New Roman" w:eastAsia="Times New Roman" w:hAnsi="Times New Roman" w:cs="Times New Roman"/>
          <w:kern w:val="0"/>
          <w:sz w:val="28"/>
          <w:szCs w:val="28"/>
          <w:lang w:val="en-US" w:eastAsia="ru-RU"/>
          <w14:ligatures w14:val="none"/>
        </w:rPr>
        <w:t>Z. B. </w:t>
      </w:r>
      <w:proofErr w:type="spellStart"/>
      <w:r w:rsidRPr="003854F0">
        <w:rPr>
          <w:rFonts w:ascii="Times New Roman" w:eastAsia="Times New Roman" w:hAnsi="Times New Roman" w:cs="Times New Roman"/>
          <w:kern w:val="0"/>
          <w:sz w:val="28"/>
          <w:szCs w:val="28"/>
          <w:lang w:val="en-US" w:eastAsia="ru-RU"/>
          <w14:ligatures w14:val="none"/>
        </w:rPr>
        <w:t>Karshigina</w:t>
      </w:r>
      <w:proofErr w:type="spellEnd"/>
      <w:r w:rsidRPr="003854F0">
        <w:rPr>
          <w:rFonts w:ascii="Times New Roman" w:eastAsia="Times New Roman" w:hAnsi="Times New Roman" w:cs="Times New Roman"/>
          <w:kern w:val="0"/>
          <w:sz w:val="28"/>
          <w:szCs w:val="28"/>
          <w:lang w:val="en-US" w:eastAsia="ru-RU"/>
          <w14:ligatures w14:val="none"/>
        </w:rPr>
        <w:t xml:space="preserve"> </w:t>
      </w:r>
      <w:r w:rsidRPr="003854F0">
        <w:rPr>
          <w:rFonts w:ascii="Times New Roman" w:eastAsia="Times New Roman" w:hAnsi="Times New Roman" w:cs="Times New Roman"/>
          <w:color w:val="1F1F1F"/>
          <w:kern w:val="0"/>
          <w:sz w:val="28"/>
          <w:szCs w:val="28"/>
          <w:lang w:val="en-US" w:eastAsia="ru-RU"/>
          <w14:ligatures w14:val="none"/>
        </w:rPr>
        <w:t>Recovery of rare earth metals as critical raw materials from phosphorus slag of long-term storage/</w:t>
      </w:r>
      <w:r w:rsidRPr="003854F0">
        <w:rPr>
          <w:rFonts w:ascii="Times New Roman" w:eastAsia="Times New Roman" w:hAnsi="Times New Roman" w:cs="Times New Roman"/>
          <w:b/>
          <w:bCs/>
          <w:color w:val="1F1F1F"/>
          <w:kern w:val="0"/>
          <w:sz w:val="28"/>
          <w:szCs w:val="28"/>
          <w:lang w:val="en-US" w:eastAsia="ru-RU"/>
          <w14:ligatures w14:val="none"/>
        </w:rPr>
        <w:t xml:space="preserve"> </w:t>
      </w:r>
      <w:hyperlink r:id="rId105" w:tooltip="Go to Hydrometallurgy on ScienceDirect" w:history="1">
        <w:r w:rsidRPr="003854F0">
          <w:rPr>
            <w:rFonts w:ascii="Times New Roman" w:eastAsia="Times New Roman" w:hAnsi="Times New Roman" w:cs="Times New Roman"/>
            <w:color w:val="1F1F1F"/>
            <w:kern w:val="0"/>
            <w:sz w:val="28"/>
            <w:szCs w:val="28"/>
            <w:lang w:val="en-US" w:eastAsia="ru-RU"/>
            <w14:ligatures w14:val="none"/>
          </w:rPr>
          <w:t>Hydrometallurgy</w:t>
        </w:r>
      </w:hyperlink>
      <w:r w:rsidRPr="003854F0">
        <w:rPr>
          <w:rFonts w:ascii="Times New Roman" w:eastAsia="Times New Roman" w:hAnsi="Times New Roman" w:cs="Times New Roman"/>
          <w:color w:val="1F1F1F"/>
          <w:kern w:val="0"/>
          <w:sz w:val="28"/>
          <w:szCs w:val="28"/>
          <w:lang w:val="en-US" w:eastAsia="ru-RU"/>
          <w14:ligatures w14:val="none"/>
        </w:rPr>
        <w:t xml:space="preserve">. – 2017. - </w:t>
      </w:r>
      <w:hyperlink r:id="rId106" w:tooltip="Go to table of contents for this volume/issue" w:history="1">
        <w:r w:rsidRPr="003854F0">
          <w:rPr>
            <w:rFonts w:ascii="Times New Roman" w:eastAsia="Times New Roman" w:hAnsi="Times New Roman" w:cs="Times New Roman"/>
            <w:kern w:val="0"/>
            <w:sz w:val="28"/>
            <w:szCs w:val="28"/>
            <w:lang w:val="en-US" w:eastAsia="ru-RU"/>
            <w14:ligatures w14:val="none"/>
          </w:rPr>
          <w:t>Volume 173</w:t>
        </w:r>
      </w:hyperlink>
      <w:r w:rsidRPr="003854F0">
        <w:rPr>
          <w:rFonts w:ascii="Times New Roman" w:eastAsia="Times New Roman" w:hAnsi="Times New Roman" w:cs="Times New Roman"/>
          <w:color w:val="1F1F1F"/>
          <w:kern w:val="0"/>
          <w:sz w:val="28"/>
          <w:szCs w:val="28"/>
          <w:lang w:val="en-US" w:eastAsia="ru-RU"/>
          <w14:ligatures w14:val="none"/>
        </w:rPr>
        <w:t>, November 2017, Pages 271-282 .</w:t>
      </w:r>
      <w:r w:rsidRPr="003854F0">
        <w:rPr>
          <w:rFonts w:ascii="Times New Roman" w:eastAsia="Times New Roman" w:hAnsi="Times New Roman" w:cs="Times New Roman"/>
          <w:kern w:val="0"/>
          <w:sz w:val="28"/>
          <w:szCs w:val="28"/>
          <w:lang w:val="en-US" w:eastAsia="ru-RU"/>
          <w14:ligatures w14:val="none"/>
        </w:rPr>
        <w:t xml:space="preserve"> </w:t>
      </w:r>
      <w:hyperlink r:id="rId107" w:history="1">
        <w:r w:rsidRPr="003854F0">
          <w:rPr>
            <w:rFonts w:ascii="Times New Roman" w:eastAsia="Times New Roman" w:hAnsi="Times New Roman" w:cs="Times New Roman"/>
            <w:color w:val="0000FF"/>
            <w:kern w:val="0"/>
            <w:sz w:val="28"/>
            <w:szCs w:val="28"/>
            <w:u w:val="single"/>
            <w:lang w:val="en-US" w:eastAsia="ru-RU"/>
            <w14:ligatures w14:val="none"/>
          </w:rPr>
          <w:t>https</w:t>
        </w:r>
        <w:r w:rsidRPr="0085579C">
          <w:rPr>
            <w:rFonts w:ascii="Times New Roman" w:eastAsia="Times New Roman" w:hAnsi="Times New Roman" w:cs="Times New Roman"/>
            <w:color w:val="0000FF"/>
            <w:kern w:val="0"/>
            <w:sz w:val="28"/>
            <w:szCs w:val="28"/>
            <w:u w:val="single"/>
            <w:lang w:val="en-US" w:eastAsia="ru-RU"/>
            <w14:ligatures w14:val="none"/>
          </w:rPr>
          <w:t>://</w:t>
        </w:r>
        <w:r w:rsidRPr="003854F0">
          <w:rPr>
            <w:rFonts w:ascii="Times New Roman" w:eastAsia="Times New Roman" w:hAnsi="Times New Roman" w:cs="Times New Roman"/>
            <w:color w:val="0000FF"/>
            <w:kern w:val="0"/>
            <w:sz w:val="28"/>
            <w:szCs w:val="28"/>
            <w:u w:val="single"/>
            <w:lang w:val="en-US" w:eastAsia="ru-RU"/>
            <w14:ligatures w14:val="none"/>
          </w:rPr>
          <w:t>doi</w:t>
        </w:r>
        <w:r w:rsidRPr="0085579C">
          <w:rPr>
            <w:rFonts w:ascii="Times New Roman" w:eastAsia="Times New Roman" w:hAnsi="Times New Roman" w:cs="Times New Roman"/>
            <w:color w:val="0000FF"/>
            <w:kern w:val="0"/>
            <w:sz w:val="28"/>
            <w:szCs w:val="28"/>
            <w:u w:val="single"/>
            <w:lang w:val="en-US" w:eastAsia="ru-RU"/>
            <w14:ligatures w14:val="none"/>
          </w:rPr>
          <w:t>.</w:t>
        </w:r>
        <w:r w:rsidRPr="003854F0">
          <w:rPr>
            <w:rFonts w:ascii="Times New Roman" w:eastAsia="Times New Roman" w:hAnsi="Times New Roman" w:cs="Times New Roman"/>
            <w:color w:val="0000FF"/>
            <w:kern w:val="0"/>
            <w:sz w:val="28"/>
            <w:szCs w:val="28"/>
            <w:u w:val="single"/>
            <w:lang w:val="en-US" w:eastAsia="ru-RU"/>
            <w14:ligatures w14:val="none"/>
          </w:rPr>
          <w:t>org</w:t>
        </w:r>
        <w:r w:rsidRPr="0085579C">
          <w:rPr>
            <w:rFonts w:ascii="Times New Roman" w:eastAsia="Times New Roman" w:hAnsi="Times New Roman" w:cs="Times New Roman"/>
            <w:color w:val="0000FF"/>
            <w:kern w:val="0"/>
            <w:sz w:val="28"/>
            <w:szCs w:val="28"/>
            <w:u w:val="single"/>
            <w:lang w:val="en-US" w:eastAsia="ru-RU"/>
            <w14:ligatures w14:val="none"/>
          </w:rPr>
          <w:t>/10.1016/</w:t>
        </w:r>
        <w:r w:rsidRPr="003854F0">
          <w:rPr>
            <w:rFonts w:ascii="Times New Roman" w:eastAsia="Times New Roman" w:hAnsi="Times New Roman" w:cs="Times New Roman"/>
            <w:color w:val="0000FF"/>
            <w:kern w:val="0"/>
            <w:sz w:val="28"/>
            <w:szCs w:val="28"/>
            <w:u w:val="single"/>
            <w:lang w:val="en-US" w:eastAsia="ru-RU"/>
            <w14:ligatures w14:val="none"/>
          </w:rPr>
          <w:t>j</w:t>
        </w:r>
        <w:r w:rsidRPr="0085579C">
          <w:rPr>
            <w:rFonts w:ascii="Times New Roman" w:eastAsia="Times New Roman" w:hAnsi="Times New Roman" w:cs="Times New Roman"/>
            <w:color w:val="0000FF"/>
            <w:kern w:val="0"/>
            <w:sz w:val="28"/>
            <w:szCs w:val="28"/>
            <w:u w:val="single"/>
            <w:lang w:val="en-US" w:eastAsia="ru-RU"/>
            <w14:ligatures w14:val="none"/>
          </w:rPr>
          <w:t>.</w:t>
        </w:r>
        <w:r w:rsidRPr="003854F0">
          <w:rPr>
            <w:rFonts w:ascii="Times New Roman" w:eastAsia="Times New Roman" w:hAnsi="Times New Roman" w:cs="Times New Roman"/>
            <w:color w:val="0000FF"/>
            <w:kern w:val="0"/>
            <w:sz w:val="28"/>
            <w:szCs w:val="28"/>
            <w:u w:val="single"/>
            <w:lang w:val="en-US" w:eastAsia="ru-RU"/>
            <w14:ligatures w14:val="none"/>
          </w:rPr>
          <w:t>hydromet</w:t>
        </w:r>
        <w:r w:rsidRPr="0085579C">
          <w:rPr>
            <w:rFonts w:ascii="Times New Roman" w:eastAsia="Times New Roman" w:hAnsi="Times New Roman" w:cs="Times New Roman"/>
            <w:color w:val="0000FF"/>
            <w:kern w:val="0"/>
            <w:sz w:val="28"/>
            <w:szCs w:val="28"/>
            <w:u w:val="single"/>
            <w:lang w:val="en-US" w:eastAsia="ru-RU"/>
            <w14:ligatures w14:val="none"/>
          </w:rPr>
          <w:t>.2017.08.022</w:t>
        </w:r>
      </w:hyperlink>
    </w:p>
    <w:p w14:paraId="3212AEF5" w14:textId="01C997F5" w:rsidR="00F8005B" w:rsidRPr="003854F0" w:rsidRDefault="00F8005B" w:rsidP="00213D68">
      <w:pPr>
        <w:pStyle w:val="a7"/>
        <w:numPr>
          <w:ilvl w:val="0"/>
          <w:numId w:val="11"/>
        </w:numPr>
        <w:spacing w:after="0" w:line="240" w:lineRule="auto"/>
        <w:ind w:left="567" w:hanging="567"/>
        <w:jc w:val="both"/>
        <w:rPr>
          <w:rFonts w:ascii="Times New Roman" w:hAnsi="Times New Roman" w:cs="Times New Roman"/>
          <w:sz w:val="28"/>
          <w:szCs w:val="28"/>
          <w:shd w:val="clear" w:color="auto" w:fill="F8FAFC"/>
        </w:rPr>
      </w:pPr>
      <w:r w:rsidRPr="003854F0">
        <w:rPr>
          <w:rFonts w:ascii="Times New Roman" w:eastAsia="Times New Roman" w:hAnsi="Times New Roman" w:cs="Times New Roman"/>
          <w:color w:val="222222"/>
          <w:kern w:val="0"/>
          <w:sz w:val="28"/>
          <w:szCs w:val="28"/>
          <w:shd w:val="clear" w:color="auto" w:fill="FFFFFF"/>
          <w:lang w:eastAsia="ru-RU"/>
          <w14:ligatures w14:val="none"/>
        </w:rPr>
        <w:t xml:space="preserve">Сенников М. Н. и др. Обоснование применимости промышленного отхода фосфогипса для повышения плодородия почв//АУЫЛ ШАРУАШЫЛЫҒЫ. – С. 190. </w:t>
      </w:r>
      <w:hyperlink r:id="rId108" w:history="1">
        <w:r w:rsidRPr="003854F0">
          <w:rPr>
            <w:rFonts w:ascii="Times New Roman" w:eastAsia="Times New Roman" w:hAnsi="Times New Roman" w:cs="Times New Roman"/>
            <w:color w:val="0000FF"/>
            <w:kern w:val="0"/>
            <w:sz w:val="28"/>
            <w:szCs w:val="28"/>
            <w:u w:val="single"/>
            <w:shd w:val="clear" w:color="auto" w:fill="FFFFFF"/>
            <w:lang w:eastAsia="ru-RU"/>
            <w14:ligatures w14:val="none"/>
          </w:rPr>
          <w:t>https://doi.org/10.52081/bkaku.2023.v64.i1.018</w:t>
        </w:r>
      </w:hyperlink>
    </w:p>
    <w:p w14:paraId="11CEBCCE" w14:textId="6FB4AFCF" w:rsidR="00F8005B" w:rsidRPr="00A5438A" w:rsidRDefault="00F8005B" w:rsidP="00213D68">
      <w:pPr>
        <w:pStyle w:val="a7"/>
        <w:numPr>
          <w:ilvl w:val="0"/>
          <w:numId w:val="11"/>
        </w:numPr>
        <w:spacing w:after="0" w:line="240" w:lineRule="auto"/>
        <w:ind w:left="567" w:hanging="567"/>
        <w:jc w:val="both"/>
        <w:rPr>
          <w:rFonts w:ascii="Times New Roman" w:hAnsi="Times New Roman" w:cs="Times New Roman"/>
          <w:sz w:val="28"/>
          <w:szCs w:val="28"/>
          <w:shd w:val="clear" w:color="auto" w:fill="F8FAFC"/>
        </w:rPr>
      </w:pPr>
      <w:r w:rsidRPr="003854F0">
        <w:rPr>
          <w:rFonts w:ascii="Times New Roman" w:hAnsi="Times New Roman" w:cs="Times New Roman"/>
          <w:sz w:val="28"/>
          <w:szCs w:val="28"/>
          <w:shd w:val="clear" w:color="auto" w:fill="F8FAFC"/>
        </w:rPr>
        <w:t xml:space="preserve">Баев В.С., Юрочкин С.В. Способ переработки техногенных отходов металлургических и горно-обогатительных предприятий. </w:t>
      </w:r>
      <w:hyperlink r:id="rId109" w:history="1">
        <w:r w:rsidRPr="00A5438A">
          <w:rPr>
            <w:rFonts w:ascii="Times New Roman" w:eastAsia="Times New Roman" w:hAnsi="Times New Roman" w:cs="Times New Roman"/>
            <w:kern w:val="0"/>
            <w:sz w:val="28"/>
            <w:szCs w:val="28"/>
            <w14:ligatures w14:val="none"/>
          </w:rPr>
          <w:t>Патент РФ № RU2594544C1</w:t>
        </w:r>
      </w:hyperlink>
      <w:r w:rsidRPr="00A5438A">
        <w:rPr>
          <w:rFonts w:ascii="Times New Roman" w:eastAsia="Times New Roman" w:hAnsi="Times New Roman" w:cs="Times New Roman"/>
          <w:kern w:val="0"/>
          <w:sz w:val="28"/>
          <w:szCs w:val="28"/>
          <w14:ligatures w14:val="none"/>
        </w:rPr>
        <w:t xml:space="preserve">. </w:t>
      </w:r>
      <w:proofErr w:type="spellStart"/>
      <w:r w:rsidRPr="00A5438A">
        <w:rPr>
          <w:rFonts w:ascii="Times New Roman" w:eastAsia="Times New Roman" w:hAnsi="Times New Roman" w:cs="Times New Roman"/>
          <w:kern w:val="0"/>
          <w:sz w:val="28"/>
          <w:szCs w:val="28"/>
          <w14:ligatures w14:val="none"/>
        </w:rPr>
        <w:t>Заявл</w:t>
      </w:r>
      <w:proofErr w:type="spellEnd"/>
      <w:r w:rsidRPr="00A5438A">
        <w:rPr>
          <w:rFonts w:ascii="Times New Roman" w:eastAsia="Times New Roman" w:hAnsi="Times New Roman" w:cs="Times New Roman"/>
          <w:kern w:val="0"/>
          <w:sz w:val="28"/>
          <w:szCs w:val="28"/>
          <w14:ligatures w14:val="none"/>
        </w:rPr>
        <w:t>. 06.02.2015, опубл.20.06.2016.</w:t>
      </w:r>
    </w:p>
    <w:p w14:paraId="432DEF78" w14:textId="5910AC73" w:rsidR="00F8005B" w:rsidRPr="003854F0" w:rsidRDefault="00F8005B" w:rsidP="00213D68">
      <w:pPr>
        <w:pStyle w:val="a7"/>
        <w:numPr>
          <w:ilvl w:val="0"/>
          <w:numId w:val="11"/>
        </w:numPr>
        <w:spacing w:after="0" w:line="240" w:lineRule="auto"/>
        <w:ind w:left="567" w:hanging="567"/>
        <w:jc w:val="both"/>
        <w:rPr>
          <w:rFonts w:ascii="Times New Roman" w:hAnsi="Times New Roman" w:cs="Times New Roman"/>
          <w:sz w:val="28"/>
          <w:szCs w:val="28"/>
          <w:shd w:val="clear" w:color="auto" w:fill="F8FAFC"/>
        </w:rPr>
      </w:pPr>
      <w:r w:rsidRPr="003854F0">
        <w:rPr>
          <w:rFonts w:ascii="Times New Roman" w:eastAsia="Times New Roman" w:hAnsi="Times New Roman" w:cs="Times New Roman"/>
          <w:kern w:val="0"/>
          <w:sz w:val="28"/>
          <w:szCs w:val="28"/>
          <w:lang w:eastAsia="ru-RU"/>
          <w14:ligatures w14:val="none"/>
        </w:rPr>
        <w:t xml:space="preserve">Патент 2123067. Россия.  Раствор для фосфатирования стальных поверхностей / Евгеньева М.И., Мякишева Е.А., Скворцова Л.Б., Набатова Е.А., Мальцева Н.В., Иконников И.В., Бойцов Г.П., </w:t>
      </w:r>
      <w:proofErr w:type="spellStart"/>
      <w:r w:rsidRPr="003854F0">
        <w:rPr>
          <w:rFonts w:ascii="Times New Roman" w:eastAsia="Times New Roman" w:hAnsi="Times New Roman" w:cs="Times New Roman"/>
          <w:kern w:val="0"/>
          <w:sz w:val="28"/>
          <w:szCs w:val="28"/>
          <w:lang w:eastAsia="ru-RU"/>
          <w14:ligatures w14:val="none"/>
        </w:rPr>
        <w:t>Чумаевский</w:t>
      </w:r>
      <w:proofErr w:type="spellEnd"/>
      <w:r w:rsidRPr="003854F0">
        <w:rPr>
          <w:rFonts w:ascii="Times New Roman" w:eastAsia="Times New Roman" w:hAnsi="Times New Roman" w:cs="Times New Roman"/>
          <w:kern w:val="0"/>
          <w:sz w:val="28"/>
          <w:szCs w:val="28"/>
          <w:lang w:eastAsia="ru-RU"/>
          <w14:ligatures w14:val="none"/>
        </w:rPr>
        <w:t xml:space="preserve"> В.А.; опубл. </w:t>
      </w:r>
      <w:r w:rsidRPr="003854F0">
        <w:rPr>
          <w:rFonts w:ascii="Times New Roman" w:eastAsia="Times New Roman" w:hAnsi="Times New Roman" w:cs="Times New Roman"/>
          <w:kern w:val="0"/>
          <w:sz w:val="28"/>
          <w:szCs w:val="28"/>
          <w:lang w:val="en-US" w:eastAsia="ru-RU"/>
          <w14:ligatures w14:val="none"/>
        </w:rPr>
        <w:t>10.12.98.</w:t>
      </w:r>
    </w:p>
    <w:p w14:paraId="5448B71E" w14:textId="29771941" w:rsidR="00F8005B" w:rsidRPr="002D1983" w:rsidRDefault="00F8005B" w:rsidP="00213D68">
      <w:pPr>
        <w:pStyle w:val="a7"/>
        <w:numPr>
          <w:ilvl w:val="0"/>
          <w:numId w:val="11"/>
        </w:numPr>
        <w:spacing w:after="0" w:line="240" w:lineRule="auto"/>
        <w:ind w:left="567" w:hanging="567"/>
        <w:jc w:val="both"/>
        <w:rPr>
          <w:rFonts w:ascii="Times New Roman" w:hAnsi="Times New Roman" w:cs="Times New Roman"/>
          <w:sz w:val="28"/>
          <w:szCs w:val="28"/>
          <w:shd w:val="clear" w:color="auto" w:fill="F8FAFC"/>
          <w:lang w:val="en-US"/>
        </w:rPr>
      </w:pPr>
      <w:r w:rsidRPr="003854F0">
        <w:rPr>
          <w:rFonts w:ascii="Times New Roman" w:eastAsia="Calibri" w:hAnsi="Times New Roman" w:cs="Times New Roman"/>
          <w:kern w:val="0"/>
          <w:sz w:val="28"/>
          <w:szCs w:val="28"/>
          <w:lang w:val="en-US"/>
          <w14:ligatures w14:val="none"/>
        </w:rPr>
        <w:t>H.-Y. Su, C.-S. Lin. Effect of additives on the properties of phosphate conversion coating on electrogalvanized steel sheet</w:t>
      </w:r>
      <w:r w:rsidRPr="003854F0">
        <w:rPr>
          <w:rFonts w:ascii="Times New Roman" w:eastAsia="Calibri" w:hAnsi="Times New Roman" w:cs="Times New Roman"/>
          <w:b/>
          <w:bCs/>
          <w:kern w:val="0"/>
          <w:sz w:val="28"/>
          <w:szCs w:val="28"/>
          <w:lang w:val="en-US"/>
          <w14:ligatures w14:val="none"/>
        </w:rPr>
        <w:t>/</w:t>
      </w:r>
      <w:proofErr w:type="spellStart"/>
      <w:r w:rsidRPr="003854F0">
        <w:rPr>
          <w:rFonts w:ascii="Times New Roman" w:eastAsia="Calibri" w:hAnsi="Times New Roman" w:cs="Times New Roman"/>
          <w:color w:val="323232"/>
          <w:kern w:val="0"/>
          <w:sz w:val="28"/>
          <w:szCs w:val="28"/>
          <w:lang w:val="en-US"/>
          <w14:ligatures w14:val="none"/>
        </w:rPr>
        <w:t>Corros</w:t>
      </w:r>
      <w:proofErr w:type="spellEnd"/>
      <w:r w:rsidRPr="003854F0">
        <w:rPr>
          <w:rFonts w:ascii="Times New Roman" w:eastAsia="Calibri" w:hAnsi="Times New Roman" w:cs="Times New Roman"/>
          <w:color w:val="323232"/>
          <w:kern w:val="0"/>
          <w:sz w:val="28"/>
          <w:szCs w:val="28"/>
          <w:lang w:val="en-US"/>
          <w14:ligatures w14:val="none"/>
        </w:rPr>
        <w:t>. Sci., 83 (2014), pp. 137-146</w:t>
      </w:r>
    </w:p>
    <w:p w14:paraId="04A5E2A7" w14:textId="1772C833" w:rsidR="00F8005B" w:rsidRPr="003854F0" w:rsidRDefault="00F8005B" w:rsidP="00213D68">
      <w:pPr>
        <w:pStyle w:val="a7"/>
        <w:numPr>
          <w:ilvl w:val="0"/>
          <w:numId w:val="11"/>
        </w:numPr>
        <w:spacing w:after="0" w:line="240" w:lineRule="auto"/>
        <w:ind w:left="567" w:hanging="567"/>
        <w:jc w:val="both"/>
        <w:rPr>
          <w:rFonts w:ascii="Times New Roman" w:hAnsi="Times New Roman" w:cs="Times New Roman"/>
          <w:sz w:val="28"/>
          <w:szCs w:val="28"/>
          <w:shd w:val="clear" w:color="auto" w:fill="F8FAFC"/>
        </w:rPr>
      </w:pPr>
      <w:r w:rsidRPr="003854F0">
        <w:rPr>
          <w:rFonts w:ascii="Times New Roman" w:eastAsia="Calibri" w:hAnsi="Times New Roman" w:cs="Times New Roman"/>
          <w:kern w:val="0"/>
          <w:sz w:val="28"/>
          <w:szCs w:val="28"/>
          <w:lang w:val="en-US"/>
          <w14:ligatures w14:val="none"/>
        </w:rPr>
        <w:t>M. Tamilselvi, P. Kamaraj, M. </w:t>
      </w:r>
      <w:proofErr w:type="spellStart"/>
      <w:r w:rsidRPr="003854F0">
        <w:rPr>
          <w:rFonts w:ascii="Times New Roman" w:eastAsia="Calibri" w:hAnsi="Times New Roman" w:cs="Times New Roman"/>
          <w:kern w:val="0"/>
          <w:sz w:val="28"/>
          <w:szCs w:val="28"/>
          <w:lang w:val="en-US"/>
          <w14:ligatures w14:val="none"/>
        </w:rPr>
        <w:t>Arthanareeswari</w:t>
      </w:r>
      <w:proofErr w:type="spellEnd"/>
      <w:r w:rsidRPr="003854F0">
        <w:rPr>
          <w:rFonts w:ascii="Times New Roman" w:eastAsia="Calibri" w:hAnsi="Times New Roman" w:cs="Times New Roman"/>
          <w:kern w:val="0"/>
          <w:sz w:val="28"/>
          <w:szCs w:val="28"/>
          <w:lang w:val="en-US"/>
          <w14:ligatures w14:val="none"/>
        </w:rPr>
        <w:t>, S. </w:t>
      </w:r>
      <w:proofErr w:type="spellStart"/>
      <w:r w:rsidRPr="003854F0">
        <w:rPr>
          <w:rFonts w:ascii="Times New Roman" w:eastAsia="Calibri" w:hAnsi="Times New Roman" w:cs="Times New Roman"/>
          <w:kern w:val="0"/>
          <w:sz w:val="28"/>
          <w:szCs w:val="28"/>
          <w:lang w:val="en-US"/>
          <w14:ligatures w14:val="none"/>
        </w:rPr>
        <w:t>Devikala</w:t>
      </w:r>
      <w:proofErr w:type="spellEnd"/>
      <w:r w:rsidRPr="003854F0">
        <w:rPr>
          <w:rFonts w:ascii="Times New Roman" w:eastAsia="Calibri" w:hAnsi="Times New Roman" w:cs="Times New Roman"/>
          <w:kern w:val="0"/>
          <w:sz w:val="28"/>
          <w:szCs w:val="28"/>
          <w:lang w:val="en-US"/>
          <w14:ligatures w14:val="none"/>
        </w:rPr>
        <w:t>. Nano zinc phosphate coatings for enhanced corrosion resistance of mild steel</w:t>
      </w:r>
      <w:r w:rsidRPr="003854F0">
        <w:rPr>
          <w:rFonts w:ascii="Times New Roman" w:eastAsia="Calibri" w:hAnsi="Times New Roman" w:cs="Times New Roman"/>
          <w:b/>
          <w:bCs/>
          <w:kern w:val="0"/>
          <w:sz w:val="28"/>
          <w:szCs w:val="28"/>
          <w:lang w:val="en-US"/>
          <w14:ligatures w14:val="none"/>
        </w:rPr>
        <w:t>/</w:t>
      </w:r>
      <w:r w:rsidRPr="003854F0">
        <w:rPr>
          <w:rFonts w:ascii="Times New Roman" w:eastAsia="Calibri" w:hAnsi="Times New Roman" w:cs="Times New Roman"/>
          <w:color w:val="323232"/>
          <w:kern w:val="0"/>
          <w:sz w:val="28"/>
          <w:szCs w:val="28"/>
          <w:lang w:val="en-US"/>
          <w14:ligatures w14:val="none"/>
        </w:rPr>
        <w:t>Appl. Surf. Sci., 327 (2015), pp. 218-225</w:t>
      </w:r>
    </w:p>
    <w:p w14:paraId="6AF4D198" w14:textId="4E5E6C6F" w:rsidR="00F8005B" w:rsidRPr="005424B7" w:rsidRDefault="00F8005B" w:rsidP="00213D68">
      <w:pPr>
        <w:pStyle w:val="a7"/>
        <w:numPr>
          <w:ilvl w:val="0"/>
          <w:numId w:val="11"/>
        </w:numPr>
        <w:spacing w:after="0" w:line="240" w:lineRule="auto"/>
        <w:ind w:left="567" w:hanging="567"/>
        <w:jc w:val="both"/>
        <w:rPr>
          <w:rFonts w:ascii="Times New Roman" w:hAnsi="Times New Roman" w:cs="Times New Roman"/>
          <w:sz w:val="28"/>
          <w:szCs w:val="28"/>
          <w:shd w:val="clear" w:color="auto" w:fill="F8FAFC"/>
        </w:rPr>
      </w:pPr>
      <w:r w:rsidRPr="003854F0">
        <w:rPr>
          <w:rFonts w:ascii="Times New Roman" w:eastAsia="Calibri" w:hAnsi="Times New Roman" w:cs="Times New Roman"/>
          <w:sz w:val="28"/>
          <w:szCs w:val="28"/>
          <w:lang w:val="en-US"/>
        </w:rPr>
        <w:t>M. Fouladi, A. </w:t>
      </w:r>
      <w:proofErr w:type="spellStart"/>
      <w:r w:rsidRPr="003854F0">
        <w:rPr>
          <w:rFonts w:ascii="Times New Roman" w:eastAsia="Calibri" w:hAnsi="Times New Roman" w:cs="Times New Roman"/>
          <w:sz w:val="28"/>
          <w:szCs w:val="28"/>
          <w:lang w:val="en-US"/>
        </w:rPr>
        <w:t>Amadeh</w:t>
      </w:r>
      <w:proofErr w:type="spellEnd"/>
      <w:r w:rsidRPr="003854F0">
        <w:rPr>
          <w:rFonts w:ascii="Times New Roman" w:eastAsia="Calibri" w:hAnsi="Times New Roman" w:cs="Times New Roman"/>
          <w:sz w:val="28"/>
          <w:szCs w:val="28"/>
          <w:lang w:val="en-US"/>
        </w:rPr>
        <w:t xml:space="preserve">. </w:t>
      </w:r>
      <w:r w:rsidRPr="003854F0">
        <w:rPr>
          <w:rFonts w:ascii="Times New Roman" w:eastAsia="Calibri" w:hAnsi="Times New Roman" w:cs="Times New Roman"/>
          <w:kern w:val="0"/>
          <w:sz w:val="28"/>
          <w:szCs w:val="28"/>
          <w:lang w:val="en-US"/>
          <w14:ligatures w14:val="none"/>
        </w:rPr>
        <w:t>Effect of phosphating time and temperature on microstructure and corrosion behavior of magnesium phosphate coating/</w:t>
      </w:r>
      <w:proofErr w:type="spellStart"/>
      <w:r w:rsidRPr="003854F0">
        <w:rPr>
          <w:rFonts w:ascii="Times New Roman" w:eastAsia="Calibri" w:hAnsi="Times New Roman" w:cs="Times New Roman"/>
          <w:color w:val="323232"/>
          <w:kern w:val="0"/>
          <w:sz w:val="28"/>
          <w:szCs w:val="28"/>
          <w:lang w:val="en-US"/>
          <w14:ligatures w14:val="none"/>
        </w:rPr>
        <w:t>Electrochim</w:t>
      </w:r>
      <w:proofErr w:type="spellEnd"/>
      <w:r w:rsidRPr="003854F0">
        <w:rPr>
          <w:rFonts w:ascii="Times New Roman" w:eastAsia="Calibri" w:hAnsi="Times New Roman" w:cs="Times New Roman"/>
          <w:color w:val="323232"/>
          <w:kern w:val="0"/>
          <w:sz w:val="28"/>
          <w:szCs w:val="28"/>
          <w:lang w:val="en-US"/>
          <w14:ligatures w14:val="none"/>
        </w:rPr>
        <w:t>. Acta, 106 (2013), pp. 1-12</w:t>
      </w:r>
    </w:p>
    <w:p w14:paraId="4D19A583" w14:textId="062180FF" w:rsidR="00F8005B" w:rsidRPr="005424B7" w:rsidRDefault="00F8005B" w:rsidP="00213D68">
      <w:pPr>
        <w:pStyle w:val="a7"/>
        <w:numPr>
          <w:ilvl w:val="0"/>
          <w:numId w:val="11"/>
        </w:numPr>
        <w:spacing w:after="0" w:line="240" w:lineRule="auto"/>
        <w:ind w:left="567" w:hanging="567"/>
        <w:jc w:val="both"/>
        <w:rPr>
          <w:rFonts w:ascii="Times New Roman" w:hAnsi="Times New Roman" w:cs="Times New Roman"/>
          <w:sz w:val="28"/>
          <w:szCs w:val="28"/>
          <w:shd w:val="clear" w:color="auto" w:fill="F8FAFC"/>
        </w:rPr>
      </w:pPr>
      <w:r w:rsidRPr="0023471B">
        <w:rPr>
          <w:rFonts w:ascii="Times New Roman" w:eastAsia="Times New Roman" w:hAnsi="Times New Roman" w:cs="Times New Roman"/>
          <w:sz w:val="28"/>
          <w:szCs w:val="28"/>
        </w:rPr>
        <w:t>Робинсон</w:t>
      </w:r>
      <w:r w:rsidRPr="00E44101">
        <w:rPr>
          <w:rFonts w:ascii="Times New Roman" w:eastAsia="Times New Roman" w:hAnsi="Times New Roman" w:cs="Times New Roman"/>
          <w:sz w:val="28"/>
          <w:szCs w:val="28"/>
        </w:rPr>
        <w:t xml:space="preserve"> Д.С. Ингибиторы коррозии. – М., 1983. – 271 с.</w:t>
      </w:r>
    </w:p>
    <w:p w14:paraId="6BEF5EA4" w14:textId="18476605" w:rsidR="00F8005B" w:rsidRPr="005424B7" w:rsidRDefault="00F8005B" w:rsidP="00213D68">
      <w:pPr>
        <w:pStyle w:val="a7"/>
        <w:numPr>
          <w:ilvl w:val="0"/>
          <w:numId w:val="11"/>
        </w:numPr>
        <w:spacing w:after="0" w:line="240" w:lineRule="auto"/>
        <w:ind w:left="567" w:hanging="567"/>
        <w:jc w:val="both"/>
        <w:rPr>
          <w:rFonts w:ascii="Times New Roman" w:hAnsi="Times New Roman" w:cs="Times New Roman"/>
          <w:sz w:val="28"/>
          <w:szCs w:val="28"/>
          <w:shd w:val="clear" w:color="auto" w:fill="F8FAFC"/>
        </w:rPr>
      </w:pPr>
      <w:r w:rsidRPr="00E44101">
        <w:rPr>
          <w:rFonts w:ascii="Times New Roman" w:eastAsia="Times New Roman" w:hAnsi="Times New Roman" w:cs="Times New Roman"/>
          <w:sz w:val="28"/>
          <w:szCs w:val="28"/>
        </w:rPr>
        <w:t>Розенфельд И.Л. Коррозия и защита металлов. – М.: Наука, 1970. – 448 с.</w:t>
      </w:r>
    </w:p>
    <w:p w14:paraId="590EA16D" w14:textId="1ACBD216" w:rsidR="00F8005B" w:rsidRPr="003854F0" w:rsidRDefault="00F8005B" w:rsidP="00213D68">
      <w:pPr>
        <w:pStyle w:val="a7"/>
        <w:numPr>
          <w:ilvl w:val="0"/>
          <w:numId w:val="11"/>
        </w:numPr>
        <w:spacing w:after="0" w:line="240" w:lineRule="auto"/>
        <w:ind w:left="567" w:hanging="567"/>
        <w:jc w:val="both"/>
        <w:rPr>
          <w:rFonts w:ascii="Times New Roman" w:hAnsi="Times New Roman" w:cs="Times New Roman"/>
          <w:sz w:val="28"/>
          <w:szCs w:val="28"/>
          <w:shd w:val="clear" w:color="auto" w:fill="F8FAFC"/>
        </w:rPr>
      </w:pPr>
      <w:proofErr w:type="spellStart"/>
      <w:r w:rsidRPr="00E44101">
        <w:rPr>
          <w:rFonts w:ascii="Times New Roman" w:eastAsia="Times New Roman" w:hAnsi="Times New Roman" w:cs="Times New Roman"/>
          <w:sz w:val="28"/>
          <w:szCs w:val="28"/>
        </w:rPr>
        <w:t>Капралова</w:t>
      </w:r>
      <w:proofErr w:type="spellEnd"/>
      <w:r w:rsidRPr="00E44101">
        <w:rPr>
          <w:rFonts w:ascii="Times New Roman" w:eastAsia="Times New Roman" w:hAnsi="Times New Roman" w:cs="Times New Roman"/>
          <w:sz w:val="28"/>
          <w:szCs w:val="28"/>
        </w:rPr>
        <w:t xml:space="preserve"> В.И. Технологические основы получения и применения </w:t>
      </w:r>
      <w:proofErr w:type="spellStart"/>
      <w:r w:rsidRPr="00E44101">
        <w:rPr>
          <w:rFonts w:ascii="Times New Roman" w:eastAsia="Times New Roman" w:hAnsi="Times New Roman" w:cs="Times New Roman"/>
          <w:sz w:val="28"/>
          <w:szCs w:val="28"/>
        </w:rPr>
        <w:t>силикополифосфатных</w:t>
      </w:r>
      <w:proofErr w:type="spellEnd"/>
      <w:r w:rsidRPr="00E44101">
        <w:rPr>
          <w:rFonts w:ascii="Times New Roman" w:eastAsia="Times New Roman" w:hAnsi="Times New Roman" w:cs="Times New Roman"/>
          <w:sz w:val="28"/>
          <w:szCs w:val="28"/>
        </w:rPr>
        <w:t xml:space="preserve"> ингибиторов коррозии металлов // Химический журнал Казахстана. – 2006. – № 1. – С.175-179.</w:t>
      </w:r>
    </w:p>
    <w:p w14:paraId="2153C983" w14:textId="49167813" w:rsidR="00F8005B" w:rsidRPr="00375C1C" w:rsidRDefault="00F8005B" w:rsidP="00213D68">
      <w:pPr>
        <w:pStyle w:val="a7"/>
        <w:numPr>
          <w:ilvl w:val="0"/>
          <w:numId w:val="11"/>
        </w:numPr>
        <w:spacing w:after="0" w:line="240" w:lineRule="auto"/>
        <w:ind w:left="567" w:hanging="567"/>
        <w:jc w:val="both"/>
        <w:rPr>
          <w:rFonts w:ascii="Times New Roman" w:hAnsi="Times New Roman" w:cs="Times New Roman"/>
          <w:sz w:val="28"/>
          <w:szCs w:val="28"/>
          <w:shd w:val="clear" w:color="auto" w:fill="FFFFFF"/>
        </w:rPr>
      </w:pPr>
      <w:r w:rsidRPr="00375C1C">
        <w:rPr>
          <w:rFonts w:ascii="Times New Roman" w:hAnsi="Times New Roman" w:cs="Times New Roman"/>
          <w:sz w:val="28"/>
          <w:szCs w:val="28"/>
          <w:shd w:val="clear" w:color="auto" w:fill="FFFFFF"/>
        </w:rPr>
        <w:lastRenderedPageBreak/>
        <w:t xml:space="preserve">Жук Н.П. Курс теории коррозия и защиты металлов. М.: Металлургия, 1976 -472 с. </w:t>
      </w:r>
    </w:p>
    <w:p w14:paraId="2666642F" w14:textId="3FC2013E" w:rsidR="00F8005B" w:rsidRPr="009A6067" w:rsidRDefault="00F8005B" w:rsidP="00213D68">
      <w:pPr>
        <w:pStyle w:val="a7"/>
        <w:numPr>
          <w:ilvl w:val="0"/>
          <w:numId w:val="11"/>
        </w:numPr>
        <w:spacing w:after="0" w:line="240" w:lineRule="auto"/>
        <w:ind w:left="567" w:hanging="567"/>
        <w:jc w:val="both"/>
        <w:rPr>
          <w:rFonts w:ascii="Times New Roman" w:hAnsi="Times New Roman" w:cs="Times New Roman"/>
          <w:sz w:val="28"/>
          <w:szCs w:val="28"/>
          <w:shd w:val="clear" w:color="auto" w:fill="FFFFFF"/>
        </w:rPr>
      </w:pPr>
      <w:r w:rsidRPr="009A6067">
        <w:rPr>
          <w:rFonts w:ascii="Times New Roman" w:hAnsi="Times New Roman" w:cs="Times New Roman"/>
          <w:sz w:val="28"/>
          <w:szCs w:val="28"/>
          <w:shd w:val="clear" w:color="auto" w:fill="FFFFFF"/>
        </w:rPr>
        <w:t xml:space="preserve">Сушков Я.П., Карпинский Б.В. Причины коррозии и обрастания внутренней поверхности стальных водопроводов Северного Казахстана. Антикоррозионная защита строительных конструкций и технологического оборудования. Тезисы </w:t>
      </w:r>
      <w:proofErr w:type="spellStart"/>
      <w:r w:rsidRPr="009A6067">
        <w:rPr>
          <w:rFonts w:ascii="Times New Roman" w:hAnsi="Times New Roman" w:cs="Times New Roman"/>
          <w:sz w:val="28"/>
          <w:szCs w:val="28"/>
          <w:shd w:val="clear" w:color="auto" w:fill="FFFFFF"/>
        </w:rPr>
        <w:t>докл</w:t>
      </w:r>
      <w:proofErr w:type="spellEnd"/>
      <w:r w:rsidRPr="009A6067">
        <w:rPr>
          <w:rFonts w:ascii="Times New Roman" w:hAnsi="Times New Roman" w:cs="Times New Roman"/>
          <w:sz w:val="28"/>
          <w:szCs w:val="28"/>
          <w:shd w:val="clear" w:color="auto" w:fill="FFFFFF"/>
        </w:rPr>
        <w:t xml:space="preserve">. </w:t>
      </w:r>
      <w:proofErr w:type="spellStart"/>
      <w:r w:rsidRPr="009A6067">
        <w:rPr>
          <w:rFonts w:ascii="Times New Roman" w:hAnsi="Times New Roman" w:cs="Times New Roman"/>
          <w:sz w:val="28"/>
          <w:szCs w:val="28"/>
          <w:shd w:val="clear" w:color="auto" w:fill="FFFFFF"/>
        </w:rPr>
        <w:t>Алма</w:t>
      </w:r>
      <w:proofErr w:type="spellEnd"/>
      <w:r w:rsidRPr="009A6067">
        <w:rPr>
          <w:rFonts w:ascii="Times New Roman" w:hAnsi="Times New Roman" w:cs="Times New Roman"/>
          <w:sz w:val="28"/>
          <w:szCs w:val="28"/>
          <w:shd w:val="clear" w:color="auto" w:fill="FFFFFF"/>
        </w:rPr>
        <w:t xml:space="preserve"> – </w:t>
      </w:r>
      <w:proofErr w:type="spellStart"/>
      <w:proofErr w:type="gramStart"/>
      <w:r w:rsidRPr="009A6067">
        <w:rPr>
          <w:rFonts w:ascii="Times New Roman" w:hAnsi="Times New Roman" w:cs="Times New Roman"/>
          <w:sz w:val="28"/>
          <w:szCs w:val="28"/>
          <w:shd w:val="clear" w:color="auto" w:fill="FFFFFF"/>
        </w:rPr>
        <w:t>Ата</w:t>
      </w:r>
      <w:proofErr w:type="spellEnd"/>
      <w:r w:rsidRPr="009A6067">
        <w:rPr>
          <w:rFonts w:ascii="Times New Roman" w:hAnsi="Times New Roman" w:cs="Times New Roman"/>
          <w:sz w:val="28"/>
          <w:szCs w:val="28"/>
          <w:shd w:val="clear" w:color="auto" w:fill="FFFFFF"/>
        </w:rPr>
        <w:t xml:space="preserve"> ,</w:t>
      </w:r>
      <w:proofErr w:type="gramEnd"/>
      <w:r w:rsidRPr="009A6067">
        <w:rPr>
          <w:rFonts w:ascii="Times New Roman" w:hAnsi="Times New Roman" w:cs="Times New Roman"/>
          <w:sz w:val="28"/>
          <w:szCs w:val="28"/>
          <w:shd w:val="clear" w:color="auto" w:fill="FFFFFF"/>
        </w:rPr>
        <w:t xml:space="preserve"> 1979. – С 33-35.</w:t>
      </w:r>
    </w:p>
    <w:p w14:paraId="411E1E64" w14:textId="09DA5B5D" w:rsidR="00F8005B" w:rsidRPr="009A6067" w:rsidRDefault="00F8005B" w:rsidP="00213D68">
      <w:pPr>
        <w:pStyle w:val="a7"/>
        <w:numPr>
          <w:ilvl w:val="0"/>
          <w:numId w:val="11"/>
        </w:numPr>
        <w:spacing w:after="0" w:line="240" w:lineRule="auto"/>
        <w:ind w:left="567" w:hanging="567"/>
        <w:jc w:val="both"/>
        <w:rPr>
          <w:rFonts w:ascii="Times New Roman" w:hAnsi="Times New Roman" w:cs="Times New Roman"/>
          <w:sz w:val="28"/>
          <w:szCs w:val="28"/>
          <w:shd w:val="clear" w:color="auto" w:fill="FFFFFF"/>
        </w:rPr>
      </w:pPr>
      <w:proofErr w:type="spellStart"/>
      <w:r w:rsidRPr="009A6067">
        <w:rPr>
          <w:rFonts w:ascii="Times New Roman" w:hAnsi="Times New Roman" w:cs="Times New Roman"/>
          <w:sz w:val="28"/>
          <w:szCs w:val="28"/>
          <w:shd w:val="clear" w:color="auto" w:fill="FFFFFF"/>
        </w:rPr>
        <w:t>Капралова</w:t>
      </w:r>
      <w:proofErr w:type="spellEnd"/>
      <w:r w:rsidRPr="009A6067">
        <w:rPr>
          <w:rFonts w:ascii="Times New Roman" w:hAnsi="Times New Roman" w:cs="Times New Roman"/>
          <w:sz w:val="28"/>
          <w:szCs w:val="28"/>
          <w:shd w:val="clear" w:color="auto" w:fill="FFFFFF"/>
        </w:rPr>
        <w:t xml:space="preserve"> В.И., Гайсин Н.Ф., </w:t>
      </w:r>
      <w:proofErr w:type="spellStart"/>
      <w:r w:rsidRPr="009A6067">
        <w:rPr>
          <w:rFonts w:ascii="Times New Roman" w:hAnsi="Times New Roman" w:cs="Times New Roman"/>
          <w:sz w:val="28"/>
          <w:szCs w:val="28"/>
          <w:shd w:val="clear" w:color="auto" w:fill="FFFFFF"/>
        </w:rPr>
        <w:t>Махрипова</w:t>
      </w:r>
      <w:proofErr w:type="spellEnd"/>
      <w:r w:rsidRPr="009A6067">
        <w:rPr>
          <w:rFonts w:ascii="Times New Roman" w:hAnsi="Times New Roman" w:cs="Times New Roman"/>
          <w:sz w:val="28"/>
          <w:szCs w:val="28"/>
          <w:shd w:val="clear" w:color="auto" w:fill="FFFFFF"/>
        </w:rPr>
        <w:t xml:space="preserve"> Б.А., </w:t>
      </w:r>
      <w:proofErr w:type="spellStart"/>
      <w:r w:rsidRPr="009A6067">
        <w:rPr>
          <w:rFonts w:ascii="Times New Roman" w:hAnsi="Times New Roman" w:cs="Times New Roman"/>
          <w:sz w:val="28"/>
          <w:szCs w:val="28"/>
          <w:shd w:val="clear" w:color="auto" w:fill="FFFFFF"/>
        </w:rPr>
        <w:t>Сулекова</w:t>
      </w:r>
      <w:proofErr w:type="spellEnd"/>
      <w:r w:rsidRPr="009A6067">
        <w:rPr>
          <w:rFonts w:ascii="Times New Roman" w:hAnsi="Times New Roman" w:cs="Times New Roman"/>
          <w:sz w:val="28"/>
          <w:szCs w:val="28"/>
          <w:shd w:val="clear" w:color="auto" w:fill="FFFFFF"/>
        </w:rPr>
        <w:t xml:space="preserve"> Л.С. Исследование структуры коррозионных отложений на внутренней поверхности стальных водоводов. </w:t>
      </w:r>
      <w:proofErr w:type="spellStart"/>
      <w:proofErr w:type="gramStart"/>
      <w:r w:rsidRPr="009A6067">
        <w:rPr>
          <w:rFonts w:ascii="Times New Roman" w:hAnsi="Times New Roman" w:cs="Times New Roman"/>
          <w:sz w:val="28"/>
          <w:szCs w:val="28"/>
          <w:shd w:val="clear" w:color="auto" w:fill="FFFFFF"/>
        </w:rPr>
        <w:t>Сб.науч</w:t>
      </w:r>
      <w:proofErr w:type="gramEnd"/>
      <w:r w:rsidRPr="009A6067">
        <w:rPr>
          <w:rFonts w:ascii="Times New Roman" w:hAnsi="Times New Roman" w:cs="Times New Roman"/>
          <w:sz w:val="28"/>
          <w:szCs w:val="28"/>
          <w:shd w:val="clear" w:color="auto" w:fill="FFFFFF"/>
        </w:rPr>
        <w:t>.работ</w:t>
      </w:r>
      <w:proofErr w:type="spellEnd"/>
      <w:r w:rsidRPr="009A6067">
        <w:rPr>
          <w:rFonts w:ascii="Times New Roman" w:hAnsi="Times New Roman" w:cs="Times New Roman"/>
          <w:sz w:val="28"/>
          <w:szCs w:val="28"/>
          <w:shd w:val="clear" w:color="auto" w:fill="FFFFFF"/>
        </w:rPr>
        <w:t xml:space="preserve"> «Физико-химические методы разделения, получения и анализа металлов». </w:t>
      </w:r>
      <w:proofErr w:type="spellStart"/>
      <w:r w:rsidRPr="009A6067">
        <w:rPr>
          <w:rFonts w:ascii="Times New Roman" w:hAnsi="Times New Roman" w:cs="Times New Roman"/>
          <w:sz w:val="28"/>
          <w:szCs w:val="28"/>
          <w:shd w:val="clear" w:color="auto" w:fill="FFFFFF"/>
        </w:rPr>
        <w:t>Алма</w:t>
      </w:r>
      <w:proofErr w:type="spellEnd"/>
      <w:r w:rsidRPr="009A6067">
        <w:rPr>
          <w:rFonts w:ascii="Times New Roman" w:hAnsi="Times New Roman" w:cs="Times New Roman"/>
          <w:sz w:val="28"/>
          <w:szCs w:val="28"/>
          <w:shd w:val="clear" w:color="auto" w:fill="FFFFFF"/>
        </w:rPr>
        <w:t xml:space="preserve"> </w:t>
      </w:r>
      <w:proofErr w:type="spellStart"/>
      <w:r w:rsidRPr="009A6067">
        <w:rPr>
          <w:rFonts w:ascii="Times New Roman" w:hAnsi="Times New Roman" w:cs="Times New Roman"/>
          <w:sz w:val="28"/>
          <w:szCs w:val="28"/>
          <w:shd w:val="clear" w:color="auto" w:fill="FFFFFF"/>
        </w:rPr>
        <w:t>ата</w:t>
      </w:r>
      <w:proofErr w:type="spellEnd"/>
      <w:r w:rsidRPr="009A6067">
        <w:rPr>
          <w:rFonts w:ascii="Times New Roman" w:hAnsi="Times New Roman" w:cs="Times New Roman"/>
          <w:sz w:val="28"/>
          <w:szCs w:val="28"/>
          <w:shd w:val="clear" w:color="auto" w:fill="FFFFFF"/>
        </w:rPr>
        <w:t>, КазГУ. 1988. С79-84.</w:t>
      </w:r>
    </w:p>
    <w:p w14:paraId="3B80A876" w14:textId="190DFFAE" w:rsidR="00F8005B" w:rsidRPr="009A6067" w:rsidRDefault="00F8005B" w:rsidP="00213D68">
      <w:pPr>
        <w:pStyle w:val="a7"/>
        <w:numPr>
          <w:ilvl w:val="0"/>
          <w:numId w:val="11"/>
        </w:numPr>
        <w:spacing w:after="0" w:line="240" w:lineRule="auto"/>
        <w:ind w:left="567" w:hanging="567"/>
        <w:jc w:val="both"/>
        <w:rPr>
          <w:rFonts w:ascii="Times New Roman" w:hAnsi="Times New Roman" w:cs="Times New Roman"/>
          <w:sz w:val="28"/>
          <w:szCs w:val="28"/>
          <w:shd w:val="clear" w:color="auto" w:fill="FFFFFF"/>
          <w:lang w:val="en-US"/>
        </w:rPr>
      </w:pPr>
      <w:r w:rsidRPr="009A6067">
        <w:rPr>
          <w:rFonts w:ascii="Times New Roman" w:hAnsi="Times New Roman" w:cs="Times New Roman"/>
          <w:sz w:val="28"/>
          <w:szCs w:val="28"/>
          <w:shd w:val="clear" w:color="auto" w:fill="FFFFFF"/>
        </w:rPr>
        <w:t>Кеше Г. Коррозия металлов. Физико-</w:t>
      </w:r>
      <w:proofErr w:type="spellStart"/>
      <w:r w:rsidRPr="009A6067">
        <w:rPr>
          <w:rFonts w:ascii="Times New Roman" w:hAnsi="Times New Roman" w:cs="Times New Roman"/>
          <w:sz w:val="28"/>
          <w:szCs w:val="28"/>
          <w:shd w:val="clear" w:color="auto" w:fill="FFFFFF"/>
        </w:rPr>
        <w:t>химичексие</w:t>
      </w:r>
      <w:proofErr w:type="spellEnd"/>
      <w:r w:rsidRPr="009A6067">
        <w:rPr>
          <w:rFonts w:ascii="Times New Roman" w:hAnsi="Times New Roman" w:cs="Times New Roman"/>
          <w:sz w:val="28"/>
          <w:szCs w:val="28"/>
          <w:shd w:val="clear" w:color="auto" w:fill="FFFFFF"/>
        </w:rPr>
        <w:t xml:space="preserve"> принципы и актуальные </w:t>
      </w:r>
      <w:proofErr w:type="spellStart"/>
      <w:proofErr w:type="gramStart"/>
      <w:r w:rsidRPr="009A6067">
        <w:rPr>
          <w:rFonts w:ascii="Times New Roman" w:hAnsi="Times New Roman" w:cs="Times New Roman"/>
          <w:sz w:val="28"/>
          <w:szCs w:val="28"/>
          <w:shd w:val="clear" w:color="auto" w:fill="FFFFFF"/>
        </w:rPr>
        <w:t>проблемы.М.:Металлургия</w:t>
      </w:r>
      <w:proofErr w:type="spellEnd"/>
      <w:proofErr w:type="gramEnd"/>
      <w:r w:rsidRPr="009A6067">
        <w:rPr>
          <w:rFonts w:ascii="Times New Roman" w:hAnsi="Times New Roman" w:cs="Times New Roman"/>
          <w:sz w:val="28"/>
          <w:szCs w:val="28"/>
          <w:shd w:val="clear" w:color="auto" w:fill="FFFFFF"/>
        </w:rPr>
        <w:t xml:space="preserve">, 1984. </w:t>
      </w:r>
      <w:r w:rsidRPr="009A6067">
        <w:rPr>
          <w:rFonts w:ascii="Times New Roman" w:hAnsi="Times New Roman" w:cs="Times New Roman"/>
          <w:sz w:val="28"/>
          <w:szCs w:val="28"/>
          <w:shd w:val="clear" w:color="auto" w:fill="FFFFFF"/>
          <w:lang w:val="en-US"/>
        </w:rPr>
        <w:t>400</w:t>
      </w:r>
      <w:r w:rsidRPr="009A6067">
        <w:rPr>
          <w:rFonts w:ascii="Times New Roman" w:hAnsi="Times New Roman" w:cs="Times New Roman"/>
          <w:sz w:val="28"/>
          <w:szCs w:val="28"/>
          <w:shd w:val="clear" w:color="auto" w:fill="FFFFFF"/>
        </w:rPr>
        <w:t>с</w:t>
      </w:r>
      <w:r w:rsidRPr="009A6067">
        <w:rPr>
          <w:rFonts w:ascii="Times New Roman" w:hAnsi="Times New Roman" w:cs="Times New Roman"/>
          <w:sz w:val="28"/>
          <w:szCs w:val="28"/>
          <w:shd w:val="clear" w:color="auto" w:fill="FFFFFF"/>
          <w:lang w:val="en-US"/>
        </w:rPr>
        <w:t>.</w:t>
      </w:r>
    </w:p>
    <w:p w14:paraId="51CB914E" w14:textId="6CFF4BDB" w:rsidR="00F8005B" w:rsidRPr="009A6067" w:rsidRDefault="00F8005B" w:rsidP="00213D68">
      <w:pPr>
        <w:pStyle w:val="a7"/>
        <w:numPr>
          <w:ilvl w:val="0"/>
          <w:numId w:val="11"/>
        </w:numPr>
        <w:spacing w:after="0" w:line="240" w:lineRule="auto"/>
        <w:ind w:left="567" w:hanging="567"/>
        <w:jc w:val="both"/>
        <w:rPr>
          <w:rFonts w:ascii="Times New Roman" w:hAnsi="Times New Roman" w:cs="Times New Roman"/>
          <w:sz w:val="28"/>
          <w:szCs w:val="28"/>
          <w:shd w:val="clear" w:color="auto" w:fill="FFFFFF"/>
          <w:lang w:val="en-US"/>
        </w:rPr>
      </w:pPr>
      <w:r w:rsidRPr="009A6067">
        <w:rPr>
          <w:rFonts w:ascii="Times New Roman" w:hAnsi="Times New Roman" w:cs="Times New Roman"/>
          <w:sz w:val="28"/>
          <w:szCs w:val="28"/>
          <w:shd w:val="clear" w:color="auto" w:fill="FFFFFF"/>
          <w:lang w:val="en-US"/>
        </w:rPr>
        <w:t xml:space="preserve">Nishimura R., Kudo K., Sato N. Corrosion of steel in neutral medium. </w:t>
      </w:r>
      <w:proofErr w:type="spellStart"/>
      <w:r w:rsidRPr="009A6067">
        <w:rPr>
          <w:rFonts w:ascii="Times New Roman" w:hAnsi="Times New Roman" w:cs="Times New Roman"/>
          <w:sz w:val="28"/>
          <w:szCs w:val="28"/>
          <w:shd w:val="clear" w:color="auto" w:fill="FFFFFF"/>
          <w:lang w:val="en-US"/>
        </w:rPr>
        <w:t>Corros</w:t>
      </w:r>
      <w:proofErr w:type="spellEnd"/>
      <w:r w:rsidRPr="009A6067">
        <w:rPr>
          <w:rFonts w:ascii="Times New Roman" w:hAnsi="Times New Roman" w:cs="Times New Roman"/>
          <w:sz w:val="28"/>
          <w:szCs w:val="28"/>
          <w:shd w:val="clear" w:color="auto" w:fill="FFFFFF"/>
          <w:lang w:val="en-US"/>
        </w:rPr>
        <w:t xml:space="preserve">. </w:t>
      </w:r>
      <w:proofErr w:type="spellStart"/>
      <w:r w:rsidRPr="009A6067">
        <w:rPr>
          <w:rFonts w:ascii="Times New Roman" w:hAnsi="Times New Roman" w:cs="Times New Roman"/>
          <w:sz w:val="28"/>
          <w:szCs w:val="28"/>
          <w:shd w:val="clear" w:color="auto" w:fill="FFFFFF"/>
          <w:lang w:val="en-US"/>
        </w:rPr>
        <w:t>Eng.Jap</w:t>
      </w:r>
      <w:proofErr w:type="spellEnd"/>
      <w:r w:rsidRPr="009A6067">
        <w:rPr>
          <w:rFonts w:ascii="Times New Roman" w:hAnsi="Times New Roman" w:cs="Times New Roman"/>
          <w:sz w:val="28"/>
          <w:szCs w:val="28"/>
          <w:shd w:val="clear" w:color="auto" w:fill="FFFFFF"/>
          <w:lang w:val="en-US"/>
        </w:rPr>
        <w:t>. 1977. Vol.26, № 6. P.305-311.</w:t>
      </w:r>
    </w:p>
    <w:p w14:paraId="09924065" w14:textId="365B70B3" w:rsidR="00F8005B" w:rsidRPr="009A6067" w:rsidRDefault="00F8005B" w:rsidP="00213D68">
      <w:pPr>
        <w:pStyle w:val="a7"/>
        <w:numPr>
          <w:ilvl w:val="0"/>
          <w:numId w:val="11"/>
        </w:numPr>
        <w:spacing w:after="0" w:line="240" w:lineRule="auto"/>
        <w:ind w:left="567" w:hanging="567"/>
        <w:jc w:val="both"/>
        <w:rPr>
          <w:rFonts w:ascii="Times New Roman" w:hAnsi="Times New Roman" w:cs="Times New Roman"/>
          <w:sz w:val="28"/>
          <w:szCs w:val="28"/>
          <w:shd w:val="clear" w:color="auto" w:fill="FFFFFF"/>
        </w:rPr>
      </w:pPr>
      <w:r w:rsidRPr="009A6067">
        <w:rPr>
          <w:rFonts w:ascii="Times New Roman" w:hAnsi="Times New Roman" w:cs="Times New Roman"/>
          <w:sz w:val="28"/>
          <w:szCs w:val="28"/>
          <w:shd w:val="clear" w:color="auto" w:fill="FFFFFF"/>
          <w:lang w:val="en-US"/>
        </w:rPr>
        <w:t xml:space="preserve">Kim J.S., Cho </w:t>
      </w:r>
      <w:proofErr w:type="gramStart"/>
      <w:r w:rsidRPr="009A6067">
        <w:rPr>
          <w:rFonts w:ascii="Times New Roman" w:hAnsi="Times New Roman" w:cs="Times New Roman"/>
          <w:sz w:val="28"/>
          <w:szCs w:val="28"/>
          <w:shd w:val="clear" w:color="auto" w:fill="FFFFFF"/>
          <w:lang w:val="en-US"/>
        </w:rPr>
        <w:t>E.A..</w:t>
      </w:r>
      <w:proofErr w:type="gramEnd"/>
      <w:r w:rsidRPr="009A6067">
        <w:rPr>
          <w:rFonts w:ascii="Times New Roman" w:hAnsi="Times New Roman" w:cs="Times New Roman"/>
          <w:sz w:val="28"/>
          <w:szCs w:val="28"/>
          <w:shd w:val="clear" w:color="auto" w:fill="FFFFFF"/>
          <w:lang w:val="en-US"/>
        </w:rPr>
        <w:t xml:space="preserve"> Kwon H.S. Photoelectrochemical study of the passive film on Fe. Corrosion</w:t>
      </w:r>
      <w:r w:rsidRPr="009A6067">
        <w:rPr>
          <w:rFonts w:ascii="Times New Roman" w:hAnsi="Times New Roman" w:cs="Times New Roman"/>
          <w:sz w:val="28"/>
          <w:szCs w:val="28"/>
          <w:shd w:val="clear" w:color="auto" w:fill="FFFFFF"/>
        </w:rPr>
        <w:t xml:space="preserve"> </w:t>
      </w:r>
      <w:r w:rsidRPr="009A6067">
        <w:rPr>
          <w:rFonts w:ascii="Times New Roman" w:hAnsi="Times New Roman" w:cs="Times New Roman"/>
          <w:sz w:val="28"/>
          <w:szCs w:val="28"/>
          <w:shd w:val="clear" w:color="auto" w:fill="FFFFFF"/>
          <w:lang w:val="en-US"/>
        </w:rPr>
        <w:t>Science</w:t>
      </w:r>
      <w:r w:rsidRPr="009A6067">
        <w:rPr>
          <w:rFonts w:ascii="Times New Roman" w:hAnsi="Times New Roman" w:cs="Times New Roman"/>
          <w:sz w:val="28"/>
          <w:szCs w:val="28"/>
          <w:shd w:val="clear" w:color="auto" w:fill="FFFFFF"/>
        </w:rPr>
        <w:t xml:space="preserve">. 2000. </w:t>
      </w:r>
      <w:r w:rsidRPr="009A6067">
        <w:rPr>
          <w:rFonts w:ascii="Times New Roman" w:hAnsi="Times New Roman" w:cs="Times New Roman"/>
          <w:sz w:val="28"/>
          <w:szCs w:val="28"/>
          <w:shd w:val="clear" w:color="auto" w:fill="FFFFFF"/>
          <w:lang w:val="en-US"/>
        </w:rPr>
        <w:t>Vol</w:t>
      </w:r>
      <w:r w:rsidRPr="009A6067">
        <w:rPr>
          <w:rFonts w:ascii="Times New Roman" w:hAnsi="Times New Roman" w:cs="Times New Roman"/>
          <w:sz w:val="28"/>
          <w:szCs w:val="28"/>
          <w:shd w:val="clear" w:color="auto" w:fill="FFFFFF"/>
        </w:rPr>
        <w:t xml:space="preserve">43. </w:t>
      </w:r>
      <w:r w:rsidRPr="009A6067">
        <w:rPr>
          <w:rFonts w:ascii="Times New Roman" w:hAnsi="Times New Roman" w:cs="Times New Roman"/>
          <w:sz w:val="28"/>
          <w:szCs w:val="28"/>
          <w:shd w:val="clear" w:color="auto" w:fill="FFFFFF"/>
          <w:lang w:val="en-US"/>
        </w:rPr>
        <w:t>P</w:t>
      </w:r>
      <w:r w:rsidRPr="009A6067">
        <w:rPr>
          <w:rFonts w:ascii="Times New Roman" w:hAnsi="Times New Roman" w:cs="Times New Roman"/>
          <w:sz w:val="28"/>
          <w:szCs w:val="28"/>
          <w:shd w:val="clear" w:color="auto" w:fill="FFFFFF"/>
        </w:rPr>
        <w:t>. 1403 - 1415</w:t>
      </w:r>
    </w:p>
    <w:p w14:paraId="4ABD1B1D" w14:textId="30793E65" w:rsidR="00F8005B" w:rsidRPr="009A6067" w:rsidRDefault="00F8005B" w:rsidP="00213D68">
      <w:pPr>
        <w:pStyle w:val="a7"/>
        <w:numPr>
          <w:ilvl w:val="0"/>
          <w:numId w:val="11"/>
        </w:numPr>
        <w:spacing w:after="0" w:line="240" w:lineRule="auto"/>
        <w:ind w:left="567" w:hanging="567"/>
        <w:jc w:val="both"/>
        <w:rPr>
          <w:rFonts w:ascii="Times New Roman" w:hAnsi="Times New Roman" w:cs="Times New Roman"/>
          <w:sz w:val="28"/>
          <w:szCs w:val="28"/>
          <w:shd w:val="clear" w:color="auto" w:fill="FFFFFF"/>
        </w:rPr>
      </w:pPr>
      <w:r w:rsidRPr="009A6067">
        <w:rPr>
          <w:rFonts w:ascii="Times New Roman" w:hAnsi="Times New Roman" w:cs="Times New Roman"/>
          <w:sz w:val="28"/>
          <w:szCs w:val="28"/>
          <w:shd w:val="clear" w:color="auto" w:fill="FFFFFF"/>
        </w:rPr>
        <w:t>Сухотин А.М. Коррозия и защита химической аппаратуры: Справочное руководство. Л.: Химия, 1974. Т.2. 576с.</w:t>
      </w:r>
    </w:p>
    <w:p w14:paraId="53C5F8C2" w14:textId="4636697A" w:rsidR="00F8005B"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0000FF"/>
          <w:sz w:val="28"/>
          <w:u w:val="single"/>
          <w:shd w:val="clear" w:color="auto" w:fill="FFFFFF"/>
          <w:lang w:val="en-US"/>
        </w:rPr>
      </w:pPr>
      <w:r w:rsidRPr="009A6067">
        <w:rPr>
          <w:rFonts w:ascii="Times New Roman" w:eastAsia="Times New Roman" w:hAnsi="Times New Roman" w:cs="Times New Roman"/>
          <w:color w:val="222222"/>
          <w:sz w:val="28"/>
          <w:shd w:val="clear" w:color="auto" w:fill="FFFFFF"/>
          <w:lang w:val="en-US"/>
        </w:rPr>
        <w:t>Desai, Pradnya D., et al. "Corrosion inhibitors for carbon steel: A review." </w:t>
      </w:r>
      <w:r w:rsidRPr="009A6067">
        <w:rPr>
          <w:rFonts w:ascii="Times New Roman" w:eastAsia="Times New Roman" w:hAnsi="Times New Roman" w:cs="Times New Roman"/>
          <w:i/>
          <w:color w:val="222222"/>
          <w:sz w:val="28"/>
          <w:shd w:val="clear" w:color="auto" w:fill="FFFFFF"/>
          <w:lang w:val="en-US"/>
        </w:rPr>
        <w:t>Vietnam Journal of Chemistry</w:t>
      </w:r>
      <w:r w:rsidRPr="009A6067">
        <w:rPr>
          <w:rFonts w:ascii="Times New Roman" w:eastAsia="Times New Roman" w:hAnsi="Times New Roman" w:cs="Times New Roman"/>
          <w:color w:val="222222"/>
          <w:sz w:val="28"/>
          <w:shd w:val="clear" w:color="auto" w:fill="FFFFFF"/>
          <w:lang w:val="en-US"/>
        </w:rPr>
        <w:t xml:space="preserve"> 61.1 (2023): 15-42. </w:t>
      </w:r>
      <w:hyperlink r:id="rId110">
        <w:r w:rsidRPr="009A6067">
          <w:rPr>
            <w:rFonts w:ascii="Times New Roman" w:eastAsia="Times New Roman" w:hAnsi="Times New Roman" w:cs="Times New Roman"/>
            <w:color w:val="0000FF"/>
            <w:sz w:val="28"/>
            <w:u w:val="single"/>
            <w:shd w:val="clear" w:color="auto" w:fill="FFFFFF"/>
            <w:lang w:val="en-US"/>
          </w:rPr>
          <w:t>https://doi.org/10.1002/vjch.202200111</w:t>
        </w:r>
      </w:hyperlink>
      <w:r w:rsidRPr="009A6067">
        <w:rPr>
          <w:rFonts w:ascii="Times New Roman" w:eastAsia="Times New Roman" w:hAnsi="Times New Roman" w:cs="Times New Roman"/>
          <w:color w:val="0000FF"/>
          <w:sz w:val="28"/>
          <w:u w:val="single"/>
          <w:shd w:val="clear" w:color="auto" w:fill="FFFFFF"/>
          <w:lang w:val="en-US"/>
        </w:rPr>
        <w:t>.</w:t>
      </w:r>
    </w:p>
    <w:p w14:paraId="6CE5006B" w14:textId="2DB9A688" w:rsidR="00F8005B" w:rsidRPr="0023471B" w:rsidRDefault="00F8005B" w:rsidP="00213D68">
      <w:pPr>
        <w:pStyle w:val="a7"/>
        <w:numPr>
          <w:ilvl w:val="0"/>
          <w:numId w:val="11"/>
        </w:numPr>
        <w:spacing w:after="0" w:line="240" w:lineRule="auto"/>
        <w:ind w:left="567" w:hanging="567"/>
        <w:jc w:val="both"/>
        <w:rPr>
          <w:rFonts w:ascii="Times New Roman" w:eastAsia="Times New Roman" w:hAnsi="Times New Roman" w:cs="Times New Roman"/>
          <w:sz w:val="28"/>
          <w:szCs w:val="28"/>
          <w:lang w:val="en-US"/>
        </w:rPr>
      </w:pPr>
      <w:r w:rsidRPr="0085059A">
        <w:rPr>
          <w:rFonts w:ascii="Times New Roman" w:eastAsia="Times New Roman" w:hAnsi="Times New Roman" w:cs="Times New Roman"/>
          <w:i/>
          <w:color w:val="222222"/>
          <w:sz w:val="28"/>
          <w:szCs w:val="28"/>
          <w:lang w:val="en-US"/>
        </w:rPr>
        <w:t>Corrosion 95: The NACE International Annual Conference and Corrosion Show</w:t>
      </w:r>
      <w:r w:rsidRPr="0085059A">
        <w:rPr>
          <w:rFonts w:ascii="Times New Roman" w:eastAsia="Times New Roman" w:hAnsi="Times New Roman" w:cs="Times New Roman"/>
          <w:color w:val="222222"/>
          <w:sz w:val="28"/>
          <w:szCs w:val="28"/>
          <w:lang w:val="en-US"/>
        </w:rPr>
        <w:t xml:space="preserve">; NACE International: Houston, TX, USA, 1995. </w:t>
      </w:r>
    </w:p>
    <w:p w14:paraId="284DEFD3" w14:textId="495964F1" w:rsidR="00F8005B" w:rsidRPr="0085059A" w:rsidRDefault="00F8005B" w:rsidP="00213D68">
      <w:pPr>
        <w:pStyle w:val="a7"/>
        <w:numPr>
          <w:ilvl w:val="0"/>
          <w:numId w:val="11"/>
        </w:numPr>
        <w:spacing w:after="0" w:line="240" w:lineRule="auto"/>
        <w:ind w:left="567" w:hanging="567"/>
        <w:jc w:val="both"/>
        <w:rPr>
          <w:rFonts w:ascii="Times New Roman" w:eastAsia="Times New Roman" w:hAnsi="Times New Roman" w:cs="Times New Roman"/>
          <w:sz w:val="28"/>
          <w:szCs w:val="28"/>
          <w:lang w:val="en-US"/>
        </w:rPr>
      </w:pPr>
      <w:r w:rsidRPr="0085059A">
        <w:rPr>
          <w:rFonts w:ascii="Times New Roman" w:eastAsia="Times New Roman" w:hAnsi="Times New Roman" w:cs="Times New Roman"/>
          <w:color w:val="222222"/>
          <w:sz w:val="28"/>
          <w:szCs w:val="28"/>
          <w:lang w:val="en-US"/>
        </w:rPr>
        <w:t xml:space="preserve">Garber, J.D.; Farshad, F.; Reinhardt, J.R.; Li, H.; Yap, K.M.; Winters, R. A corrosion predictive model for use in flowline and pipeline integrity management. In Proceedings of the CORROSION 2008, New Orleans, LO, USA, 16–20 March 2008; </w:t>
      </w:r>
      <w:proofErr w:type="spellStart"/>
      <w:r w:rsidRPr="0085059A">
        <w:rPr>
          <w:rFonts w:ascii="Times New Roman" w:eastAsia="Times New Roman" w:hAnsi="Times New Roman" w:cs="Times New Roman"/>
          <w:color w:val="222222"/>
          <w:sz w:val="28"/>
          <w:szCs w:val="28"/>
          <w:lang w:val="en-US"/>
        </w:rPr>
        <w:t>OnePetro</w:t>
      </w:r>
      <w:proofErr w:type="spellEnd"/>
      <w:r w:rsidRPr="0085059A">
        <w:rPr>
          <w:rFonts w:ascii="Times New Roman" w:eastAsia="Times New Roman" w:hAnsi="Times New Roman" w:cs="Times New Roman"/>
          <w:color w:val="222222"/>
          <w:sz w:val="28"/>
          <w:szCs w:val="28"/>
          <w:lang w:val="en-US"/>
        </w:rPr>
        <w:t>: Richardson, TX, USA, 2008.</w:t>
      </w:r>
    </w:p>
    <w:p w14:paraId="50F63B4E" w14:textId="4885A009" w:rsidR="00F8005B" w:rsidRPr="0023471B" w:rsidRDefault="00F8005B" w:rsidP="00213D68">
      <w:pPr>
        <w:pStyle w:val="a7"/>
        <w:numPr>
          <w:ilvl w:val="0"/>
          <w:numId w:val="11"/>
        </w:numPr>
        <w:spacing w:after="0" w:line="240" w:lineRule="auto"/>
        <w:ind w:left="567" w:hanging="567"/>
        <w:jc w:val="both"/>
        <w:rPr>
          <w:rFonts w:ascii="Times New Roman" w:eastAsia="Times New Roman" w:hAnsi="Times New Roman" w:cs="Times New Roman"/>
          <w:sz w:val="28"/>
          <w:szCs w:val="28"/>
          <w:lang w:val="en-US"/>
        </w:rPr>
      </w:pPr>
      <w:r w:rsidRPr="0085059A">
        <w:rPr>
          <w:rFonts w:ascii="Times New Roman" w:eastAsia="Times New Roman" w:hAnsi="Times New Roman" w:cs="Times New Roman"/>
          <w:color w:val="222222"/>
          <w:sz w:val="28"/>
          <w:szCs w:val="28"/>
          <w:lang w:val="en-US"/>
        </w:rPr>
        <w:t xml:space="preserve">Lazzari, L.; </w:t>
      </w:r>
      <w:proofErr w:type="spellStart"/>
      <w:r w:rsidRPr="0085059A">
        <w:rPr>
          <w:rFonts w:ascii="Times New Roman" w:eastAsia="Times New Roman" w:hAnsi="Times New Roman" w:cs="Times New Roman"/>
          <w:color w:val="222222"/>
          <w:sz w:val="28"/>
          <w:szCs w:val="28"/>
          <w:lang w:val="en-US"/>
        </w:rPr>
        <w:t>Kopliku</w:t>
      </w:r>
      <w:proofErr w:type="spellEnd"/>
      <w:r w:rsidRPr="0085059A">
        <w:rPr>
          <w:rFonts w:ascii="Times New Roman" w:eastAsia="Times New Roman" w:hAnsi="Times New Roman" w:cs="Times New Roman"/>
          <w:color w:val="222222"/>
          <w:sz w:val="28"/>
          <w:szCs w:val="28"/>
          <w:lang w:val="en-US"/>
        </w:rPr>
        <w:t>, A.; Hoxha, G.; Cabrini, M.; Pietro, P. Prediction of CO</w:t>
      </w:r>
      <w:r w:rsidRPr="0085059A">
        <w:rPr>
          <w:rFonts w:ascii="Times New Roman" w:eastAsia="Times New Roman" w:hAnsi="Times New Roman" w:cs="Times New Roman"/>
          <w:color w:val="222222"/>
          <w:sz w:val="28"/>
          <w:szCs w:val="28"/>
          <w:vertAlign w:val="subscript"/>
          <w:lang w:val="en-US"/>
        </w:rPr>
        <w:t>2</w:t>
      </w:r>
      <w:r w:rsidRPr="0085059A">
        <w:rPr>
          <w:rFonts w:ascii="Times New Roman" w:eastAsia="Times New Roman" w:hAnsi="Times New Roman" w:cs="Times New Roman"/>
          <w:color w:val="222222"/>
          <w:sz w:val="28"/>
          <w:szCs w:val="28"/>
          <w:lang w:val="en-US"/>
        </w:rPr>
        <w:t xml:space="preserve"> corrosion in oil and gas wells: Analysis of some case histories. In Proceedings of the CORROSION 98, San Diego, CA, USA, 22–27 March 1998; </w:t>
      </w:r>
      <w:proofErr w:type="spellStart"/>
      <w:r w:rsidRPr="0085059A">
        <w:rPr>
          <w:rFonts w:ascii="Times New Roman" w:eastAsia="Times New Roman" w:hAnsi="Times New Roman" w:cs="Times New Roman"/>
          <w:color w:val="222222"/>
          <w:sz w:val="28"/>
          <w:szCs w:val="28"/>
          <w:lang w:val="en-US"/>
        </w:rPr>
        <w:t>OnePetro</w:t>
      </w:r>
      <w:proofErr w:type="spellEnd"/>
      <w:r w:rsidRPr="0085059A">
        <w:rPr>
          <w:rFonts w:ascii="Times New Roman" w:eastAsia="Times New Roman" w:hAnsi="Times New Roman" w:cs="Times New Roman"/>
          <w:color w:val="222222"/>
          <w:sz w:val="28"/>
          <w:szCs w:val="28"/>
          <w:lang w:val="en-US"/>
        </w:rPr>
        <w:t xml:space="preserve">: Richardson, TX, USA, 1998. </w:t>
      </w:r>
    </w:p>
    <w:p w14:paraId="114E0E62" w14:textId="597A6BC7" w:rsidR="00F8005B" w:rsidRPr="0085059A" w:rsidRDefault="00F8005B" w:rsidP="00213D68">
      <w:pPr>
        <w:pStyle w:val="a7"/>
        <w:numPr>
          <w:ilvl w:val="0"/>
          <w:numId w:val="11"/>
        </w:numPr>
        <w:spacing w:after="0" w:line="240" w:lineRule="auto"/>
        <w:ind w:left="567" w:hanging="567"/>
        <w:jc w:val="both"/>
        <w:rPr>
          <w:rFonts w:ascii="Times New Roman" w:eastAsia="Times New Roman" w:hAnsi="Times New Roman" w:cs="Times New Roman"/>
          <w:sz w:val="28"/>
          <w:szCs w:val="28"/>
          <w:shd w:val="clear" w:color="auto" w:fill="FFFFFF"/>
          <w:lang w:val="en-US"/>
        </w:rPr>
      </w:pPr>
      <w:proofErr w:type="spellStart"/>
      <w:r w:rsidRPr="0085059A">
        <w:rPr>
          <w:rFonts w:ascii="Times New Roman" w:eastAsia="Times New Roman" w:hAnsi="Times New Roman" w:cs="Times New Roman"/>
          <w:color w:val="222222"/>
          <w:sz w:val="28"/>
          <w:szCs w:val="28"/>
          <w:shd w:val="clear" w:color="auto" w:fill="FFFFFF"/>
          <w:lang w:val="en-US"/>
        </w:rPr>
        <w:t>Crolet</w:t>
      </w:r>
      <w:proofErr w:type="spellEnd"/>
      <w:r w:rsidRPr="0085059A">
        <w:rPr>
          <w:rFonts w:ascii="Times New Roman" w:eastAsia="Times New Roman" w:hAnsi="Times New Roman" w:cs="Times New Roman"/>
          <w:color w:val="222222"/>
          <w:sz w:val="28"/>
          <w:szCs w:val="28"/>
          <w:shd w:val="clear" w:color="auto" w:fill="FFFFFF"/>
          <w:lang w:val="en-US"/>
        </w:rPr>
        <w:t>, J.-L.; Bonis, M. Prediction of the risks of CO</w:t>
      </w:r>
      <w:r w:rsidRPr="0085059A">
        <w:rPr>
          <w:rFonts w:ascii="Times New Roman" w:eastAsia="Times New Roman" w:hAnsi="Times New Roman" w:cs="Times New Roman"/>
          <w:color w:val="222222"/>
          <w:sz w:val="28"/>
          <w:szCs w:val="28"/>
          <w:shd w:val="clear" w:color="auto" w:fill="FFFFFF"/>
          <w:vertAlign w:val="subscript"/>
          <w:lang w:val="en-US"/>
        </w:rPr>
        <w:t>2</w:t>
      </w:r>
      <w:r w:rsidRPr="0085059A">
        <w:rPr>
          <w:rFonts w:ascii="Times New Roman" w:eastAsia="Times New Roman" w:hAnsi="Times New Roman" w:cs="Times New Roman"/>
          <w:color w:val="222222"/>
          <w:sz w:val="28"/>
          <w:szCs w:val="28"/>
          <w:shd w:val="clear" w:color="auto" w:fill="FFFFFF"/>
          <w:lang w:val="en-US"/>
        </w:rPr>
        <w:t xml:space="preserve"> corrosion in oil and gas wells. In Proceedings of the Offshore Technology Conference, Houston, TX, USA, 7–10 May 1990; </w:t>
      </w:r>
      <w:proofErr w:type="spellStart"/>
      <w:r w:rsidRPr="0085059A">
        <w:rPr>
          <w:rFonts w:ascii="Times New Roman" w:eastAsia="Times New Roman" w:hAnsi="Times New Roman" w:cs="Times New Roman"/>
          <w:color w:val="222222"/>
          <w:sz w:val="28"/>
          <w:szCs w:val="28"/>
          <w:shd w:val="clear" w:color="auto" w:fill="FFFFFF"/>
          <w:lang w:val="en-US"/>
        </w:rPr>
        <w:t>OnePetro</w:t>
      </w:r>
      <w:proofErr w:type="spellEnd"/>
      <w:r w:rsidRPr="0085059A">
        <w:rPr>
          <w:rFonts w:ascii="Times New Roman" w:eastAsia="Times New Roman" w:hAnsi="Times New Roman" w:cs="Times New Roman"/>
          <w:color w:val="222222"/>
          <w:sz w:val="28"/>
          <w:szCs w:val="28"/>
          <w:shd w:val="clear" w:color="auto" w:fill="FFFFFF"/>
          <w:lang w:val="en-US"/>
        </w:rPr>
        <w:t xml:space="preserve">: Richardson, TX, USA, 1990. </w:t>
      </w:r>
    </w:p>
    <w:p w14:paraId="7A8A806B" w14:textId="355A04E4" w:rsidR="00F8005B" w:rsidRPr="0085059A" w:rsidRDefault="00F8005B" w:rsidP="00213D68">
      <w:pPr>
        <w:pStyle w:val="a7"/>
        <w:numPr>
          <w:ilvl w:val="0"/>
          <w:numId w:val="11"/>
        </w:numPr>
        <w:spacing w:after="0" w:line="240" w:lineRule="auto"/>
        <w:ind w:left="567" w:hanging="567"/>
        <w:jc w:val="both"/>
        <w:rPr>
          <w:rFonts w:ascii="Times New Roman" w:eastAsia="Times New Roman" w:hAnsi="Times New Roman" w:cs="Times New Roman"/>
          <w:sz w:val="28"/>
          <w:szCs w:val="28"/>
          <w:lang w:val="en-US"/>
        </w:rPr>
      </w:pPr>
      <w:proofErr w:type="spellStart"/>
      <w:r w:rsidRPr="0085059A">
        <w:rPr>
          <w:rFonts w:ascii="Times New Roman" w:eastAsia="Times New Roman" w:hAnsi="Times New Roman" w:cs="Times New Roman"/>
          <w:color w:val="222222"/>
          <w:sz w:val="28"/>
          <w:szCs w:val="28"/>
          <w:shd w:val="clear" w:color="auto" w:fill="FFFFFF"/>
          <w:lang w:val="en-US"/>
        </w:rPr>
        <w:t>Nesic</w:t>
      </w:r>
      <w:proofErr w:type="spellEnd"/>
      <w:r w:rsidRPr="0085059A">
        <w:rPr>
          <w:rFonts w:ascii="Times New Roman" w:eastAsia="Times New Roman" w:hAnsi="Times New Roman" w:cs="Times New Roman"/>
          <w:color w:val="222222"/>
          <w:sz w:val="28"/>
          <w:szCs w:val="28"/>
          <w:shd w:val="clear" w:color="auto" w:fill="FFFFFF"/>
          <w:lang w:val="en-US"/>
        </w:rPr>
        <w:t>, S.; Nyborg, R.; Stangeland, A.; Nordsveen, M. Mechanistic modeling for CO</w:t>
      </w:r>
      <w:r w:rsidRPr="0085059A">
        <w:rPr>
          <w:rFonts w:ascii="Times New Roman" w:eastAsia="Times New Roman" w:hAnsi="Times New Roman" w:cs="Times New Roman"/>
          <w:color w:val="222222"/>
          <w:sz w:val="28"/>
          <w:szCs w:val="28"/>
          <w:shd w:val="clear" w:color="auto" w:fill="FFFFFF"/>
          <w:vertAlign w:val="subscript"/>
          <w:lang w:val="en-US"/>
        </w:rPr>
        <w:t>2</w:t>
      </w:r>
      <w:r w:rsidRPr="0085059A">
        <w:rPr>
          <w:rFonts w:ascii="Times New Roman" w:eastAsia="Times New Roman" w:hAnsi="Times New Roman" w:cs="Times New Roman"/>
          <w:color w:val="222222"/>
          <w:sz w:val="28"/>
          <w:szCs w:val="28"/>
          <w:shd w:val="clear" w:color="auto" w:fill="FFFFFF"/>
          <w:lang w:val="en-US"/>
        </w:rPr>
        <w:t xml:space="preserve"> corrosion with protective iron carbonate films. In Proceedings of the CORROSION 2001, Houston, TX, USA, 11–16 March 2001; </w:t>
      </w:r>
      <w:proofErr w:type="spellStart"/>
      <w:r w:rsidRPr="0085059A">
        <w:rPr>
          <w:rFonts w:ascii="Times New Roman" w:eastAsia="Times New Roman" w:hAnsi="Times New Roman" w:cs="Times New Roman"/>
          <w:color w:val="222222"/>
          <w:sz w:val="28"/>
          <w:szCs w:val="28"/>
          <w:shd w:val="clear" w:color="auto" w:fill="FFFFFF"/>
          <w:lang w:val="en-US"/>
        </w:rPr>
        <w:t>OnePetro</w:t>
      </w:r>
      <w:proofErr w:type="spellEnd"/>
      <w:r w:rsidRPr="0085059A">
        <w:rPr>
          <w:rFonts w:ascii="Times New Roman" w:eastAsia="Times New Roman" w:hAnsi="Times New Roman" w:cs="Times New Roman"/>
          <w:color w:val="222222"/>
          <w:sz w:val="28"/>
          <w:szCs w:val="28"/>
          <w:shd w:val="clear" w:color="auto" w:fill="FFFFFF"/>
          <w:lang w:val="en-US"/>
        </w:rPr>
        <w:t xml:space="preserve">: Richardson, TX, USA, 2001. </w:t>
      </w:r>
    </w:p>
    <w:p w14:paraId="2E6D7944" w14:textId="301F21A2" w:rsidR="00F8005B" w:rsidRPr="0085059A"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0000FF"/>
          <w:sz w:val="28"/>
          <w:u w:val="single"/>
          <w:shd w:val="clear" w:color="auto" w:fill="FFFFFF"/>
          <w:lang w:val="en-US"/>
        </w:rPr>
      </w:pPr>
      <w:proofErr w:type="spellStart"/>
      <w:r w:rsidRPr="0085059A">
        <w:rPr>
          <w:rFonts w:ascii="Times New Roman" w:eastAsia="Times New Roman" w:hAnsi="Times New Roman" w:cs="Times New Roman"/>
          <w:color w:val="222222"/>
          <w:sz w:val="28"/>
          <w:szCs w:val="28"/>
          <w:lang w:val="en-US"/>
        </w:rPr>
        <w:t>Nesic</w:t>
      </w:r>
      <w:proofErr w:type="spellEnd"/>
      <w:r w:rsidRPr="0085059A">
        <w:rPr>
          <w:rFonts w:ascii="Times New Roman" w:eastAsia="Times New Roman" w:hAnsi="Times New Roman" w:cs="Times New Roman"/>
          <w:color w:val="222222"/>
          <w:sz w:val="28"/>
          <w:szCs w:val="28"/>
          <w:lang w:val="en-US"/>
        </w:rPr>
        <w:t>, S.; Postlethwaite, J.; Olsen, S. An electrochemical model for prediction of corrosion of mild steel in aqueous carbon dioxide solutions. </w:t>
      </w:r>
      <w:r w:rsidRPr="0085059A">
        <w:rPr>
          <w:rFonts w:ascii="Times New Roman" w:eastAsia="Times New Roman" w:hAnsi="Times New Roman" w:cs="Times New Roman"/>
          <w:i/>
          <w:color w:val="222222"/>
          <w:sz w:val="28"/>
          <w:szCs w:val="28"/>
          <w:lang w:val="en-US"/>
        </w:rPr>
        <w:t>Corrosion</w:t>
      </w:r>
      <w:r w:rsidRPr="0085059A">
        <w:rPr>
          <w:rFonts w:ascii="Times New Roman" w:eastAsia="Times New Roman" w:hAnsi="Times New Roman" w:cs="Times New Roman"/>
          <w:color w:val="222222"/>
          <w:sz w:val="28"/>
          <w:szCs w:val="28"/>
          <w:lang w:val="en-US"/>
        </w:rPr>
        <w:t> </w:t>
      </w:r>
      <w:r w:rsidRPr="00A5438A">
        <w:rPr>
          <w:rFonts w:ascii="Times New Roman" w:eastAsia="Times New Roman" w:hAnsi="Times New Roman" w:cs="Times New Roman"/>
          <w:color w:val="222222"/>
          <w:sz w:val="28"/>
          <w:szCs w:val="28"/>
          <w:lang w:val="en-US"/>
        </w:rPr>
        <w:t>1996</w:t>
      </w:r>
      <w:r w:rsidRPr="0085059A">
        <w:rPr>
          <w:rFonts w:ascii="Times New Roman" w:eastAsia="Times New Roman" w:hAnsi="Times New Roman" w:cs="Times New Roman"/>
          <w:color w:val="222222"/>
          <w:sz w:val="28"/>
          <w:szCs w:val="28"/>
          <w:lang w:val="en-US"/>
        </w:rPr>
        <w:t>, </w:t>
      </w:r>
      <w:r w:rsidRPr="0085059A">
        <w:rPr>
          <w:rFonts w:ascii="Times New Roman" w:eastAsia="Times New Roman" w:hAnsi="Times New Roman" w:cs="Times New Roman"/>
          <w:i/>
          <w:color w:val="222222"/>
          <w:sz w:val="28"/>
          <w:szCs w:val="28"/>
          <w:lang w:val="en-US"/>
        </w:rPr>
        <w:t>52</w:t>
      </w:r>
      <w:r w:rsidRPr="0085059A">
        <w:rPr>
          <w:rFonts w:ascii="Times New Roman" w:eastAsia="Times New Roman" w:hAnsi="Times New Roman" w:cs="Times New Roman"/>
          <w:color w:val="222222"/>
          <w:sz w:val="28"/>
          <w:szCs w:val="28"/>
          <w:lang w:val="en-US"/>
        </w:rPr>
        <w:t>, 280–294.</w:t>
      </w:r>
    </w:p>
    <w:p w14:paraId="38D1EADD" w14:textId="5E850509" w:rsidR="00F8005B" w:rsidRPr="009A6067" w:rsidRDefault="00F8005B" w:rsidP="00213D68">
      <w:pPr>
        <w:pStyle w:val="a7"/>
        <w:numPr>
          <w:ilvl w:val="0"/>
          <w:numId w:val="11"/>
        </w:numPr>
        <w:spacing w:after="0" w:line="240" w:lineRule="auto"/>
        <w:ind w:left="567" w:hanging="567"/>
        <w:jc w:val="both"/>
        <w:rPr>
          <w:rFonts w:ascii="Times New Roman" w:eastAsia="Times New Roman" w:hAnsi="Times New Roman" w:cs="Times New Roman"/>
          <w:kern w:val="0"/>
          <w:sz w:val="28"/>
          <w:szCs w:val="28"/>
          <w:lang w:eastAsia="ru-RU"/>
          <w14:ligatures w14:val="none"/>
        </w:rPr>
      </w:pPr>
      <w:proofErr w:type="spellStart"/>
      <w:r w:rsidRPr="009A6067">
        <w:rPr>
          <w:rFonts w:ascii="Times New Roman" w:eastAsia="Times New Roman" w:hAnsi="Times New Roman" w:cs="Times New Roman"/>
          <w:kern w:val="0"/>
          <w:sz w:val="28"/>
          <w:szCs w:val="28"/>
          <w:lang w:eastAsia="ru-RU"/>
          <w14:ligatures w14:val="none"/>
        </w:rPr>
        <w:t>Капралова</w:t>
      </w:r>
      <w:proofErr w:type="spellEnd"/>
      <w:r w:rsidRPr="00E3594F">
        <w:rPr>
          <w:rFonts w:ascii="Times New Roman" w:eastAsia="Times New Roman" w:hAnsi="Times New Roman" w:cs="Times New Roman"/>
          <w:kern w:val="0"/>
          <w:sz w:val="28"/>
          <w:szCs w:val="28"/>
          <w:lang w:eastAsia="ru-RU"/>
          <w14:ligatures w14:val="none"/>
        </w:rPr>
        <w:t xml:space="preserve"> </w:t>
      </w:r>
      <w:r w:rsidRPr="009A6067">
        <w:rPr>
          <w:rFonts w:ascii="Times New Roman" w:eastAsia="Times New Roman" w:hAnsi="Times New Roman" w:cs="Times New Roman"/>
          <w:kern w:val="0"/>
          <w:sz w:val="28"/>
          <w:szCs w:val="28"/>
          <w:lang w:eastAsia="ru-RU"/>
          <w14:ligatures w14:val="none"/>
        </w:rPr>
        <w:t>В</w:t>
      </w:r>
      <w:r w:rsidRPr="00E3594F">
        <w:rPr>
          <w:rFonts w:ascii="Times New Roman" w:eastAsia="Times New Roman" w:hAnsi="Times New Roman" w:cs="Times New Roman"/>
          <w:kern w:val="0"/>
          <w:sz w:val="28"/>
          <w:szCs w:val="28"/>
          <w:lang w:eastAsia="ru-RU"/>
          <w14:ligatures w14:val="none"/>
        </w:rPr>
        <w:t>.</w:t>
      </w:r>
      <w:r w:rsidRPr="009A6067">
        <w:rPr>
          <w:rFonts w:ascii="Times New Roman" w:eastAsia="Times New Roman" w:hAnsi="Times New Roman" w:cs="Times New Roman"/>
          <w:kern w:val="0"/>
          <w:sz w:val="28"/>
          <w:szCs w:val="28"/>
          <w:lang w:eastAsia="ru-RU"/>
          <w14:ligatures w14:val="none"/>
        </w:rPr>
        <w:t>И</w:t>
      </w:r>
      <w:r w:rsidRPr="00E3594F">
        <w:rPr>
          <w:rFonts w:ascii="Times New Roman" w:eastAsia="Times New Roman" w:hAnsi="Times New Roman" w:cs="Times New Roman"/>
          <w:kern w:val="0"/>
          <w:sz w:val="28"/>
          <w:szCs w:val="28"/>
          <w:lang w:eastAsia="ru-RU"/>
          <w14:ligatures w14:val="none"/>
        </w:rPr>
        <w:t xml:space="preserve">., </w:t>
      </w:r>
      <w:r w:rsidRPr="009A6067">
        <w:rPr>
          <w:rFonts w:ascii="Times New Roman" w:eastAsia="Times New Roman" w:hAnsi="Times New Roman" w:cs="Times New Roman"/>
          <w:kern w:val="0"/>
          <w:sz w:val="28"/>
          <w:szCs w:val="28"/>
          <w:lang w:eastAsia="ru-RU"/>
          <w14:ligatures w14:val="none"/>
        </w:rPr>
        <w:t>Шевченко</w:t>
      </w:r>
      <w:r w:rsidRPr="00E3594F">
        <w:rPr>
          <w:rFonts w:ascii="Times New Roman" w:eastAsia="Times New Roman" w:hAnsi="Times New Roman" w:cs="Times New Roman"/>
          <w:kern w:val="0"/>
          <w:sz w:val="28"/>
          <w:szCs w:val="28"/>
          <w:lang w:eastAsia="ru-RU"/>
          <w14:ligatures w14:val="none"/>
        </w:rPr>
        <w:t xml:space="preserve"> </w:t>
      </w:r>
      <w:r w:rsidRPr="009A6067">
        <w:rPr>
          <w:rFonts w:ascii="Times New Roman" w:eastAsia="Times New Roman" w:hAnsi="Times New Roman" w:cs="Times New Roman"/>
          <w:kern w:val="0"/>
          <w:sz w:val="28"/>
          <w:szCs w:val="28"/>
          <w:lang w:eastAsia="ru-RU"/>
          <w14:ligatures w14:val="none"/>
        </w:rPr>
        <w:t>Н</w:t>
      </w:r>
      <w:r w:rsidRPr="00E3594F">
        <w:rPr>
          <w:rFonts w:ascii="Times New Roman" w:eastAsia="Times New Roman" w:hAnsi="Times New Roman" w:cs="Times New Roman"/>
          <w:kern w:val="0"/>
          <w:sz w:val="28"/>
          <w:szCs w:val="28"/>
          <w:lang w:eastAsia="ru-RU"/>
          <w14:ligatures w14:val="none"/>
        </w:rPr>
        <w:t>.</w:t>
      </w:r>
      <w:r w:rsidRPr="009A6067">
        <w:rPr>
          <w:rFonts w:ascii="Times New Roman" w:eastAsia="Times New Roman" w:hAnsi="Times New Roman" w:cs="Times New Roman"/>
          <w:kern w:val="0"/>
          <w:sz w:val="28"/>
          <w:szCs w:val="28"/>
          <w:lang w:eastAsia="ru-RU"/>
          <w14:ligatures w14:val="none"/>
        </w:rPr>
        <w:t>П</w:t>
      </w:r>
      <w:r w:rsidRPr="00E3594F">
        <w:rPr>
          <w:rFonts w:ascii="Times New Roman" w:eastAsia="Times New Roman" w:hAnsi="Times New Roman" w:cs="Times New Roman"/>
          <w:kern w:val="0"/>
          <w:sz w:val="28"/>
          <w:szCs w:val="28"/>
          <w:lang w:eastAsia="ru-RU"/>
          <w14:ligatures w14:val="none"/>
        </w:rPr>
        <w:t xml:space="preserve">., </w:t>
      </w:r>
      <w:proofErr w:type="spellStart"/>
      <w:r w:rsidRPr="009A6067">
        <w:rPr>
          <w:rFonts w:ascii="Times New Roman" w:eastAsia="Times New Roman" w:hAnsi="Times New Roman" w:cs="Times New Roman"/>
          <w:kern w:val="0"/>
          <w:sz w:val="28"/>
          <w:szCs w:val="28"/>
          <w:lang w:eastAsia="ru-RU"/>
          <w14:ligatures w14:val="none"/>
        </w:rPr>
        <w:t>Серазетдинов</w:t>
      </w:r>
      <w:proofErr w:type="spellEnd"/>
      <w:r w:rsidRPr="00E3594F">
        <w:rPr>
          <w:rFonts w:ascii="Times New Roman" w:eastAsia="Times New Roman" w:hAnsi="Times New Roman" w:cs="Times New Roman"/>
          <w:kern w:val="0"/>
          <w:sz w:val="28"/>
          <w:szCs w:val="28"/>
          <w:lang w:eastAsia="ru-RU"/>
          <w14:ligatures w14:val="none"/>
        </w:rPr>
        <w:t xml:space="preserve"> </w:t>
      </w:r>
      <w:r w:rsidRPr="009A6067">
        <w:rPr>
          <w:rFonts w:ascii="Times New Roman" w:eastAsia="Times New Roman" w:hAnsi="Times New Roman" w:cs="Times New Roman"/>
          <w:kern w:val="0"/>
          <w:sz w:val="28"/>
          <w:szCs w:val="28"/>
          <w:lang w:eastAsia="ru-RU"/>
          <w14:ligatures w14:val="none"/>
        </w:rPr>
        <w:t>Д</w:t>
      </w:r>
      <w:r w:rsidRPr="00E3594F">
        <w:rPr>
          <w:rFonts w:ascii="Times New Roman" w:eastAsia="Times New Roman" w:hAnsi="Times New Roman" w:cs="Times New Roman"/>
          <w:kern w:val="0"/>
          <w:sz w:val="28"/>
          <w:szCs w:val="28"/>
          <w:lang w:eastAsia="ru-RU"/>
          <w14:ligatures w14:val="none"/>
        </w:rPr>
        <w:t>.</w:t>
      </w:r>
      <w:r w:rsidRPr="009A6067">
        <w:rPr>
          <w:rFonts w:ascii="Times New Roman" w:eastAsia="Times New Roman" w:hAnsi="Times New Roman" w:cs="Times New Roman"/>
          <w:kern w:val="0"/>
          <w:sz w:val="28"/>
          <w:szCs w:val="28"/>
          <w:lang w:eastAsia="ru-RU"/>
          <w14:ligatures w14:val="none"/>
        </w:rPr>
        <w:t>З</w:t>
      </w:r>
      <w:r w:rsidRPr="00E3594F">
        <w:rPr>
          <w:rFonts w:ascii="Times New Roman" w:eastAsia="Times New Roman" w:hAnsi="Times New Roman" w:cs="Times New Roman"/>
          <w:kern w:val="0"/>
          <w:sz w:val="28"/>
          <w:szCs w:val="28"/>
          <w:lang w:eastAsia="ru-RU"/>
          <w14:ligatures w14:val="none"/>
        </w:rPr>
        <w:t xml:space="preserve">., </w:t>
      </w:r>
      <w:r w:rsidRPr="009A6067">
        <w:rPr>
          <w:rFonts w:ascii="Times New Roman" w:eastAsia="Times New Roman" w:hAnsi="Times New Roman" w:cs="Times New Roman"/>
          <w:kern w:val="0"/>
          <w:sz w:val="28"/>
          <w:szCs w:val="28"/>
          <w:lang w:eastAsia="ru-RU"/>
          <w14:ligatures w14:val="none"/>
        </w:rPr>
        <w:t>Уланова</w:t>
      </w:r>
      <w:r w:rsidRPr="00E3594F">
        <w:rPr>
          <w:rFonts w:ascii="Times New Roman" w:eastAsia="Times New Roman" w:hAnsi="Times New Roman" w:cs="Times New Roman"/>
          <w:kern w:val="0"/>
          <w:sz w:val="28"/>
          <w:szCs w:val="28"/>
          <w:lang w:eastAsia="ru-RU"/>
          <w14:ligatures w14:val="none"/>
        </w:rPr>
        <w:t xml:space="preserve"> </w:t>
      </w:r>
      <w:r w:rsidRPr="009A6067">
        <w:rPr>
          <w:rFonts w:ascii="Times New Roman" w:eastAsia="Times New Roman" w:hAnsi="Times New Roman" w:cs="Times New Roman"/>
          <w:kern w:val="0"/>
          <w:sz w:val="28"/>
          <w:szCs w:val="28"/>
          <w:lang w:eastAsia="ru-RU"/>
          <w14:ligatures w14:val="none"/>
        </w:rPr>
        <w:t>Н</w:t>
      </w:r>
      <w:r w:rsidRPr="00E3594F">
        <w:rPr>
          <w:rFonts w:ascii="Times New Roman" w:eastAsia="Times New Roman" w:hAnsi="Times New Roman" w:cs="Times New Roman"/>
          <w:kern w:val="0"/>
          <w:sz w:val="28"/>
          <w:szCs w:val="28"/>
          <w:lang w:eastAsia="ru-RU"/>
          <w14:ligatures w14:val="none"/>
        </w:rPr>
        <w:t>.</w:t>
      </w:r>
      <w:r w:rsidRPr="009A6067">
        <w:rPr>
          <w:rFonts w:ascii="Times New Roman" w:eastAsia="Times New Roman" w:hAnsi="Times New Roman" w:cs="Times New Roman"/>
          <w:kern w:val="0"/>
          <w:sz w:val="28"/>
          <w:szCs w:val="28"/>
          <w:lang w:eastAsia="ru-RU"/>
          <w14:ligatures w14:val="none"/>
        </w:rPr>
        <w:t>М</w:t>
      </w:r>
      <w:r w:rsidRPr="00E3594F">
        <w:rPr>
          <w:rFonts w:ascii="Times New Roman" w:eastAsia="Times New Roman" w:hAnsi="Times New Roman" w:cs="Times New Roman"/>
          <w:kern w:val="0"/>
          <w:sz w:val="28"/>
          <w:szCs w:val="28"/>
          <w:lang w:eastAsia="ru-RU"/>
          <w14:ligatures w14:val="none"/>
        </w:rPr>
        <w:t xml:space="preserve">., </w:t>
      </w:r>
      <w:proofErr w:type="spellStart"/>
      <w:r w:rsidRPr="009A6067">
        <w:rPr>
          <w:rFonts w:ascii="Times New Roman" w:eastAsia="Times New Roman" w:hAnsi="Times New Roman" w:cs="Times New Roman"/>
          <w:kern w:val="0"/>
          <w:sz w:val="28"/>
          <w:szCs w:val="28"/>
          <w:lang w:eastAsia="ru-RU"/>
          <w14:ligatures w14:val="none"/>
        </w:rPr>
        <w:t>Черняй</w:t>
      </w:r>
      <w:proofErr w:type="spellEnd"/>
      <w:r w:rsidRPr="00E3594F">
        <w:rPr>
          <w:rFonts w:ascii="Times New Roman" w:eastAsia="Times New Roman" w:hAnsi="Times New Roman" w:cs="Times New Roman"/>
          <w:kern w:val="0"/>
          <w:sz w:val="28"/>
          <w:szCs w:val="28"/>
          <w:lang w:eastAsia="ru-RU"/>
          <w14:ligatures w14:val="none"/>
        </w:rPr>
        <w:t xml:space="preserve"> </w:t>
      </w:r>
      <w:r w:rsidRPr="009A6067">
        <w:rPr>
          <w:rFonts w:ascii="Times New Roman" w:eastAsia="Times New Roman" w:hAnsi="Times New Roman" w:cs="Times New Roman"/>
          <w:kern w:val="0"/>
          <w:sz w:val="28"/>
          <w:szCs w:val="28"/>
          <w:lang w:eastAsia="ru-RU"/>
          <w14:ligatures w14:val="none"/>
        </w:rPr>
        <w:t>А</w:t>
      </w:r>
      <w:r w:rsidRPr="00E3594F">
        <w:rPr>
          <w:rFonts w:ascii="Times New Roman" w:eastAsia="Times New Roman" w:hAnsi="Times New Roman" w:cs="Times New Roman"/>
          <w:kern w:val="0"/>
          <w:sz w:val="28"/>
          <w:szCs w:val="28"/>
          <w:lang w:eastAsia="ru-RU"/>
          <w14:ligatures w14:val="none"/>
        </w:rPr>
        <w:t>.</w:t>
      </w:r>
      <w:r w:rsidRPr="009A6067">
        <w:rPr>
          <w:rFonts w:ascii="Times New Roman" w:eastAsia="Times New Roman" w:hAnsi="Times New Roman" w:cs="Times New Roman"/>
          <w:kern w:val="0"/>
          <w:sz w:val="28"/>
          <w:szCs w:val="28"/>
          <w:lang w:eastAsia="ru-RU"/>
          <w14:ligatures w14:val="none"/>
        </w:rPr>
        <w:t>И</w:t>
      </w:r>
      <w:r w:rsidRPr="00E3594F">
        <w:rPr>
          <w:rFonts w:ascii="Times New Roman" w:eastAsia="Times New Roman" w:hAnsi="Times New Roman" w:cs="Times New Roman"/>
          <w:kern w:val="0"/>
          <w:sz w:val="28"/>
          <w:szCs w:val="28"/>
          <w:lang w:eastAsia="ru-RU"/>
          <w14:ligatures w14:val="none"/>
        </w:rPr>
        <w:t xml:space="preserve">. </w:t>
      </w:r>
      <w:r w:rsidRPr="009A6067">
        <w:rPr>
          <w:rFonts w:ascii="Times New Roman" w:eastAsia="Times New Roman" w:hAnsi="Times New Roman" w:cs="Times New Roman"/>
          <w:kern w:val="0"/>
          <w:sz w:val="28"/>
          <w:szCs w:val="28"/>
          <w:lang w:eastAsia="ru-RU"/>
          <w14:ligatures w14:val="none"/>
        </w:rPr>
        <w:t>Полимерные</w:t>
      </w:r>
      <w:r w:rsidRPr="00E3594F">
        <w:rPr>
          <w:rFonts w:ascii="Times New Roman" w:eastAsia="Times New Roman" w:hAnsi="Times New Roman" w:cs="Times New Roman"/>
          <w:kern w:val="0"/>
          <w:sz w:val="28"/>
          <w:szCs w:val="28"/>
          <w:lang w:eastAsia="ru-RU"/>
          <w14:ligatures w14:val="none"/>
        </w:rPr>
        <w:t xml:space="preserve"> </w:t>
      </w:r>
      <w:r w:rsidRPr="009A6067">
        <w:rPr>
          <w:rFonts w:ascii="Times New Roman" w:eastAsia="Times New Roman" w:hAnsi="Times New Roman" w:cs="Times New Roman"/>
          <w:kern w:val="0"/>
          <w:sz w:val="28"/>
          <w:szCs w:val="28"/>
          <w:lang w:eastAsia="ru-RU"/>
          <w14:ligatures w14:val="none"/>
        </w:rPr>
        <w:t>фосфаты</w:t>
      </w:r>
      <w:r w:rsidRPr="00E3594F">
        <w:rPr>
          <w:rFonts w:ascii="Times New Roman" w:eastAsia="Times New Roman" w:hAnsi="Times New Roman" w:cs="Times New Roman"/>
          <w:kern w:val="0"/>
          <w:sz w:val="28"/>
          <w:szCs w:val="28"/>
          <w:lang w:eastAsia="ru-RU"/>
          <w14:ligatures w14:val="none"/>
        </w:rPr>
        <w:t xml:space="preserve"> </w:t>
      </w:r>
      <w:r w:rsidRPr="009A6067">
        <w:rPr>
          <w:rFonts w:ascii="Times New Roman" w:eastAsia="Times New Roman" w:hAnsi="Times New Roman" w:cs="Times New Roman"/>
          <w:kern w:val="0"/>
          <w:sz w:val="28"/>
          <w:szCs w:val="28"/>
          <w:lang w:eastAsia="ru-RU"/>
          <w14:ligatures w14:val="none"/>
        </w:rPr>
        <w:t>и</w:t>
      </w:r>
      <w:r w:rsidRPr="00E3594F">
        <w:rPr>
          <w:rFonts w:ascii="Times New Roman" w:eastAsia="Times New Roman" w:hAnsi="Times New Roman" w:cs="Times New Roman"/>
          <w:kern w:val="0"/>
          <w:sz w:val="28"/>
          <w:szCs w:val="28"/>
          <w:lang w:eastAsia="ru-RU"/>
          <w14:ligatures w14:val="none"/>
        </w:rPr>
        <w:t xml:space="preserve"> </w:t>
      </w:r>
      <w:proofErr w:type="spellStart"/>
      <w:r w:rsidRPr="009A6067">
        <w:rPr>
          <w:rFonts w:ascii="Times New Roman" w:eastAsia="Times New Roman" w:hAnsi="Times New Roman" w:cs="Times New Roman"/>
          <w:kern w:val="0"/>
          <w:sz w:val="28"/>
          <w:szCs w:val="28"/>
          <w:lang w:eastAsia="ru-RU"/>
          <w14:ligatures w14:val="none"/>
        </w:rPr>
        <w:t>силикополифосфаты</w:t>
      </w:r>
      <w:proofErr w:type="spellEnd"/>
      <w:r w:rsidRPr="00E3594F">
        <w:rPr>
          <w:rFonts w:ascii="Times New Roman" w:eastAsia="Times New Roman" w:hAnsi="Times New Roman" w:cs="Times New Roman"/>
          <w:kern w:val="0"/>
          <w:sz w:val="28"/>
          <w:szCs w:val="28"/>
          <w:lang w:eastAsia="ru-RU"/>
          <w14:ligatures w14:val="none"/>
        </w:rPr>
        <w:t xml:space="preserve"> </w:t>
      </w:r>
      <w:r w:rsidRPr="009A6067">
        <w:rPr>
          <w:rFonts w:ascii="Times New Roman" w:eastAsia="Times New Roman" w:hAnsi="Times New Roman" w:cs="Times New Roman"/>
          <w:kern w:val="0"/>
          <w:sz w:val="28"/>
          <w:szCs w:val="28"/>
          <w:lang w:eastAsia="ru-RU"/>
          <w14:ligatures w14:val="none"/>
        </w:rPr>
        <w:t>как</w:t>
      </w:r>
      <w:r w:rsidRPr="00E3594F">
        <w:rPr>
          <w:rFonts w:ascii="Times New Roman" w:eastAsia="Times New Roman" w:hAnsi="Times New Roman" w:cs="Times New Roman"/>
          <w:kern w:val="0"/>
          <w:sz w:val="28"/>
          <w:szCs w:val="28"/>
          <w:lang w:eastAsia="ru-RU"/>
          <w14:ligatures w14:val="none"/>
        </w:rPr>
        <w:t xml:space="preserve"> </w:t>
      </w:r>
      <w:r w:rsidRPr="009A6067">
        <w:rPr>
          <w:rFonts w:ascii="Times New Roman" w:eastAsia="Times New Roman" w:hAnsi="Times New Roman" w:cs="Times New Roman"/>
          <w:kern w:val="0"/>
          <w:sz w:val="28"/>
          <w:szCs w:val="28"/>
          <w:lang w:eastAsia="ru-RU"/>
          <w14:ligatures w14:val="none"/>
        </w:rPr>
        <w:t>ингибиторы</w:t>
      </w:r>
      <w:r w:rsidRPr="00E3594F">
        <w:rPr>
          <w:rFonts w:ascii="Times New Roman" w:eastAsia="Times New Roman" w:hAnsi="Times New Roman" w:cs="Times New Roman"/>
          <w:kern w:val="0"/>
          <w:sz w:val="28"/>
          <w:szCs w:val="28"/>
          <w:lang w:eastAsia="ru-RU"/>
          <w14:ligatures w14:val="none"/>
        </w:rPr>
        <w:t xml:space="preserve"> </w:t>
      </w:r>
      <w:r w:rsidRPr="009A6067">
        <w:rPr>
          <w:rFonts w:ascii="Times New Roman" w:eastAsia="Times New Roman" w:hAnsi="Times New Roman" w:cs="Times New Roman"/>
          <w:kern w:val="0"/>
          <w:sz w:val="28"/>
          <w:szCs w:val="28"/>
          <w:lang w:eastAsia="ru-RU"/>
          <w14:ligatures w14:val="none"/>
        </w:rPr>
        <w:t>стали</w:t>
      </w:r>
      <w:r w:rsidRPr="00E3594F">
        <w:rPr>
          <w:rFonts w:ascii="Times New Roman" w:eastAsia="Times New Roman" w:hAnsi="Times New Roman" w:cs="Times New Roman"/>
          <w:kern w:val="0"/>
          <w:sz w:val="28"/>
          <w:szCs w:val="28"/>
          <w:lang w:eastAsia="ru-RU"/>
          <w14:ligatures w14:val="none"/>
        </w:rPr>
        <w:t xml:space="preserve">   </w:t>
      </w:r>
      <w:r w:rsidRPr="009A6067">
        <w:rPr>
          <w:rFonts w:ascii="Times New Roman" w:eastAsia="Times New Roman" w:hAnsi="Times New Roman" w:cs="Times New Roman"/>
          <w:kern w:val="0"/>
          <w:sz w:val="28"/>
          <w:szCs w:val="28"/>
          <w:lang w:eastAsia="ru-RU"/>
          <w14:ligatures w14:val="none"/>
        </w:rPr>
        <w:t>в</w:t>
      </w:r>
      <w:r w:rsidRPr="00E3594F">
        <w:rPr>
          <w:rFonts w:ascii="Times New Roman" w:eastAsia="Times New Roman" w:hAnsi="Times New Roman" w:cs="Times New Roman"/>
          <w:kern w:val="0"/>
          <w:sz w:val="28"/>
          <w:szCs w:val="28"/>
          <w:lang w:eastAsia="ru-RU"/>
          <w14:ligatures w14:val="none"/>
        </w:rPr>
        <w:t xml:space="preserve"> </w:t>
      </w:r>
      <w:r w:rsidRPr="009A6067">
        <w:rPr>
          <w:rFonts w:ascii="Times New Roman" w:eastAsia="Times New Roman" w:hAnsi="Times New Roman" w:cs="Times New Roman"/>
          <w:kern w:val="0"/>
          <w:sz w:val="28"/>
          <w:szCs w:val="28"/>
          <w:lang w:eastAsia="ru-RU"/>
          <w14:ligatures w14:val="none"/>
        </w:rPr>
        <w:t>нейтральных</w:t>
      </w:r>
      <w:r w:rsidRPr="00E3594F">
        <w:rPr>
          <w:rFonts w:ascii="Times New Roman" w:eastAsia="Times New Roman" w:hAnsi="Times New Roman" w:cs="Times New Roman"/>
          <w:kern w:val="0"/>
          <w:sz w:val="28"/>
          <w:szCs w:val="28"/>
          <w:lang w:eastAsia="ru-RU"/>
          <w14:ligatures w14:val="none"/>
        </w:rPr>
        <w:t xml:space="preserve"> </w:t>
      </w:r>
      <w:r w:rsidRPr="009A6067">
        <w:rPr>
          <w:rFonts w:ascii="Times New Roman" w:eastAsia="Times New Roman" w:hAnsi="Times New Roman" w:cs="Times New Roman"/>
          <w:kern w:val="0"/>
          <w:sz w:val="28"/>
          <w:szCs w:val="28"/>
          <w:lang w:eastAsia="ru-RU"/>
          <w14:ligatures w14:val="none"/>
        </w:rPr>
        <w:t>водных</w:t>
      </w:r>
      <w:r w:rsidRPr="00E3594F">
        <w:rPr>
          <w:rFonts w:ascii="Times New Roman" w:eastAsia="Times New Roman" w:hAnsi="Times New Roman" w:cs="Times New Roman"/>
          <w:kern w:val="0"/>
          <w:sz w:val="28"/>
          <w:szCs w:val="28"/>
          <w:lang w:eastAsia="ru-RU"/>
          <w14:ligatures w14:val="none"/>
        </w:rPr>
        <w:t xml:space="preserve"> </w:t>
      </w:r>
      <w:r w:rsidRPr="009A6067">
        <w:rPr>
          <w:rFonts w:ascii="Times New Roman" w:eastAsia="Times New Roman" w:hAnsi="Times New Roman" w:cs="Times New Roman"/>
          <w:kern w:val="0"/>
          <w:sz w:val="28"/>
          <w:szCs w:val="28"/>
          <w:lang w:eastAsia="ru-RU"/>
          <w14:ligatures w14:val="none"/>
        </w:rPr>
        <w:t>средах</w:t>
      </w:r>
      <w:r w:rsidRPr="00E3594F">
        <w:rPr>
          <w:rFonts w:ascii="Times New Roman" w:eastAsia="Times New Roman" w:hAnsi="Times New Roman" w:cs="Times New Roman"/>
          <w:kern w:val="0"/>
          <w:sz w:val="28"/>
          <w:szCs w:val="28"/>
          <w:lang w:eastAsia="ru-RU"/>
          <w14:ligatures w14:val="none"/>
        </w:rPr>
        <w:t xml:space="preserve">. </w:t>
      </w:r>
      <w:r w:rsidRPr="009A6067">
        <w:rPr>
          <w:rFonts w:ascii="Times New Roman" w:eastAsia="Times New Roman" w:hAnsi="Times New Roman" w:cs="Times New Roman"/>
          <w:kern w:val="0"/>
          <w:sz w:val="28"/>
          <w:szCs w:val="28"/>
          <w:lang w:eastAsia="ru-RU"/>
          <w14:ligatures w14:val="none"/>
        </w:rPr>
        <w:t xml:space="preserve">Сообщение 4. О механизме защитного действия </w:t>
      </w:r>
      <w:r w:rsidRPr="009A6067">
        <w:rPr>
          <w:rFonts w:ascii="Times New Roman" w:eastAsia="Times New Roman" w:hAnsi="Times New Roman" w:cs="Times New Roman"/>
          <w:kern w:val="0"/>
          <w:sz w:val="28"/>
          <w:szCs w:val="28"/>
          <w:lang w:eastAsia="ru-RU"/>
          <w14:ligatures w14:val="none"/>
        </w:rPr>
        <w:lastRenderedPageBreak/>
        <w:t xml:space="preserve">полифосфатов и </w:t>
      </w:r>
      <w:proofErr w:type="spellStart"/>
      <w:r w:rsidRPr="009A6067">
        <w:rPr>
          <w:rFonts w:ascii="Times New Roman" w:eastAsia="Times New Roman" w:hAnsi="Times New Roman" w:cs="Times New Roman"/>
          <w:kern w:val="0"/>
          <w:sz w:val="28"/>
          <w:szCs w:val="28"/>
          <w:lang w:eastAsia="ru-RU"/>
          <w14:ligatures w14:val="none"/>
        </w:rPr>
        <w:t>силикополифосфатов</w:t>
      </w:r>
      <w:proofErr w:type="spellEnd"/>
      <w:r w:rsidRPr="009A6067">
        <w:rPr>
          <w:rFonts w:ascii="Times New Roman" w:eastAsia="Times New Roman" w:hAnsi="Times New Roman" w:cs="Times New Roman"/>
          <w:kern w:val="0"/>
          <w:sz w:val="28"/>
          <w:szCs w:val="28"/>
          <w:lang w:eastAsia="ru-RU"/>
          <w14:ligatures w14:val="none"/>
        </w:rPr>
        <w:t xml:space="preserve"> натрия в качестве ингибиторов коррозии стали // </w:t>
      </w:r>
      <w:proofErr w:type="spellStart"/>
      <w:r w:rsidRPr="009A6067">
        <w:rPr>
          <w:rFonts w:ascii="Times New Roman" w:eastAsia="Times New Roman" w:hAnsi="Times New Roman" w:cs="Times New Roman"/>
          <w:kern w:val="0"/>
          <w:sz w:val="28"/>
          <w:szCs w:val="28"/>
          <w:lang w:eastAsia="ru-RU"/>
          <w14:ligatures w14:val="none"/>
        </w:rPr>
        <w:t>Изв</w:t>
      </w:r>
      <w:proofErr w:type="spellEnd"/>
      <w:r w:rsidRPr="009A6067">
        <w:rPr>
          <w:rFonts w:ascii="Times New Roman" w:eastAsia="Times New Roman" w:hAnsi="Times New Roman" w:cs="Times New Roman"/>
          <w:kern w:val="0"/>
          <w:sz w:val="28"/>
          <w:szCs w:val="28"/>
          <w:lang w:eastAsia="ru-RU"/>
          <w14:ligatures w14:val="none"/>
        </w:rPr>
        <w:t>. НАН РК. Сер. хим. — 1995. – № 2. – С.1.</w:t>
      </w:r>
    </w:p>
    <w:p w14:paraId="682BECDC" w14:textId="707BF579" w:rsidR="00F8005B"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0000FF"/>
          <w:sz w:val="28"/>
          <w:u w:val="single"/>
          <w:shd w:val="clear" w:color="auto" w:fill="FFFFFF"/>
          <w:lang w:val="en-US"/>
        </w:rPr>
      </w:pPr>
      <w:r w:rsidRPr="009A6067">
        <w:rPr>
          <w:rFonts w:ascii="Times New Roman" w:eastAsia="Times New Roman" w:hAnsi="Times New Roman" w:cs="Times New Roman"/>
          <w:color w:val="222222"/>
          <w:sz w:val="28"/>
          <w:shd w:val="clear" w:color="auto" w:fill="FFFFFF"/>
          <w:lang w:val="en-US"/>
        </w:rPr>
        <w:t>Chauhan</w:t>
      </w:r>
      <w:r w:rsidRPr="00E3594F">
        <w:rPr>
          <w:rFonts w:ascii="Times New Roman" w:eastAsia="Times New Roman" w:hAnsi="Times New Roman" w:cs="Times New Roman"/>
          <w:color w:val="222222"/>
          <w:sz w:val="28"/>
          <w:shd w:val="clear" w:color="auto" w:fill="FFFFFF"/>
          <w:lang w:val="en-US"/>
        </w:rPr>
        <w:t xml:space="preserve"> </w:t>
      </w:r>
      <w:r w:rsidRPr="009A6067">
        <w:rPr>
          <w:rFonts w:ascii="Times New Roman" w:eastAsia="Times New Roman" w:hAnsi="Times New Roman" w:cs="Times New Roman"/>
          <w:color w:val="222222"/>
          <w:sz w:val="28"/>
          <w:shd w:val="clear" w:color="auto" w:fill="FFFFFF"/>
          <w:lang w:val="en-US"/>
        </w:rPr>
        <w:t>D</w:t>
      </w:r>
      <w:r w:rsidRPr="00E3594F">
        <w:rPr>
          <w:rFonts w:ascii="Times New Roman" w:eastAsia="Times New Roman" w:hAnsi="Times New Roman" w:cs="Times New Roman"/>
          <w:color w:val="222222"/>
          <w:sz w:val="28"/>
          <w:shd w:val="clear" w:color="auto" w:fill="FFFFFF"/>
          <w:lang w:val="en-US"/>
        </w:rPr>
        <w:t xml:space="preserve">. </w:t>
      </w:r>
      <w:r w:rsidRPr="009A6067">
        <w:rPr>
          <w:rFonts w:ascii="Times New Roman" w:eastAsia="Times New Roman" w:hAnsi="Times New Roman" w:cs="Times New Roman"/>
          <w:color w:val="222222"/>
          <w:sz w:val="28"/>
          <w:shd w:val="clear" w:color="auto" w:fill="FFFFFF"/>
          <w:lang w:val="en-US"/>
        </w:rPr>
        <w:t>S</w:t>
      </w:r>
      <w:r w:rsidRPr="00E3594F">
        <w:rPr>
          <w:rFonts w:ascii="Times New Roman" w:eastAsia="Times New Roman" w:hAnsi="Times New Roman" w:cs="Times New Roman"/>
          <w:color w:val="222222"/>
          <w:sz w:val="28"/>
          <w:shd w:val="clear" w:color="auto" w:fill="FFFFFF"/>
          <w:lang w:val="en-US"/>
        </w:rPr>
        <w:t xml:space="preserve">. </w:t>
      </w:r>
      <w:r w:rsidRPr="009A6067">
        <w:rPr>
          <w:rFonts w:ascii="Times New Roman" w:eastAsia="Times New Roman" w:hAnsi="Times New Roman" w:cs="Times New Roman"/>
          <w:color w:val="222222"/>
          <w:sz w:val="28"/>
          <w:shd w:val="clear" w:color="auto" w:fill="FFFFFF"/>
          <w:lang w:val="en-US"/>
        </w:rPr>
        <w:t>et</w:t>
      </w:r>
      <w:r w:rsidRPr="00E3594F">
        <w:rPr>
          <w:rFonts w:ascii="Times New Roman" w:eastAsia="Times New Roman" w:hAnsi="Times New Roman" w:cs="Times New Roman"/>
          <w:color w:val="222222"/>
          <w:sz w:val="28"/>
          <w:shd w:val="clear" w:color="auto" w:fill="FFFFFF"/>
          <w:lang w:val="en-US"/>
        </w:rPr>
        <w:t xml:space="preserve"> </w:t>
      </w:r>
      <w:r w:rsidRPr="009A6067">
        <w:rPr>
          <w:rFonts w:ascii="Times New Roman" w:eastAsia="Times New Roman" w:hAnsi="Times New Roman" w:cs="Times New Roman"/>
          <w:color w:val="222222"/>
          <w:sz w:val="28"/>
          <w:shd w:val="clear" w:color="auto" w:fill="FFFFFF"/>
          <w:lang w:val="en-US"/>
        </w:rPr>
        <w:t>al</w:t>
      </w:r>
      <w:r w:rsidRPr="00E3594F">
        <w:rPr>
          <w:rFonts w:ascii="Times New Roman" w:eastAsia="Times New Roman" w:hAnsi="Times New Roman" w:cs="Times New Roman"/>
          <w:color w:val="222222"/>
          <w:sz w:val="28"/>
          <w:shd w:val="clear" w:color="auto" w:fill="FFFFFF"/>
          <w:lang w:val="en-US"/>
        </w:rPr>
        <w:t xml:space="preserve">. </w:t>
      </w:r>
      <w:r w:rsidRPr="009A6067">
        <w:rPr>
          <w:rFonts w:ascii="Times New Roman" w:eastAsia="Times New Roman" w:hAnsi="Times New Roman" w:cs="Times New Roman"/>
          <w:color w:val="222222"/>
          <w:sz w:val="28"/>
          <w:shd w:val="clear" w:color="auto" w:fill="FFFFFF"/>
          <w:lang w:val="en-US"/>
        </w:rPr>
        <w:t xml:space="preserve">A review on corrosion inhibitors for high-pressure supercritical CO2 environment: Challenges and opportunities //Journal of Petroleum Science and Engineering. – 2022. – </w:t>
      </w:r>
      <w:r w:rsidRPr="009A6067">
        <w:rPr>
          <w:rFonts w:ascii="Times New Roman" w:eastAsia="Times New Roman" w:hAnsi="Times New Roman" w:cs="Times New Roman"/>
          <w:color w:val="222222"/>
          <w:sz w:val="28"/>
          <w:shd w:val="clear" w:color="auto" w:fill="FFFFFF"/>
        </w:rPr>
        <w:t>Т</w:t>
      </w:r>
      <w:r w:rsidRPr="009A6067">
        <w:rPr>
          <w:rFonts w:ascii="Times New Roman" w:eastAsia="Times New Roman" w:hAnsi="Times New Roman" w:cs="Times New Roman"/>
          <w:color w:val="222222"/>
          <w:sz w:val="28"/>
          <w:shd w:val="clear" w:color="auto" w:fill="FFFFFF"/>
          <w:lang w:val="en-US"/>
        </w:rPr>
        <w:t xml:space="preserve">. 215. – </w:t>
      </w:r>
      <w:r w:rsidRPr="009A6067">
        <w:rPr>
          <w:rFonts w:ascii="Times New Roman" w:eastAsia="Times New Roman" w:hAnsi="Times New Roman" w:cs="Times New Roman"/>
          <w:color w:val="222222"/>
          <w:sz w:val="28"/>
          <w:shd w:val="clear" w:color="auto" w:fill="FFFFFF"/>
        </w:rPr>
        <w:t>С</w:t>
      </w:r>
      <w:r w:rsidRPr="009A6067">
        <w:rPr>
          <w:rFonts w:ascii="Times New Roman" w:eastAsia="Times New Roman" w:hAnsi="Times New Roman" w:cs="Times New Roman"/>
          <w:color w:val="222222"/>
          <w:sz w:val="28"/>
          <w:shd w:val="clear" w:color="auto" w:fill="FFFFFF"/>
          <w:lang w:val="en-US"/>
        </w:rPr>
        <w:t xml:space="preserve">. 110695. </w:t>
      </w:r>
      <w:hyperlink r:id="rId111">
        <w:r w:rsidRPr="009A6067">
          <w:rPr>
            <w:rFonts w:ascii="Times New Roman" w:eastAsia="Times New Roman" w:hAnsi="Times New Roman" w:cs="Times New Roman"/>
            <w:color w:val="0000FF"/>
            <w:sz w:val="28"/>
            <w:u w:val="single"/>
            <w:shd w:val="clear" w:color="auto" w:fill="FFFFFF"/>
            <w:lang w:val="en-US"/>
          </w:rPr>
          <w:t>https://doi.org/10.1016/j.petrol.2022.110695</w:t>
        </w:r>
      </w:hyperlink>
      <w:r w:rsidRPr="009A6067">
        <w:rPr>
          <w:rFonts w:ascii="Times New Roman" w:eastAsia="Times New Roman" w:hAnsi="Times New Roman" w:cs="Times New Roman"/>
          <w:color w:val="0000FF"/>
          <w:sz w:val="28"/>
          <w:u w:val="single"/>
          <w:shd w:val="clear" w:color="auto" w:fill="FFFFFF"/>
          <w:lang w:val="en-US"/>
        </w:rPr>
        <w:t>.</w:t>
      </w:r>
    </w:p>
    <w:p w14:paraId="782AA62F" w14:textId="1273687B" w:rsidR="00F8005B" w:rsidRPr="002B592F"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0000FF"/>
          <w:sz w:val="28"/>
          <w:u w:val="single"/>
          <w:shd w:val="clear" w:color="auto" w:fill="FFFFFF"/>
          <w:lang w:val="en-US"/>
        </w:rPr>
      </w:pPr>
      <w:r w:rsidRPr="002B592F">
        <w:rPr>
          <w:rFonts w:ascii="Times New Roman" w:eastAsia="Times New Roman" w:hAnsi="Times New Roman" w:cs="Times New Roman"/>
          <w:color w:val="222222"/>
          <w:sz w:val="28"/>
          <w:shd w:val="clear" w:color="auto" w:fill="FFFFFF"/>
          <w:lang w:val="en-US"/>
        </w:rPr>
        <w:t xml:space="preserve">Popova A., Christov M., Vasilev A. and </w:t>
      </w:r>
      <w:proofErr w:type="spellStart"/>
      <w:r w:rsidRPr="002B592F">
        <w:rPr>
          <w:rFonts w:ascii="Times New Roman" w:eastAsia="Times New Roman" w:hAnsi="Times New Roman" w:cs="Times New Roman"/>
          <w:color w:val="222222"/>
          <w:sz w:val="28"/>
          <w:shd w:val="clear" w:color="auto" w:fill="FFFFFF"/>
          <w:lang w:val="en-US"/>
        </w:rPr>
        <w:t>Girginov</w:t>
      </w:r>
      <w:proofErr w:type="spellEnd"/>
      <w:r w:rsidRPr="002B592F">
        <w:rPr>
          <w:rFonts w:ascii="Times New Roman" w:eastAsia="Times New Roman" w:hAnsi="Times New Roman" w:cs="Times New Roman"/>
          <w:color w:val="222222"/>
          <w:sz w:val="28"/>
          <w:shd w:val="clear" w:color="auto" w:fill="FFFFFF"/>
          <w:lang w:val="en-US"/>
        </w:rPr>
        <w:t xml:space="preserve"> Chr. Study of the temperature effect on electrochemical impedance spectra in presence of an inhibitor. Int. J. </w:t>
      </w:r>
      <w:proofErr w:type="spellStart"/>
      <w:r w:rsidRPr="002B592F">
        <w:rPr>
          <w:rFonts w:ascii="Times New Roman" w:eastAsia="Times New Roman" w:hAnsi="Times New Roman" w:cs="Times New Roman"/>
          <w:color w:val="222222"/>
          <w:sz w:val="28"/>
          <w:shd w:val="clear" w:color="auto" w:fill="FFFFFF"/>
          <w:lang w:val="en-US"/>
        </w:rPr>
        <w:t>Corros</w:t>
      </w:r>
      <w:proofErr w:type="spellEnd"/>
      <w:r w:rsidRPr="002B592F">
        <w:rPr>
          <w:rFonts w:ascii="Times New Roman" w:eastAsia="Times New Roman" w:hAnsi="Times New Roman" w:cs="Times New Roman"/>
          <w:color w:val="222222"/>
          <w:sz w:val="28"/>
          <w:shd w:val="clear" w:color="auto" w:fill="FFFFFF"/>
          <w:lang w:val="en-US"/>
        </w:rPr>
        <w:t xml:space="preserve">. Scale </w:t>
      </w:r>
      <w:proofErr w:type="spellStart"/>
      <w:r w:rsidRPr="002B592F">
        <w:rPr>
          <w:rFonts w:ascii="Times New Roman" w:eastAsia="Times New Roman" w:hAnsi="Times New Roman" w:cs="Times New Roman"/>
          <w:color w:val="222222"/>
          <w:sz w:val="28"/>
          <w:shd w:val="clear" w:color="auto" w:fill="FFFFFF"/>
          <w:lang w:val="en-US"/>
        </w:rPr>
        <w:t>Inhib</w:t>
      </w:r>
      <w:proofErr w:type="spellEnd"/>
      <w:r w:rsidRPr="002B592F">
        <w:rPr>
          <w:rFonts w:ascii="Times New Roman" w:eastAsia="Times New Roman" w:hAnsi="Times New Roman" w:cs="Times New Roman"/>
          <w:color w:val="222222"/>
          <w:sz w:val="28"/>
          <w:shd w:val="clear" w:color="auto" w:fill="FFFFFF"/>
          <w:lang w:val="en-US"/>
        </w:rPr>
        <w:t xml:space="preserve">., 2015, 4, no. 4, 382–393. doi:10.17675/2305-6894-2015-4-4-7 </w:t>
      </w:r>
    </w:p>
    <w:p w14:paraId="1736595B" w14:textId="3B24EBB6" w:rsidR="00F8005B" w:rsidRPr="009C4190"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222222"/>
          <w:sz w:val="28"/>
          <w:shd w:val="clear" w:color="auto" w:fill="FFFFFF"/>
          <w:lang w:val="en-US"/>
        </w:rPr>
      </w:pPr>
      <w:r w:rsidRPr="009C4190">
        <w:rPr>
          <w:rFonts w:ascii="Times New Roman" w:eastAsia="Times New Roman" w:hAnsi="Times New Roman" w:cs="Times New Roman"/>
          <w:color w:val="222222"/>
          <w:sz w:val="28"/>
          <w:shd w:val="clear" w:color="auto" w:fill="FFFFFF"/>
          <w:lang w:val="en-US"/>
        </w:rPr>
        <w:t xml:space="preserve">Popova A., Christov M., </w:t>
      </w:r>
      <w:proofErr w:type="spellStart"/>
      <w:r w:rsidRPr="009C4190">
        <w:rPr>
          <w:rFonts w:ascii="Times New Roman" w:eastAsia="Times New Roman" w:hAnsi="Times New Roman" w:cs="Times New Roman"/>
          <w:color w:val="222222"/>
          <w:sz w:val="28"/>
          <w:shd w:val="clear" w:color="auto" w:fill="FFFFFF"/>
          <w:lang w:val="en-US"/>
        </w:rPr>
        <w:t>Zwetanova</w:t>
      </w:r>
      <w:proofErr w:type="spellEnd"/>
      <w:r w:rsidRPr="009C4190">
        <w:rPr>
          <w:rFonts w:ascii="Times New Roman" w:eastAsia="Times New Roman" w:hAnsi="Times New Roman" w:cs="Times New Roman"/>
          <w:color w:val="222222"/>
          <w:sz w:val="28"/>
          <w:shd w:val="clear" w:color="auto" w:fill="FFFFFF"/>
          <w:lang w:val="en-US"/>
        </w:rPr>
        <w:t xml:space="preserve"> A. Effect of the molecular structure on the inhibitor properties of azoles on mild steel corrosion in 1 M hydrochloric acid. Corrosion Science 49 (2007) 2131–2143  </w:t>
      </w:r>
      <w:hyperlink r:id="rId112">
        <w:r w:rsidRPr="009C4190">
          <w:rPr>
            <w:rFonts w:ascii="Times New Roman" w:eastAsia="Times New Roman" w:hAnsi="Times New Roman" w:cs="Times New Roman"/>
            <w:color w:val="222222"/>
            <w:sz w:val="28"/>
            <w:shd w:val="clear" w:color="auto" w:fill="FFFFFF"/>
            <w:lang w:val="en-US"/>
          </w:rPr>
          <w:t>https://doi.org/10.1016/j.corsci.2006.10.021</w:t>
        </w:r>
      </w:hyperlink>
    </w:p>
    <w:p w14:paraId="1B0EAA57" w14:textId="442ADB1E" w:rsidR="00F8005B" w:rsidRPr="00E42E85" w:rsidRDefault="00F8005B" w:rsidP="00213D68">
      <w:pPr>
        <w:pStyle w:val="a7"/>
        <w:numPr>
          <w:ilvl w:val="0"/>
          <w:numId w:val="11"/>
        </w:numPr>
        <w:spacing w:after="0" w:line="240" w:lineRule="auto"/>
        <w:ind w:left="567" w:hanging="567"/>
        <w:jc w:val="both"/>
        <w:rPr>
          <w:rFonts w:ascii="Times New Roman" w:eastAsia="Times New Roman" w:hAnsi="Times New Roman" w:cs="Times New Roman"/>
          <w:kern w:val="0"/>
          <w:sz w:val="28"/>
          <w:szCs w:val="28"/>
          <w:lang w:eastAsia="ru-RU"/>
          <w14:ligatures w14:val="none"/>
        </w:rPr>
      </w:pPr>
      <w:r w:rsidRPr="00E42E85">
        <w:rPr>
          <w:rFonts w:ascii="Times New Roman" w:eastAsia="Times New Roman" w:hAnsi="Times New Roman" w:cs="Times New Roman"/>
          <w:color w:val="222222"/>
          <w:sz w:val="28"/>
          <w:shd w:val="clear" w:color="auto" w:fill="FFFFFF"/>
          <w:lang w:val="en-US"/>
        </w:rPr>
        <w:t xml:space="preserve">Janari, </w:t>
      </w:r>
      <w:proofErr w:type="spellStart"/>
      <w:r w:rsidRPr="00E42E85">
        <w:rPr>
          <w:rFonts w:ascii="Times New Roman" w:eastAsia="Times New Roman" w:hAnsi="Times New Roman" w:cs="Times New Roman"/>
          <w:color w:val="222222"/>
          <w:sz w:val="28"/>
          <w:shd w:val="clear" w:color="auto" w:fill="FFFFFF"/>
          <w:lang w:val="en-US"/>
        </w:rPr>
        <w:t>Clodian</w:t>
      </w:r>
      <w:proofErr w:type="spellEnd"/>
      <w:r w:rsidRPr="00E42E85">
        <w:rPr>
          <w:rFonts w:ascii="Times New Roman" w:eastAsia="Times New Roman" w:hAnsi="Times New Roman" w:cs="Times New Roman"/>
          <w:color w:val="222222"/>
          <w:sz w:val="28"/>
          <w:shd w:val="clear" w:color="auto" w:fill="FFFFFF"/>
          <w:lang w:val="en-US"/>
        </w:rPr>
        <w:t xml:space="preserve">, and </w:t>
      </w:r>
      <w:proofErr w:type="spellStart"/>
      <w:r w:rsidRPr="00E42E85">
        <w:rPr>
          <w:rFonts w:ascii="Times New Roman" w:eastAsia="Times New Roman" w:hAnsi="Times New Roman" w:cs="Times New Roman"/>
          <w:color w:val="222222"/>
          <w:sz w:val="28"/>
          <w:shd w:val="clear" w:color="auto" w:fill="FFFFFF"/>
          <w:lang w:val="en-US"/>
        </w:rPr>
        <w:t>Matyazh</w:t>
      </w:r>
      <w:proofErr w:type="spellEnd"/>
      <w:r w:rsidRPr="00E42E85">
        <w:rPr>
          <w:rFonts w:ascii="Times New Roman" w:eastAsia="Times New Roman" w:hAnsi="Times New Roman" w:cs="Times New Roman"/>
          <w:color w:val="222222"/>
          <w:sz w:val="28"/>
          <w:shd w:val="clear" w:color="auto" w:fill="FFFFFF"/>
          <w:lang w:val="en-US"/>
        </w:rPr>
        <w:t xml:space="preserve"> </w:t>
      </w:r>
      <w:proofErr w:type="spellStart"/>
      <w:r w:rsidRPr="00E42E85">
        <w:rPr>
          <w:rFonts w:ascii="Times New Roman" w:eastAsia="Times New Roman" w:hAnsi="Times New Roman" w:cs="Times New Roman"/>
          <w:color w:val="222222"/>
          <w:sz w:val="28"/>
          <w:shd w:val="clear" w:color="auto" w:fill="FFFFFF"/>
          <w:lang w:val="en-US"/>
        </w:rPr>
        <w:t>Finshgar</w:t>
      </w:r>
      <w:proofErr w:type="spellEnd"/>
      <w:r w:rsidRPr="00E42E85">
        <w:rPr>
          <w:rFonts w:ascii="Times New Roman" w:eastAsia="Times New Roman" w:hAnsi="Times New Roman" w:cs="Times New Roman"/>
          <w:color w:val="222222"/>
          <w:sz w:val="28"/>
          <w:shd w:val="clear" w:color="auto" w:fill="FFFFFF"/>
          <w:lang w:val="en-US"/>
        </w:rPr>
        <w:t>. "Organic Corrosion Inhibitors of Aluminum and Its Alloys in Chloride and Alkaline Solutions: A Review". </w:t>
      </w:r>
      <w:proofErr w:type="spellStart"/>
      <w:r w:rsidRPr="00E42E85">
        <w:rPr>
          <w:rFonts w:ascii="Times New Roman" w:eastAsia="Times New Roman" w:hAnsi="Times New Roman" w:cs="Times New Roman"/>
          <w:i/>
          <w:color w:val="222222"/>
          <w:sz w:val="28"/>
          <w:shd w:val="clear" w:color="auto" w:fill="FFFFFF"/>
        </w:rPr>
        <w:t>Arabic</w:t>
      </w:r>
      <w:proofErr w:type="spellEnd"/>
      <w:r w:rsidRPr="00E42E85">
        <w:rPr>
          <w:rFonts w:ascii="Times New Roman" w:eastAsia="Times New Roman" w:hAnsi="Times New Roman" w:cs="Times New Roman"/>
          <w:i/>
          <w:color w:val="222222"/>
          <w:sz w:val="28"/>
          <w:shd w:val="clear" w:color="auto" w:fill="FFFFFF"/>
        </w:rPr>
        <w:t xml:space="preserve"> Journal </w:t>
      </w:r>
      <w:proofErr w:type="spellStart"/>
      <w:r w:rsidRPr="00E42E85">
        <w:rPr>
          <w:rFonts w:ascii="Times New Roman" w:eastAsia="Times New Roman" w:hAnsi="Times New Roman" w:cs="Times New Roman"/>
          <w:i/>
          <w:color w:val="222222"/>
          <w:sz w:val="28"/>
          <w:shd w:val="clear" w:color="auto" w:fill="FFFFFF"/>
        </w:rPr>
        <w:t>of</w:t>
      </w:r>
      <w:proofErr w:type="spellEnd"/>
      <w:r w:rsidRPr="00E42E85">
        <w:rPr>
          <w:rFonts w:ascii="Times New Roman" w:eastAsia="Times New Roman" w:hAnsi="Times New Roman" w:cs="Times New Roman"/>
          <w:i/>
          <w:color w:val="222222"/>
          <w:sz w:val="28"/>
          <w:shd w:val="clear" w:color="auto" w:fill="FFFFFF"/>
        </w:rPr>
        <w:t xml:space="preserve"> </w:t>
      </w:r>
      <w:proofErr w:type="spellStart"/>
      <w:r w:rsidRPr="00E42E85">
        <w:rPr>
          <w:rFonts w:ascii="Times New Roman" w:eastAsia="Times New Roman" w:hAnsi="Times New Roman" w:cs="Times New Roman"/>
          <w:i/>
          <w:color w:val="222222"/>
          <w:sz w:val="28"/>
          <w:shd w:val="clear" w:color="auto" w:fill="FFFFFF"/>
        </w:rPr>
        <w:t>Chemistry</w:t>
      </w:r>
      <w:proofErr w:type="spellEnd"/>
      <w:r w:rsidRPr="00E42E85">
        <w:rPr>
          <w:rFonts w:ascii="Times New Roman" w:eastAsia="Times New Roman" w:hAnsi="Times New Roman" w:cs="Times New Roman"/>
          <w:color w:val="222222"/>
          <w:sz w:val="28"/>
          <w:shd w:val="clear" w:color="auto" w:fill="FFFFFF"/>
        </w:rPr>
        <w:t xml:space="preserve"> 12.8 (2019): 4646-4663.</w:t>
      </w:r>
      <w:r w:rsidRPr="00E42E85">
        <w:rPr>
          <w:rFonts w:ascii="Times New Roman" w:eastAsia="Times New Roman" w:hAnsi="Times New Roman" w:cs="Times New Roman"/>
          <w:sz w:val="28"/>
        </w:rPr>
        <w:t xml:space="preserve"> </w:t>
      </w:r>
      <w:hyperlink r:id="rId113">
        <w:r w:rsidRPr="00E42E85">
          <w:rPr>
            <w:rFonts w:ascii="Times New Roman" w:eastAsia="Times New Roman" w:hAnsi="Times New Roman" w:cs="Times New Roman"/>
            <w:color w:val="0000FF"/>
            <w:sz w:val="28"/>
            <w:u w:val="single"/>
          </w:rPr>
          <w:t>https://doi.org/10.1016/j.arabjc.2016.08.009</w:t>
        </w:r>
      </w:hyperlink>
    </w:p>
    <w:p w14:paraId="1CA97A83" w14:textId="25C2FB2E" w:rsidR="00F8005B" w:rsidRPr="009A6067" w:rsidRDefault="00F8005B" w:rsidP="00213D68">
      <w:pPr>
        <w:pStyle w:val="a7"/>
        <w:numPr>
          <w:ilvl w:val="0"/>
          <w:numId w:val="11"/>
        </w:numPr>
        <w:spacing w:after="0" w:line="240" w:lineRule="auto"/>
        <w:ind w:left="567" w:hanging="567"/>
        <w:jc w:val="both"/>
        <w:rPr>
          <w:rFonts w:ascii="Times New Roman" w:eastAsia="Times New Roman" w:hAnsi="Times New Roman" w:cs="Times New Roman"/>
          <w:sz w:val="28"/>
          <w:lang w:val="en-US"/>
        </w:rPr>
      </w:pPr>
      <w:bookmarkStart w:id="99" w:name="_Hlk169377429"/>
      <w:r w:rsidRPr="009A6067">
        <w:rPr>
          <w:rFonts w:ascii="Times New Roman" w:eastAsia="Times New Roman" w:hAnsi="Times New Roman" w:cs="Times New Roman"/>
          <w:color w:val="222222"/>
          <w:sz w:val="28"/>
          <w:shd w:val="clear" w:color="auto" w:fill="FFFFFF"/>
          <w:lang w:val="en-US"/>
        </w:rPr>
        <w:t xml:space="preserve">Chen W. </w:t>
      </w:r>
      <w:bookmarkEnd w:id="99"/>
      <w:r w:rsidRPr="009A6067">
        <w:rPr>
          <w:rFonts w:ascii="Times New Roman" w:eastAsia="Times New Roman" w:hAnsi="Times New Roman" w:cs="Times New Roman"/>
          <w:color w:val="222222"/>
          <w:sz w:val="28"/>
          <w:shd w:val="clear" w:color="auto" w:fill="FFFFFF"/>
          <w:lang w:val="en-US"/>
        </w:rPr>
        <w:t xml:space="preserve">Modeling and prediction of stress corrosion cracking of pipeline steels //Trends in oil and gas corrosion research and technologies. – 2017. – </w:t>
      </w:r>
      <w:r w:rsidRPr="009A6067">
        <w:rPr>
          <w:rFonts w:ascii="Times New Roman" w:eastAsia="Times New Roman" w:hAnsi="Times New Roman" w:cs="Times New Roman"/>
          <w:color w:val="222222"/>
          <w:sz w:val="28"/>
          <w:shd w:val="clear" w:color="auto" w:fill="FFFFFF"/>
        </w:rPr>
        <w:t>С</w:t>
      </w:r>
      <w:r w:rsidRPr="009A6067">
        <w:rPr>
          <w:rFonts w:ascii="Times New Roman" w:eastAsia="Times New Roman" w:hAnsi="Times New Roman" w:cs="Times New Roman"/>
          <w:color w:val="222222"/>
          <w:sz w:val="28"/>
          <w:shd w:val="clear" w:color="auto" w:fill="FFFFFF"/>
          <w:lang w:val="en-US"/>
        </w:rPr>
        <w:t>. 707-748.</w:t>
      </w:r>
    </w:p>
    <w:p w14:paraId="2CCDC231" w14:textId="2C1B135F" w:rsidR="00F8005B" w:rsidRPr="009A6067" w:rsidRDefault="00F8005B" w:rsidP="00213D68">
      <w:pPr>
        <w:pStyle w:val="a7"/>
        <w:numPr>
          <w:ilvl w:val="0"/>
          <w:numId w:val="11"/>
        </w:numPr>
        <w:spacing w:after="0" w:line="240" w:lineRule="auto"/>
        <w:ind w:left="567" w:hanging="567"/>
        <w:jc w:val="both"/>
        <w:rPr>
          <w:rFonts w:ascii="Times New Roman" w:eastAsia="Times New Roman" w:hAnsi="Times New Roman" w:cs="Times New Roman"/>
          <w:sz w:val="28"/>
          <w:lang w:val="en-US"/>
        </w:rPr>
      </w:pPr>
      <w:r w:rsidRPr="009A6067">
        <w:rPr>
          <w:rFonts w:ascii="Times New Roman" w:eastAsia="Times New Roman" w:hAnsi="Times New Roman" w:cs="Times New Roman"/>
          <w:color w:val="222222"/>
          <w:sz w:val="28"/>
          <w:shd w:val="clear" w:color="auto" w:fill="FFFFFF"/>
          <w:lang w:val="en-US"/>
        </w:rPr>
        <w:t xml:space="preserve">Khalifeh A. Stress corrosion cracking behavior of materials //Engineering Failure Analysis. – 2020. – </w:t>
      </w:r>
      <w:r w:rsidRPr="009A6067">
        <w:rPr>
          <w:rFonts w:ascii="Times New Roman" w:eastAsia="Times New Roman" w:hAnsi="Times New Roman" w:cs="Times New Roman"/>
          <w:color w:val="222222"/>
          <w:sz w:val="28"/>
          <w:shd w:val="clear" w:color="auto" w:fill="FFFFFF"/>
        </w:rPr>
        <w:t>Т</w:t>
      </w:r>
      <w:r w:rsidRPr="009A6067">
        <w:rPr>
          <w:rFonts w:ascii="Times New Roman" w:eastAsia="Times New Roman" w:hAnsi="Times New Roman" w:cs="Times New Roman"/>
          <w:color w:val="222222"/>
          <w:sz w:val="28"/>
          <w:shd w:val="clear" w:color="auto" w:fill="FFFFFF"/>
          <w:lang w:val="en-US"/>
        </w:rPr>
        <w:t xml:space="preserve">. 10. – </w:t>
      </w:r>
      <w:r w:rsidRPr="009A6067">
        <w:rPr>
          <w:rFonts w:ascii="Times New Roman" w:eastAsia="Times New Roman" w:hAnsi="Times New Roman" w:cs="Times New Roman"/>
          <w:color w:val="222222"/>
          <w:sz w:val="28"/>
          <w:shd w:val="clear" w:color="auto" w:fill="FFFFFF"/>
        </w:rPr>
        <w:t>С</w:t>
      </w:r>
      <w:r w:rsidRPr="009A6067">
        <w:rPr>
          <w:rFonts w:ascii="Times New Roman" w:eastAsia="Times New Roman" w:hAnsi="Times New Roman" w:cs="Times New Roman"/>
          <w:color w:val="222222"/>
          <w:sz w:val="28"/>
          <w:shd w:val="clear" w:color="auto" w:fill="FFFFFF"/>
          <w:lang w:val="en-US"/>
        </w:rPr>
        <w:t>. 55-75.</w:t>
      </w:r>
    </w:p>
    <w:p w14:paraId="6C9F9A07" w14:textId="3FEAC1D6" w:rsidR="00F8005B" w:rsidRPr="009A6067" w:rsidRDefault="00F8005B" w:rsidP="00213D68">
      <w:pPr>
        <w:pStyle w:val="a7"/>
        <w:numPr>
          <w:ilvl w:val="0"/>
          <w:numId w:val="11"/>
        </w:numPr>
        <w:spacing w:after="0" w:line="240" w:lineRule="auto"/>
        <w:ind w:left="567" w:hanging="567"/>
        <w:jc w:val="both"/>
        <w:rPr>
          <w:rFonts w:ascii="Times New Roman" w:eastAsia="Times New Roman" w:hAnsi="Times New Roman" w:cs="Times New Roman"/>
          <w:sz w:val="28"/>
          <w:lang w:val="en-US"/>
        </w:rPr>
      </w:pPr>
      <w:r w:rsidRPr="009A6067">
        <w:rPr>
          <w:rFonts w:ascii="Times New Roman" w:eastAsia="Times New Roman" w:hAnsi="Times New Roman" w:cs="Times New Roman"/>
          <w:color w:val="222222"/>
          <w:sz w:val="28"/>
          <w:shd w:val="clear" w:color="auto" w:fill="FFFFFF"/>
          <w:lang w:val="en-US"/>
        </w:rPr>
        <w:t xml:space="preserve">Alamri A. H. Application of machine learning to stress corrosion cracking risk assessment //Egyptian Journal of Petroleum. – 2022. – </w:t>
      </w:r>
      <w:r w:rsidRPr="009A6067">
        <w:rPr>
          <w:rFonts w:ascii="Times New Roman" w:eastAsia="Times New Roman" w:hAnsi="Times New Roman" w:cs="Times New Roman"/>
          <w:color w:val="222222"/>
          <w:sz w:val="28"/>
          <w:shd w:val="clear" w:color="auto" w:fill="FFFFFF"/>
        </w:rPr>
        <w:t>Т</w:t>
      </w:r>
      <w:r w:rsidRPr="009A6067">
        <w:rPr>
          <w:rFonts w:ascii="Times New Roman" w:eastAsia="Times New Roman" w:hAnsi="Times New Roman" w:cs="Times New Roman"/>
          <w:color w:val="222222"/>
          <w:sz w:val="28"/>
          <w:shd w:val="clear" w:color="auto" w:fill="FFFFFF"/>
          <w:lang w:val="en-US"/>
        </w:rPr>
        <w:t xml:space="preserve">. 31. – </w:t>
      </w:r>
      <w:r w:rsidRPr="009A6067">
        <w:rPr>
          <w:rFonts w:ascii="Segoe UI Symbol" w:eastAsia="Segoe UI Symbol" w:hAnsi="Segoe UI Symbol" w:cs="Segoe UI Symbol"/>
          <w:color w:val="222222"/>
          <w:sz w:val="28"/>
          <w:shd w:val="clear" w:color="auto" w:fill="FFFFFF"/>
          <w:lang w:val="en-US"/>
        </w:rPr>
        <w:t>№</w:t>
      </w:r>
      <w:r w:rsidRPr="009A6067">
        <w:rPr>
          <w:rFonts w:ascii="Times New Roman" w:eastAsia="Times New Roman" w:hAnsi="Times New Roman" w:cs="Times New Roman"/>
          <w:color w:val="222222"/>
          <w:sz w:val="28"/>
          <w:shd w:val="clear" w:color="auto" w:fill="FFFFFF"/>
          <w:lang w:val="en-US"/>
        </w:rPr>
        <w:t xml:space="preserve">. 4. – </w:t>
      </w:r>
      <w:r w:rsidRPr="009A6067">
        <w:rPr>
          <w:rFonts w:ascii="Times New Roman" w:eastAsia="Times New Roman" w:hAnsi="Times New Roman" w:cs="Times New Roman"/>
          <w:color w:val="222222"/>
          <w:sz w:val="28"/>
          <w:shd w:val="clear" w:color="auto" w:fill="FFFFFF"/>
        </w:rPr>
        <w:t>С</w:t>
      </w:r>
      <w:r w:rsidRPr="009A6067">
        <w:rPr>
          <w:rFonts w:ascii="Times New Roman" w:eastAsia="Times New Roman" w:hAnsi="Times New Roman" w:cs="Times New Roman"/>
          <w:color w:val="222222"/>
          <w:sz w:val="28"/>
          <w:shd w:val="clear" w:color="auto" w:fill="FFFFFF"/>
          <w:lang w:val="en-US"/>
        </w:rPr>
        <w:t xml:space="preserve">. 11-21. </w:t>
      </w:r>
    </w:p>
    <w:p w14:paraId="41E502A4" w14:textId="2E384639" w:rsidR="00F8005B" w:rsidRPr="009A6067"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222222"/>
          <w:sz w:val="28"/>
          <w:shd w:val="clear" w:color="auto" w:fill="FFFFFF"/>
          <w:lang w:val="en-US"/>
        </w:rPr>
      </w:pPr>
      <w:bookmarkStart w:id="100" w:name="_Hlk169377438"/>
      <w:r w:rsidRPr="009A6067">
        <w:rPr>
          <w:rFonts w:ascii="Times New Roman" w:eastAsia="Times New Roman" w:hAnsi="Times New Roman" w:cs="Times New Roman"/>
          <w:color w:val="222222"/>
          <w:sz w:val="28"/>
          <w:shd w:val="clear" w:color="auto" w:fill="FFFFFF"/>
          <w:lang w:val="en-US"/>
        </w:rPr>
        <w:t xml:space="preserve">Ning, J.; </w:t>
      </w:r>
      <w:bookmarkEnd w:id="100"/>
      <w:r w:rsidRPr="009A6067">
        <w:rPr>
          <w:rFonts w:ascii="Times New Roman" w:eastAsia="Times New Roman" w:hAnsi="Times New Roman" w:cs="Times New Roman"/>
          <w:color w:val="222222"/>
          <w:sz w:val="28"/>
          <w:shd w:val="clear" w:color="auto" w:fill="FFFFFF"/>
          <w:lang w:val="en-US"/>
        </w:rPr>
        <w:t xml:space="preserve">Zheng, Y.; Brown, B.; Young, D.; </w:t>
      </w:r>
      <w:proofErr w:type="spellStart"/>
      <w:r w:rsidRPr="009A6067">
        <w:rPr>
          <w:rFonts w:ascii="Times New Roman" w:eastAsia="Times New Roman" w:hAnsi="Times New Roman" w:cs="Times New Roman"/>
          <w:color w:val="222222"/>
          <w:sz w:val="28"/>
          <w:shd w:val="clear" w:color="auto" w:fill="FFFFFF"/>
          <w:lang w:val="en-US"/>
        </w:rPr>
        <w:t>Nešić</w:t>
      </w:r>
      <w:proofErr w:type="spellEnd"/>
      <w:r w:rsidRPr="009A6067">
        <w:rPr>
          <w:rFonts w:ascii="Times New Roman" w:eastAsia="Times New Roman" w:hAnsi="Times New Roman" w:cs="Times New Roman"/>
          <w:color w:val="222222"/>
          <w:sz w:val="28"/>
          <w:shd w:val="clear" w:color="auto" w:fill="FFFFFF"/>
          <w:lang w:val="en-US"/>
        </w:rPr>
        <w:t>, S. A thermodynamic model for the prediction of mild steel corrosion products in an aqueous hydrogen sulfide environment. </w:t>
      </w:r>
      <w:r w:rsidRPr="009A6067">
        <w:rPr>
          <w:rFonts w:ascii="Times New Roman" w:eastAsia="Times New Roman" w:hAnsi="Times New Roman" w:cs="Times New Roman"/>
          <w:i/>
          <w:color w:val="222222"/>
          <w:sz w:val="28"/>
          <w:shd w:val="clear" w:color="auto" w:fill="FFFFFF"/>
          <w:lang w:val="en-US"/>
        </w:rPr>
        <w:t>Corrosion</w:t>
      </w:r>
      <w:r w:rsidRPr="009A6067">
        <w:rPr>
          <w:rFonts w:ascii="Times New Roman" w:eastAsia="Times New Roman" w:hAnsi="Times New Roman" w:cs="Times New Roman"/>
          <w:color w:val="222222"/>
          <w:sz w:val="28"/>
          <w:shd w:val="clear" w:color="auto" w:fill="FFFFFF"/>
          <w:lang w:val="en-US"/>
        </w:rPr>
        <w:t> </w:t>
      </w:r>
      <w:r w:rsidRPr="00A5438A">
        <w:rPr>
          <w:rFonts w:ascii="Times New Roman" w:eastAsia="Times New Roman" w:hAnsi="Times New Roman" w:cs="Times New Roman"/>
          <w:color w:val="222222"/>
          <w:sz w:val="28"/>
          <w:shd w:val="clear" w:color="auto" w:fill="FFFFFF"/>
          <w:lang w:val="en-US"/>
        </w:rPr>
        <w:t>2015</w:t>
      </w:r>
      <w:r w:rsidRPr="009A6067">
        <w:rPr>
          <w:rFonts w:ascii="Times New Roman" w:eastAsia="Times New Roman" w:hAnsi="Times New Roman" w:cs="Times New Roman"/>
          <w:color w:val="222222"/>
          <w:sz w:val="28"/>
          <w:shd w:val="clear" w:color="auto" w:fill="FFFFFF"/>
          <w:lang w:val="en-US"/>
        </w:rPr>
        <w:t>, </w:t>
      </w:r>
      <w:r w:rsidRPr="009A6067">
        <w:rPr>
          <w:rFonts w:ascii="Times New Roman" w:eastAsia="Times New Roman" w:hAnsi="Times New Roman" w:cs="Times New Roman"/>
          <w:i/>
          <w:color w:val="222222"/>
          <w:sz w:val="28"/>
          <w:shd w:val="clear" w:color="auto" w:fill="FFFFFF"/>
          <w:lang w:val="en-US"/>
        </w:rPr>
        <w:t>71</w:t>
      </w:r>
      <w:r w:rsidRPr="009A6067">
        <w:rPr>
          <w:rFonts w:ascii="Times New Roman" w:eastAsia="Times New Roman" w:hAnsi="Times New Roman" w:cs="Times New Roman"/>
          <w:color w:val="222222"/>
          <w:sz w:val="28"/>
          <w:shd w:val="clear" w:color="auto" w:fill="FFFFFF"/>
          <w:lang w:val="en-US"/>
        </w:rPr>
        <w:t xml:space="preserve">, 945–960. </w:t>
      </w:r>
    </w:p>
    <w:p w14:paraId="09A3306A" w14:textId="3494095F" w:rsidR="00F8005B" w:rsidRPr="009A6067"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0563C1"/>
          <w:sz w:val="28"/>
          <w:u w:val="single"/>
          <w:shd w:val="clear" w:color="auto" w:fill="FFFFFF"/>
          <w:lang w:val="en-US"/>
        </w:rPr>
      </w:pPr>
      <w:r w:rsidRPr="009A6067">
        <w:rPr>
          <w:rFonts w:ascii="Times New Roman" w:eastAsia="Times New Roman" w:hAnsi="Times New Roman" w:cs="Times New Roman"/>
          <w:color w:val="222222"/>
          <w:sz w:val="28"/>
          <w:shd w:val="clear" w:color="auto" w:fill="FFFFFF"/>
          <w:lang w:val="en-US"/>
        </w:rPr>
        <w:t xml:space="preserve">Revie R. W. (ed.). Uhlig's corrosion handbook. – John Wiley &amp; Sons, 2011. – </w:t>
      </w:r>
      <w:r w:rsidRPr="009A6067">
        <w:rPr>
          <w:rFonts w:ascii="Times New Roman" w:eastAsia="Times New Roman" w:hAnsi="Times New Roman" w:cs="Times New Roman"/>
          <w:color w:val="222222"/>
          <w:sz w:val="28"/>
          <w:shd w:val="clear" w:color="auto" w:fill="FFFFFF"/>
        </w:rPr>
        <w:t>Т</w:t>
      </w:r>
      <w:r w:rsidRPr="009A6067">
        <w:rPr>
          <w:rFonts w:ascii="Times New Roman" w:eastAsia="Times New Roman" w:hAnsi="Times New Roman" w:cs="Times New Roman"/>
          <w:color w:val="222222"/>
          <w:sz w:val="28"/>
          <w:shd w:val="clear" w:color="auto" w:fill="FFFFFF"/>
          <w:lang w:val="en-US"/>
        </w:rPr>
        <w:t xml:space="preserve">. 51. </w:t>
      </w:r>
      <w:hyperlink r:id="rId114">
        <w:r w:rsidRPr="009A6067">
          <w:rPr>
            <w:rFonts w:ascii="Times New Roman" w:eastAsia="Times New Roman" w:hAnsi="Times New Roman" w:cs="Times New Roman"/>
            <w:color w:val="0563C1"/>
            <w:sz w:val="28"/>
            <w:u w:val="single"/>
            <w:shd w:val="clear" w:color="auto" w:fill="FFFFFF"/>
            <w:lang w:val="en-US"/>
          </w:rPr>
          <w:t xml:space="preserve">https HYPERLINK "https://books.google.kz/books?id=UnYlthV6fxoC&amp;printsec=frontcover&amp;hl=ru&amp;source=gbs_ViewAPI&amp;redir_esc=y" </w:t>
        </w:r>
        <w:proofErr w:type="spellStart"/>
        <w:r w:rsidRPr="009A6067">
          <w:rPr>
            <w:rFonts w:ascii="Times New Roman" w:eastAsia="Times New Roman" w:hAnsi="Times New Roman" w:cs="Times New Roman"/>
            <w:color w:val="0563C1"/>
            <w:sz w:val="28"/>
            <w:u w:val="single"/>
            <w:shd w:val="clear" w:color="auto" w:fill="FFFFFF"/>
            <w:lang w:val="en-US"/>
          </w:rPr>
          <w:t>HYPERLINK</w:t>
        </w:r>
        <w:proofErr w:type="spellEnd"/>
        <w:r w:rsidRPr="009A6067">
          <w:rPr>
            <w:rFonts w:ascii="Times New Roman" w:eastAsia="Times New Roman" w:hAnsi="Times New Roman" w:cs="Times New Roman"/>
            <w:color w:val="0563C1"/>
            <w:sz w:val="28"/>
            <w:u w:val="single"/>
            <w:shd w:val="clear" w:color="auto" w:fill="FFFFFF"/>
            <w:lang w:val="en-US"/>
          </w:rPr>
          <w:t xml:space="preserve"> "https://books.google.kz/books</w:t>
        </w:r>
      </w:hyperlink>
    </w:p>
    <w:p w14:paraId="5484F606" w14:textId="3D9913A9" w:rsidR="00F8005B" w:rsidRPr="009A6067" w:rsidRDefault="00F8005B" w:rsidP="00213D68">
      <w:pPr>
        <w:pStyle w:val="a7"/>
        <w:numPr>
          <w:ilvl w:val="0"/>
          <w:numId w:val="11"/>
        </w:numPr>
        <w:spacing w:after="0" w:line="240" w:lineRule="auto"/>
        <w:ind w:left="567" w:hanging="567"/>
        <w:jc w:val="both"/>
        <w:rPr>
          <w:rFonts w:ascii="Times New Roman" w:eastAsia="Times New Roman" w:hAnsi="Times New Roman" w:cs="Times New Roman"/>
          <w:kern w:val="0"/>
          <w:sz w:val="28"/>
          <w:szCs w:val="28"/>
          <w:lang w:val="en-US" w:eastAsia="ru-RU"/>
          <w14:ligatures w14:val="none"/>
        </w:rPr>
      </w:pPr>
      <w:r w:rsidRPr="009A6067">
        <w:rPr>
          <w:rFonts w:ascii="Times New Roman" w:eastAsia="Times New Roman" w:hAnsi="Times New Roman" w:cs="Times New Roman"/>
          <w:color w:val="222222"/>
          <w:sz w:val="28"/>
          <w:shd w:val="clear" w:color="auto" w:fill="FFFFFF"/>
          <w:lang w:val="en-US"/>
        </w:rPr>
        <w:t xml:space="preserve">Golru S. S., Attar M. M., Ramezanzadeh B. Effects of different surface cleaning procedures on the superficial morphology and the adhesive strength of epoxy coating on </w:t>
      </w:r>
      <w:proofErr w:type="spellStart"/>
      <w:r w:rsidRPr="009A6067">
        <w:rPr>
          <w:rFonts w:ascii="Times New Roman" w:eastAsia="Times New Roman" w:hAnsi="Times New Roman" w:cs="Times New Roman"/>
          <w:color w:val="222222"/>
          <w:sz w:val="28"/>
          <w:shd w:val="clear" w:color="auto" w:fill="FFFFFF"/>
          <w:lang w:val="en-US"/>
        </w:rPr>
        <w:t>aluminium</w:t>
      </w:r>
      <w:proofErr w:type="spellEnd"/>
      <w:r w:rsidRPr="009A6067">
        <w:rPr>
          <w:rFonts w:ascii="Times New Roman" w:eastAsia="Times New Roman" w:hAnsi="Times New Roman" w:cs="Times New Roman"/>
          <w:color w:val="222222"/>
          <w:sz w:val="28"/>
          <w:shd w:val="clear" w:color="auto" w:fill="FFFFFF"/>
          <w:lang w:val="en-US"/>
        </w:rPr>
        <w:t xml:space="preserve"> alloy 1050 //Progress in Organic Coatings. – 2015. – </w:t>
      </w:r>
      <w:r w:rsidRPr="009A6067">
        <w:rPr>
          <w:rFonts w:ascii="Times New Roman" w:eastAsia="Times New Roman" w:hAnsi="Times New Roman" w:cs="Times New Roman"/>
          <w:color w:val="222222"/>
          <w:sz w:val="28"/>
          <w:shd w:val="clear" w:color="auto" w:fill="FFFFFF"/>
        </w:rPr>
        <w:t>Т</w:t>
      </w:r>
      <w:r w:rsidRPr="009A6067">
        <w:rPr>
          <w:rFonts w:ascii="Times New Roman" w:eastAsia="Times New Roman" w:hAnsi="Times New Roman" w:cs="Times New Roman"/>
          <w:color w:val="222222"/>
          <w:sz w:val="28"/>
          <w:shd w:val="clear" w:color="auto" w:fill="FFFFFF"/>
          <w:lang w:val="en-US"/>
        </w:rPr>
        <w:t xml:space="preserve">. 87. – </w:t>
      </w:r>
      <w:r w:rsidRPr="009A6067">
        <w:rPr>
          <w:rFonts w:ascii="Times New Roman" w:eastAsia="Times New Roman" w:hAnsi="Times New Roman" w:cs="Times New Roman"/>
          <w:color w:val="222222"/>
          <w:sz w:val="28"/>
          <w:shd w:val="clear" w:color="auto" w:fill="FFFFFF"/>
        </w:rPr>
        <w:t>С</w:t>
      </w:r>
      <w:r w:rsidRPr="009A6067">
        <w:rPr>
          <w:rFonts w:ascii="Times New Roman" w:eastAsia="Times New Roman" w:hAnsi="Times New Roman" w:cs="Times New Roman"/>
          <w:color w:val="222222"/>
          <w:sz w:val="28"/>
          <w:shd w:val="clear" w:color="auto" w:fill="FFFFFF"/>
          <w:lang w:val="en-US"/>
        </w:rPr>
        <w:t xml:space="preserve">. 52-60. </w:t>
      </w:r>
      <w:hyperlink r:id="rId115">
        <w:r w:rsidRPr="009A6067">
          <w:rPr>
            <w:rFonts w:ascii="Times New Roman" w:eastAsia="Times New Roman" w:hAnsi="Times New Roman" w:cs="Times New Roman"/>
            <w:color w:val="0000FF"/>
            <w:sz w:val="28"/>
            <w:u w:val="single"/>
            <w:lang w:val="en-US"/>
          </w:rPr>
          <w:t>https://doi.org/10.1016/j.porgcoat.2015.05.005</w:t>
        </w:r>
      </w:hyperlink>
    </w:p>
    <w:p w14:paraId="0BDF21C5" w14:textId="13C9BE60" w:rsidR="00F8005B" w:rsidRPr="009A6067" w:rsidRDefault="00F8005B" w:rsidP="00213D68">
      <w:pPr>
        <w:pStyle w:val="a7"/>
        <w:numPr>
          <w:ilvl w:val="0"/>
          <w:numId w:val="11"/>
        </w:numPr>
        <w:spacing w:after="0" w:line="276" w:lineRule="auto"/>
        <w:ind w:left="567" w:hanging="567"/>
        <w:jc w:val="both"/>
        <w:rPr>
          <w:rFonts w:ascii="Times New Roman" w:eastAsia="Times New Roman" w:hAnsi="Times New Roman" w:cs="Times New Roman"/>
          <w:color w:val="0563C1"/>
          <w:sz w:val="28"/>
          <w:u w:val="single"/>
          <w:lang w:val="en-US"/>
        </w:rPr>
      </w:pPr>
      <w:r w:rsidRPr="009A6067">
        <w:rPr>
          <w:rFonts w:ascii="Times New Roman" w:eastAsia="Times New Roman" w:hAnsi="Times New Roman" w:cs="Times New Roman"/>
          <w:color w:val="222222"/>
          <w:sz w:val="28"/>
          <w:shd w:val="clear" w:color="auto" w:fill="FFFFFF"/>
          <w:lang w:val="en-US"/>
        </w:rPr>
        <w:t xml:space="preserve">Verma C. et al. Inhibition performance of three naphthyridine derivatives for mild steel corrosion in 1M HCl: Computation Ko S. J. et al. Effect of Imidazole as Corrosion Inhibitor on Carbon Steel Weldment in District Heating Water //Materials. – 2021. – </w:t>
      </w:r>
      <w:r w:rsidRPr="009A6067">
        <w:rPr>
          <w:rFonts w:ascii="Times New Roman" w:eastAsia="Times New Roman" w:hAnsi="Times New Roman" w:cs="Times New Roman"/>
          <w:color w:val="222222"/>
          <w:sz w:val="28"/>
          <w:shd w:val="clear" w:color="auto" w:fill="FFFFFF"/>
        </w:rPr>
        <w:t>Т</w:t>
      </w:r>
      <w:r w:rsidRPr="009A6067">
        <w:rPr>
          <w:rFonts w:ascii="Times New Roman" w:eastAsia="Times New Roman" w:hAnsi="Times New Roman" w:cs="Times New Roman"/>
          <w:color w:val="222222"/>
          <w:sz w:val="28"/>
          <w:shd w:val="clear" w:color="auto" w:fill="FFFFFF"/>
          <w:lang w:val="en-US"/>
        </w:rPr>
        <w:t xml:space="preserve">. 14. – </w:t>
      </w:r>
      <w:r w:rsidRPr="009A6067">
        <w:rPr>
          <w:rFonts w:ascii="Segoe UI Symbol" w:eastAsia="Segoe UI Symbol" w:hAnsi="Segoe UI Symbol" w:cs="Segoe UI Symbol"/>
          <w:color w:val="222222"/>
          <w:sz w:val="28"/>
          <w:shd w:val="clear" w:color="auto" w:fill="FFFFFF"/>
          <w:lang w:val="en-US"/>
        </w:rPr>
        <w:t>№</w:t>
      </w:r>
      <w:r w:rsidRPr="009A6067">
        <w:rPr>
          <w:rFonts w:ascii="Times New Roman" w:eastAsia="Times New Roman" w:hAnsi="Times New Roman" w:cs="Times New Roman"/>
          <w:color w:val="222222"/>
          <w:sz w:val="28"/>
          <w:shd w:val="clear" w:color="auto" w:fill="FFFFFF"/>
          <w:lang w:val="en-US"/>
        </w:rPr>
        <w:t xml:space="preserve">. </w:t>
      </w:r>
      <w:r w:rsidRPr="009A6067">
        <w:rPr>
          <w:rFonts w:ascii="Times New Roman" w:eastAsia="Times New Roman" w:hAnsi="Times New Roman" w:cs="Times New Roman"/>
          <w:color w:val="222222"/>
          <w:sz w:val="28"/>
          <w:shd w:val="clear" w:color="auto" w:fill="FFFFFF"/>
        </w:rPr>
        <w:t xml:space="preserve">16. – С. 4416.  </w:t>
      </w:r>
      <w:hyperlink r:id="rId116">
        <w:r w:rsidRPr="009A6067">
          <w:rPr>
            <w:rFonts w:ascii="Times New Roman" w:eastAsia="Times New Roman" w:hAnsi="Times New Roman" w:cs="Times New Roman"/>
            <w:color w:val="0000FF"/>
            <w:sz w:val="28"/>
            <w:u w:val="single"/>
            <w:lang w:val="en-US"/>
          </w:rPr>
          <w:t>https://doi.org/10.3390/ma14164416</w:t>
        </w:r>
      </w:hyperlink>
    </w:p>
    <w:p w14:paraId="0A1F3107" w14:textId="1B7287A0" w:rsidR="00F8005B" w:rsidRPr="009A6067" w:rsidRDefault="00F8005B" w:rsidP="00213D68">
      <w:pPr>
        <w:pStyle w:val="a7"/>
        <w:keepNext/>
        <w:keepLines/>
        <w:numPr>
          <w:ilvl w:val="0"/>
          <w:numId w:val="11"/>
        </w:numPr>
        <w:spacing w:before="40" w:after="0" w:line="276" w:lineRule="auto"/>
        <w:ind w:left="567" w:hanging="567"/>
        <w:jc w:val="both"/>
        <w:rPr>
          <w:rFonts w:ascii="Times New Roman" w:eastAsia="Times New Roman" w:hAnsi="Times New Roman" w:cs="Times New Roman"/>
          <w:sz w:val="28"/>
          <w:u w:val="single"/>
          <w:shd w:val="clear" w:color="auto" w:fill="FFFFFF"/>
          <w:lang w:val="en-US"/>
        </w:rPr>
      </w:pPr>
      <w:proofErr w:type="spellStart"/>
      <w:r w:rsidRPr="009A6067">
        <w:rPr>
          <w:rFonts w:ascii="Times New Roman" w:eastAsia="Times New Roman" w:hAnsi="Times New Roman" w:cs="Times New Roman"/>
          <w:color w:val="222222"/>
          <w:sz w:val="28"/>
          <w:shd w:val="clear" w:color="auto" w:fill="FFFFFF"/>
          <w:lang w:val="en-US"/>
        </w:rPr>
        <w:lastRenderedPageBreak/>
        <w:t>Durdubaeva</w:t>
      </w:r>
      <w:proofErr w:type="spellEnd"/>
      <w:r w:rsidRPr="009A6067">
        <w:rPr>
          <w:rFonts w:ascii="Times New Roman" w:eastAsia="Times New Roman" w:hAnsi="Times New Roman" w:cs="Times New Roman"/>
          <w:color w:val="222222"/>
          <w:sz w:val="28"/>
          <w:shd w:val="clear" w:color="auto" w:fill="FFFFFF"/>
          <w:lang w:val="en-US"/>
        </w:rPr>
        <w:t xml:space="preserve"> R. et al. Study of steel corrosion inhibition with the use of secondary waste // Bulletin of the Eurasian National University named after LN </w:t>
      </w:r>
      <w:proofErr w:type="spellStart"/>
      <w:r w:rsidRPr="009A6067">
        <w:rPr>
          <w:rFonts w:ascii="Times New Roman" w:eastAsia="Times New Roman" w:hAnsi="Times New Roman" w:cs="Times New Roman"/>
          <w:color w:val="222222"/>
          <w:sz w:val="28"/>
          <w:shd w:val="clear" w:color="auto" w:fill="FFFFFF"/>
          <w:lang w:val="en-US"/>
        </w:rPr>
        <w:t>Gumilyov</w:t>
      </w:r>
      <w:proofErr w:type="spellEnd"/>
      <w:r w:rsidRPr="009A6067">
        <w:rPr>
          <w:rFonts w:ascii="Times New Roman" w:eastAsia="Times New Roman" w:hAnsi="Times New Roman" w:cs="Times New Roman"/>
          <w:color w:val="222222"/>
          <w:sz w:val="28"/>
          <w:shd w:val="clear" w:color="auto" w:fill="FFFFFF"/>
          <w:lang w:val="en-US"/>
        </w:rPr>
        <w:t xml:space="preserve">. Series: Chemistry. Geography. Ecology. – 2022. – T. 138. – No. 1. – pp. 31-36. </w:t>
      </w:r>
      <w:hyperlink r:id="rId117">
        <w:r w:rsidRPr="009A6067">
          <w:rPr>
            <w:rFonts w:ascii="Times New Roman" w:eastAsia="Times New Roman" w:hAnsi="Times New Roman" w:cs="Times New Roman"/>
            <w:color w:val="0000FF"/>
            <w:sz w:val="28"/>
            <w:u w:val="single"/>
            <w:shd w:val="clear" w:color="auto" w:fill="FFFFFF"/>
            <w:lang w:val="en-US"/>
          </w:rPr>
          <w:t>https://doi.org/10.32523/2616-6771-2022-138-1-31-36</w:t>
        </w:r>
      </w:hyperlink>
    </w:p>
    <w:p w14:paraId="69A87E55" w14:textId="4996060A" w:rsidR="00F8005B"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222222"/>
          <w:sz w:val="28"/>
          <w:shd w:val="clear" w:color="auto" w:fill="FFFFFF"/>
          <w:lang w:val="en-US"/>
        </w:rPr>
      </w:pPr>
      <w:r w:rsidRPr="009A6067">
        <w:rPr>
          <w:rFonts w:ascii="Times New Roman" w:eastAsia="Times New Roman" w:hAnsi="Times New Roman" w:cs="Times New Roman"/>
          <w:color w:val="222222"/>
          <w:sz w:val="28"/>
          <w:shd w:val="clear" w:color="auto" w:fill="FFFFFF"/>
          <w:lang w:val="en-US"/>
        </w:rPr>
        <w:t xml:space="preserve">Shi X. et al. Chlorine decay and disinfection by-products formation during chlorination of biofilms formed with simulated drinking water containing corrosion inhibitors //Science of the Total Environment. – 2022. – </w:t>
      </w:r>
      <w:r w:rsidRPr="009A6067">
        <w:rPr>
          <w:rFonts w:ascii="Times New Roman" w:eastAsia="Times New Roman" w:hAnsi="Times New Roman" w:cs="Times New Roman"/>
          <w:color w:val="222222"/>
          <w:sz w:val="28"/>
          <w:shd w:val="clear" w:color="auto" w:fill="FFFFFF"/>
        </w:rPr>
        <w:t>Т</w:t>
      </w:r>
      <w:r w:rsidRPr="009A6067">
        <w:rPr>
          <w:rFonts w:ascii="Times New Roman" w:eastAsia="Times New Roman" w:hAnsi="Times New Roman" w:cs="Times New Roman"/>
          <w:color w:val="222222"/>
          <w:sz w:val="28"/>
          <w:shd w:val="clear" w:color="auto" w:fill="FFFFFF"/>
          <w:lang w:val="en-US"/>
        </w:rPr>
        <w:t xml:space="preserve">. 815. – </w:t>
      </w:r>
      <w:r w:rsidRPr="009A6067">
        <w:rPr>
          <w:rFonts w:ascii="Times New Roman" w:eastAsia="Times New Roman" w:hAnsi="Times New Roman" w:cs="Times New Roman"/>
          <w:color w:val="222222"/>
          <w:sz w:val="28"/>
          <w:shd w:val="clear" w:color="auto" w:fill="FFFFFF"/>
        </w:rPr>
        <w:t>С</w:t>
      </w:r>
      <w:r w:rsidRPr="009A6067">
        <w:rPr>
          <w:rFonts w:ascii="Times New Roman" w:eastAsia="Times New Roman" w:hAnsi="Times New Roman" w:cs="Times New Roman"/>
          <w:color w:val="222222"/>
          <w:sz w:val="28"/>
          <w:shd w:val="clear" w:color="auto" w:fill="FFFFFF"/>
          <w:lang w:val="en-US"/>
        </w:rPr>
        <w:t xml:space="preserve">. 152763. </w:t>
      </w:r>
    </w:p>
    <w:p w14:paraId="000363D7" w14:textId="7247DA7E" w:rsidR="00F8005B" w:rsidRPr="005316B2" w:rsidRDefault="00F8005B" w:rsidP="00213D68">
      <w:pPr>
        <w:pStyle w:val="a7"/>
        <w:numPr>
          <w:ilvl w:val="0"/>
          <w:numId w:val="11"/>
        </w:numPr>
        <w:spacing w:after="0" w:line="240" w:lineRule="auto"/>
        <w:ind w:left="567" w:hanging="567"/>
        <w:jc w:val="both"/>
        <w:rPr>
          <w:rFonts w:ascii="Times New Roman" w:eastAsia="Times New Roman" w:hAnsi="Times New Roman" w:cs="Times New Roman"/>
          <w:sz w:val="28"/>
          <w:lang w:val="en-US"/>
        </w:rPr>
      </w:pPr>
      <w:r w:rsidRPr="005316B2">
        <w:rPr>
          <w:rFonts w:ascii="Times New Roman" w:eastAsia="Times New Roman" w:hAnsi="Times New Roman" w:cs="Times New Roman"/>
          <w:sz w:val="28"/>
          <w:lang w:val="en-US"/>
        </w:rPr>
        <w:t>Olivares-</w:t>
      </w:r>
      <w:proofErr w:type="spellStart"/>
      <w:r w:rsidRPr="005316B2">
        <w:rPr>
          <w:rFonts w:ascii="Times New Roman" w:eastAsia="Times New Roman" w:hAnsi="Times New Roman" w:cs="Times New Roman"/>
          <w:sz w:val="28"/>
          <w:lang w:val="en-US"/>
        </w:rPr>
        <w:t>Xometl</w:t>
      </w:r>
      <w:proofErr w:type="spellEnd"/>
      <w:r w:rsidRPr="005316B2">
        <w:rPr>
          <w:rFonts w:ascii="Times New Roman" w:eastAsia="Times New Roman" w:hAnsi="Times New Roman" w:cs="Times New Roman"/>
          <w:sz w:val="28"/>
          <w:lang w:val="en-US"/>
        </w:rPr>
        <w:t xml:space="preserve"> O. et al. </w:t>
      </w:r>
      <w:proofErr w:type="spellStart"/>
      <w:r w:rsidRPr="005316B2">
        <w:rPr>
          <w:rFonts w:ascii="Times New Roman" w:eastAsia="Times New Roman" w:hAnsi="Times New Roman" w:cs="Times New Roman"/>
          <w:sz w:val="28"/>
          <w:lang w:val="en-US"/>
        </w:rPr>
        <w:t>Thiadiazoles</w:t>
      </w:r>
      <w:proofErr w:type="spellEnd"/>
      <w:r w:rsidRPr="005316B2">
        <w:rPr>
          <w:rFonts w:ascii="Times New Roman" w:eastAsia="Times New Roman" w:hAnsi="Times New Roman" w:cs="Times New Roman"/>
          <w:sz w:val="28"/>
          <w:lang w:val="en-US"/>
        </w:rPr>
        <w:t xml:space="preserve"> as corrosion inhibitors for carbon steel in H2SO4 solutions //International Journal of Electrochemical Science. – 2013. – </w:t>
      </w:r>
      <w:r w:rsidRPr="005316B2">
        <w:rPr>
          <w:rFonts w:ascii="Times New Roman" w:eastAsia="Times New Roman" w:hAnsi="Times New Roman" w:cs="Times New Roman"/>
          <w:sz w:val="28"/>
        </w:rPr>
        <w:t>Т</w:t>
      </w:r>
      <w:r w:rsidRPr="005316B2">
        <w:rPr>
          <w:rFonts w:ascii="Times New Roman" w:eastAsia="Times New Roman" w:hAnsi="Times New Roman" w:cs="Times New Roman"/>
          <w:sz w:val="28"/>
          <w:lang w:val="en-US"/>
        </w:rPr>
        <w:t xml:space="preserve">. 8. – </w:t>
      </w:r>
      <w:r w:rsidRPr="005316B2">
        <w:rPr>
          <w:rFonts w:ascii="Segoe UI Symbol" w:eastAsia="Segoe UI Symbol" w:hAnsi="Segoe UI Symbol" w:cs="Segoe UI Symbol"/>
          <w:sz w:val="28"/>
          <w:lang w:val="en-US"/>
        </w:rPr>
        <w:t>№</w:t>
      </w:r>
      <w:r w:rsidRPr="005316B2">
        <w:rPr>
          <w:rFonts w:ascii="Times New Roman" w:eastAsia="Times New Roman" w:hAnsi="Times New Roman" w:cs="Times New Roman"/>
          <w:sz w:val="28"/>
          <w:lang w:val="en-US"/>
        </w:rPr>
        <w:t xml:space="preserve">. 1. – </w:t>
      </w:r>
      <w:r w:rsidRPr="005316B2">
        <w:rPr>
          <w:rFonts w:ascii="Times New Roman" w:eastAsia="Times New Roman" w:hAnsi="Times New Roman" w:cs="Times New Roman"/>
          <w:sz w:val="28"/>
        </w:rPr>
        <w:t>С</w:t>
      </w:r>
      <w:r w:rsidRPr="005316B2">
        <w:rPr>
          <w:rFonts w:ascii="Times New Roman" w:eastAsia="Times New Roman" w:hAnsi="Times New Roman" w:cs="Times New Roman"/>
          <w:sz w:val="28"/>
          <w:lang w:val="en-US"/>
        </w:rPr>
        <w:t xml:space="preserve">. 735-752. </w:t>
      </w:r>
      <w:hyperlink r:id="rId118">
        <w:r w:rsidRPr="005316B2">
          <w:rPr>
            <w:rFonts w:ascii="Times New Roman" w:eastAsia="Times New Roman" w:hAnsi="Times New Roman" w:cs="Times New Roman"/>
            <w:color w:val="0000FF"/>
            <w:sz w:val="28"/>
            <w:u w:val="single"/>
            <w:lang w:val="en-US"/>
          </w:rPr>
          <w:t>https://doi.org/10.1016/S1452-3981(23)14054-5</w:t>
        </w:r>
      </w:hyperlink>
      <w:r w:rsidRPr="005316B2">
        <w:rPr>
          <w:rFonts w:ascii="Times New Roman" w:eastAsia="Times New Roman" w:hAnsi="Times New Roman" w:cs="Times New Roman"/>
          <w:sz w:val="28"/>
          <w:lang w:val="en-US"/>
        </w:rPr>
        <w:t xml:space="preserve">  </w:t>
      </w:r>
    </w:p>
    <w:p w14:paraId="1D19E43B" w14:textId="631330E6" w:rsidR="00F8005B" w:rsidRPr="00F52778" w:rsidRDefault="00F8005B" w:rsidP="00213D68">
      <w:pPr>
        <w:pStyle w:val="a7"/>
        <w:numPr>
          <w:ilvl w:val="0"/>
          <w:numId w:val="11"/>
        </w:numPr>
        <w:spacing w:after="0" w:line="276" w:lineRule="auto"/>
        <w:ind w:left="567" w:hanging="567"/>
        <w:jc w:val="both"/>
        <w:rPr>
          <w:rFonts w:ascii="Times New Roman" w:eastAsia="Times New Roman" w:hAnsi="Times New Roman" w:cs="Times New Roman"/>
          <w:color w:val="1F1F1F"/>
          <w:sz w:val="28"/>
          <w:lang w:val="en-US"/>
        </w:rPr>
      </w:pPr>
      <w:r w:rsidRPr="00F52778">
        <w:rPr>
          <w:rFonts w:ascii="Times New Roman" w:eastAsia="Times New Roman" w:hAnsi="Times New Roman" w:cs="Times New Roman"/>
          <w:color w:val="1F1F1F"/>
          <w:sz w:val="28"/>
          <w:lang w:val="en-US"/>
        </w:rPr>
        <w:t xml:space="preserve">Shahi N. et al. Comparison of dodecyl trimethyl ammonium bromide (DTAB) and </w:t>
      </w:r>
      <w:proofErr w:type="spellStart"/>
      <w:r w:rsidRPr="00F52778">
        <w:rPr>
          <w:rFonts w:ascii="Times New Roman" w:eastAsia="Times New Roman" w:hAnsi="Times New Roman" w:cs="Times New Roman"/>
          <w:color w:val="1F1F1F"/>
          <w:sz w:val="28"/>
          <w:lang w:val="en-US"/>
        </w:rPr>
        <w:t>cetylpyridinium</w:t>
      </w:r>
      <w:proofErr w:type="spellEnd"/>
      <w:r w:rsidRPr="00F52778">
        <w:rPr>
          <w:rFonts w:ascii="Times New Roman" w:eastAsia="Times New Roman" w:hAnsi="Times New Roman" w:cs="Times New Roman"/>
          <w:color w:val="1F1F1F"/>
          <w:sz w:val="28"/>
          <w:lang w:val="en-US"/>
        </w:rPr>
        <w:t xml:space="preserve"> chloride (CPC) as corrosion inhibitors for mild steel in </w:t>
      </w:r>
      <w:proofErr w:type="spellStart"/>
      <w:r w:rsidRPr="00F52778">
        <w:rPr>
          <w:rFonts w:ascii="Times New Roman" w:eastAsia="Times New Roman" w:hAnsi="Times New Roman" w:cs="Times New Roman"/>
          <w:color w:val="1F1F1F"/>
          <w:sz w:val="28"/>
          <w:lang w:val="en-US"/>
        </w:rPr>
        <w:t>sulphuric</w:t>
      </w:r>
      <w:proofErr w:type="spellEnd"/>
      <w:r w:rsidRPr="00F52778">
        <w:rPr>
          <w:rFonts w:ascii="Times New Roman" w:eastAsia="Times New Roman" w:hAnsi="Times New Roman" w:cs="Times New Roman"/>
          <w:color w:val="1F1F1F"/>
          <w:sz w:val="28"/>
          <w:lang w:val="en-US"/>
        </w:rPr>
        <w:t xml:space="preserve"> acid solution //International Journal of Electrochemical Science. – 2024. – </w:t>
      </w:r>
      <w:r w:rsidRPr="00F52778">
        <w:rPr>
          <w:rFonts w:ascii="Times New Roman" w:eastAsia="Times New Roman" w:hAnsi="Times New Roman" w:cs="Times New Roman"/>
          <w:color w:val="1F1F1F"/>
          <w:sz w:val="28"/>
        </w:rPr>
        <w:t>Т</w:t>
      </w:r>
      <w:r w:rsidRPr="00F52778">
        <w:rPr>
          <w:rFonts w:ascii="Times New Roman" w:eastAsia="Times New Roman" w:hAnsi="Times New Roman" w:cs="Times New Roman"/>
          <w:color w:val="1F1F1F"/>
          <w:sz w:val="28"/>
          <w:lang w:val="en-US"/>
        </w:rPr>
        <w:t xml:space="preserve">. 19. – </w:t>
      </w:r>
      <w:r w:rsidRPr="00F52778">
        <w:rPr>
          <w:rFonts w:ascii="Segoe UI Symbol" w:eastAsia="Segoe UI Symbol" w:hAnsi="Segoe UI Symbol" w:cs="Segoe UI Symbol"/>
          <w:color w:val="1F1F1F"/>
          <w:sz w:val="28"/>
          <w:lang w:val="en-US"/>
        </w:rPr>
        <w:t>№</w:t>
      </w:r>
      <w:r w:rsidRPr="00F52778">
        <w:rPr>
          <w:rFonts w:ascii="Times New Roman" w:eastAsia="Times New Roman" w:hAnsi="Times New Roman" w:cs="Times New Roman"/>
          <w:color w:val="1F1F1F"/>
          <w:sz w:val="28"/>
          <w:lang w:val="en-US"/>
        </w:rPr>
        <w:t xml:space="preserve">. 5. – </w:t>
      </w:r>
      <w:r w:rsidRPr="00F52778">
        <w:rPr>
          <w:rFonts w:ascii="Times New Roman" w:eastAsia="Times New Roman" w:hAnsi="Times New Roman" w:cs="Times New Roman"/>
          <w:color w:val="1F1F1F"/>
          <w:sz w:val="28"/>
        </w:rPr>
        <w:t>С</w:t>
      </w:r>
      <w:r w:rsidRPr="00F52778">
        <w:rPr>
          <w:rFonts w:ascii="Times New Roman" w:eastAsia="Times New Roman" w:hAnsi="Times New Roman" w:cs="Times New Roman"/>
          <w:color w:val="1F1F1F"/>
          <w:sz w:val="28"/>
          <w:lang w:val="en-US"/>
        </w:rPr>
        <w:t xml:space="preserve">. 100575. </w:t>
      </w:r>
      <w:hyperlink r:id="rId119">
        <w:r w:rsidRPr="00F52778">
          <w:rPr>
            <w:rFonts w:ascii="Times New Roman" w:eastAsia="Times New Roman" w:hAnsi="Times New Roman" w:cs="Times New Roman"/>
            <w:color w:val="0000FF"/>
            <w:sz w:val="28"/>
            <w:u w:val="single"/>
            <w:lang w:val="en-US"/>
          </w:rPr>
          <w:t>https://doi.org/10.1016/j.ijoes.2024.100575</w:t>
        </w:r>
      </w:hyperlink>
      <w:r w:rsidRPr="00F52778">
        <w:rPr>
          <w:rFonts w:ascii="Times New Roman" w:eastAsia="Times New Roman" w:hAnsi="Times New Roman" w:cs="Times New Roman"/>
          <w:color w:val="1F1F1F"/>
          <w:sz w:val="28"/>
          <w:lang w:val="en-US"/>
        </w:rPr>
        <w:t xml:space="preserve"> </w:t>
      </w:r>
    </w:p>
    <w:p w14:paraId="05557CF6" w14:textId="452622D5" w:rsidR="00F8005B" w:rsidRPr="00CF3801" w:rsidRDefault="00F8005B" w:rsidP="00213D68">
      <w:pPr>
        <w:pStyle w:val="a7"/>
        <w:numPr>
          <w:ilvl w:val="0"/>
          <w:numId w:val="11"/>
        </w:numPr>
        <w:spacing w:after="0" w:line="240" w:lineRule="auto"/>
        <w:ind w:left="567" w:hanging="567"/>
        <w:jc w:val="both"/>
        <w:rPr>
          <w:rFonts w:ascii="Times New Roman" w:hAnsi="Times New Roman" w:cs="Times New Roman"/>
          <w:sz w:val="28"/>
          <w:szCs w:val="28"/>
          <w:shd w:val="clear" w:color="auto" w:fill="FFFFFF"/>
        </w:rPr>
      </w:pPr>
      <w:proofErr w:type="spellStart"/>
      <w:r w:rsidRPr="00CF3801">
        <w:rPr>
          <w:rFonts w:ascii="Times New Roman" w:eastAsia="Times New Roman" w:hAnsi="Times New Roman" w:cs="Times New Roman"/>
          <w:color w:val="1F1F1F"/>
          <w:sz w:val="28"/>
          <w:lang w:val="en-US"/>
        </w:rPr>
        <w:t>Abbout</w:t>
      </w:r>
      <w:proofErr w:type="spellEnd"/>
      <w:r w:rsidRPr="00CF3801">
        <w:rPr>
          <w:rFonts w:ascii="Times New Roman" w:eastAsia="Times New Roman" w:hAnsi="Times New Roman" w:cs="Times New Roman"/>
          <w:color w:val="1F1F1F"/>
          <w:sz w:val="28"/>
          <w:lang w:val="en-US"/>
        </w:rPr>
        <w:t xml:space="preserve"> S. et al. Gravimetric, electrochemical and theoretical study, and surface analysis of novel epoxy resin as corrosion inhibitor of carbon steel in 0.5 M H2SO4 solution //Journal of Molecular Structure. – 2021. – </w:t>
      </w:r>
      <w:r w:rsidRPr="00CF3801">
        <w:rPr>
          <w:rFonts w:ascii="Times New Roman" w:eastAsia="Times New Roman" w:hAnsi="Times New Roman" w:cs="Times New Roman"/>
          <w:color w:val="1F1F1F"/>
          <w:sz w:val="28"/>
        </w:rPr>
        <w:t>Т</w:t>
      </w:r>
      <w:r w:rsidRPr="00CF3801">
        <w:rPr>
          <w:rFonts w:ascii="Times New Roman" w:eastAsia="Times New Roman" w:hAnsi="Times New Roman" w:cs="Times New Roman"/>
          <w:color w:val="1F1F1F"/>
          <w:sz w:val="28"/>
          <w:lang w:val="en-US"/>
        </w:rPr>
        <w:t xml:space="preserve">. 1245. – </w:t>
      </w:r>
      <w:r w:rsidRPr="00CF3801">
        <w:rPr>
          <w:rFonts w:ascii="Times New Roman" w:eastAsia="Times New Roman" w:hAnsi="Times New Roman" w:cs="Times New Roman"/>
          <w:color w:val="1F1F1F"/>
          <w:sz w:val="28"/>
        </w:rPr>
        <w:t>С</w:t>
      </w:r>
      <w:r w:rsidRPr="00CF3801">
        <w:rPr>
          <w:rFonts w:ascii="Times New Roman" w:eastAsia="Times New Roman" w:hAnsi="Times New Roman" w:cs="Times New Roman"/>
          <w:color w:val="1F1F1F"/>
          <w:sz w:val="28"/>
          <w:lang w:val="en-US"/>
        </w:rPr>
        <w:t xml:space="preserve">. 131014. </w:t>
      </w:r>
      <w:hyperlink r:id="rId120">
        <w:r w:rsidRPr="00CF3801">
          <w:rPr>
            <w:rFonts w:ascii="Times New Roman" w:eastAsia="Times New Roman" w:hAnsi="Times New Roman" w:cs="Times New Roman"/>
            <w:color w:val="0000FF"/>
            <w:sz w:val="28"/>
            <w:u w:val="single"/>
            <w:lang w:val="en-US"/>
          </w:rPr>
          <w:t>https://doi.org/10.1016/j.molstruc.2021.131014</w:t>
        </w:r>
      </w:hyperlink>
    </w:p>
    <w:p w14:paraId="3BA79C48" w14:textId="57ADE48F" w:rsidR="00F8005B" w:rsidRPr="00EB6A66" w:rsidRDefault="00F8005B" w:rsidP="00213D68">
      <w:pPr>
        <w:pStyle w:val="a7"/>
        <w:numPr>
          <w:ilvl w:val="0"/>
          <w:numId w:val="11"/>
        </w:numPr>
        <w:spacing w:after="200" w:line="276" w:lineRule="auto"/>
        <w:ind w:left="567" w:hanging="567"/>
        <w:jc w:val="both"/>
        <w:rPr>
          <w:rFonts w:ascii="Times New Roman" w:eastAsia="Times New Roman" w:hAnsi="Times New Roman" w:cs="Times New Roman"/>
          <w:color w:val="0000FF"/>
          <w:sz w:val="28"/>
          <w:u w:val="single"/>
          <w:lang w:val="en-US"/>
        </w:rPr>
      </w:pPr>
      <w:r w:rsidRPr="00BE3C51">
        <w:rPr>
          <w:rFonts w:ascii="Times New Roman" w:eastAsia="Times New Roman" w:hAnsi="Times New Roman" w:cs="Times New Roman"/>
          <w:color w:val="1F1F1F"/>
          <w:sz w:val="28"/>
          <w:lang w:val="en-US"/>
        </w:rPr>
        <w:t xml:space="preserve">Wang Q. et al. Synergistic effect of KI on corrosion inhibition of carbon steel by </w:t>
      </w:r>
      <w:proofErr w:type="spellStart"/>
      <w:r w:rsidRPr="00BE3C51">
        <w:rPr>
          <w:rFonts w:ascii="Times New Roman" w:eastAsia="Times New Roman" w:hAnsi="Times New Roman" w:cs="Times New Roman"/>
          <w:color w:val="1F1F1F"/>
          <w:sz w:val="28"/>
          <w:lang w:val="en-US"/>
        </w:rPr>
        <w:t>Styphnolobium</w:t>
      </w:r>
      <w:proofErr w:type="spellEnd"/>
      <w:r w:rsidRPr="00BE3C51">
        <w:rPr>
          <w:rFonts w:ascii="Times New Roman" w:eastAsia="Times New Roman" w:hAnsi="Times New Roman" w:cs="Times New Roman"/>
          <w:color w:val="1F1F1F"/>
          <w:sz w:val="28"/>
          <w:lang w:val="en-US"/>
        </w:rPr>
        <w:t xml:space="preserve"> japonicum (L.) Schott in H2SO4 solution //Journal of Molecular Structure. – 2024. – </w:t>
      </w:r>
      <w:r w:rsidRPr="00BE3C51">
        <w:rPr>
          <w:rFonts w:ascii="Times New Roman" w:eastAsia="Times New Roman" w:hAnsi="Times New Roman" w:cs="Times New Roman"/>
          <w:color w:val="1F1F1F"/>
          <w:sz w:val="28"/>
        </w:rPr>
        <w:t>Т</w:t>
      </w:r>
      <w:r w:rsidRPr="00BE3C51">
        <w:rPr>
          <w:rFonts w:ascii="Times New Roman" w:eastAsia="Times New Roman" w:hAnsi="Times New Roman" w:cs="Times New Roman"/>
          <w:color w:val="1F1F1F"/>
          <w:sz w:val="28"/>
          <w:lang w:val="en-US"/>
        </w:rPr>
        <w:t xml:space="preserve">. 1309. – </w:t>
      </w:r>
      <w:r w:rsidRPr="00BE3C51">
        <w:rPr>
          <w:rFonts w:ascii="Times New Roman" w:eastAsia="Times New Roman" w:hAnsi="Times New Roman" w:cs="Times New Roman"/>
          <w:color w:val="1F1F1F"/>
          <w:sz w:val="28"/>
        </w:rPr>
        <w:t>С</w:t>
      </w:r>
      <w:r w:rsidRPr="00BE3C51">
        <w:rPr>
          <w:rFonts w:ascii="Times New Roman" w:eastAsia="Times New Roman" w:hAnsi="Times New Roman" w:cs="Times New Roman"/>
          <w:color w:val="1F1F1F"/>
          <w:sz w:val="28"/>
          <w:lang w:val="en-US"/>
        </w:rPr>
        <w:t xml:space="preserve">. 138251. </w:t>
      </w:r>
      <w:hyperlink r:id="rId121">
        <w:r w:rsidRPr="00BE3C51">
          <w:rPr>
            <w:rFonts w:ascii="Times New Roman" w:eastAsia="Times New Roman" w:hAnsi="Times New Roman" w:cs="Times New Roman"/>
            <w:color w:val="0000FF"/>
            <w:sz w:val="28"/>
            <w:u w:val="single"/>
            <w:lang w:val="en-US"/>
          </w:rPr>
          <w:t>https://doi.org/10.1016/j.molstruc.2024.138251</w:t>
        </w:r>
      </w:hyperlink>
    </w:p>
    <w:p w14:paraId="28234D1D" w14:textId="025A279A" w:rsidR="00F8005B" w:rsidRPr="009A6067" w:rsidRDefault="00F8005B" w:rsidP="00213D68">
      <w:pPr>
        <w:pStyle w:val="a7"/>
        <w:numPr>
          <w:ilvl w:val="0"/>
          <w:numId w:val="11"/>
        </w:numPr>
        <w:spacing w:after="200" w:line="276" w:lineRule="auto"/>
        <w:ind w:left="567" w:hanging="567"/>
        <w:jc w:val="both"/>
        <w:rPr>
          <w:rFonts w:ascii="Times New Roman" w:eastAsia="Times New Roman" w:hAnsi="Times New Roman" w:cs="Times New Roman"/>
          <w:color w:val="0000FF"/>
          <w:sz w:val="28"/>
          <w:u w:val="single"/>
          <w:lang w:val="en-US"/>
        </w:rPr>
      </w:pPr>
      <w:r w:rsidRPr="009A6067">
        <w:rPr>
          <w:rFonts w:ascii="Times New Roman" w:eastAsia="Times New Roman" w:hAnsi="Times New Roman" w:cs="Times New Roman"/>
          <w:color w:val="1F1F1F"/>
          <w:sz w:val="28"/>
          <w:lang w:val="en-US"/>
        </w:rPr>
        <w:t xml:space="preserve">Liu P. et al. Investigation of microstructure and corrosion behavior of weathering steel in aqueous solution containing different anions for simulating service environments //Corrosion Science. – 2020. – </w:t>
      </w:r>
      <w:r w:rsidRPr="009A6067">
        <w:rPr>
          <w:rFonts w:ascii="Times New Roman" w:eastAsia="Times New Roman" w:hAnsi="Times New Roman" w:cs="Times New Roman"/>
          <w:color w:val="1F1F1F"/>
          <w:sz w:val="28"/>
        </w:rPr>
        <w:t>Т</w:t>
      </w:r>
      <w:r w:rsidRPr="009A6067">
        <w:rPr>
          <w:rFonts w:ascii="Times New Roman" w:eastAsia="Times New Roman" w:hAnsi="Times New Roman" w:cs="Times New Roman"/>
          <w:color w:val="1F1F1F"/>
          <w:sz w:val="28"/>
          <w:lang w:val="en-US"/>
        </w:rPr>
        <w:t xml:space="preserve">. 170. – </w:t>
      </w:r>
      <w:r w:rsidRPr="009A6067">
        <w:rPr>
          <w:rFonts w:ascii="Times New Roman" w:eastAsia="Times New Roman" w:hAnsi="Times New Roman" w:cs="Times New Roman"/>
          <w:color w:val="1F1F1F"/>
          <w:sz w:val="28"/>
        </w:rPr>
        <w:t>С</w:t>
      </w:r>
      <w:r w:rsidRPr="009A6067">
        <w:rPr>
          <w:rFonts w:ascii="Times New Roman" w:eastAsia="Times New Roman" w:hAnsi="Times New Roman" w:cs="Times New Roman"/>
          <w:color w:val="1F1F1F"/>
          <w:sz w:val="28"/>
          <w:lang w:val="en-US"/>
        </w:rPr>
        <w:t xml:space="preserve">. 108686.  </w:t>
      </w:r>
      <w:hyperlink r:id="rId122">
        <w:r w:rsidRPr="009A6067">
          <w:rPr>
            <w:rFonts w:ascii="Times New Roman" w:eastAsia="Times New Roman" w:hAnsi="Times New Roman" w:cs="Times New Roman"/>
            <w:color w:val="0000FF"/>
            <w:sz w:val="28"/>
            <w:u w:val="single"/>
            <w:lang w:val="en-US"/>
          </w:rPr>
          <w:t>https://doi.org/10.1016/j.corsci.2020.108686</w:t>
        </w:r>
      </w:hyperlink>
      <w:r w:rsidRPr="009A6067">
        <w:rPr>
          <w:rFonts w:ascii="Times New Roman" w:eastAsia="Times New Roman" w:hAnsi="Times New Roman" w:cs="Times New Roman"/>
          <w:color w:val="0000FF"/>
          <w:sz w:val="28"/>
          <w:u w:val="single"/>
          <w:lang w:val="en-US"/>
        </w:rPr>
        <w:t>.</w:t>
      </w:r>
    </w:p>
    <w:p w14:paraId="6D521053" w14:textId="6933DA34" w:rsidR="00F8005B" w:rsidRPr="009A6067" w:rsidRDefault="00F8005B" w:rsidP="00213D68">
      <w:pPr>
        <w:pStyle w:val="a7"/>
        <w:numPr>
          <w:ilvl w:val="0"/>
          <w:numId w:val="11"/>
        </w:numPr>
        <w:spacing w:after="200" w:line="276" w:lineRule="auto"/>
        <w:ind w:left="567" w:hanging="567"/>
        <w:jc w:val="both"/>
        <w:rPr>
          <w:rFonts w:ascii="Times New Roman" w:eastAsia="Times New Roman" w:hAnsi="Times New Roman" w:cs="Times New Roman"/>
          <w:sz w:val="28"/>
          <w:lang w:val="en-US"/>
        </w:rPr>
      </w:pPr>
      <w:r w:rsidRPr="009A6067">
        <w:rPr>
          <w:rFonts w:ascii="Times New Roman" w:eastAsia="Times New Roman" w:hAnsi="Times New Roman" w:cs="Times New Roman"/>
          <w:sz w:val="28"/>
          <w:lang w:val="en-US"/>
        </w:rPr>
        <w:t xml:space="preserve">Nguyen N. T. et al. Self-formation of the protective film on mild steel surface in hydrochloric acid medium containing Papaya resin extract //Colloids and Surfaces A: Physicochemical and Engineering Aspects. – 2024. – </w:t>
      </w:r>
      <w:r w:rsidRPr="009A6067">
        <w:rPr>
          <w:rFonts w:ascii="Times New Roman" w:eastAsia="Times New Roman" w:hAnsi="Times New Roman" w:cs="Times New Roman"/>
          <w:sz w:val="28"/>
        </w:rPr>
        <w:t>Т</w:t>
      </w:r>
      <w:r w:rsidRPr="009A6067">
        <w:rPr>
          <w:rFonts w:ascii="Times New Roman" w:eastAsia="Times New Roman" w:hAnsi="Times New Roman" w:cs="Times New Roman"/>
          <w:sz w:val="28"/>
          <w:lang w:val="en-US"/>
        </w:rPr>
        <w:t xml:space="preserve">. 690. – </w:t>
      </w:r>
      <w:r w:rsidRPr="009A6067">
        <w:rPr>
          <w:rFonts w:ascii="Times New Roman" w:eastAsia="Times New Roman" w:hAnsi="Times New Roman" w:cs="Times New Roman"/>
          <w:sz w:val="28"/>
        </w:rPr>
        <w:t>С</w:t>
      </w:r>
      <w:r w:rsidRPr="009A6067">
        <w:rPr>
          <w:rFonts w:ascii="Times New Roman" w:eastAsia="Times New Roman" w:hAnsi="Times New Roman" w:cs="Times New Roman"/>
          <w:sz w:val="28"/>
          <w:lang w:val="en-US"/>
        </w:rPr>
        <w:t xml:space="preserve">. 133689. </w:t>
      </w:r>
      <w:hyperlink r:id="rId123">
        <w:r w:rsidRPr="009A6067">
          <w:rPr>
            <w:rFonts w:ascii="Times New Roman" w:eastAsia="Times New Roman" w:hAnsi="Times New Roman" w:cs="Times New Roman"/>
            <w:color w:val="0000FF"/>
            <w:sz w:val="28"/>
            <w:u w:val="single"/>
            <w:lang w:val="en-US"/>
          </w:rPr>
          <w:t>https://doi.org/10.1016/j.colsurfa.2024.133689</w:t>
        </w:r>
      </w:hyperlink>
      <w:r w:rsidRPr="009A6067">
        <w:rPr>
          <w:rFonts w:ascii="Times New Roman" w:eastAsia="Times New Roman" w:hAnsi="Times New Roman" w:cs="Times New Roman"/>
          <w:sz w:val="28"/>
          <w:lang w:val="en-US"/>
        </w:rPr>
        <w:t xml:space="preserve"> </w:t>
      </w:r>
    </w:p>
    <w:p w14:paraId="0049223D" w14:textId="0546EFFC" w:rsidR="00F8005B" w:rsidRPr="009A6067" w:rsidRDefault="00F8005B" w:rsidP="00213D68">
      <w:pPr>
        <w:pStyle w:val="a7"/>
        <w:numPr>
          <w:ilvl w:val="0"/>
          <w:numId w:val="11"/>
        </w:numPr>
        <w:spacing w:after="200" w:line="276" w:lineRule="auto"/>
        <w:ind w:left="567" w:hanging="567"/>
        <w:jc w:val="both"/>
        <w:rPr>
          <w:rFonts w:ascii="Times New Roman" w:eastAsia="Times New Roman" w:hAnsi="Times New Roman" w:cs="Times New Roman"/>
          <w:color w:val="0000FF"/>
          <w:sz w:val="28"/>
          <w:u w:val="single"/>
          <w:lang w:val="en-US"/>
        </w:rPr>
      </w:pPr>
      <w:proofErr w:type="spellStart"/>
      <w:r w:rsidRPr="009A6067">
        <w:rPr>
          <w:rFonts w:ascii="Times New Roman" w:eastAsia="Times New Roman" w:hAnsi="Times New Roman" w:cs="Times New Roman"/>
          <w:sz w:val="28"/>
          <w:lang w:val="en-US"/>
        </w:rPr>
        <w:t>Kellal</w:t>
      </w:r>
      <w:proofErr w:type="spellEnd"/>
      <w:r w:rsidRPr="009A6067">
        <w:rPr>
          <w:rFonts w:ascii="Times New Roman" w:eastAsia="Times New Roman" w:hAnsi="Times New Roman" w:cs="Times New Roman"/>
          <w:sz w:val="28"/>
          <w:lang w:val="en-US"/>
        </w:rPr>
        <w:t xml:space="preserve"> R. et al. A new approach for the evaluation of liquid waste generated from plant extraction process for the corrosion mitigation of carbon steel in acidic medium: case of Chrysanthemum </w:t>
      </w:r>
      <w:proofErr w:type="spellStart"/>
      <w:r w:rsidRPr="009A6067">
        <w:rPr>
          <w:rFonts w:ascii="Times New Roman" w:eastAsia="Times New Roman" w:hAnsi="Times New Roman" w:cs="Times New Roman"/>
          <w:sz w:val="28"/>
          <w:lang w:val="en-US"/>
        </w:rPr>
        <w:t>Coronarium</w:t>
      </w:r>
      <w:proofErr w:type="spellEnd"/>
      <w:r w:rsidRPr="009A6067">
        <w:rPr>
          <w:rFonts w:ascii="Times New Roman" w:eastAsia="Times New Roman" w:hAnsi="Times New Roman" w:cs="Times New Roman"/>
          <w:sz w:val="28"/>
          <w:lang w:val="en-US"/>
        </w:rPr>
        <w:t xml:space="preserve"> stems //Journal of Industrial and Engineering Chemistry. – 2023. – </w:t>
      </w:r>
      <w:r w:rsidRPr="009A6067">
        <w:rPr>
          <w:rFonts w:ascii="Times New Roman" w:eastAsia="Times New Roman" w:hAnsi="Times New Roman" w:cs="Times New Roman"/>
          <w:sz w:val="28"/>
        </w:rPr>
        <w:t>Т</w:t>
      </w:r>
      <w:r w:rsidRPr="009A6067">
        <w:rPr>
          <w:rFonts w:ascii="Times New Roman" w:eastAsia="Times New Roman" w:hAnsi="Times New Roman" w:cs="Times New Roman"/>
          <w:sz w:val="28"/>
          <w:lang w:val="en-US"/>
        </w:rPr>
        <w:t xml:space="preserve">. 125. – </w:t>
      </w:r>
      <w:r w:rsidRPr="009A6067">
        <w:rPr>
          <w:rFonts w:ascii="Times New Roman" w:eastAsia="Times New Roman" w:hAnsi="Times New Roman" w:cs="Times New Roman"/>
          <w:sz w:val="28"/>
        </w:rPr>
        <w:t>С</w:t>
      </w:r>
      <w:r w:rsidRPr="009A6067">
        <w:rPr>
          <w:rFonts w:ascii="Times New Roman" w:eastAsia="Times New Roman" w:hAnsi="Times New Roman" w:cs="Times New Roman"/>
          <w:sz w:val="28"/>
          <w:lang w:val="en-US"/>
        </w:rPr>
        <w:t xml:space="preserve">. 370-389. </w:t>
      </w:r>
      <w:hyperlink r:id="rId124">
        <w:r w:rsidRPr="009A6067">
          <w:rPr>
            <w:rFonts w:ascii="Times New Roman" w:eastAsia="Times New Roman" w:hAnsi="Times New Roman" w:cs="Times New Roman"/>
            <w:color w:val="0000FF"/>
            <w:sz w:val="28"/>
            <w:u w:val="single"/>
            <w:lang w:val="en-US"/>
          </w:rPr>
          <w:t>https://doi.org/10.1016/j.jiec.2023.05.046</w:t>
        </w:r>
      </w:hyperlink>
    </w:p>
    <w:p w14:paraId="10B328CC" w14:textId="313C3557" w:rsidR="00F8005B" w:rsidRPr="00EB6A66" w:rsidRDefault="00F8005B" w:rsidP="00213D68">
      <w:pPr>
        <w:pStyle w:val="a7"/>
        <w:numPr>
          <w:ilvl w:val="0"/>
          <w:numId w:val="11"/>
        </w:numPr>
        <w:spacing w:after="200" w:line="276" w:lineRule="auto"/>
        <w:ind w:left="567" w:hanging="567"/>
        <w:jc w:val="both"/>
        <w:rPr>
          <w:rFonts w:ascii="Times New Roman" w:eastAsia="Times New Roman" w:hAnsi="Times New Roman" w:cs="Times New Roman"/>
          <w:color w:val="0000FF"/>
          <w:sz w:val="28"/>
          <w:u w:val="single"/>
          <w:lang w:val="en-US"/>
        </w:rPr>
      </w:pPr>
      <w:r w:rsidRPr="00BE3C51">
        <w:rPr>
          <w:rFonts w:ascii="Times New Roman" w:eastAsia="Times New Roman" w:hAnsi="Times New Roman" w:cs="Times New Roman"/>
          <w:color w:val="1F1F1F"/>
          <w:sz w:val="28"/>
          <w:lang w:val="en-US"/>
        </w:rPr>
        <w:t xml:space="preserve">Abdallah M. et al. Exploring cinnamon extract’s potential as a green corrosion inhibitor for X65 carbon steel in sulfuric acid: a comprehensive investigation //Journal of Dispersion Science and Technology. – 2024. – </w:t>
      </w:r>
      <w:r w:rsidRPr="00BE3C51">
        <w:rPr>
          <w:rFonts w:ascii="Times New Roman" w:eastAsia="Times New Roman" w:hAnsi="Times New Roman" w:cs="Times New Roman"/>
          <w:color w:val="1F1F1F"/>
          <w:sz w:val="28"/>
        </w:rPr>
        <w:t>С</w:t>
      </w:r>
      <w:r w:rsidRPr="00BE3C51">
        <w:rPr>
          <w:rFonts w:ascii="Times New Roman" w:eastAsia="Times New Roman" w:hAnsi="Times New Roman" w:cs="Times New Roman"/>
          <w:color w:val="1F1F1F"/>
          <w:sz w:val="28"/>
          <w:lang w:val="en-US"/>
        </w:rPr>
        <w:t xml:space="preserve">. 1-15. </w:t>
      </w:r>
      <w:hyperlink r:id="rId125">
        <w:r w:rsidRPr="00BE3C51">
          <w:rPr>
            <w:rFonts w:ascii="Times New Roman" w:eastAsia="Times New Roman" w:hAnsi="Times New Roman" w:cs="Times New Roman"/>
            <w:color w:val="0000FF"/>
            <w:sz w:val="28"/>
            <w:u w:val="single"/>
            <w:lang w:val="en-US"/>
          </w:rPr>
          <w:t>https://doi.org/10.1080/01932691.2024.2333537</w:t>
        </w:r>
      </w:hyperlink>
    </w:p>
    <w:p w14:paraId="4430DB26" w14:textId="3272625A" w:rsidR="00F8005B" w:rsidRPr="009A6067"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lang w:val="en-US"/>
        </w:rPr>
      </w:pPr>
      <w:r w:rsidRPr="009A6067">
        <w:rPr>
          <w:rFonts w:ascii="Times New Roman" w:eastAsia="Times New Roman" w:hAnsi="Times New Roman" w:cs="Times New Roman"/>
          <w:color w:val="1F1F1F"/>
          <w:sz w:val="28"/>
          <w:lang w:val="en-US"/>
        </w:rPr>
        <w:lastRenderedPageBreak/>
        <w:t>El-</w:t>
      </w:r>
      <w:proofErr w:type="spellStart"/>
      <w:r w:rsidRPr="009A6067">
        <w:rPr>
          <w:rFonts w:ascii="Times New Roman" w:eastAsia="Times New Roman" w:hAnsi="Times New Roman" w:cs="Times New Roman"/>
          <w:color w:val="1F1F1F"/>
          <w:sz w:val="28"/>
          <w:lang w:val="en-US"/>
        </w:rPr>
        <w:t>Hashemy</w:t>
      </w:r>
      <w:proofErr w:type="spellEnd"/>
      <w:r w:rsidRPr="009A6067">
        <w:rPr>
          <w:rFonts w:ascii="Times New Roman" w:eastAsia="Times New Roman" w:hAnsi="Times New Roman" w:cs="Times New Roman"/>
          <w:color w:val="1F1F1F"/>
          <w:sz w:val="28"/>
          <w:lang w:val="en-US"/>
        </w:rPr>
        <w:t xml:space="preserve"> M. A., </w:t>
      </w:r>
      <w:proofErr w:type="spellStart"/>
      <w:r w:rsidRPr="009A6067">
        <w:rPr>
          <w:rFonts w:ascii="Times New Roman" w:eastAsia="Times New Roman" w:hAnsi="Times New Roman" w:cs="Times New Roman"/>
          <w:color w:val="1F1F1F"/>
          <w:sz w:val="28"/>
          <w:lang w:val="en-US"/>
        </w:rPr>
        <w:t>Almehmadi</w:t>
      </w:r>
      <w:proofErr w:type="spellEnd"/>
      <w:r w:rsidRPr="009A6067">
        <w:rPr>
          <w:rFonts w:ascii="Times New Roman" w:eastAsia="Times New Roman" w:hAnsi="Times New Roman" w:cs="Times New Roman"/>
          <w:color w:val="1F1F1F"/>
          <w:sz w:val="28"/>
          <w:lang w:val="en-US"/>
        </w:rPr>
        <w:t xml:space="preserve"> A. M. Evaluation of </w:t>
      </w:r>
      <w:proofErr w:type="spellStart"/>
      <w:r w:rsidRPr="009A6067">
        <w:rPr>
          <w:rFonts w:ascii="Times New Roman" w:eastAsia="Times New Roman" w:hAnsi="Times New Roman" w:cs="Times New Roman"/>
          <w:color w:val="1F1F1F"/>
          <w:sz w:val="28"/>
          <w:lang w:val="en-US"/>
        </w:rPr>
        <w:t>Glebionis</w:t>
      </w:r>
      <w:proofErr w:type="spellEnd"/>
      <w:r w:rsidRPr="009A6067">
        <w:rPr>
          <w:rFonts w:ascii="Times New Roman" w:eastAsia="Times New Roman" w:hAnsi="Times New Roman" w:cs="Times New Roman"/>
          <w:color w:val="1F1F1F"/>
          <w:sz w:val="28"/>
          <w:lang w:val="en-US"/>
        </w:rPr>
        <w:t xml:space="preserve"> coronaria L. flower extract as a novel green inhibitor for mild steel corrosion in acidic environment //Biomass Conversion and Biorefinery. – 2024. – </w:t>
      </w:r>
      <w:r w:rsidRPr="009A6067">
        <w:rPr>
          <w:rFonts w:ascii="Times New Roman" w:eastAsia="Times New Roman" w:hAnsi="Times New Roman" w:cs="Times New Roman"/>
          <w:color w:val="1F1F1F"/>
          <w:sz w:val="28"/>
        </w:rPr>
        <w:t>С</w:t>
      </w:r>
      <w:r w:rsidRPr="009A6067">
        <w:rPr>
          <w:rFonts w:ascii="Times New Roman" w:eastAsia="Times New Roman" w:hAnsi="Times New Roman" w:cs="Times New Roman"/>
          <w:color w:val="1F1F1F"/>
          <w:sz w:val="28"/>
          <w:lang w:val="en-US"/>
        </w:rPr>
        <w:t>. 1-17.</w:t>
      </w:r>
    </w:p>
    <w:p w14:paraId="21541C20" w14:textId="0930DBF1" w:rsidR="00F8005B" w:rsidRPr="009A6067" w:rsidRDefault="00F8005B" w:rsidP="00213D68">
      <w:pPr>
        <w:pStyle w:val="a7"/>
        <w:numPr>
          <w:ilvl w:val="0"/>
          <w:numId w:val="11"/>
        </w:numPr>
        <w:spacing w:after="0" w:line="240" w:lineRule="auto"/>
        <w:ind w:left="567" w:hanging="567"/>
        <w:jc w:val="both"/>
        <w:rPr>
          <w:rFonts w:ascii="Times New Roman" w:hAnsi="Times New Roman" w:cs="Times New Roman"/>
          <w:sz w:val="28"/>
          <w:szCs w:val="28"/>
        </w:rPr>
      </w:pPr>
      <w:proofErr w:type="spellStart"/>
      <w:r w:rsidRPr="009A6067">
        <w:rPr>
          <w:rFonts w:ascii="Times New Roman" w:hAnsi="Times New Roman" w:cs="Times New Roman"/>
          <w:sz w:val="28"/>
          <w:szCs w:val="28"/>
        </w:rPr>
        <w:t>Акользин</w:t>
      </w:r>
      <w:proofErr w:type="spellEnd"/>
      <w:r w:rsidRPr="009A6067">
        <w:rPr>
          <w:rFonts w:ascii="Times New Roman" w:hAnsi="Times New Roman" w:cs="Times New Roman"/>
          <w:sz w:val="28"/>
          <w:szCs w:val="28"/>
        </w:rPr>
        <w:t xml:space="preserve"> А.П. Противокоррозионная защита стали пленкообразователями. М.: Металлургия, 1989. С.64;</w:t>
      </w:r>
    </w:p>
    <w:p w14:paraId="32C7C314" w14:textId="30E690C5" w:rsidR="00F8005B" w:rsidRPr="009A6067" w:rsidRDefault="00F8005B" w:rsidP="00213D68">
      <w:pPr>
        <w:pStyle w:val="a7"/>
        <w:numPr>
          <w:ilvl w:val="0"/>
          <w:numId w:val="11"/>
        </w:numPr>
        <w:spacing w:after="0" w:line="240" w:lineRule="auto"/>
        <w:ind w:left="567" w:hanging="567"/>
        <w:jc w:val="both"/>
        <w:rPr>
          <w:rFonts w:ascii="Times New Roman" w:hAnsi="Times New Roman" w:cs="Times New Roman"/>
          <w:sz w:val="28"/>
          <w:szCs w:val="28"/>
        </w:rPr>
      </w:pPr>
      <w:r w:rsidRPr="009A6067">
        <w:rPr>
          <w:rFonts w:ascii="Times New Roman" w:hAnsi="Times New Roman" w:cs="Times New Roman"/>
          <w:sz w:val="28"/>
          <w:szCs w:val="28"/>
        </w:rPr>
        <w:t>Хаин И.И. Теория и практика фосфатирования металлов. Л.: Химия, 1973.</w:t>
      </w:r>
    </w:p>
    <w:p w14:paraId="3493ACBC" w14:textId="0BEB642C" w:rsidR="00F8005B" w:rsidRPr="009A6067"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rPr>
      </w:pPr>
      <w:r w:rsidRPr="009A6067">
        <w:rPr>
          <w:rFonts w:ascii="Times New Roman" w:hAnsi="Times New Roman" w:cs="Times New Roman"/>
          <w:sz w:val="28"/>
          <w:szCs w:val="28"/>
        </w:rPr>
        <w:t xml:space="preserve">А.С. 1339162. СССР. Раствор для холодного фосфатирования стали. Селюкова Г.С., Гудкова Р.М., </w:t>
      </w:r>
      <w:proofErr w:type="spellStart"/>
      <w:r w:rsidRPr="009A6067">
        <w:rPr>
          <w:rFonts w:ascii="Times New Roman" w:hAnsi="Times New Roman" w:cs="Times New Roman"/>
          <w:sz w:val="28"/>
          <w:szCs w:val="28"/>
        </w:rPr>
        <w:t>Сатова</w:t>
      </w:r>
      <w:proofErr w:type="spellEnd"/>
      <w:r w:rsidRPr="009A6067">
        <w:rPr>
          <w:rFonts w:ascii="Times New Roman" w:hAnsi="Times New Roman" w:cs="Times New Roman"/>
          <w:sz w:val="28"/>
          <w:szCs w:val="28"/>
        </w:rPr>
        <w:t xml:space="preserve"> Н.М., опубл. 16.</w:t>
      </w:r>
      <w:r w:rsidRPr="009A6067">
        <w:rPr>
          <w:rFonts w:ascii="Times New Roman" w:eastAsia="Times New Roman" w:hAnsi="Times New Roman" w:cs="Times New Roman"/>
          <w:color w:val="1F1F1F"/>
          <w:sz w:val="28"/>
        </w:rPr>
        <w:t>1.86.</w:t>
      </w:r>
    </w:p>
    <w:p w14:paraId="2056734D" w14:textId="2C2E599E" w:rsidR="00F8005B" w:rsidRPr="009A6067"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rPr>
      </w:pPr>
      <w:r w:rsidRPr="009A6067">
        <w:rPr>
          <w:rFonts w:ascii="Times New Roman" w:eastAsia="Times New Roman" w:hAnsi="Times New Roman" w:cs="Times New Roman"/>
          <w:color w:val="1F1F1F"/>
          <w:sz w:val="28"/>
        </w:rPr>
        <w:t xml:space="preserve">А.С. 1562326. СССР. Состав для фосфатирования металлической поверхности. </w:t>
      </w:r>
      <w:proofErr w:type="spellStart"/>
      <w:r w:rsidRPr="009A6067">
        <w:rPr>
          <w:rFonts w:ascii="Times New Roman" w:eastAsia="Times New Roman" w:hAnsi="Times New Roman" w:cs="Times New Roman"/>
          <w:color w:val="1F1F1F"/>
          <w:sz w:val="28"/>
        </w:rPr>
        <w:t>Алцыбаева</w:t>
      </w:r>
      <w:proofErr w:type="spellEnd"/>
      <w:r w:rsidRPr="009A6067">
        <w:rPr>
          <w:rFonts w:ascii="Times New Roman" w:eastAsia="Times New Roman" w:hAnsi="Times New Roman" w:cs="Times New Roman"/>
          <w:color w:val="1F1F1F"/>
          <w:sz w:val="28"/>
        </w:rPr>
        <w:t xml:space="preserve"> А.А. и др., опубл. 07.05.90.</w:t>
      </w:r>
    </w:p>
    <w:p w14:paraId="2F9223FF" w14:textId="137D5F40" w:rsidR="00F8005B" w:rsidRPr="009A6067" w:rsidRDefault="00B376A3"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rPr>
      </w:pPr>
      <w:r>
        <w:rPr>
          <w:rFonts w:ascii="Times New Roman" w:eastAsia="Times New Roman" w:hAnsi="Times New Roman" w:cs="Times New Roman"/>
          <w:color w:val="1F1F1F"/>
          <w:sz w:val="28"/>
        </w:rPr>
        <w:t xml:space="preserve"> </w:t>
      </w:r>
      <w:r w:rsidR="00F8005B" w:rsidRPr="009A6067">
        <w:rPr>
          <w:rFonts w:ascii="Times New Roman" w:eastAsia="Times New Roman" w:hAnsi="Times New Roman" w:cs="Times New Roman"/>
          <w:color w:val="1F1F1F"/>
          <w:sz w:val="28"/>
        </w:rPr>
        <w:t xml:space="preserve">Заявка 19540085. Германия.  </w:t>
      </w:r>
      <w:proofErr w:type="spellStart"/>
      <w:r w:rsidR="00F8005B" w:rsidRPr="009A6067">
        <w:rPr>
          <w:rFonts w:ascii="Times New Roman" w:eastAsia="Times New Roman" w:hAnsi="Times New Roman" w:cs="Times New Roman"/>
          <w:color w:val="1F1F1F"/>
          <w:sz w:val="28"/>
          <w:lang w:val="en-US"/>
        </w:rPr>
        <w:t>Nitrtarme</w:t>
      </w:r>
      <w:proofErr w:type="spellEnd"/>
      <w:r w:rsidR="00F8005B" w:rsidRPr="00E3594F">
        <w:rPr>
          <w:rFonts w:ascii="Times New Roman" w:eastAsia="Times New Roman" w:hAnsi="Times New Roman" w:cs="Times New Roman"/>
          <w:color w:val="1F1F1F"/>
          <w:sz w:val="28"/>
        </w:rPr>
        <w:t xml:space="preserve">, </w:t>
      </w:r>
      <w:proofErr w:type="spellStart"/>
      <w:r w:rsidR="00F8005B" w:rsidRPr="009A6067">
        <w:rPr>
          <w:rFonts w:ascii="Times New Roman" w:eastAsia="Times New Roman" w:hAnsi="Times New Roman" w:cs="Times New Roman"/>
          <w:color w:val="1F1F1F"/>
          <w:sz w:val="28"/>
          <w:lang w:val="en-US"/>
        </w:rPr>
        <w:t>manganfreie</w:t>
      </w:r>
      <w:proofErr w:type="spellEnd"/>
      <w:r w:rsidR="00F8005B" w:rsidRPr="00E3594F">
        <w:rPr>
          <w:rFonts w:ascii="Times New Roman" w:eastAsia="Times New Roman" w:hAnsi="Times New Roman" w:cs="Times New Roman"/>
          <w:color w:val="1F1F1F"/>
          <w:sz w:val="28"/>
        </w:rPr>
        <w:t xml:space="preserve"> </w:t>
      </w:r>
      <w:proofErr w:type="spellStart"/>
      <w:r w:rsidR="00F8005B" w:rsidRPr="009A6067">
        <w:rPr>
          <w:rFonts w:ascii="Times New Roman" w:eastAsia="Times New Roman" w:hAnsi="Times New Roman" w:cs="Times New Roman"/>
          <w:color w:val="1F1F1F"/>
          <w:sz w:val="28"/>
          <w:lang w:val="en-US"/>
        </w:rPr>
        <w:t>Zinkphoshatierung</w:t>
      </w:r>
      <w:proofErr w:type="spellEnd"/>
      <w:r w:rsidR="00F8005B" w:rsidRPr="009A6067">
        <w:rPr>
          <w:rFonts w:ascii="Times New Roman" w:eastAsia="Times New Roman" w:hAnsi="Times New Roman" w:cs="Times New Roman"/>
          <w:color w:val="1F1F1F"/>
          <w:sz w:val="28"/>
        </w:rPr>
        <w:t>. Опубл.</w:t>
      </w:r>
      <w:r w:rsidR="00F8005B" w:rsidRPr="009A6067">
        <w:rPr>
          <w:rFonts w:ascii="Times New Roman" w:eastAsia="Times New Roman" w:hAnsi="Times New Roman" w:cs="Times New Roman"/>
          <w:color w:val="1F1F1F"/>
          <w:sz w:val="28"/>
          <w:lang w:val="en-US"/>
        </w:rPr>
        <w:t xml:space="preserve"> 30.</w:t>
      </w:r>
      <w:r w:rsidR="00F8005B" w:rsidRPr="009A6067">
        <w:rPr>
          <w:rFonts w:ascii="Times New Roman" w:eastAsia="Times New Roman" w:hAnsi="Times New Roman" w:cs="Times New Roman"/>
          <w:color w:val="1F1F1F"/>
          <w:sz w:val="28"/>
        </w:rPr>
        <w:t>04.97.</w:t>
      </w:r>
    </w:p>
    <w:p w14:paraId="147BAB02" w14:textId="2907F249" w:rsidR="00F8005B" w:rsidRPr="009A6067"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rPr>
      </w:pPr>
      <w:proofErr w:type="spellStart"/>
      <w:r w:rsidRPr="009A6067">
        <w:rPr>
          <w:rFonts w:ascii="Times New Roman" w:eastAsia="Times New Roman" w:hAnsi="Times New Roman" w:cs="Times New Roman"/>
          <w:color w:val="1F1F1F"/>
          <w:sz w:val="28"/>
        </w:rPr>
        <w:t>Кольн</w:t>
      </w:r>
      <w:proofErr w:type="spellEnd"/>
      <w:r w:rsidRPr="009A6067">
        <w:rPr>
          <w:rFonts w:ascii="Times New Roman" w:eastAsia="Times New Roman" w:hAnsi="Times New Roman" w:cs="Times New Roman"/>
          <w:color w:val="1F1F1F"/>
          <w:sz w:val="28"/>
        </w:rPr>
        <w:t xml:space="preserve"> И.И. Теория и практика фосфатирования металлов. Л. 1973. 310с.</w:t>
      </w:r>
    </w:p>
    <w:p w14:paraId="675C1622" w14:textId="59AE1400" w:rsidR="00F8005B" w:rsidRPr="007E34D5"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lang w:val="en-US"/>
        </w:rPr>
      </w:pPr>
      <w:r w:rsidRPr="009A6067">
        <w:rPr>
          <w:rFonts w:ascii="Times New Roman" w:eastAsia="Times New Roman" w:hAnsi="Times New Roman" w:cs="Times New Roman"/>
          <w:color w:val="1F1F1F"/>
          <w:sz w:val="28"/>
        </w:rPr>
        <w:t xml:space="preserve">Заявка 3631667. ФРГ. Пленкообразующее пассивирование металла. </w:t>
      </w:r>
      <w:r w:rsidRPr="009A6067">
        <w:rPr>
          <w:rFonts w:ascii="Times New Roman" w:eastAsia="Times New Roman" w:hAnsi="Times New Roman" w:cs="Times New Roman"/>
          <w:color w:val="1F1F1F"/>
          <w:sz w:val="28"/>
          <w:lang w:val="en-US"/>
        </w:rPr>
        <w:t>Portz</w:t>
      </w:r>
      <w:r w:rsidRPr="009D6431">
        <w:rPr>
          <w:rFonts w:ascii="Times New Roman" w:eastAsia="Times New Roman" w:hAnsi="Times New Roman" w:cs="Times New Roman"/>
          <w:color w:val="1F1F1F"/>
          <w:sz w:val="28"/>
          <w:lang w:val="en-US"/>
        </w:rPr>
        <w:t xml:space="preserve"> </w:t>
      </w:r>
      <w:proofErr w:type="gramStart"/>
      <w:r w:rsidRPr="009A6067">
        <w:rPr>
          <w:rFonts w:ascii="Times New Roman" w:eastAsia="Times New Roman" w:hAnsi="Times New Roman" w:cs="Times New Roman"/>
          <w:color w:val="1F1F1F"/>
          <w:sz w:val="28"/>
          <w:lang w:val="en-US"/>
        </w:rPr>
        <w:t>Heinz</w:t>
      </w:r>
      <w:r w:rsidRPr="009D6431">
        <w:rPr>
          <w:rFonts w:ascii="Times New Roman" w:eastAsia="Times New Roman" w:hAnsi="Times New Roman" w:cs="Times New Roman"/>
          <w:color w:val="1F1F1F"/>
          <w:sz w:val="28"/>
          <w:lang w:val="en-US"/>
        </w:rPr>
        <w:t xml:space="preserve">  </w:t>
      </w:r>
      <w:r w:rsidRPr="009A6067">
        <w:rPr>
          <w:rFonts w:ascii="Times New Roman" w:eastAsia="Times New Roman" w:hAnsi="Times New Roman" w:cs="Times New Roman"/>
          <w:color w:val="1F1F1F"/>
          <w:sz w:val="28"/>
          <w:lang w:val="en-US"/>
        </w:rPr>
        <w:t>Geimer</w:t>
      </w:r>
      <w:proofErr w:type="gramEnd"/>
      <w:r w:rsidRPr="009D6431">
        <w:rPr>
          <w:rFonts w:ascii="Times New Roman" w:eastAsia="Times New Roman" w:hAnsi="Times New Roman" w:cs="Times New Roman"/>
          <w:color w:val="1F1F1F"/>
          <w:sz w:val="28"/>
          <w:lang w:val="en-US"/>
        </w:rPr>
        <w:t xml:space="preserve"> </w:t>
      </w:r>
      <w:r w:rsidRPr="009A6067">
        <w:rPr>
          <w:rFonts w:ascii="Times New Roman" w:eastAsia="Times New Roman" w:hAnsi="Times New Roman" w:cs="Times New Roman"/>
          <w:color w:val="1F1F1F"/>
          <w:sz w:val="28"/>
          <w:lang w:val="en-US"/>
        </w:rPr>
        <w:t>Horst</w:t>
      </w:r>
      <w:r w:rsidRPr="009D6431">
        <w:rPr>
          <w:rFonts w:ascii="Times New Roman" w:eastAsia="Times New Roman" w:hAnsi="Times New Roman" w:cs="Times New Roman"/>
          <w:color w:val="1F1F1F"/>
          <w:sz w:val="28"/>
          <w:lang w:val="en-US"/>
        </w:rPr>
        <w:t xml:space="preserve"> – </w:t>
      </w:r>
      <w:r w:rsidRPr="009A6067">
        <w:rPr>
          <w:rFonts w:ascii="Times New Roman" w:eastAsia="Times New Roman" w:hAnsi="Times New Roman" w:cs="Times New Roman"/>
          <w:color w:val="1F1F1F"/>
          <w:sz w:val="28"/>
          <w:lang w:val="en-US"/>
        </w:rPr>
        <w:t>Petr</w:t>
      </w:r>
      <w:r w:rsidRPr="009D6431">
        <w:rPr>
          <w:rFonts w:ascii="Times New Roman" w:eastAsia="Times New Roman" w:hAnsi="Times New Roman" w:cs="Times New Roman"/>
          <w:color w:val="1F1F1F"/>
          <w:sz w:val="28"/>
          <w:lang w:val="en-US"/>
        </w:rPr>
        <w:t xml:space="preserve">. </w:t>
      </w:r>
      <w:proofErr w:type="spellStart"/>
      <w:r w:rsidRPr="009A6067">
        <w:rPr>
          <w:rFonts w:ascii="Times New Roman" w:eastAsia="Times New Roman" w:hAnsi="Times New Roman" w:cs="Times New Roman"/>
          <w:color w:val="1F1F1F"/>
          <w:sz w:val="28"/>
        </w:rPr>
        <w:t>Опубл</w:t>
      </w:r>
      <w:proofErr w:type="spellEnd"/>
      <w:r w:rsidRPr="007E34D5">
        <w:rPr>
          <w:rFonts w:ascii="Times New Roman" w:eastAsia="Times New Roman" w:hAnsi="Times New Roman" w:cs="Times New Roman"/>
          <w:color w:val="1F1F1F"/>
          <w:sz w:val="28"/>
          <w:lang w:val="en-US"/>
        </w:rPr>
        <w:t xml:space="preserve"> 24.03.88.</w:t>
      </w:r>
    </w:p>
    <w:p w14:paraId="52CA0F36" w14:textId="2400E6D6" w:rsidR="00F8005B" w:rsidRPr="009A6067"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rPr>
      </w:pPr>
      <w:r w:rsidRPr="009A6067">
        <w:rPr>
          <w:rFonts w:ascii="Times New Roman" w:eastAsia="Times New Roman" w:hAnsi="Times New Roman" w:cs="Times New Roman"/>
          <w:color w:val="1F1F1F"/>
          <w:sz w:val="28"/>
        </w:rPr>
        <w:t xml:space="preserve">Заявка 3636390. ФРГ. Способ получения фосфатного покрытия на металлах. </w:t>
      </w:r>
      <w:proofErr w:type="spellStart"/>
      <w:r w:rsidRPr="009A6067">
        <w:rPr>
          <w:rFonts w:ascii="Times New Roman" w:eastAsia="Times New Roman" w:hAnsi="Times New Roman" w:cs="Times New Roman"/>
          <w:color w:val="1F1F1F"/>
          <w:sz w:val="28"/>
          <w:lang w:val="en-US"/>
        </w:rPr>
        <w:t>Oei</w:t>
      </w:r>
      <w:proofErr w:type="spellEnd"/>
      <w:r w:rsidRPr="009A6067">
        <w:rPr>
          <w:rFonts w:ascii="Times New Roman" w:eastAsia="Times New Roman" w:hAnsi="Times New Roman" w:cs="Times New Roman"/>
          <w:color w:val="1F1F1F"/>
          <w:sz w:val="28"/>
          <w:lang w:val="en-US"/>
        </w:rPr>
        <w:t xml:space="preserve"> Han Young, Vey Rudolf, </w:t>
      </w:r>
      <w:proofErr w:type="spellStart"/>
      <w:r w:rsidRPr="009A6067">
        <w:rPr>
          <w:rFonts w:ascii="Times New Roman" w:eastAsia="Times New Roman" w:hAnsi="Times New Roman" w:cs="Times New Roman"/>
          <w:color w:val="1F1F1F"/>
          <w:sz w:val="28"/>
          <w:lang w:val="en-US"/>
        </w:rPr>
        <w:t>Siemund</w:t>
      </w:r>
      <w:proofErr w:type="spellEnd"/>
      <w:r w:rsidRPr="009A6067">
        <w:rPr>
          <w:rFonts w:ascii="Times New Roman" w:eastAsia="Times New Roman" w:hAnsi="Times New Roman" w:cs="Times New Roman"/>
          <w:color w:val="1F1F1F"/>
          <w:sz w:val="28"/>
          <w:lang w:val="en-US"/>
        </w:rPr>
        <w:t xml:space="preserve"> Gunter</w:t>
      </w:r>
      <w:r w:rsidRPr="009A6067">
        <w:rPr>
          <w:rFonts w:ascii="Times New Roman" w:eastAsia="Times New Roman" w:hAnsi="Times New Roman" w:cs="Times New Roman"/>
          <w:color w:val="1F1F1F"/>
          <w:sz w:val="28"/>
        </w:rPr>
        <w:t>. Опубл.28.04.88</w:t>
      </w:r>
    </w:p>
    <w:p w14:paraId="2CB663EF" w14:textId="500F0567" w:rsidR="00F8005B" w:rsidRPr="009A6067"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rPr>
      </w:pPr>
      <w:r w:rsidRPr="009A6067">
        <w:rPr>
          <w:rFonts w:ascii="Times New Roman" w:eastAsia="Times New Roman" w:hAnsi="Times New Roman" w:cs="Times New Roman"/>
          <w:color w:val="1F1F1F"/>
          <w:sz w:val="28"/>
        </w:rPr>
        <w:t xml:space="preserve">Патент 2163384. Япония. Способ фосфатирования поверхности металлов. </w:t>
      </w:r>
      <w:proofErr w:type="spellStart"/>
      <w:r w:rsidRPr="009A6067">
        <w:rPr>
          <w:rFonts w:ascii="Times New Roman" w:eastAsia="Times New Roman" w:hAnsi="Times New Roman" w:cs="Times New Roman"/>
          <w:color w:val="1F1F1F"/>
          <w:sz w:val="28"/>
        </w:rPr>
        <w:t>Тахакаси</w:t>
      </w:r>
      <w:proofErr w:type="spellEnd"/>
      <w:r w:rsidRPr="009A6067">
        <w:rPr>
          <w:rFonts w:ascii="Times New Roman" w:eastAsia="Times New Roman" w:hAnsi="Times New Roman" w:cs="Times New Roman"/>
          <w:color w:val="1F1F1F"/>
          <w:sz w:val="28"/>
        </w:rPr>
        <w:t xml:space="preserve"> </w:t>
      </w:r>
      <w:proofErr w:type="spellStart"/>
      <w:r w:rsidRPr="009A6067">
        <w:rPr>
          <w:rFonts w:ascii="Times New Roman" w:eastAsia="Times New Roman" w:hAnsi="Times New Roman" w:cs="Times New Roman"/>
          <w:color w:val="1F1F1F"/>
          <w:sz w:val="28"/>
        </w:rPr>
        <w:t>Масаси</w:t>
      </w:r>
      <w:proofErr w:type="spellEnd"/>
      <w:r w:rsidRPr="009A6067">
        <w:rPr>
          <w:rFonts w:ascii="Times New Roman" w:eastAsia="Times New Roman" w:hAnsi="Times New Roman" w:cs="Times New Roman"/>
          <w:color w:val="1F1F1F"/>
          <w:sz w:val="28"/>
        </w:rPr>
        <w:t>. Опубл.22.06.90.</w:t>
      </w:r>
    </w:p>
    <w:p w14:paraId="6C248F14" w14:textId="55A67007" w:rsidR="00F8005B" w:rsidRPr="009A6067"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lang w:val="kk-KZ"/>
        </w:rPr>
      </w:pPr>
      <w:r w:rsidRPr="009A6067">
        <w:rPr>
          <w:rFonts w:ascii="Times New Roman" w:eastAsia="Times New Roman" w:hAnsi="Times New Roman" w:cs="Times New Roman"/>
          <w:color w:val="1F1F1F"/>
          <w:sz w:val="28"/>
        </w:rPr>
        <w:t xml:space="preserve">Заявка 3927131. ФРГ. Способ получения марганецсодержащих </w:t>
      </w:r>
      <w:proofErr w:type="spellStart"/>
      <w:r w:rsidRPr="009A6067">
        <w:rPr>
          <w:rFonts w:ascii="Times New Roman" w:eastAsia="Times New Roman" w:hAnsi="Times New Roman" w:cs="Times New Roman"/>
          <w:color w:val="1F1F1F"/>
          <w:sz w:val="28"/>
        </w:rPr>
        <w:t>цинкфосфатных</w:t>
      </w:r>
      <w:proofErr w:type="spellEnd"/>
      <w:r w:rsidRPr="009A6067">
        <w:rPr>
          <w:rFonts w:ascii="Times New Roman" w:eastAsia="Times New Roman" w:hAnsi="Times New Roman" w:cs="Times New Roman"/>
          <w:color w:val="1F1F1F"/>
          <w:sz w:val="28"/>
        </w:rPr>
        <w:t xml:space="preserve"> покрытий на оцинкованной стали. </w:t>
      </w:r>
      <w:proofErr w:type="spellStart"/>
      <w:r w:rsidRPr="009A6067">
        <w:rPr>
          <w:rFonts w:ascii="Times New Roman" w:eastAsia="Times New Roman" w:hAnsi="Times New Roman" w:cs="Times New Roman"/>
          <w:color w:val="1F1F1F"/>
          <w:sz w:val="28"/>
          <w:lang w:val="en-US"/>
        </w:rPr>
        <w:t>Riesop</w:t>
      </w:r>
      <w:proofErr w:type="spellEnd"/>
      <w:r w:rsidRPr="009A6067">
        <w:rPr>
          <w:rFonts w:ascii="Times New Roman" w:eastAsia="Times New Roman" w:hAnsi="Times New Roman" w:cs="Times New Roman"/>
          <w:color w:val="1F1F1F"/>
          <w:sz w:val="28"/>
          <w:lang w:val="en-US"/>
        </w:rPr>
        <w:t xml:space="preserve"> Jorg</w:t>
      </w:r>
      <w:r w:rsidRPr="009A6067">
        <w:rPr>
          <w:rFonts w:ascii="Times New Roman" w:eastAsia="Times New Roman" w:hAnsi="Times New Roman" w:cs="Times New Roman"/>
          <w:color w:val="1F1F1F"/>
          <w:sz w:val="28"/>
          <w:lang w:val="kk-KZ"/>
        </w:rPr>
        <w:t>. Опубл. 21.02.91.</w:t>
      </w:r>
    </w:p>
    <w:p w14:paraId="5191E880" w14:textId="588B1831" w:rsidR="00F8005B" w:rsidRPr="009A6067"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rPr>
      </w:pPr>
      <w:r w:rsidRPr="009A6067">
        <w:rPr>
          <w:rFonts w:ascii="Times New Roman" w:eastAsia="Times New Roman" w:hAnsi="Times New Roman" w:cs="Times New Roman"/>
          <w:color w:val="1F1F1F"/>
          <w:sz w:val="28"/>
          <w:lang w:val="kk-KZ"/>
        </w:rPr>
        <w:t xml:space="preserve">Патент 5036393. США. Способ фосфатирования металлической поверхности. </w:t>
      </w:r>
      <w:r w:rsidRPr="009A6067">
        <w:rPr>
          <w:rFonts w:ascii="Times New Roman" w:eastAsia="Times New Roman" w:hAnsi="Times New Roman" w:cs="Times New Roman"/>
          <w:color w:val="1F1F1F"/>
          <w:sz w:val="28"/>
          <w:lang w:val="en-US"/>
        </w:rPr>
        <w:t xml:space="preserve">Mino </w:t>
      </w:r>
      <w:proofErr w:type="spellStart"/>
      <w:r w:rsidRPr="009A6067">
        <w:rPr>
          <w:rFonts w:ascii="Times New Roman" w:eastAsia="Times New Roman" w:hAnsi="Times New Roman" w:cs="Times New Roman"/>
          <w:color w:val="1F1F1F"/>
          <w:sz w:val="28"/>
          <w:lang w:val="en-US"/>
        </w:rPr>
        <w:t>Yasutke</w:t>
      </w:r>
      <w:proofErr w:type="spellEnd"/>
      <w:r w:rsidRPr="009A6067">
        <w:rPr>
          <w:rFonts w:ascii="Times New Roman" w:eastAsia="Times New Roman" w:hAnsi="Times New Roman" w:cs="Times New Roman"/>
          <w:color w:val="1F1F1F"/>
          <w:sz w:val="28"/>
          <w:lang w:val="en-US"/>
        </w:rPr>
        <w:t xml:space="preserve">, </w:t>
      </w:r>
      <w:proofErr w:type="spellStart"/>
      <w:r w:rsidRPr="009A6067">
        <w:rPr>
          <w:rFonts w:ascii="Times New Roman" w:eastAsia="Times New Roman" w:hAnsi="Times New Roman" w:cs="Times New Roman"/>
          <w:color w:val="1F1F1F"/>
          <w:sz w:val="28"/>
          <w:lang w:val="en-US"/>
        </w:rPr>
        <w:t>Shimiru</w:t>
      </w:r>
      <w:proofErr w:type="spellEnd"/>
      <w:r w:rsidRPr="009A6067">
        <w:rPr>
          <w:rFonts w:ascii="Times New Roman" w:eastAsia="Times New Roman" w:hAnsi="Times New Roman" w:cs="Times New Roman"/>
          <w:color w:val="1F1F1F"/>
          <w:sz w:val="28"/>
          <w:lang w:val="en-US"/>
        </w:rPr>
        <w:t xml:space="preserve"> Takamasa, </w:t>
      </w:r>
      <w:r w:rsidRPr="009A6067">
        <w:rPr>
          <w:rFonts w:ascii="Times New Roman" w:eastAsia="Times New Roman" w:hAnsi="Times New Roman" w:cs="Times New Roman"/>
          <w:color w:val="1F1F1F"/>
          <w:sz w:val="28"/>
        </w:rPr>
        <w:t>опубл. 13.08.91.</w:t>
      </w:r>
    </w:p>
    <w:p w14:paraId="6591689D" w14:textId="5BDEDFCC" w:rsidR="00F8005B" w:rsidRPr="009A6067"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rPr>
      </w:pPr>
      <w:r w:rsidRPr="009A6067">
        <w:rPr>
          <w:rFonts w:ascii="Times New Roman" w:eastAsia="Times New Roman" w:hAnsi="Times New Roman" w:cs="Times New Roman"/>
          <w:color w:val="1F1F1F"/>
          <w:sz w:val="28"/>
        </w:rPr>
        <w:t xml:space="preserve">Патент 2046839. Россия. Способ получения преобразователя ржавчины. Ил </w:t>
      </w:r>
      <w:proofErr w:type="spellStart"/>
      <w:r w:rsidRPr="009A6067">
        <w:rPr>
          <w:rFonts w:ascii="Times New Roman" w:eastAsia="Times New Roman" w:hAnsi="Times New Roman" w:cs="Times New Roman"/>
          <w:color w:val="1F1F1F"/>
          <w:sz w:val="28"/>
        </w:rPr>
        <w:t>ьин</w:t>
      </w:r>
      <w:proofErr w:type="spellEnd"/>
      <w:r w:rsidRPr="009A6067">
        <w:rPr>
          <w:rFonts w:ascii="Times New Roman" w:eastAsia="Times New Roman" w:hAnsi="Times New Roman" w:cs="Times New Roman"/>
          <w:color w:val="1F1F1F"/>
          <w:sz w:val="28"/>
        </w:rPr>
        <w:t xml:space="preserve"> В.А., </w:t>
      </w:r>
      <w:proofErr w:type="spellStart"/>
      <w:r w:rsidRPr="009A6067">
        <w:rPr>
          <w:rFonts w:ascii="Times New Roman" w:eastAsia="Times New Roman" w:hAnsi="Times New Roman" w:cs="Times New Roman"/>
          <w:color w:val="1F1F1F"/>
          <w:sz w:val="28"/>
        </w:rPr>
        <w:t>Пестриков</w:t>
      </w:r>
      <w:proofErr w:type="spellEnd"/>
      <w:r w:rsidRPr="009A6067">
        <w:rPr>
          <w:rFonts w:ascii="Times New Roman" w:eastAsia="Times New Roman" w:hAnsi="Times New Roman" w:cs="Times New Roman"/>
          <w:color w:val="1F1F1F"/>
          <w:sz w:val="28"/>
        </w:rPr>
        <w:t xml:space="preserve"> К.А. опубл. 27.10.95.</w:t>
      </w:r>
    </w:p>
    <w:p w14:paraId="16674161" w14:textId="727D2287" w:rsidR="00F8005B" w:rsidRPr="009A6067"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rPr>
      </w:pPr>
      <w:r w:rsidRPr="009A6067">
        <w:rPr>
          <w:rFonts w:ascii="Times New Roman" w:eastAsia="Times New Roman" w:hAnsi="Times New Roman" w:cs="Times New Roman"/>
          <w:color w:val="1F1F1F"/>
          <w:sz w:val="28"/>
        </w:rPr>
        <w:t xml:space="preserve">Патент 2051201. Россия. </w:t>
      </w:r>
      <w:proofErr w:type="spellStart"/>
      <w:r w:rsidRPr="009A6067">
        <w:rPr>
          <w:rFonts w:ascii="Times New Roman" w:eastAsia="Times New Roman" w:hAnsi="Times New Roman" w:cs="Times New Roman"/>
          <w:color w:val="1F1F1F"/>
          <w:sz w:val="28"/>
        </w:rPr>
        <w:t>Автопреобразователь</w:t>
      </w:r>
      <w:proofErr w:type="spellEnd"/>
      <w:r w:rsidRPr="009A6067">
        <w:rPr>
          <w:rFonts w:ascii="Times New Roman" w:eastAsia="Times New Roman" w:hAnsi="Times New Roman" w:cs="Times New Roman"/>
          <w:color w:val="1F1F1F"/>
          <w:sz w:val="28"/>
        </w:rPr>
        <w:t xml:space="preserve"> ржавчины. Беляева А.Л., Богатырев В.А.. опубл. 27.12.95.</w:t>
      </w:r>
    </w:p>
    <w:p w14:paraId="1243E0C3" w14:textId="32D1745C" w:rsidR="00F8005B" w:rsidRPr="009A6067"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rPr>
      </w:pPr>
      <w:r w:rsidRPr="009A6067">
        <w:rPr>
          <w:rFonts w:ascii="Times New Roman" w:eastAsia="Times New Roman" w:hAnsi="Times New Roman" w:cs="Times New Roman"/>
          <w:color w:val="1F1F1F"/>
          <w:sz w:val="28"/>
        </w:rPr>
        <w:t>Заявка 93052117/02. Россия. Преобразователь ржавчины. Васильева А.А., Орехов Ю.И., опубл. 27.12.96.</w:t>
      </w:r>
    </w:p>
    <w:p w14:paraId="511246FF" w14:textId="2381FC3C" w:rsidR="00F8005B" w:rsidRPr="009A6067"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rPr>
      </w:pPr>
      <w:r w:rsidRPr="009A6067">
        <w:rPr>
          <w:rFonts w:ascii="Times New Roman" w:eastAsia="Times New Roman" w:hAnsi="Times New Roman" w:cs="Times New Roman"/>
          <w:color w:val="1F1F1F"/>
          <w:sz w:val="28"/>
        </w:rPr>
        <w:t xml:space="preserve">Патент 2062819. Россия. Грунтовка – модификатор ржавчины. </w:t>
      </w:r>
      <w:proofErr w:type="spellStart"/>
      <w:r w:rsidRPr="009A6067">
        <w:rPr>
          <w:rFonts w:ascii="Times New Roman" w:eastAsia="Times New Roman" w:hAnsi="Times New Roman" w:cs="Times New Roman"/>
          <w:color w:val="1F1F1F"/>
          <w:sz w:val="28"/>
        </w:rPr>
        <w:t>Чернухо</w:t>
      </w:r>
      <w:proofErr w:type="spellEnd"/>
      <w:r w:rsidRPr="009A6067">
        <w:rPr>
          <w:rFonts w:ascii="Times New Roman" w:eastAsia="Times New Roman" w:hAnsi="Times New Roman" w:cs="Times New Roman"/>
          <w:color w:val="1F1F1F"/>
          <w:sz w:val="28"/>
        </w:rPr>
        <w:t xml:space="preserve"> В.Н. опубл. 27.06.96.</w:t>
      </w:r>
    </w:p>
    <w:p w14:paraId="453A7A48" w14:textId="5E5113FA" w:rsidR="00F8005B" w:rsidRPr="009A6067"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rPr>
      </w:pPr>
      <w:r w:rsidRPr="009A6067">
        <w:rPr>
          <w:rFonts w:ascii="Times New Roman" w:eastAsia="Times New Roman" w:hAnsi="Times New Roman" w:cs="Times New Roman"/>
          <w:color w:val="1F1F1F"/>
          <w:sz w:val="28"/>
        </w:rPr>
        <w:t>Патент 2055847. Россия. Модификатор ржавчины. Медведев Ю.И., Дмитриев А.В. опубл. 10.03.96.</w:t>
      </w:r>
    </w:p>
    <w:p w14:paraId="6F71E73B" w14:textId="0B79DEF7" w:rsidR="00F8005B" w:rsidRPr="009A6067"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lang w:val="en-US"/>
        </w:rPr>
      </w:pPr>
      <w:r w:rsidRPr="009A6067">
        <w:rPr>
          <w:rFonts w:ascii="Times New Roman" w:eastAsia="Times New Roman" w:hAnsi="Times New Roman" w:cs="Times New Roman"/>
          <w:color w:val="1F1F1F"/>
          <w:sz w:val="28"/>
        </w:rPr>
        <w:t xml:space="preserve">Патент 213414. Россия. Композиция для преобразования ржавчины. Михайлов В.Н., Александрова В.В., Шкуро В.Г. опубл. </w:t>
      </w:r>
      <w:r w:rsidRPr="009A6067">
        <w:rPr>
          <w:rFonts w:ascii="Times New Roman" w:eastAsia="Times New Roman" w:hAnsi="Times New Roman" w:cs="Times New Roman"/>
          <w:color w:val="1F1F1F"/>
          <w:sz w:val="28"/>
          <w:lang w:val="en-US"/>
        </w:rPr>
        <w:t>27.01.98.</w:t>
      </w:r>
    </w:p>
    <w:p w14:paraId="7FC0C2C8" w14:textId="50C1A319" w:rsidR="00F8005B" w:rsidRPr="00BE4191"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lang w:val="en-US"/>
        </w:rPr>
      </w:pPr>
      <w:r w:rsidRPr="009A6067">
        <w:rPr>
          <w:rFonts w:ascii="Times New Roman" w:eastAsia="Times New Roman" w:hAnsi="Times New Roman" w:cs="Times New Roman"/>
          <w:color w:val="1F1F1F"/>
          <w:sz w:val="28"/>
          <w:lang w:val="en-US"/>
        </w:rPr>
        <w:t xml:space="preserve">Almeida E, Pereida D, Figueredo M.O. The influence of the interfacial conditions on rust conversion by phosphoric acid. </w:t>
      </w:r>
      <w:proofErr w:type="spellStart"/>
      <w:r w:rsidRPr="009A6067">
        <w:rPr>
          <w:rFonts w:ascii="Times New Roman" w:eastAsia="Times New Roman" w:hAnsi="Times New Roman" w:cs="Times New Roman"/>
          <w:color w:val="1F1F1F"/>
          <w:sz w:val="28"/>
          <w:lang w:val="en-US"/>
        </w:rPr>
        <w:t>Corros</w:t>
      </w:r>
      <w:proofErr w:type="spellEnd"/>
      <w:r w:rsidRPr="009A6067">
        <w:rPr>
          <w:rFonts w:ascii="Times New Roman" w:eastAsia="Times New Roman" w:hAnsi="Times New Roman" w:cs="Times New Roman"/>
          <w:color w:val="1F1F1F"/>
          <w:sz w:val="28"/>
          <w:lang w:val="en-US"/>
        </w:rPr>
        <w:t>. Sci. 1997. 39.9.1561-157.</w:t>
      </w:r>
    </w:p>
    <w:p w14:paraId="20FD78B5" w14:textId="5D7C6F52" w:rsidR="00F8005B" w:rsidRPr="00C942CE"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rPr>
      </w:pPr>
      <w:r w:rsidRPr="00770D07">
        <w:rPr>
          <w:rFonts w:ascii="Times New Roman" w:hAnsi="Times New Roman" w:cs="Times New Roman"/>
          <w:noProof/>
          <w:sz w:val="28"/>
          <w:szCs w:val="28"/>
        </w:rPr>
        <w:t>Лапатухин В.С. Фосфатирование металлов. Исследование процессов холодного и ускоренного фосфатирования.М.:Машгиз. 1958.264с.</w:t>
      </w:r>
    </w:p>
    <w:p w14:paraId="370C6995" w14:textId="6F4C0725" w:rsidR="00F8005B" w:rsidRPr="00BE4191" w:rsidRDefault="00F8005B" w:rsidP="00213D68">
      <w:pPr>
        <w:pStyle w:val="a7"/>
        <w:numPr>
          <w:ilvl w:val="0"/>
          <w:numId w:val="11"/>
        </w:numPr>
        <w:tabs>
          <w:tab w:val="left" w:pos="284"/>
        </w:tabs>
        <w:spacing w:after="0" w:line="240" w:lineRule="auto"/>
        <w:ind w:left="567" w:hanging="567"/>
        <w:jc w:val="both"/>
        <w:rPr>
          <w:rFonts w:ascii="Times New Roman" w:eastAsia="Times New Roman" w:hAnsi="Times New Roman" w:cs="Times New Roman"/>
          <w:color w:val="1F1F1F"/>
          <w:sz w:val="28"/>
          <w:lang w:val="en-US"/>
        </w:rPr>
      </w:pPr>
      <w:bookmarkStart w:id="101" w:name="_Hlk169429711"/>
      <w:r w:rsidRPr="00C942CE">
        <w:rPr>
          <w:rFonts w:ascii="Times New Roman" w:hAnsi="Times New Roman" w:cs="Times New Roman"/>
          <w:noProof/>
          <w:sz w:val="28"/>
          <w:szCs w:val="28"/>
          <w:lang w:val="en-US"/>
        </w:rPr>
        <w:t xml:space="preserve">Freeman D.B. Phosphating </w:t>
      </w:r>
      <w:r w:rsidRPr="00C942CE">
        <w:rPr>
          <w:rFonts w:ascii="Times New Roman" w:hAnsi="Times New Roman" w:cs="Times New Roman"/>
          <w:noProof/>
          <w:sz w:val="28"/>
          <w:szCs w:val="28"/>
        </w:rPr>
        <w:t>а</w:t>
      </w:r>
      <w:r w:rsidRPr="00C942CE">
        <w:rPr>
          <w:rFonts w:ascii="Times New Roman" w:hAnsi="Times New Roman" w:cs="Times New Roman"/>
          <w:noProof/>
          <w:sz w:val="28"/>
          <w:szCs w:val="28"/>
          <w:lang w:val="en-US"/>
        </w:rPr>
        <w:t>nd metal pretreatment. Woodhead-Faulkner: Cambridge, 1986. 130p</w:t>
      </w:r>
    </w:p>
    <w:bookmarkEnd w:id="101"/>
    <w:p w14:paraId="723B4AF3" w14:textId="54674C5E" w:rsidR="00F8005B" w:rsidRPr="005F40D0"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rPr>
      </w:pPr>
      <w:r w:rsidRPr="00770D07">
        <w:rPr>
          <w:rFonts w:ascii="Times New Roman" w:hAnsi="Times New Roman" w:cs="Times New Roman"/>
          <w:noProof/>
          <w:sz w:val="28"/>
          <w:szCs w:val="28"/>
        </w:rPr>
        <w:t>Киселев И.А. Об образовании фосфатного покрытия на углеродистой стали. Защита металлов.1990. Т.26. №2. С. 277-280</w:t>
      </w:r>
      <w:r>
        <w:rPr>
          <w:rFonts w:ascii="Times New Roman" w:hAnsi="Times New Roman" w:cs="Times New Roman"/>
          <w:noProof/>
          <w:sz w:val="28"/>
          <w:szCs w:val="28"/>
        </w:rPr>
        <w:t>.</w:t>
      </w:r>
    </w:p>
    <w:p w14:paraId="67B7339A" w14:textId="657A6851" w:rsidR="00F8005B" w:rsidRPr="007018E4"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rPr>
      </w:pPr>
      <w:r w:rsidRPr="00770D07">
        <w:rPr>
          <w:rFonts w:ascii="Times New Roman" w:hAnsi="Times New Roman" w:cs="Times New Roman"/>
          <w:noProof/>
          <w:sz w:val="28"/>
          <w:szCs w:val="28"/>
        </w:rPr>
        <w:lastRenderedPageBreak/>
        <w:t>Пасечник М.С., Туманова Т.А., Володина И.А. О составе водных растворов фосфатов при различных температурах, рН и ионных силах раствора. Вестник Ленинградского университета: Серия физика и химия. 1966. Вып.4 №2. С. 159-162</w:t>
      </w:r>
      <w:r>
        <w:rPr>
          <w:rFonts w:ascii="Times New Roman" w:hAnsi="Times New Roman" w:cs="Times New Roman"/>
          <w:noProof/>
          <w:sz w:val="28"/>
          <w:szCs w:val="28"/>
        </w:rPr>
        <w:t>.</w:t>
      </w:r>
    </w:p>
    <w:p w14:paraId="7A43875D" w14:textId="7529F3C9" w:rsidR="00F8005B" w:rsidRPr="00BE4191"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lang w:val="en-US"/>
        </w:rPr>
      </w:pPr>
      <w:r w:rsidRPr="00770D07">
        <w:rPr>
          <w:rFonts w:ascii="Times New Roman" w:hAnsi="Times New Roman" w:cs="Times New Roman"/>
          <w:noProof/>
          <w:sz w:val="28"/>
          <w:szCs w:val="28"/>
          <w:lang w:val="en-US"/>
        </w:rPr>
        <w:t>Machu W. Der derzeitige Stand der Phosphateirung Von Eisen und Nichteisen- metallen. Korrosion. 1955. B. 8. S. 68-76.</w:t>
      </w:r>
    </w:p>
    <w:p w14:paraId="0BACF49F" w14:textId="22646133" w:rsidR="00F8005B" w:rsidRPr="00BE4191"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lang w:val="en-US"/>
        </w:rPr>
      </w:pPr>
      <w:r w:rsidRPr="00770D07">
        <w:rPr>
          <w:rFonts w:ascii="Times New Roman" w:hAnsi="Times New Roman" w:cs="Times New Roman"/>
          <w:noProof/>
          <w:sz w:val="28"/>
          <w:szCs w:val="28"/>
          <w:lang w:val="en-US"/>
        </w:rPr>
        <w:t>Machu W. Wesentliehen Meckmale und Unterschiede von Schichtbildenden und Nichtschichtbildenclen in letztern. Werkstoffe und Korros. 1963. B. 14. S. 173-280</w:t>
      </w:r>
      <w:r w:rsidRPr="00BE4191">
        <w:rPr>
          <w:rFonts w:ascii="Times New Roman" w:hAnsi="Times New Roman" w:cs="Times New Roman"/>
          <w:noProof/>
          <w:sz w:val="28"/>
          <w:szCs w:val="28"/>
          <w:lang w:val="en-US"/>
        </w:rPr>
        <w:t>.</w:t>
      </w:r>
    </w:p>
    <w:p w14:paraId="053138BA" w14:textId="7379CAC2" w:rsidR="00F8005B" w:rsidRPr="00BE4191"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lang w:val="en-US"/>
        </w:rPr>
      </w:pPr>
      <w:r w:rsidRPr="00770D07">
        <w:rPr>
          <w:rFonts w:ascii="Times New Roman" w:hAnsi="Times New Roman" w:cs="Times New Roman"/>
          <w:noProof/>
          <w:sz w:val="28"/>
          <w:szCs w:val="28"/>
          <w:lang w:val="en-US"/>
        </w:rPr>
        <w:t>Machu W. Uber den Einflubeiner Vorbehandlung vor dem Phosphatieren auf die Eigenschoften von Phosphatschichen. Werkstoffe und Korros. 1963. B. 14. S.566-574.</w:t>
      </w:r>
    </w:p>
    <w:p w14:paraId="4C59FD8E" w14:textId="6B994F08" w:rsidR="00F8005B" w:rsidRPr="007018E4"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rPr>
      </w:pPr>
      <w:r w:rsidRPr="00770D07">
        <w:rPr>
          <w:rFonts w:ascii="Times New Roman" w:hAnsi="Times New Roman" w:cs="Times New Roman"/>
          <w:noProof/>
          <w:sz w:val="28"/>
          <w:szCs w:val="28"/>
          <w:lang w:val="en-US"/>
        </w:rPr>
        <w:t>Machu W. Sonderdruck aus Fette. Seifen. Anstrichmittel. Die Emahrungs-vindastrie. 1968. V. B. 70. S. 549-556.</w:t>
      </w:r>
    </w:p>
    <w:p w14:paraId="3360FD17" w14:textId="394D7549" w:rsidR="00F8005B" w:rsidRPr="00AC5A94"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rPr>
      </w:pPr>
      <w:r w:rsidRPr="00770D07">
        <w:rPr>
          <w:rFonts w:ascii="Times New Roman" w:hAnsi="Times New Roman" w:cs="Times New Roman"/>
          <w:noProof/>
          <w:sz w:val="28"/>
          <w:szCs w:val="28"/>
        </w:rPr>
        <w:t>Филлипова И.А. Ганз С.Н. Электрохимическое поведение низкоуглеродистых сталей в фосфатно-нитратных растворах марганца и цинка: тр.</w:t>
      </w:r>
      <w:r w:rsidRPr="00770D07">
        <w:rPr>
          <w:rFonts w:ascii="Times New Roman" w:hAnsi="Times New Roman" w:cs="Times New Roman"/>
          <w:noProof/>
          <w:sz w:val="28"/>
          <w:szCs w:val="28"/>
          <w:lang w:val="en-US"/>
        </w:rPr>
        <w:t>II</w:t>
      </w:r>
      <w:r w:rsidRPr="00770D07">
        <w:rPr>
          <w:rFonts w:ascii="Times New Roman" w:hAnsi="Times New Roman" w:cs="Times New Roman"/>
          <w:noProof/>
          <w:sz w:val="28"/>
          <w:szCs w:val="28"/>
        </w:rPr>
        <w:t xml:space="preserve"> респ.конф. по электрохимии. Электродные процессы и методы их изучения. Киев: Каукова думка. 1978. С. 236-239.</w:t>
      </w:r>
    </w:p>
    <w:p w14:paraId="2ADA204B" w14:textId="031AE19A" w:rsidR="00F8005B" w:rsidRPr="00AC5A94"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rPr>
      </w:pPr>
      <w:r w:rsidRPr="00770D07">
        <w:rPr>
          <w:rFonts w:ascii="Times New Roman" w:hAnsi="Times New Roman" w:cs="Times New Roman"/>
          <w:noProof/>
          <w:sz w:val="28"/>
          <w:szCs w:val="28"/>
        </w:rPr>
        <w:t>Крутиков А.Ф. Механизм образования фосфатных покрытий. Журнал прикладной химии. 1964. Т. 37. №7. С. 1462-1465.</w:t>
      </w:r>
    </w:p>
    <w:p w14:paraId="0D1594EC" w14:textId="23655FDA" w:rsidR="00F8005B" w:rsidRPr="00C33831"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lang w:val="en-US"/>
        </w:rPr>
      </w:pPr>
      <w:r w:rsidRPr="00C33831">
        <w:rPr>
          <w:rFonts w:ascii="Times New Roman" w:eastAsia="Times New Roman" w:hAnsi="Times New Roman" w:cs="Times New Roman"/>
          <w:color w:val="1F1F1F"/>
          <w:sz w:val="28"/>
          <w:lang w:val="en-US"/>
        </w:rPr>
        <w:t xml:space="preserve">02.  </w:t>
      </w:r>
      <w:r w:rsidRPr="00C33831">
        <w:rPr>
          <w:rFonts w:ascii="Times New Roman" w:hAnsi="Times New Roman" w:cs="Times New Roman"/>
          <w:noProof/>
          <w:sz w:val="28"/>
          <w:szCs w:val="28"/>
          <w:lang w:val="en-US"/>
        </w:rPr>
        <w:t>Saison J. Journal recherchers. Centre national de la recherche Sci., 13, № 58, 79 (1962).</w:t>
      </w:r>
    </w:p>
    <w:p w14:paraId="0FFED3A4" w14:textId="26A647D4" w:rsidR="00F8005B" w:rsidRPr="00BE4191"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rPr>
      </w:pPr>
      <w:r w:rsidRPr="00770D07">
        <w:rPr>
          <w:rFonts w:ascii="Times New Roman" w:hAnsi="Times New Roman" w:cs="Times New Roman"/>
          <w:noProof/>
          <w:sz w:val="28"/>
          <w:szCs w:val="28"/>
        </w:rPr>
        <w:t>Вульфсон В.И. Теоретические вопросы фосфатирования металлов и приложение их к практике. Коррозия и борьба с ней. №1-2. 1939. 7</w:t>
      </w:r>
    </w:p>
    <w:p w14:paraId="3E09ED01" w14:textId="740AFED3" w:rsidR="00F8005B" w:rsidRPr="00AC5A94"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rPr>
      </w:pPr>
      <w:bookmarkStart w:id="102" w:name="_Hlk169430118"/>
      <w:r w:rsidRPr="00770D07">
        <w:rPr>
          <w:rFonts w:ascii="Times New Roman" w:hAnsi="Times New Roman" w:cs="Times New Roman"/>
          <w:noProof/>
          <w:sz w:val="28"/>
          <w:szCs w:val="28"/>
        </w:rPr>
        <w:t>Филлипова И.А. Ганз С.Н. Электрохимическое поведение низкоуглеродистых сталей в фосфатно-нитратных растворах марганца и цинка: тр.</w:t>
      </w:r>
      <w:r w:rsidRPr="00770D07">
        <w:rPr>
          <w:rFonts w:ascii="Times New Roman" w:hAnsi="Times New Roman" w:cs="Times New Roman"/>
          <w:noProof/>
          <w:sz w:val="28"/>
          <w:szCs w:val="28"/>
          <w:lang w:val="en-US"/>
        </w:rPr>
        <w:t>II</w:t>
      </w:r>
      <w:r w:rsidRPr="00770D07">
        <w:rPr>
          <w:rFonts w:ascii="Times New Roman" w:hAnsi="Times New Roman" w:cs="Times New Roman"/>
          <w:noProof/>
          <w:sz w:val="28"/>
          <w:szCs w:val="28"/>
        </w:rPr>
        <w:t xml:space="preserve"> респ.конф. по электрохимии. Электродные процессы и методы их изучения. Киев: Каукова думка. 1978. С. 236-239.</w:t>
      </w:r>
      <w:bookmarkEnd w:id="102"/>
    </w:p>
    <w:p w14:paraId="1DD62292" w14:textId="5B6CB28F" w:rsidR="00F8005B" w:rsidRPr="00AC5A94"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rPr>
      </w:pPr>
      <w:bookmarkStart w:id="103" w:name="_Hlk169430646"/>
      <w:r w:rsidRPr="00770D07">
        <w:rPr>
          <w:rFonts w:ascii="Times New Roman" w:hAnsi="Times New Roman" w:cs="Times New Roman"/>
          <w:noProof/>
          <w:sz w:val="28"/>
          <w:szCs w:val="28"/>
        </w:rPr>
        <w:t>Крутиков А.Ф. Механизм образования фосфатных покрытий. Журнал прикладной химии. 1964. Т. 37. №7. С. 1462-1465.</w:t>
      </w:r>
      <w:bookmarkEnd w:id="103"/>
    </w:p>
    <w:p w14:paraId="3AF90166" w14:textId="1142209B" w:rsidR="00F8005B" w:rsidRPr="00AC5A94"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lang w:val="en-US"/>
        </w:rPr>
      </w:pPr>
      <w:bookmarkStart w:id="104" w:name="_Hlk169430778"/>
      <w:r w:rsidRPr="00770D07">
        <w:rPr>
          <w:rFonts w:ascii="Times New Roman" w:hAnsi="Times New Roman" w:cs="Times New Roman"/>
          <w:noProof/>
          <w:sz w:val="28"/>
          <w:szCs w:val="28"/>
          <w:lang w:val="en-US"/>
        </w:rPr>
        <w:t>Saison J. Journal recherchers. Centre national de la recherche Sci., 13, № 58, 79 (1962)</w:t>
      </w:r>
      <w:bookmarkEnd w:id="104"/>
      <w:r w:rsidRPr="00AC5A94">
        <w:rPr>
          <w:rFonts w:ascii="Times New Roman" w:hAnsi="Times New Roman" w:cs="Times New Roman"/>
          <w:noProof/>
          <w:sz w:val="28"/>
          <w:szCs w:val="28"/>
          <w:lang w:val="en-US"/>
        </w:rPr>
        <w:t xml:space="preserve"> </w:t>
      </w:r>
    </w:p>
    <w:p w14:paraId="7DB76F08" w14:textId="026C0596" w:rsidR="00F8005B" w:rsidRPr="00AC5A94"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lang w:val="en-US"/>
        </w:rPr>
      </w:pPr>
      <w:r w:rsidRPr="00770D07">
        <w:rPr>
          <w:rFonts w:ascii="Times New Roman" w:hAnsi="Times New Roman" w:cs="Times New Roman"/>
          <w:noProof/>
          <w:sz w:val="28"/>
          <w:szCs w:val="28"/>
          <w:lang w:val="en-US"/>
        </w:rPr>
        <w:t>Muller W.I., Machu W. Korrosion u.Metallschutz, 1940. 16, 187</w:t>
      </w:r>
    </w:p>
    <w:p w14:paraId="012B82F7" w14:textId="582AF0FD" w:rsidR="00F8005B" w:rsidRPr="00AC5A94"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lang w:val="en-US"/>
        </w:rPr>
      </w:pPr>
      <w:r w:rsidRPr="00770D07">
        <w:rPr>
          <w:rFonts w:ascii="Times New Roman" w:hAnsi="Times New Roman" w:cs="Times New Roman"/>
          <w:noProof/>
          <w:sz w:val="28"/>
          <w:szCs w:val="28"/>
          <w:lang w:val="en-US"/>
        </w:rPr>
        <w:t>Saison I. Thi se a la Faculte des sciences de I Universite de Paris, 1962, p.19</w:t>
      </w:r>
    </w:p>
    <w:p w14:paraId="7D4BF759" w14:textId="2595DF90" w:rsidR="00F8005B" w:rsidRPr="00BE4191"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szCs w:val="28"/>
        </w:rPr>
      </w:pPr>
      <w:r w:rsidRPr="002F4890">
        <w:rPr>
          <w:rFonts w:ascii="Times New Roman" w:hAnsi="Times New Roman" w:cs="Times New Roman"/>
          <w:sz w:val="28"/>
          <w:szCs w:val="28"/>
        </w:rPr>
        <w:t xml:space="preserve">Фрумкин А.М., </w:t>
      </w:r>
      <w:proofErr w:type="spellStart"/>
      <w:r w:rsidRPr="002F4890">
        <w:rPr>
          <w:rFonts w:ascii="Times New Roman" w:hAnsi="Times New Roman" w:cs="Times New Roman"/>
          <w:sz w:val="28"/>
          <w:szCs w:val="28"/>
        </w:rPr>
        <w:t>Багоцкий</w:t>
      </w:r>
      <w:proofErr w:type="spellEnd"/>
      <w:r w:rsidRPr="002F4890">
        <w:rPr>
          <w:rFonts w:ascii="Times New Roman" w:hAnsi="Times New Roman" w:cs="Times New Roman"/>
          <w:sz w:val="28"/>
          <w:szCs w:val="28"/>
        </w:rPr>
        <w:t xml:space="preserve"> В.С., Иоффа З.А., Кабанов Б.А. </w:t>
      </w:r>
      <w:proofErr w:type="spellStart"/>
      <w:r w:rsidRPr="002F4890">
        <w:rPr>
          <w:rFonts w:ascii="Times New Roman" w:hAnsi="Times New Roman" w:cs="Times New Roman"/>
          <w:sz w:val="28"/>
          <w:szCs w:val="28"/>
        </w:rPr>
        <w:t>Кинетка</w:t>
      </w:r>
      <w:proofErr w:type="spellEnd"/>
      <w:r w:rsidRPr="002F4890">
        <w:rPr>
          <w:rFonts w:ascii="Times New Roman" w:hAnsi="Times New Roman" w:cs="Times New Roman"/>
          <w:sz w:val="28"/>
          <w:szCs w:val="28"/>
        </w:rPr>
        <w:t xml:space="preserve"> электродных процессов. М.: Издательство МГУ 1952. 319с.</w:t>
      </w:r>
    </w:p>
    <w:p w14:paraId="665D0552" w14:textId="42F756F9" w:rsidR="00F8005B" w:rsidRPr="002F4890"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szCs w:val="28"/>
        </w:rPr>
      </w:pPr>
      <w:hyperlink r:id="rId126" w:history="1">
        <w:r w:rsidRPr="002F4890">
          <w:rPr>
            <w:rFonts w:ascii="Times New Roman" w:eastAsia="Times New Roman" w:hAnsi="Times New Roman" w:cs="Times New Roman"/>
            <w:sz w:val="28"/>
            <w:szCs w:val="28"/>
          </w:rPr>
          <w:t xml:space="preserve">Месторождение </w:t>
        </w:r>
        <w:proofErr w:type="spellStart"/>
        <w:r w:rsidRPr="002F4890">
          <w:rPr>
            <w:rFonts w:ascii="Times New Roman" w:eastAsia="Times New Roman" w:hAnsi="Times New Roman" w:cs="Times New Roman"/>
            <w:sz w:val="28"/>
            <w:szCs w:val="28"/>
          </w:rPr>
          <w:t>Жайрем</w:t>
        </w:r>
        <w:proofErr w:type="spellEnd"/>
      </w:hyperlink>
      <w:r w:rsidRPr="002F4890">
        <w:rPr>
          <w:rFonts w:ascii="Times New Roman" w:eastAsia="Times New Roman" w:hAnsi="Times New Roman" w:cs="Times New Roman"/>
          <w:sz w:val="28"/>
          <w:szCs w:val="28"/>
        </w:rPr>
        <w:t> // </w:t>
      </w:r>
      <w:hyperlink r:id="rId127" w:tooltip="Казахстан. Национальная энциклопедия" w:history="1">
        <w:r w:rsidRPr="002F4890">
          <w:rPr>
            <w:rFonts w:ascii="Times New Roman" w:eastAsia="Times New Roman" w:hAnsi="Times New Roman" w:cs="Times New Roman"/>
            <w:sz w:val="28"/>
            <w:szCs w:val="28"/>
          </w:rPr>
          <w:t>Казахстан. Национальная энциклопедия</w:t>
        </w:r>
      </w:hyperlink>
      <w:r w:rsidRPr="002F4890">
        <w:rPr>
          <w:rFonts w:ascii="Times New Roman" w:eastAsia="Times New Roman" w:hAnsi="Times New Roman" w:cs="Times New Roman"/>
          <w:sz w:val="28"/>
          <w:szCs w:val="28"/>
        </w:rPr>
        <w:t>. — Алматы: </w:t>
      </w:r>
      <w:proofErr w:type="spellStart"/>
      <w:r>
        <w:fldChar w:fldCharType="begin"/>
      </w:r>
      <w:r>
        <w:instrText>HYPERLINK "https://ru.wikipedia.org/wiki/%D0%9A%D0%B0%D0%B7%D0%B0%D1%85%D1%81%D0%BA%D0%B0%D1%8F_%D1%8D%D0%BD%D1%86%D0%B8%D0%BA%D0%BB%D0%BE%D0%BF%D0%B5%D0%B4%D0%B8%D1%8F"</w:instrText>
      </w:r>
      <w:r>
        <w:fldChar w:fldCharType="separate"/>
      </w:r>
      <w:r w:rsidRPr="002F4890">
        <w:rPr>
          <w:rFonts w:ascii="Times New Roman" w:eastAsia="Times New Roman" w:hAnsi="Times New Roman" w:cs="Times New Roman"/>
          <w:sz w:val="28"/>
          <w:szCs w:val="28"/>
        </w:rPr>
        <w:t>Қазақ</w:t>
      </w:r>
      <w:proofErr w:type="spellEnd"/>
      <w:r w:rsidRPr="002F4890">
        <w:rPr>
          <w:rFonts w:ascii="Times New Roman" w:eastAsia="Times New Roman" w:hAnsi="Times New Roman" w:cs="Times New Roman"/>
          <w:sz w:val="28"/>
          <w:szCs w:val="28"/>
        </w:rPr>
        <w:t xml:space="preserve"> </w:t>
      </w:r>
      <w:proofErr w:type="spellStart"/>
      <w:r w:rsidRPr="002F4890">
        <w:rPr>
          <w:rFonts w:ascii="Times New Roman" w:eastAsia="Times New Roman" w:hAnsi="Times New Roman" w:cs="Times New Roman"/>
          <w:sz w:val="28"/>
          <w:szCs w:val="28"/>
        </w:rPr>
        <w:t>энциклопедиясы</w:t>
      </w:r>
      <w:proofErr w:type="spellEnd"/>
      <w:r>
        <w:rPr>
          <w:rFonts w:ascii="Times New Roman" w:eastAsia="Times New Roman" w:hAnsi="Times New Roman" w:cs="Times New Roman"/>
          <w:sz w:val="28"/>
          <w:szCs w:val="28"/>
        </w:rPr>
        <w:fldChar w:fldCharType="end"/>
      </w:r>
      <w:r w:rsidRPr="002F4890">
        <w:rPr>
          <w:rFonts w:ascii="Times New Roman" w:eastAsia="Times New Roman" w:hAnsi="Times New Roman" w:cs="Times New Roman"/>
          <w:sz w:val="28"/>
          <w:szCs w:val="28"/>
        </w:rPr>
        <w:t>, 2005. — Т. II. — </w:t>
      </w:r>
      <w:hyperlink r:id="rId128" w:history="1">
        <w:r w:rsidRPr="002F4890">
          <w:rPr>
            <w:rFonts w:ascii="Times New Roman" w:eastAsia="Times New Roman" w:hAnsi="Times New Roman" w:cs="Times New Roman"/>
            <w:sz w:val="28"/>
            <w:szCs w:val="28"/>
          </w:rPr>
          <w:t>ISBN 9965-9746-3-2</w:t>
        </w:r>
      </w:hyperlink>
      <w:r w:rsidRPr="002F4890">
        <w:rPr>
          <w:rFonts w:ascii="Times New Roman" w:eastAsia="Times New Roman" w:hAnsi="Times New Roman" w:cs="Times New Roman"/>
          <w:sz w:val="28"/>
          <w:szCs w:val="28"/>
        </w:rPr>
        <w:t>. (CC BY-SA 3.0)</w:t>
      </w:r>
    </w:p>
    <w:p w14:paraId="19A20710" w14:textId="18B518DE" w:rsidR="00F8005B" w:rsidRPr="0023471B" w:rsidRDefault="00F8005B" w:rsidP="00213D68">
      <w:pPr>
        <w:pStyle w:val="a7"/>
        <w:numPr>
          <w:ilvl w:val="0"/>
          <w:numId w:val="11"/>
        </w:numPr>
        <w:spacing w:after="0" w:line="240" w:lineRule="auto"/>
        <w:ind w:left="567" w:hanging="567"/>
        <w:jc w:val="both"/>
        <w:rPr>
          <w:rFonts w:ascii="Times New Roman" w:eastAsia="Times New Roman" w:hAnsi="Times New Roman" w:cs="Times New Roman"/>
          <w:sz w:val="28"/>
          <w:szCs w:val="28"/>
        </w:rPr>
      </w:pPr>
      <w:r w:rsidRPr="0023471B">
        <w:rPr>
          <w:rFonts w:ascii="Times New Roman" w:hAnsi="Times New Roman" w:cs="Times New Roman"/>
          <w:sz w:val="28"/>
          <w:szCs w:val="28"/>
        </w:rPr>
        <w:t xml:space="preserve">Студенцов В.В., Клец А.Н. </w:t>
      </w:r>
      <w:proofErr w:type="gramStart"/>
      <w:r w:rsidRPr="0023471B">
        <w:rPr>
          <w:rFonts w:ascii="Times New Roman" w:hAnsi="Times New Roman" w:cs="Times New Roman"/>
          <w:sz w:val="28"/>
          <w:szCs w:val="28"/>
        </w:rPr>
        <w:t>Горно-металлургический</w:t>
      </w:r>
      <w:proofErr w:type="gramEnd"/>
      <w:r w:rsidRPr="0023471B">
        <w:rPr>
          <w:rFonts w:ascii="Times New Roman" w:hAnsi="Times New Roman" w:cs="Times New Roman"/>
          <w:sz w:val="28"/>
          <w:szCs w:val="28"/>
        </w:rPr>
        <w:t xml:space="preserve"> комплекс Республики Казахстан: Анализ, запасы, технологии. М. Алматы,1998. -С.185- 210.</w:t>
      </w:r>
    </w:p>
    <w:p w14:paraId="77F5B658" w14:textId="473652C9" w:rsidR="00F8005B" w:rsidRPr="0023471B" w:rsidRDefault="00F8005B" w:rsidP="00213D68">
      <w:pPr>
        <w:pStyle w:val="a7"/>
        <w:numPr>
          <w:ilvl w:val="0"/>
          <w:numId w:val="11"/>
        </w:numPr>
        <w:spacing w:after="0" w:line="240" w:lineRule="auto"/>
        <w:ind w:left="567" w:hanging="567"/>
        <w:jc w:val="both"/>
        <w:rPr>
          <w:rFonts w:ascii="Times New Roman" w:eastAsia="Times New Roman" w:hAnsi="Times New Roman" w:cs="Times New Roman"/>
          <w:sz w:val="28"/>
          <w:szCs w:val="28"/>
        </w:rPr>
      </w:pPr>
      <w:r w:rsidRPr="0023471B">
        <w:rPr>
          <w:rFonts w:ascii="Times New Roman" w:hAnsi="Times New Roman" w:cs="Times New Roman"/>
          <w:sz w:val="28"/>
          <w:szCs w:val="28"/>
        </w:rPr>
        <w:t xml:space="preserve">Исследование на </w:t>
      </w:r>
      <w:proofErr w:type="spellStart"/>
      <w:r w:rsidRPr="0023471B">
        <w:rPr>
          <w:rFonts w:ascii="Times New Roman" w:hAnsi="Times New Roman" w:cs="Times New Roman"/>
          <w:sz w:val="28"/>
          <w:szCs w:val="28"/>
        </w:rPr>
        <w:t>обогатимость</w:t>
      </w:r>
      <w:proofErr w:type="spellEnd"/>
      <w:r w:rsidRPr="0023471B">
        <w:rPr>
          <w:rFonts w:ascii="Times New Roman" w:hAnsi="Times New Roman" w:cs="Times New Roman"/>
          <w:sz w:val="28"/>
          <w:szCs w:val="28"/>
        </w:rPr>
        <w:t xml:space="preserve"> марганцевой руды месторождения «Тур»/ Телков Ш.А., Студенцов В.В. и др. </w:t>
      </w:r>
      <w:proofErr w:type="spellStart"/>
      <w:proofErr w:type="gramStart"/>
      <w:r w:rsidRPr="0023471B">
        <w:rPr>
          <w:rFonts w:ascii="Times New Roman" w:hAnsi="Times New Roman" w:cs="Times New Roman"/>
          <w:sz w:val="28"/>
          <w:szCs w:val="28"/>
        </w:rPr>
        <w:t>М.Казмеханобр</w:t>
      </w:r>
      <w:proofErr w:type="spellEnd"/>
      <w:r w:rsidRPr="0023471B">
        <w:rPr>
          <w:rFonts w:ascii="Times New Roman" w:hAnsi="Times New Roman" w:cs="Times New Roman"/>
          <w:sz w:val="28"/>
          <w:szCs w:val="28"/>
        </w:rPr>
        <w:t>.-</w:t>
      </w:r>
      <w:proofErr w:type="gramEnd"/>
      <w:r w:rsidRPr="0023471B">
        <w:rPr>
          <w:rFonts w:ascii="Times New Roman" w:hAnsi="Times New Roman" w:cs="Times New Roman"/>
          <w:sz w:val="28"/>
          <w:szCs w:val="28"/>
        </w:rPr>
        <w:t xml:space="preserve"> Алматы, 1996.- 63 с.</w:t>
      </w:r>
    </w:p>
    <w:p w14:paraId="28613D64" w14:textId="41C3C1E5" w:rsidR="00F8005B" w:rsidRPr="002F4890" w:rsidRDefault="00F8005B" w:rsidP="00213D68">
      <w:pPr>
        <w:pStyle w:val="a7"/>
        <w:numPr>
          <w:ilvl w:val="0"/>
          <w:numId w:val="11"/>
        </w:numPr>
        <w:shd w:val="clear" w:color="auto" w:fill="FFFFFF"/>
        <w:spacing w:after="0" w:line="240" w:lineRule="auto"/>
        <w:ind w:left="567" w:hanging="567"/>
        <w:jc w:val="both"/>
        <w:textAlignment w:val="bottom"/>
        <w:rPr>
          <w:rFonts w:ascii="Times New Roman" w:hAnsi="Times New Roman" w:cs="Times New Roman"/>
          <w:color w:val="71777D"/>
          <w:sz w:val="28"/>
          <w:szCs w:val="28"/>
        </w:rPr>
      </w:pPr>
      <w:r w:rsidRPr="002F4890">
        <w:rPr>
          <w:rFonts w:ascii="Times New Roman" w:eastAsia="Times New Roman" w:hAnsi="Times New Roman" w:cs="Times New Roman"/>
          <w:sz w:val="28"/>
          <w:szCs w:val="28"/>
        </w:rPr>
        <w:t>ГОСТ</w:t>
      </w:r>
      <w:hyperlink r:id="rId129" w:tgtFrame="_blank" w:history="1">
        <w:r w:rsidR="007E34D5">
          <w:rPr>
            <w:rStyle w:val="af2"/>
            <w:rFonts w:ascii="Times New Roman" w:hAnsi="Times New Roman" w:cs="Times New Roman"/>
            <w:sz w:val="28"/>
            <w:szCs w:val="28"/>
          </w:rPr>
          <w:t xml:space="preserve"> </w:t>
        </w:r>
        <w:r w:rsidRPr="002F4890">
          <w:rPr>
            <w:rStyle w:val="af2"/>
            <w:rFonts w:ascii="Times New Roman" w:hAnsi="Times New Roman" w:cs="Times New Roman"/>
            <w:sz w:val="28"/>
            <w:szCs w:val="28"/>
          </w:rPr>
          <w:t>4974-2014 Вода питьевая. Определение содержа</w:t>
        </w:r>
      </w:hyperlink>
      <w:r w:rsidRPr="002F4890">
        <w:rPr>
          <w:rFonts w:ascii="Times New Roman" w:hAnsi="Times New Roman" w:cs="Times New Roman"/>
          <w:sz w:val="28"/>
          <w:szCs w:val="28"/>
        </w:rPr>
        <w:t>ния марганца фотометрическими методами</w:t>
      </w:r>
    </w:p>
    <w:p w14:paraId="357CDCB3" w14:textId="26A14FF1" w:rsidR="00F8005B" w:rsidRPr="002F4890"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szCs w:val="28"/>
        </w:rPr>
      </w:pPr>
      <w:proofErr w:type="spellStart"/>
      <w:r w:rsidRPr="002F4890">
        <w:rPr>
          <w:rFonts w:ascii="Times New Roman" w:eastAsia="Times New Roman" w:hAnsi="Times New Roman" w:cs="Times New Roman"/>
          <w:bCs/>
          <w:kern w:val="0"/>
          <w:sz w:val="28"/>
          <w:szCs w:val="28"/>
          <w:lang w:eastAsia="ko-KR"/>
          <w14:ligatures w14:val="none"/>
        </w:rPr>
        <w:lastRenderedPageBreak/>
        <w:t>Россина</w:t>
      </w:r>
      <w:proofErr w:type="spellEnd"/>
      <w:r w:rsidRPr="002F4890">
        <w:rPr>
          <w:rFonts w:ascii="Times New Roman" w:eastAsia="Times New Roman" w:hAnsi="Times New Roman" w:cs="Times New Roman"/>
          <w:bCs/>
          <w:kern w:val="0"/>
          <w:sz w:val="28"/>
          <w:szCs w:val="28"/>
          <w:lang w:eastAsia="ko-KR"/>
          <w14:ligatures w14:val="none"/>
        </w:rPr>
        <w:t xml:space="preserve"> Н.Г., Попов Н.А., Жилякова М.А., </w:t>
      </w:r>
      <w:proofErr w:type="spellStart"/>
      <w:r w:rsidRPr="002F4890">
        <w:rPr>
          <w:rFonts w:ascii="Times New Roman" w:eastAsia="Times New Roman" w:hAnsi="Times New Roman" w:cs="Times New Roman"/>
          <w:bCs/>
          <w:kern w:val="0"/>
          <w:sz w:val="28"/>
          <w:szCs w:val="28"/>
          <w:lang w:eastAsia="ko-KR"/>
          <w14:ligatures w14:val="none"/>
        </w:rPr>
        <w:t>Корелин</w:t>
      </w:r>
      <w:proofErr w:type="spellEnd"/>
      <w:r w:rsidRPr="002F4890">
        <w:rPr>
          <w:rFonts w:ascii="Times New Roman" w:eastAsia="Times New Roman" w:hAnsi="Times New Roman" w:cs="Times New Roman"/>
          <w:bCs/>
          <w:kern w:val="0"/>
          <w:sz w:val="28"/>
          <w:szCs w:val="28"/>
          <w:lang w:eastAsia="ko-KR"/>
          <w14:ligatures w14:val="none"/>
        </w:rPr>
        <w:t xml:space="preserve"> А.В. Коррозия и защита металлов. Ч. 1. Методы исследований коррозионных процессов: учебно-методическое пособие. - Екатеринбург: Изд-во Урал. ун-та, 2019. - 108 с.</w:t>
      </w:r>
    </w:p>
    <w:p w14:paraId="122BA1C9" w14:textId="203BF261" w:rsidR="00F8005B" w:rsidRPr="002F4890"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szCs w:val="28"/>
        </w:rPr>
      </w:pPr>
      <w:r w:rsidRPr="002F4890">
        <w:rPr>
          <w:rFonts w:ascii="Times New Roman" w:eastAsia="Times New Roman" w:hAnsi="Times New Roman" w:cs="Times New Roman"/>
          <w:color w:val="1F1F1F"/>
          <w:sz w:val="28"/>
          <w:szCs w:val="28"/>
        </w:rPr>
        <w:t xml:space="preserve"> </w:t>
      </w:r>
      <w:bookmarkStart w:id="105" w:name="_Hlk169464931"/>
      <w:r w:rsidRPr="002F4890">
        <w:rPr>
          <w:rFonts w:ascii="Times New Roman" w:eastAsia="Times New Roman" w:hAnsi="Times New Roman" w:cs="Times New Roman"/>
          <w:kern w:val="0"/>
          <w:sz w:val="28"/>
          <w:szCs w:val="28"/>
          <w:lang w:eastAsia="ko-KR"/>
          <w14:ligatures w14:val="none"/>
        </w:rPr>
        <w:t>ГОСТ 9.502-82 «Ингибиторы коррозии металлов для водных систем. Методы коррозионных испытаний». М., 1983</w:t>
      </w:r>
      <w:bookmarkEnd w:id="105"/>
      <w:r w:rsidRPr="002F4890">
        <w:rPr>
          <w:rFonts w:ascii="Times New Roman" w:eastAsia="Times New Roman" w:hAnsi="Times New Roman" w:cs="Times New Roman"/>
          <w:kern w:val="0"/>
          <w:sz w:val="28"/>
          <w:szCs w:val="28"/>
          <w:lang w:eastAsia="ko-KR"/>
          <w14:ligatures w14:val="none"/>
        </w:rPr>
        <w:t>.</w:t>
      </w:r>
    </w:p>
    <w:p w14:paraId="2EEA5EEF" w14:textId="77777777" w:rsidR="00F8005B" w:rsidRPr="002F4890"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szCs w:val="28"/>
        </w:rPr>
      </w:pPr>
      <w:r w:rsidRPr="00157C4F">
        <w:rPr>
          <w:rFonts w:ascii="Times New Roman" w:eastAsia="Times New Roman" w:hAnsi="Times New Roman" w:cs="Times New Roman"/>
          <w:kern w:val="0"/>
          <w:sz w:val="28"/>
          <w:szCs w:val="28"/>
          <w:lang w:eastAsia="ru-RU"/>
          <w14:ligatures w14:val="none"/>
        </w:rPr>
        <w:t>ГОСТ 3</w:t>
      </w:r>
      <w:r w:rsidRPr="002F4890">
        <w:rPr>
          <w:rFonts w:ascii="Times New Roman" w:eastAsia="Times New Roman" w:hAnsi="Times New Roman" w:cs="Times New Roman"/>
          <w:kern w:val="0"/>
          <w:sz w:val="28"/>
          <w:szCs w:val="28"/>
          <w:lang w:eastAsia="ru-RU"/>
          <w14:ligatures w14:val="none"/>
        </w:rPr>
        <w:t>80-2005 Сталь углеродистая обыкновенного качества.</w:t>
      </w:r>
    </w:p>
    <w:p w14:paraId="7048B22A" w14:textId="77777777" w:rsidR="00F8005B" w:rsidRPr="002F4890" w:rsidRDefault="00F8005B" w:rsidP="00213D68">
      <w:pPr>
        <w:pStyle w:val="a7"/>
        <w:numPr>
          <w:ilvl w:val="0"/>
          <w:numId w:val="11"/>
        </w:numPr>
        <w:spacing w:after="0" w:line="240" w:lineRule="auto"/>
        <w:ind w:left="567" w:hanging="567"/>
        <w:rPr>
          <w:rFonts w:ascii="Times New Roman" w:hAnsi="Times New Roman" w:cs="Times New Roman"/>
          <w:sz w:val="28"/>
          <w:szCs w:val="28"/>
        </w:rPr>
      </w:pPr>
      <w:r w:rsidRPr="002F4890">
        <w:rPr>
          <w:rFonts w:ascii="Times New Roman" w:hAnsi="Times New Roman" w:cs="Times New Roman"/>
          <w:sz w:val="28"/>
          <w:szCs w:val="28"/>
        </w:rPr>
        <w:t>ГОСТ</w:t>
      </w:r>
      <w:r w:rsidRPr="002F4890">
        <w:rPr>
          <w:rFonts w:ascii="Times New Roman" w:hAnsi="Times New Roman" w:cs="Times New Roman"/>
          <w:sz w:val="28"/>
          <w:szCs w:val="28"/>
          <w:lang w:val="kk-KZ"/>
        </w:rPr>
        <w:t xml:space="preserve"> Р ИСО 8501-1-2014. Подготовка стальнной поверхности перед нанесением лакокрасочных материалов и относящихся к ним продуктов. Визуальная оценка чистоты поверхности. М.:Стандартинформ, 2016. 17 стр.</w:t>
      </w:r>
    </w:p>
    <w:p w14:paraId="2FE7F011" w14:textId="019E38BB" w:rsidR="00F8005B" w:rsidRPr="002F4890"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szCs w:val="28"/>
        </w:rPr>
      </w:pPr>
      <w:r w:rsidRPr="002F4890">
        <w:rPr>
          <w:rFonts w:ascii="Times New Roman" w:eastAsia="Times New Roman" w:hAnsi="Times New Roman" w:cs="Times New Roman"/>
          <w:kern w:val="0"/>
          <w:sz w:val="28"/>
          <w:szCs w:val="28"/>
          <w:lang w:eastAsia="ko-KR"/>
          <w14:ligatures w14:val="none"/>
        </w:rPr>
        <w:t xml:space="preserve">Фрейман Л.И., Макарова В.А., </w:t>
      </w:r>
      <w:proofErr w:type="spellStart"/>
      <w:r w:rsidRPr="002F4890">
        <w:rPr>
          <w:rFonts w:ascii="Times New Roman" w:eastAsia="Times New Roman" w:hAnsi="Times New Roman" w:cs="Times New Roman"/>
          <w:kern w:val="0"/>
          <w:sz w:val="28"/>
          <w:szCs w:val="28"/>
          <w:lang w:eastAsia="ko-KR"/>
          <w14:ligatures w14:val="none"/>
        </w:rPr>
        <w:t>Брыксин</w:t>
      </w:r>
      <w:proofErr w:type="spellEnd"/>
      <w:r w:rsidRPr="002F4890">
        <w:rPr>
          <w:rFonts w:ascii="Times New Roman" w:eastAsia="Times New Roman" w:hAnsi="Times New Roman" w:cs="Times New Roman"/>
          <w:kern w:val="0"/>
          <w:sz w:val="28"/>
          <w:szCs w:val="28"/>
          <w:lang w:eastAsia="ko-KR"/>
          <w14:ligatures w14:val="none"/>
        </w:rPr>
        <w:t xml:space="preserve"> И.Е. Потенциостатические методы в коррозионных исследованиях и электрохимической защите. Л. – 1972. – 240 с.</w:t>
      </w:r>
    </w:p>
    <w:p w14:paraId="6FF18AEC" w14:textId="1D1A54AD" w:rsidR="00F8005B" w:rsidRPr="00157C4F" w:rsidRDefault="00F8005B" w:rsidP="00213D68">
      <w:pPr>
        <w:pStyle w:val="a7"/>
        <w:numPr>
          <w:ilvl w:val="0"/>
          <w:numId w:val="11"/>
        </w:numPr>
        <w:spacing w:after="0" w:line="240" w:lineRule="auto"/>
        <w:ind w:left="567" w:hanging="567"/>
        <w:jc w:val="both"/>
        <w:rPr>
          <w:rFonts w:ascii="Times New Roman" w:hAnsi="Times New Roman" w:cs="Times New Roman"/>
          <w:sz w:val="28"/>
          <w:szCs w:val="28"/>
        </w:rPr>
      </w:pPr>
      <w:r w:rsidRPr="00157C4F">
        <w:rPr>
          <w:rFonts w:ascii="Times New Roman" w:hAnsi="Times New Roman" w:cs="Times New Roman"/>
          <w:sz w:val="28"/>
          <w:szCs w:val="28"/>
        </w:rPr>
        <w:t>ГОСТ 9.302-88 Единая система защиты от коррозии и старения. Покрытия металлические и неметаллические неорганические. Методы контроля. М., Изд-во стандартов, 1990. 40 с</w:t>
      </w:r>
    </w:p>
    <w:p w14:paraId="206B7C44" w14:textId="65E63837" w:rsidR="00F8005B" w:rsidRPr="0023471B" w:rsidRDefault="00F8005B" w:rsidP="00213D68">
      <w:pPr>
        <w:pStyle w:val="a7"/>
        <w:numPr>
          <w:ilvl w:val="0"/>
          <w:numId w:val="11"/>
        </w:numPr>
        <w:spacing w:after="0" w:line="240" w:lineRule="auto"/>
        <w:ind w:left="567" w:hanging="567"/>
        <w:jc w:val="both"/>
        <w:rPr>
          <w:rFonts w:ascii="Times New Roman" w:eastAsia="Times New Roman" w:hAnsi="Times New Roman" w:cs="Times New Roman"/>
          <w:sz w:val="28"/>
          <w:szCs w:val="28"/>
        </w:rPr>
      </w:pPr>
      <w:r w:rsidRPr="0023471B">
        <w:rPr>
          <w:rFonts w:ascii="Times New Roman" w:eastAsia="Calibri" w:hAnsi="Times New Roman" w:cs="Times New Roman"/>
          <w:iCs/>
          <w:kern w:val="0"/>
          <w:sz w:val="28"/>
          <w:szCs w:val="28"/>
          <w:lang w:eastAsia="ru-RU"/>
          <w14:ligatures w14:val="none"/>
        </w:rPr>
        <w:t>Вскрышные работы /</w:t>
      </w:r>
      <w:proofErr w:type="spellStart"/>
      <w:r w:rsidRPr="0023471B">
        <w:rPr>
          <w:rFonts w:ascii="Times New Roman" w:eastAsia="Calibri" w:hAnsi="Times New Roman" w:cs="Times New Roman"/>
          <w:iCs/>
          <w:kern w:val="0"/>
          <w:sz w:val="28"/>
          <w:szCs w:val="28"/>
          <w:lang w:eastAsia="ru-RU"/>
          <w14:ligatures w14:val="none"/>
        </w:rPr>
        <w:t>Глав.ред</w:t>
      </w:r>
      <w:proofErr w:type="spellEnd"/>
      <w:r w:rsidRPr="0023471B">
        <w:rPr>
          <w:rFonts w:ascii="Times New Roman" w:eastAsia="Calibri" w:hAnsi="Times New Roman" w:cs="Times New Roman"/>
          <w:iCs/>
          <w:kern w:val="0"/>
          <w:sz w:val="28"/>
          <w:szCs w:val="28"/>
          <w:lang w:eastAsia="ru-RU"/>
          <w14:ligatures w14:val="none"/>
        </w:rPr>
        <w:t>. Козловский Е.А. – Горная энциклопедия. – М.: Советская энциклопедия, 1989. Т.1.</w:t>
      </w:r>
    </w:p>
    <w:p w14:paraId="568B1258" w14:textId="77777777" w:rsidR="00F8005B" w:rsidRPr="0023471B" w:rsidRDefault="00F8005B" w:rsidP="00213D68">
      <w:pPr>
        <w:pStyle w:val="a7"/>
        <w:numPr>
          <w:ilvl w:val="0"/>
          <w:numId w:val="11"/>
        </w:numPr>
        <w:spacing w:after="0" w:line="240" w:lineRule="auto"/>
        <w:ind w:left="567" w:hanging="567"/>
        <w:jc w:val="both"/>
        <w:rPr>
          <w:rFonts w:ascii="Times New Roman" w:eastAsia="Times New Roman" w:hAnsi="Times New Roman" w:cs="Times New Roman"/>
          <w:sz w:val="28"/>
          <w:szCs w:val="28"/>
        </w:rPr>
      </w:pPr>
      <w:r w:rsidRPr="0023471B">
        <w:rPr>
          <w:rFonts w:ascii="Times New Roman" w:eastAsia="Calibri" w:hAnsi="Times New Roman" w:cs="Times New Roman"/>
          <w:kern w:val="0"/>
          <w:sz w:val="28"/>
          <w:szCs w:val="28"/>
          <w14:ligatures w14:val="none"/>
        </w:rPr>
        <w:t xml:space="preserve">Тен С. Полиметаллы </w:t>
      </w:r>
      <w:proofErr w:type="spellStart"/>
      <w:r w:rsidRPr="0023471B">
        <w:rPr>
          <w:rFonts w:ascii="Times New Roman" w:eastAsia="Calibri" w:hAnsi="Times New Roman" w:cs="Times New Roman"/>
          <w:kern w:val="0"/>
          <w:sz w:val="28"/>
          <w:szCs w:val="28"/>
          <w14:ligatures w14:val="none"/>
        </w:rPr>
        <w:t>Жайрема</w:t>
      </w:r>
      <w:proofErr w:type="spellEnd"/>
      <w:r w:rsidRPr="0023471B">
        <w:rPr>
          <w:rFonts w:ascii="Times New Roman" w:eastAsia="Calibri" w:hAnsi="Times New Roman" w:cs="Times New Roman"/>
          <w:kern w:val="0"/>
          <w:sz w:val="28"/>
          <w:szCs w:val="28"/>
          <w14:ligatures w14:val="none"/>
        </w:rPr>
        <w:t>/Горно-</w:t>
      </w:r>
      <w:proofErr w:type="spellStart"/>
      <w:r w:rsidRPr="0023471B">
        <w:rPr>
          <w:rFonts w:ascii="Times New Roman" w:eastAsia="Calibri" w:hAnsi="Times New Roman" w:cs="Times New Roman"/>
          <w:kern w:val="0"/>
          <w:sz w:val="28"/>
          <w:szCs w:val="28"/>
          <w14:ligatures w14:val="none"/>
        </w:rPr>
        <w:t>металлуогическая</w:t>
      </w:r>
      <w:proofErr w:type="spellEnd"/>
      <w:r w:rsidRPr="0023471B">
        <w:rPr>
          <w:rFonts w:ascii="Times New Roman" w:eastAsia="Calibri" w:hAnsi="Times New Roman" w:cs="Times New Roman"/>
          <w:kern w:val="0"/>
          <w:sz w:val="28"/>
          <w:szCs w:val="28"/>
          <w14:ligatures w14:val="none"/>
        </w:rPr>
        <w:t xml:space="preserve"> промышленность. - 2017, № 5-6.</w:t>
      </w:r>
    </w:p>
    <w:p w14:paraId="304BAB69" w14:textId="076FC506" w:rsidR="00F8005B" w:rsidRPr="00B534A3"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szCs w:val="28"/>
          <w:lang w:val="en-US"/>
        </w:rPr>
      </w:pPr>
      <w:proofErr w:type="spellStart"/>
      <w:r w:rsidRPr="00B534A3">
        <w:rPr>
          <w:rFonts w:ascii="Times New Roman" w:hAnsi="Times New Roman" w:cs="Times New Roman"/>
          <w:sz w:val="28"/>
          <w:szCs w:val="28"/>
          <w:lang w:val="en-US"/>
        </w:rPr>
        <w:t>A.</w:t>
      </w:r>
      <w:proofErr w:type="gramStart"/>
      <w:r w:rsidRPr="00B534A3">
        <w:rPr>
          <w:rFonts w:ascii="Times New Roman" w:hAnsi="Times New Roman" w:cs="Times New Roman"/>
          <w:sz w:val="28"/>
          <w:szCs w:val="28"/>
          <w:lang w:val="en-US"/>
        </w:rPr>
        <w:t>S.Raimbekova</w:t>
      </w:r>
      <w:proofErr w:type="spellEnd"/>
      <w:proofErr w:type="gramEnd"/>
      <w:r w:rsidRPr="00B534A3">
        <w:rPr>
          <w:rFonts w:ascii="Times New Roman" w:hAnsi="Times New Roman" w:cs="Times New Roman"/>
          <w:sz w:val="28"/>
          <w:szCs w:val="28"/>
          <w:lang w:val="en-US"/>
        </w:rPr>
        <w:t xml:space="preserve">, </w:t>
      </w:r>
      <w:proofErr w:type="spellStart"/>
      <w:r w:rsidRPr="00B534A3">
        <w:rPr>
          <w:rFonts w:ascii="Times New Roman" w:hAnsi="Times New Roman" w:cs="Times New Roman"/>
          <w:sz w:val="28"/>
          <w:szCs w:val="28"/>
          <w:lang w:val="en-US"/>
        </w:rPr>
        <w:t>V.I.Kapralova</w:t>
      </w:r>
      <w:proofErr w:type="spellEnd"/>
      <w:r w:rsidRPr="00B534A3">
        <w:rPr>
          <w:rFonts w:ascii="Times New Roman" w:hAnsi="Times New Roman" w:cs="Times New Roman"/>
          <w:sz w:val="28"/>
          <w:szCs w:val="28"/>
          <w:lang w:val="en-US"/>
        </w:rPr>
        <w:t xml:space="preserve">, </w:t>
      </w:r>
      <w:proofErr w:type="spellStart"/>
      <w:r w:rsidRPr="00B534A3">
        <w:rPr>
          <w:rFonts w:ascii="Times New Roman" w:hAnsi="Times New Roman" w:cs="Times New Roman"/>
          <w:sz w:val="28"/>
          <w:szCs w:val="28"/>
          <w:lang w:val="en-US"/>
        </w:rPr>
        <w:t>A.K.Popova</w:t>
      </w:r>
      <w:proofErr w:type="spellEnd"/>
      <w:r w:rsidRPr="00B534A3">
        <w:rPr>
          <w:rFonts w:ascii="Times New Roman" w:hAnsi="Times New Roman" w:cs="Times New Roman"/>
          <w:sz w:val="28"/>
          <w:szCs w:val="28"/>
          <w:lang w:val="en-US"/>
        </w:rPr>
        <w:t xml:space="preserve">, </w:t>
      </w:r>
      <w:proofErr w:type="spellStart"/>
      <w:r w:rsidRPr="00B534A3">
        <w:rPr>
          <w:rFonts w:ascii="Times New Roman" w:hAnsi="Times New Roman" w:cs="Times New Roman"/>
          <w:sz w:val="28"/>
          <w:szCs w:val="28"/>
          <w:lang w:val="en-US"/>
        </w:rPr>
        <w:t>Sh.N.Kubekova</w:t>
      </w:r>
      <w:proofErr w:type="spellEnd"/>
      <w:r w:rsidRPr="00B534A3">
        <w:rPr>
          <w:rFonts w:ascii="Times New Roman" w:hAnsi="Times New Roman" w:cs="Times New Roman"/>
          <w:sz w:val="28"/>
          <w:szCs w:val="28"/>
          <w:lang w:val="en-US"/>
        </w:rPr>
        <w:t>. The study of Manganese Phosphate materials based on enrichment wastes/</w:t>
      </w:r>
      <w:r w:rsidRPr="00B534A3">
        <w:rPr>
          <w:rFonts w:ascii="Times New Roman" w:hAnsi="Times New Roman" w:cs="Times New Roman"/>
          <w:i/>
          <w:iCs/>
          <w:sz w:val="28"/>
          <w:szCs w:val="28"/>
          <w:lang w:val="en-US"/>
        </w:rPr>
        <w:t xml:space="preserve"> </w:t>
      </w:r>
      <w:r w:rsidRPr="00B534A3">
        <w:rPr>
          <w:rFonts w:ascii="Times New Roman" w:hAnsi="Times New Roman" w:cs="Times New Roman"/>
          <w:sz w:val="28"/>
          <w:szCs w:val="28"/>
          <w:lang w:val="en-US"/>
        </w:rPr>
        <w:t>Journal of Chemical Technology and Metallurgy. – 2022. – v. 57, №1. – P.176-183.</w:t>
      </w:r>
    </w:p>
    <w:p w14:paraId="61FBB522" w14:textId="12A2B7BF" w:rsidR="00F8005B" w:rsidRPr="007649D6"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szCs w:val="28"/>
        </w:rPr>
      </w:pPr>
      <w:r w:rsidRPr="002F4890">
        <w:rPr>
          <w:rFonts w:ascii="Times New Roman" w:eastAsia="Times New Roman" w:hAnsi="Times New Roman" w:cs="Times New Roman"/>
          <w:color w:val="1F1F1F"/>
          <w:sz w:val="28"/>
          <w:szCs w:val="28"/>
        </w:rPr>
        <w:t xml:space="preserve">Плюснина И.И. Инфракрасные спектры минералов. </w:t>
      </w:r>
      <w:proofErr w:type="gramStart"/>
      <w:r w:rsidRPr="002F4890">
        <w:rPr>
          <w:rFonts w:ascii="Times New Roman" w:hAnsi="Times New Roman" w:cs="Times New Roman"/>
          <w:color w:val="222222"/>
          <w:sz w:val="28"/>
          <w:szCs w:val="28"/>
          <w:shd w:val="clear" w:color="auto" w:fill="FFFFFF"/>
        </w:rPr>
        <w:t>Москва :</w:t>
      </w:r>
      <w:proofErr w:type="gramEnd"/>
      <w:r w:rsidRPr="002F4890">
        <w:rPr>
          <w:rFonts w:ascii="Times New Roman" w:hAnsi="Times New Roman" w:cs="Times New Roman"/>
          <w:color w:val="222222"/>
          <w:sz w:val="28"/>
          <w:szCs w:val="28"/>
          <w:shd w:val="clear" w:color="auto" w:fill="FFFFFF"/>
        </w:rPr>
        <w:t xml:space="preserve"> Изд-во </w:t>
      </w:r>
      <w:proofErr w:type="spellStart"/>
      <w:r w:rsidRPr="002F4890">
        <w:rPr>
          <w:rFonts w:ascii="Times New Roman" w:hAnsi="Times New Roman" w:cs="Times New Roman"/>
          <w:color w:val="222222"/>
          <w:sz w:val="28"/>
          <w:szCs w:val="28"/>
          <w:shd w:val="clear" w:color="auto" w:fill="FFFFFF"/>
        </w:rPr>
        <w:t>Моск</w:t>
      </w:r>
      <w:proofErr w:type="spellEnd"/>
      <w:r w:rsidRPr="002F4890">
        <w:rPr>
          <w:rFonts w:ascii="Times New Roman" w:hAnsi="Times New Roman" w:cs="Times New Roman"/>
          <w:color w:val="222222"/>
          <w:sz w:val="28"/>
          <w:szCs w:val="28"/>
          <w:shd w:val="clear" w:color="auto" w:fill="FFFFFF"/>
        </w:rPr>
        <w:t xml:space="preserve">. ун-та, 1977. - 174 </w:t>
      </w:r>
      <w:proofErr w:type="gramStart"/>
      <w:r w:rsidRPr="002F4890">
        <w:rPr>
          <w:rFonts w:ascii="Times New Roman" w:hAnsi="Times New Roman" w:cs="Times New Roman"/>
          <w:color w:val="222222"/>
          <w:sz w:val="28"/>
          <w:szCs w:val="28"/>
          <w:shd w:val="clear" w:color="auto" w:fill="FFFFFF"/>
        </w:rPr>
        <w:t>с. :</w:t>
      </w:r>
      <w:proofErr w:type="gramEnd"/>
      <w:r w:rsidRPr="002F4890">
        <w:rPr>
          <w:rFonts w:ascii="Times New Roman" w:hAnsi="Times New Roman" w:cs="Times New Roman"/>
          <w:color w:val="222222"/>
          <w:sz w:val="28"/>
          <w:szCs w:val="28"/>
          <w:shd w:val="clear" w:color="auto" w:fill="FFFFFF"/>
        </w:rPr>
        <w:t xml:space="preserve"> ил.; 22 см.</w:t>
      </w:r>
    </w:p>
    <w:p w14:paraId="1060B8F7" w14:textId="77777777" w:rsidR="00F8005B" w:rsidRPr="00B236EB"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szCs w:val="28"/>
        </w:rPr>
      </w:pPr>
      <w:proofErr w:type="spellStart"/>
      <w:r>
        <w:rPr>
          <w:rFonts w:ascii="Times New Roman" w:eastAsia="Times New Roman" w:hAnsi="Times New Roman" w:cs="Times New Roman"/>
          <w:color w:val="1F1F1F"/>
          <w:sz w:val="28"/>
          <w:szCs w:val="28"/>
        </w:rPr>
        <w:t>Печковский</w:t>
      </w:r>
      <w:proofErr w:type="spellEnd"/>
      <w:r>
        <w:rPr>
          <w:rFonts w:ascii="Times New Roman" w:eastAsia="Times New Roman" w:hAnsi="Times New Roman" w:cs="Times New Roman"/>
          <w:color w:val="1F1F1F"/>
          <w:sz w:val="28"/>
          <w:szCs w:val="28"/>
        </w:rPr>
        <w:t xml:space="preserve"> В.В., Мельникова Р.Я., Дзюба Е.Д. </w:t>
      </w:r>
      <w:r w:rsidRPr="004F353D">
        <w:rPr>
          <w:rFonts w:ascii="Times New Roman" w:eastAsia="Times New Roman" w:hAnsi="Times New Roman" w:cs="Times New Roman"/>
          <w:color w:val="1F1F1F"/>
          <w:sz w:val="28"/>
          <w:szCs w:val="28"/>
        </w:rPr>
        <w:t xml:space="preserve">Атлас инфракрасных спектров фосфатов. Конденсированные фосфаты. </w:t>
      </w:r>
      <w:proofErr w:type="gramStart"/>
      <w:r w:rsidRPr="004F353D">
        <w:rPr>
          <w:rFonts w:ascii="Times New Roman" w:hAnsi="Times New Roman" w:cs="Times New Roman"/>
          <w:color w:val="333333"/>
          <w:sz w:val="28"/>
          <w:szCs w:val="28"/>
          <w:shd w:val="clear" w:color="auto" w:fill="FFFFFF"/>
        </w:rPr>
        <w:t>Москва :</w:t>
      </w:r>
      <w:proofErr w:type="gramEnd"/>
      <w:r w:rsidRPr="004F353D">
        <w:rPr>
          <w:rFonts w:ascii="Times New Roman" w:hAnsi="Times New Roman" w:cs="Times New Roman"/>
          <w:color w:val="333333"/>
          <w:sz w:val="28"/>
          <w:szCs w:val="28"/>
          <w:shd w:val="clear" w:color="auto" w:fill="FFFFFF"/>
        </w:rPr>
        <w:t xml:space="preserve"> Наука, 1983. – 240.</w:t>
      </w:r>
    </w:p>
    <w:p w14:paraId="69A48683" w14:textId="77777777" w:rsidR="00F8005B"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szCs w:val="28"/>
        </w:rPr>
      </w:pPr>
      <w:r>
        <w:rPr>
          <w:rFonts w:ascii="Times New Roman" w:eastAsia="Times New Roman" w:hAnsi="Times New Roman" w:cs="Times New Roman"/>
          <w:color w:val="1F1F1F"/>
          <w:sz w:val="28"/>
          <w:szCs w:val="28"/>
        </w:rPr>
        <w:t xml:space="preserve">Технология фосфора. </w:t>
      </w:r>
      <w:proofErr w:type="gramStart"/>
      <w:r>
        <w:rPr>
          <w:rFonts w:ascii="Times New Roman" w:eastAsia="Times New Roman" w:hAnsi="Times New Roman" w:cs="Times New Roman"/>
          <w:color w:val="1F1F1F"/>
          <w:sz w:val="28"/>
          <w:szCs w:val="28"/>
        </w:rPr>
        <w:t>Белов .</w:t>
      </w:r>
      <w:proofErr w:type="gramEnd"/>
      <w:r>
        <w:rPr>
          <w:rFonts w:ascii="Times New Roman" w:eastAsia="Times New Roman" w:hAnsi="Times New Roman" w:cs="Times New Roman"/>
          <w:color w:val="1F1F1F"/>
          <w:sz w:val="28"/>
          <w:szCs w:val="28"/>
        </w:rPr>
        <w:t>В.Н., Большакова А.П., Химия, 1979, с 53.</w:t>
      </w:r>
    </w:p>
    <w:p w14:paraId="67C944ED" w14:textId="7B0D14DD" w:rsidR="00F8005B" w:rsidRPr="001830A6"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szCs w:val="28"/>
        </w:rPr>
      </w:pPr>
      <w:proofErr w:type="spellStart"/>
      <w:r w:rsidRPr="00B236EB">
        <w:rPr>
          <w:rFonts w:ascii="Times New Roman" w:eastAsia="Times New Roman" w:hAnsi="Times New Roman" w:cs="Times New Roman"/>
          <w:color w:val="1F1F1F"/>
          <w:sz w:val="28"/>
          <w:szCs w:val="28"/>
        </w:rPr>
        <w:t>Раимбекова</w:t>
      </w:r>
      <w:proofErr w:type="spellEnd"/>
      <w:r w:rsidRPr="00B236EB">
        <w:rPr>
          <w:rFonts w:ascii="Times New Roman" w:eastAsia="Times New Roman" w:hAnsi="Times New Roman" w:cs="Times New Roman"/>
          <w:color w:val="1F1F1F"/>
          <w:sz w:val="28"/>
          <w:szCs w:val="28"/>
        </w:rPr>
        <w:t xml:space="preserve"> А.С., </w:t>
      </w:r>
      <w:proofErr w:type="spellStart"/>
      <w:r w:rsidRPr="00B236EB">
        <w:rPr>
          <w:rFonts w:ascii="Times New Roman" w:eastAsia="Times New Roman" w:hAnsi="Times New Roman" w:cs="Times New Roman"/>
          <w:color w:val="1F1F1F"/>
          <w:sz w:val="28"/>
          <w:szCs w:val="28"/>
        </w:rPr>
        <w:t>Капралова</w:t>
      </w:r>
      <w:proofErr w:type="spellEnd"/>
      <w:r w:rsidRPr="00B236EB">
        <w:rPr>
          <w:rFonts w:ascii="Times New Roman" w:eastAsia="Times New Roman" w:hAnsi="Times New Roman" w:cs="Times New Roman"/>
          <w:color w:val="1F1F1F"/>
          <w:sz w:val="28"/>
          <w:szCs w:val="28"/>
        </w:rPr>
        <w:t xml:space="preserve"> В.И. </w:t>
      </w:r>
      <w:r w:rsidRPr="00B236EB">
        <w:rPr>
          <w:rFonts w:ascii="Times New Roman" w:hAnsi="Times New Roman" w:cs="Times New Roman"/>
          <w:bCs/>
          <w:iCs/>
          <w:sz w:val="28"/>
          <w:szCs w:val="28"/>
        </w:rPr>
        <w:t xml:space="preserve">Исследование антикоррозионных свойств неорганических материалов на основе отходов обогащения марганцевой руды месторождения </w:t>
      </w:r>
      <w:proofErr w:type="spellStart"/>
      <w:r w:rsidRPr="00B236EB">
        <w:rPr>
          <w:rFonts w:ascii="Times New Roman" w:hAnsi="Times New Roman" w:cs="Times New Roman"/>
          <w:bCs/>
          <w:iCs/>
          <w:sz w:val="28"/>
          <w:szCs w:val="28"/>
        </w:rPr>
        <w:t>Жайрем</w:t>
      </w:r>
      <w:proofErr w:type="spellEnd"/>
      <w:r w:rsidRPr="00B236EB">
        <w:rPr>
          <w:rFonts w:ascii="Times New Roman" w:hAnsi="Times New Roman" w:cs="Times New Roman"/>
          <w:bCs/>
          <w:iCs/>
          <w:sz w:val="28"/>
          <w:szCs w:val="28"/>
        </w:rPr>
        <w:t xml:space="preserve">. сборник научных статей по итогам </w:t>
      </w:r>
      <w:r w:rsidRPr="001830A6">
        <w:rPr>
          <w:rFonts w:ascii="Times New Roman" w:hAnsi="Times New Roman" w:cs="Times New Roman"/>
          <w:bCs/>
          <w:iCs/>
          <w:sz w:val="28"/>
          <w:szCs w:val="28"/>
        </w:rPr>
        <w:t>Международной научно-практической конференции «Корреляционное взаимодействие науки и практики в новом мире», РФ, Санкт-Петербург 2020. С.229-232.</w:t>
      </w:r>
    </w:p>
    <w:p w14:paraId="2F66232C" w14:textId="77777777" w:rsidR="00F8005B" w:rsidRPr="0028557F"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szCs w:val="28"/>
        </w:rPr>
      </w:pPr>
      <w:r w:rsidRPr="001830A6">
        <w:rPr>
          <w:rFonts w:ascii="Times New Roman" w:eastAsia="Times New Roman" w:hAnsi="Times New Roman" w:cs="Times New Roman"/>
          <w:color w:val="1F1F1F"/>
          <w:sz w:val="28"/>
          <w:szCs w:val="28"/>
        </w:rPr>
        <w:t xml:space="preserve"> </w:t>
      </w:r>
      <w:proofErr w:type="spellStart"/>
      <w:r w:rsidRPr="0028557F">
        <w:rPr>
          <w:rFonts w:ascii="Times New Roman" w:hAnsi="Times New Roman" w:cs="Times New Roman"/>
          <w:sz w:val="28"/>
          <w:szCs w:val="28"/>
        </w:rPr>
        <w:t>Кудеков</w:t>
      </w:r>
      <w:proofErr w:type="spellEnd"/>
      <w:r w:rsidRPr="0028557F">
        <w:rPr>
          <w:rFonts w:ascii="Times New Roman" w:hAnsi="Times New Roman" w:cs="Times New Roman"/>
          <w:sz w:val="28"/>
          <w:szCs w:val="28"/>
        </w:rPr>
        <w:t xml:space="preserve"> Т.К., Никифорова Л.Н., Ли В.И., Попова В.П. Анализ гидрологической ситуации, сложившейся в бассейне реки Сырдарья, и предложения по ее нормализации // Гидрометеорология и экология. – 2005. – №2. – С.73-75</w:t>
      </w:r>
    </w:p>
    <w:p w14:paraId="7C60181C" w14:textId="038B50AD" w:rsidR="00F8005B" w:rsidRPr="007E34D5"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szCs w:val="28"/>
          <w:lang w:val="en-US"/>
        </w:rPr>
      </w:pPr>
      <w:r w:rsidRPr="001830A6">
        <w:rPr>
          <w:rFonts w:ascii="Times New Roman" w:eastAsia="Times New Roman" w:hAnsi="Times New Roman" w:cs="Times New Roman"/>
          <w:color w:val="1F1F1F"/>
          <w:sz w:val="28"/>
          <w:szCs w:val="28"/>
        </w:rPr>
        <w:t xml:space="preserve">А.С. </w:t>
      </w:r>
      <w:proofErr w:type="spellStart"/>
      <w:proofErr w:type="gramStart"/>
      <w:r w:rsidRPr="001830A6">
        <w:rPr>
          <w:rFonts w:ascii="Times New Roman" w:eastAsia="Times New Roman" w:hAnsi="Times New Roman" w:cs="Times New Roman"/>
          <w:color w:val="1F1F1F"/>
          <w:sz w:val="28"/>
          <w:szCs w:val="28"/>
          <w:lang w:val="en-US"/>
        </w:rPr>
        <w:t>Raimbekova</w:t>
      </w:r>
      <w:proofErr w:type="spellEnd"/>
      <w:r w:rsidRPr="001830A6">
        <w:rPr>
          <w:rFonts w:ascii="Times New Roman" w:eastAsia="Times New Roman" w:hAnsi="Times New Roman" w:cs="Times New Roman"/>
          <w:color w:val="1F1F1F"/>
          <w:sz w:val="28"/>
          <w:szCs w:val="28"/>
        </w:rPr>
        <w:t xml:space="preserve"> ,</w:t>
      </w:r>
      <w:proofErr w:type="gramEnd"/>
      <w:r w:rsidRPr="001830A6">
        <w:rPr>
          <w:rFonts w:ascii="Times New Roman" w:eastAsia="Times New Roman" w:hAnsi="Times New Roman" w:cs="Times New Roman"/>
          <w:color w:val="1F1F1F"/>
          <w:sz w:val="28"/>
          <w:szCs w:val="28"/>
        </w:rPr>
        <w:t xml:space="preserve"> </w:t>
      </w:r>
      <w:r w:rsidRPr="001830A6">
        <w:rPr>
          <w:rFonts w:ascii="Times New Roman" w:hAnsi="Times New Roman" w:cs="Times New Roman"/>
          <w:bCs/>
          <w:iCs/>
          <w:sz w:val="28"/>
          <w:szCs w:val="28"/>
          <w:lang w:val="kk-KZ"/>
        </w:rPr>
        <w:t xml:space="preserve">V.I.Kapralova, A.K.Popova, Sh.N. Kubekova </w:t>
      </w:r>
      <w:proofErr w:type="spellStart"/>
      <w:r w:rsidRPr="001830A6">
        <w:rPr>
          <w:rFonts w:ascii="Times New Roman" w:hAnsi="Times New Roman" w:cs="Times New Roman"/>
          <w:bCs/>
          <w:iCs/>
          <w:sz w:val="28"/>
          <w:szCs w:val="28"/>
          <w:lang w:val="en-US"/>
        </w:rPr>
        <w:t>etc</w:t>
      </w:r>
      <w:proofErr w:type="spellEnd"/>
      <w:r w:rsidRPr="001830A6">
        <w:rPr>
          <w:rFonts w:ascii="Times New Roman" w:hAnsi="Times New Roman" w:cs="Times New Roman"/>
          <w:bCs/>
          <w:iCs/>
          <w:sz w:val="28"/>
          <w:szCs w:val="28"/>
        </w:rPr>
        <w:t xml:space="preserve">. </w:t>
      </w:r>
      <w:r w:rsidRPr="001830A6">
        <w:rPr>
          <w:rFonts w:ascii="Times New Roman" w:hAnsi="Times New Roman" w:cs="Times New Roman"/>
          <w:sz w:val="28"/>
          <w:szCs w:val="28"/>
          <w:lang w:val="en-US"/>
        </w:rPr>
        <w:t xml:space="preserve">Corrosion behavior of mild steel in sodium sulfate solution in presence of phosphates of different composition. </w:t>
      </w:r>
      <w:r w:rsidRPr="001830A6">
        <w:rPr>
          <w:rFonts w:ascii="Times New Roman" w:hAnsi="Times New Roman" w:cs="Times New Roman"/>
          <w:bCs/>
          <w:iCs/>
          <w:sz w:val="28"/>
          <w:szCs w:val="28"/>
          <w:lang w:val="en-US"/>
        </w:rPr>
        <w:t xml:space="preserve">Journal of Chemical Technology and Metallurgy, 59,2, </w:t>
      </w:r>
      <w:r w:rsidRPr="007E34D5">
        <w:rPr>
          <w:rFonts w:ascii="Times New Roman" w:hAnsi="Times New Roman" w:cs="Times New Roman"/>
          <w:bCs/>
          <w:iCs/>
          <w:sz w:val="28"/>
          <w:szCs w:val="28"/>
          <w:lang w:val="en-US"/>
        </w:rPr>
        <w:t xml:space="preserve">2024,367-377    </w:t>
      </w:r>
      <w:r w:rsidRPr="007E34D5">
        <w:rPr>
          <w:rFonts w:ascii="Times New Roman" w:eastAsia="Times New Roman" w:hAnsi="Times New Roman" w:cs="Times New Roman"/>
          <w:bCs/>
          <w:color w:val="4C94D8" w:themeColor="text2" w:themeTint="80"/>
          <w:sz w:val="28"/>
          <w:szCs w:val="28"/>
          <w:u w:val="single"/>
          <w:lang w:val="en-US" w:eastAsia="ru-RU"/>
        </w:rPr>
        <w:t>DOI</w:t>
      </w:r>
      <w:r w:rsidRPr="007E34D5">
        <w:rPr>
          <w:rFonts w:ascii="Times New Roman" w:eastAsia="Times New Roman" w:hAnsi="Times New Roman" w:cs="Times New Roman"/>
          <w:b/>
          <w:bCs/>
          <w:color w:val="4C94D8" w:themeColor="text2" w:themeTint="80"/>
          <w:sz w:val="28"/>
          <w:szCs w:val="28"/>
          <w:u w:val="single"/>
          <w:lang w:val="en-US" w:eastAsia="ru-RU"/>
        </w:rPr>
        <w:t xml:space="preserve"> </w:t>
      </w:r>
      <w:r w:rsidRPr="007E34D5">
        <w:rPr>
          <w:rFonts w:ascii="Times New Roman" w:eastAsia="Times New Roman" w:hAnsi="Times New Roman" w:cs="Times New Roman"/>
          <w:color w:val="4C94D8" w:themeColor="text2" w:themeTint="80"/>
          <w:sz w:val="28"/>
          <w:szCs w:val="28"/>
          <w:u w:val="single"/>
          <w:lang w:val="en-US" w:eastAsia="ru-RU"/>
        </w:rPr>
        <w:t>10.59957/</w:t>
      </w:r>
      <w:proofErr w:type="gramStart"/>
      <w:r w:rsidRPr="007E34D5">
        <w:rPr>
          <w:rFonts w:ascii="Times New Roman" w:eastAsia="Times New Roman" w:hAnsi="Times New Roman" w:cs="Times New Roman"/>
          <w:color w:val="4C94D8" w:themeColor="text2" w:themeTint="80"/>
          <w:sz w:val="28"/>
          <w:szCs w:val="28"/>
          <w:u w:val="single"/>
          <w:lang w:val="en-US" w:eastAsia="ru-RU"/>
        </w:rPr>
        <w:t>jctm.v59.i</w:t>
      </w:r>
      <w:proofErr w:type="gramEnd"/>
      <w:r w:rsidRPr="007E34D5">
        <w:rPr>
          <w:rFonts w:ascii="Times New Roman" w:eastAsia="Times New Roman" w:hAnsi="Times New Roman" w:cs="Times New Roman"/>
          <w:color w:val="4C94D8" w:themeColor="text2" w:themeTint="80"/>
          <w:sz w:val="28"/>
          <w:szCs w:val="28"/>
          <w:u w:val="single"/>
          <w:lang w:val="en-US" w:eastAsia="ru-RU"/>
        </w:rPr>
        <w:t xml:space="preserve">2.2024.16  </w:t>
      </w:r>
    </w:p>
    <w:p w14:paraId="0D89F52B" w14:textId="77777777" w:rsidR="00F8005B" w:rsidRPr="0023471B"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szCs w:val="28"/>
          <w:highlight w:val="yellow"/>
          <w:lang w:val="en-US"/>
        </w:rPr>
      </w:pPr>
      <w:r w:rsidRPr="007E34D5">
        <w:rPr>
          <w:rFonts w:ascii="Times New Roman" w:eastAsia="Times New Roman" w:hAnsi="Times New Roman" w:cs="Times New Roman"/>
          <w:color w:val="1F1F1F"/>
          <w:sz w:val="28"/>
          <w:szCs w:val="28"/>
          <w:lang w:val="en-US"/>
        </w:rPr>
        <w:t xml:space="preserve"> </w:t>
      </w:r>
      <w:r w:rsidRPr="007E34D5">
        <w:rPr>
          <w:rFonts w:ascii="Times New Roman" w:hAnsi="Times New Roman"/>
          <w:kern w:val="0"/>
          <w:sz w:val="28"/>
          <w:szCs w:val="28"/>
          <w:lang w:val="en-US"/>
          <w14:ligatures w14:val="none"/>
        </w:rPr>
        <w:t xml:space="preserve">H. Amar, J. Benzakour, A. </w:t>
      </w:r>
      <w:proofErr w:type="spellStart"/>
      <w:r w:rsidRPr="007E34D5">
        <w:rPr>
          <w:rFonts w:ascii="Times New Roman" w:hAnsi="Times New Roman"/>
          <w:kern w:val="0"/>
          <w:sz w:val="28"/>
          <w:szCs w:val="28"/>
          <w:lang w:val="en-US"/>
          <w14:ligatures w14:val="none"/>
        </w:rPr>
        <w:t>Derja</w:t>
      </w:r>
      <w:proofErr w:type="spellEnd"/>
      <w:r w:rsidRPr="007E34D5">
        <w:rPr>
          <w:rFonts w:ascii="Times New Roman" w:hAnsi="Times New Roman"/>
          <w:kern w:val="0"/>
          <w:sz w:val="28"/>
          <w:szCs w:val="28"/>
          <w:lang w:val="en-US"/>
          <w14:ligatures w14:val="none"/>
        </w:rPr>
        <w:t xml:space="preserve">, D. Villemin, B. Moreau, T. </w:t>
      </w:r>
      <w:proofErr w:type="spellStart"/>
      <w:r w:rsidRPr="007E34D5">
        <w:rPr>
          <w:rFonts w:ascii="Times New Roman" w:hAnsi="Times New Roman"/>
          <w:kern w:val="0"/>
          <w:sz w:val="28"/>
          <w:szCs w:val="28"/>
          <w:lang w:val="en-US"/>
          <w14:ligatures w14:val="none"/>
        </w:rPr>
        <w:t>Braisaz</w:t>
      </w:r>
      <w:proofErr w:type="spellEnd"/>
      <w:r w:rsidRPr="007E34D5">
        <w:rPr>
          <w:rFonts w:ascii="Times New Roman" w:hAnsi="Times New Roman"/>
          <w:kern w:val="0"/>
          <w:sz w:val="28"/>
          <w:szCs w:val="28"/>
          <w:lang w:val="en-US"/>
          <w14:ligatures w14:val="none"/>
        </w:rPr>
        <w:t>, Piperidin-1-</w:t>
      </w:r>
      <w:r w:rsidRPr="00157C4F">
        <w:rPr>
          <w:rFonts w:ascii="Times New Roman" w:hAnsi="Times New Roman"/>
          <w:kern w:val="0"/>
          <w:sz w:val="28"/>
          <w:szCs w:val="28"/>
          <w:lang w:val="en-US"/>
          <w14:ligatures w14:val="none"/>
        </w:rPr>
        <w:t xml:space="preserve"> </w:t>
      </w:r>
      <w:proofErr w:type="spellStart"/>
      <w:r w:rsidRPr="00157C4F">
        <w:rPr>
          <w:rFonts w:ascii="Times New Roman" w:hAnsi="Times New Roman"/>
          <w:kern w:val="0"/>
          <w:sz w:val="28"/>
          <w:szCs w:val="28"/>
          <w:lang w:val="en-US"/>
          <w14:ligatures w14:val="none"/>
        </w:rPr>
        <w:t>yl</w:t>
      </w:r>
      <w:proofErr w:type="spellEnd"/>
      <w:r w:rsidRPr="00157C4F">
        <w:rPr>
          <w:rFonts w:ascii="Times New Roman" w:hAnsi="Times New Roman"/>
          <w:kern w:val="0"/>
          <w:sz w:val="28"/>
          <w:szCs w:val="28"/>
          <w:lang w:val="en-US"/>
          <w14:ligatures w14:val="none"/>
        </w:rPr>
        <w:t>-phosph</w:t>
      </w:r>
      <w:r>
        <w:rPr>
          <w:rFonts w:ascii="Times New Roman" w:hAnsi="Times New Roman"/>
          <w:kern w:val="0"/>
          <w:sz w:val="28"/>
          <w:szCs w:val="28"/>
          <w:lang w:val="en-US"/>
          <w14:ligatures w14:val="none"/>
        </w:rPr>
        <w:t>onic acid and (4-phosphono-piperazin-1-yl) phosphonic acid: a new class of iron corrosion inhibitors in sodium chloride 3% media// Applied Surface Science 252 (2006) 6162–6172.</w:t>
      </w:r>
    </w:p>
    <w:p w14:paraId="008F2401" w14:textId="027F8479" w:rsidR="00F8005B" w:rsidRPr="0023471B"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1F1F1F"/>
          <w:sz w:val="28"/>
          <w:szCs w:val="28"/>
          <w:lang w:val="en-US"/>
        </w:rPr>
      </w:pPr>
      <w:r>
        <w:rPr>
          <w:rStyle w:val="af2"/>
          <w:rFonts w:ascii="Times New Roman" w:hAnsi="Times New Roman"/>
          <w:kern w:val="0"/>
          <w:sz w:val="28"/>
          <w:szCs w:val="28"/>
          <w:lang w:val="en-US"/>
          <w14:ligatures w14:val="none"/>
        </w:rPr>
        <w:lastRenderedPageBreak/>
        <w:t>Lavanya, M., &amp; Preethi Kumari, P. Plant Extracts: An Overview of Their Corrosion Mitigation Performance against Mild Steel in Sodium Chloride Solution. Surface Engineering and Applied Electrochemistry. 59(2) (2023) 172-184.</w:t>
      </w:r>
      <w:r w:rsidRPr="0023471B">
        <w:rPr>
          <w:rFonts w:ascii="Times New Roman" w:eastAsia="Times New Roman" w:hAnsi="Times New Roman" w:cs="Times New Roman"/>
          <w:color w:val="1F1F1F"/>
          <w:sz w:val="28"/>
          <w:szCs w:val="28"/>
          <w:lang w:val="en-US"/>
        </w:rPr>
        <w:t xml:space="preserve"> </w:t>
      </w:r>
    </w:p>
    <w:p w14:paraId="0E64E261" w14:textId="77777777" w:rsidR="00F8005B" w:rsidRPr="00DD4664" w:rsidRDefault="00F8005B" w:rsidP="00213D68">
      <w:pPr>
        <w:pStyle w:val="a7"/>
        <w:numPr>
          <w:ilvl w:val="0"/>
          <w:numId w:val="11"/>
        </w:numPr>
        <w:spacing w:after="0" w:line="240" w:lineRule="auto"/>
        <w:ind w:left="567" w:hanging="567"/>
        <w:jc w:val="both"/>
        <w:rPr>
          <w:rStyle w:val="af2"/>
          <w:rFonts w:ascii="Times New Roman" w:eastAsia="Times New Roman" w:hAnsi="Times New Roman" w:cs="Times New Roman"/>
          <w:color w:val="4C94D8" w:themeColor="text2" w:themeTint="80"/>
          <w:sz w:val="28"/>
          <w:szCs w:val="28"/>
          <w:lang w:val="en-US"/>
        </w:rPr>
      </w:pPr>
      <w:r w:rsidRPr="0023471B">
        <w:rPr>
          <w:rFonts w:ascii="Times New Roman" w:eastAsia="Times New Roman" w:hAnsi="Times New Roman" w:cs="Times New Roman"/>
          <w:color w:val="1F1F1F"/>
          <w:sz w:val="28"/>
          <w:szCs w:val="28"/>
          <w:lang w:val="en-US"/>
        </w:rPr>
        <w:t xml:space="preserve"> </w:t>
      </w:r>
      <w:r w:rsidRPr="001830A6">
        <w:rPr>
          <w:rFonts w:ascii="Times New Roman" w:eastAsia="Times New Roman" w:hAnsi="Times New Roman" w:cs="Times New Roman"/>
          <w:color w:val="1F1F1F"/>
          <w:sz w:val="28"/>
          <w:szCs w:val="28"/>
        </w:rPr>
        <w:t>А</w:t>
      </w:r>
      <w:r w:rsidRPr="00896777">
        <w:rPr>
          <w:rFonts w:ascii="Times New Roman" w:eastAsia="Times New Roman" w:hAnsi="Times New Roman" w:cs="Times New Roman"/>
          <w:color w:val="1F1F1F"/>
          <w:sz w:val="28"/>
          <w:szCs w:val="28"/>
          <w:lang w:val="en-US"/>
        </w:rPr>
        <w:t>.</w:t>
      </w:r>
      <w:r w:rsidRPr="001830A6">
        <w:rPr>
          <w:rFonts w:ascii="Times New Roman" w:eastAsia="Times New Roman" w:hAnsi="Times New Roman" w:cs="Times New Roman"/>
          <w:color w:val="1F1F1F"/>
          <w:sz w:val="28"/>
          <w:szCs w:val="28"/>
        </w:rPr>
        <w:t>С</w:t>
      </w:r>
      <w:r w:rsidRPr="00896777">
        <w:rPr>
          <w:rFonts w:ascii="Times New Roman" w:eastAsia="Times New Roman" w:hAnsi="Times New Roman" w:cs="Times New Roman"/>
          <w:color w:val="1F1F1F"/>
          <w:sz w:val="28"/>
          <w:szCs w:val="28"/>
          <w:lang w:val="en-US"/>
        </w:rPr>
        <w:t xml:space="preserve">. </w:t>
      </w:r>
      <w:proofErr w:type="spellStart"/>
      <w:proofErr w:type="gramStart"/>
      <w:r w:rsidRPr="001830A6">
        <w:rPr>
          <w:rFonts w:ascii="Times New Roman" w:eastAsia="Times New Roman" w:hAnsi="Times New Roman" w:cs="Times New Roman"/>
          <w:color w:val="1F1F1F"/>
          <w:sz w:val="28"/>
          <w:szCs w:val="28"/>
          <w:lang w:val="en-US"/>
        </w:rPr>
        <w:t>Raimbekova</w:t>
      </w:r>
      <w:proofErr w:type="spellEnd"/>
      <w:r w:rsidRPr="00896777">
        <w:rPr>
          <w:rFonts w:ascii="Times New Roman" w:eastAsia="Times New Roman" w:hAnsi="Times New Roman" w:cs="Times New Roman"/>
          <w:color w:val="1F1F1F"/>
          <w:sz w:val="28"/>
          <w:szCs w:val="28"/>
          <w:lang w:val="en-US"/>
        </w:rPr>
        <w:t xml:space="preserve"> ,</w:t>
      </w:r>
      <w:proofErr w:type="gramEnd"/>
      <w:r w:rsidRPr="00896777">
        <w:rPr>
          <w:rFonts w:ascii="Times New Roman" w:eastAsia="Times New Roman" w:hAnsi="Times New Roman" w:cs="Times New Roman"/>
          <w:color w:val="1F1F1F"/>
          <w:sz w:val="28"/>
          <w:szCs w:val="28"/>
          <w:lang w:val="en-US"/>
        </w:rPr>
        <w:t xml:space="preserve"> </w:t>
      </w:r>
      <w:r w:rsidRPr="001830A6">
        <w:rPr>
          <w:rFonts w:ascii="Times New Roman" w:hAnsi="Times New Roman" w:cs="Times New Roman"/>
          <w:bCs/>
          <w:iCs/>
          <w:sz w:val="28"/>
          <w:szCs w:val="28"/>
          <w:lang w:val="kk-KZ"/>
        </w:rPr>
        <w:t xml:space="preserve">V.I.Kapralova, A.K.Popova, Sh.N. Kubekova </w:t>
      </w:r>
      <w:r w:rsidRPr="001830A6">
        <w:rPr>
          <w:rFonts w:ascii="Times New Roman" w:hAnsi="Times New Roman" w:cs="Times New Roman"/>
          <w:bCs/>
          <w:iCs/>
          <w:sz w:val="28"/>
          <w:szCs w:val="28"/>
          <w:lang w:val="en-US"/>
        </w:rPr>
        <w:t>etc</w:t>
      </w:r>
      <w:r w:rsidRPr="00896777">
        <w:rPr>
          <w:rFonts w:ascii="Times New Roman" w:hAnsi="Times New Roman" w:cs="Times New Roman"/>
          <w:bCs/>
          <w:iCs/>
          <w:sz w:val="28"/>
          <w:szCs w:val="28"/>
          <w:lang w:val="en-US"/>
        </w:rPr>
        <w:t xml:space="preserve">. </w:t>
      </w:r>
      <w:r w:rsidRPr="001830A6">
        <w:rPr>
          <w:rFonts w:ascii="Times New Roman" w:hAnsi="Times New Roman" w:cs="Times New Roman"/>
          <w:sz w:val="28"/>
          <w:szCs w:val="28"/>
          <w:lang w:val="en-US"/>
        </w:rPr>
        <w:t xml:space="preserve">Effect of various phosphate inhibitors on corrosion of low carbon steel in 3% sodium chloride solution. Engineering Journal of </w:t>
      </w:r>
      <w:proofErr w:type="spellStart"/>
      <w:r w:rsidRPr="001830A6">
        <w:rPr>
          <w:rFonts w:ascii="Times New Roman" w:hAnsi="Times New Roman" w:cs="Times New Roman"/>
          <w:sz w:val="28"/>
          <w:szCs w:val="28"/>
          <w:lang w:val="en-US"/>
        </w:rPr>
        <w:t>Satbayev</w:t>
      </w:r>
      <w:proofErr w:type="spellEnd"/>
      <w:r w:rsidRPr="001830A6">
        <w:rPr>
          <w:rFonts w:ascii="Times New Roman" w:hAnsi="Times New Roman" w:cs="Times New Roman"/>
          <w:sz w:val="28"/>
          <w:szCs w:val="28"/>
          <w:lang w:val="en-US"/>
        </w:rPr>
        <w:t xml:space="preserve"> University. Volume 145 (2023), Issue 4, 25-31 </w:t>
      </w:r>
      <w:hyperlink r:id="rId130" w:history="1">
        <w:r w:rsidRPr="00B317A7">
          <w:rPr>
            <w:rStyle w:val="af2"/>
            <w:rFonts w:ascii="Times New Roman" w:hAnsi="Times New Roman" w:cs="Times New Roman"/>
            <w:color w:val="4C94D8" w:themeColor="text2" w:themeTint="80"/>
            <w:sz w:val="28"/>
            <w:szCs w:val="28"/>
            <w:lang w:val="en-US"/>
          </w:rPr>
          <w:t>https://doi.org/10.51301/ejsu.2023.i4.04</w:t>
        </w:r>
      </w:hyperlink>
      <w:r w:rsidRPr="0023471B">
        <w:rPr>
          <w:rStyle w:val="af2"/>
          <w:rFonts w:ascii="Times New Roman" w:hAnsi="Times New Roman" w:cs="Times New Roman"/>
          <w:color w:val="4C94D8" w:themeColor="text2" w:themeTint="80"/>
          <w:sz w:val="28"/>
          <w:szCs w:val="28"/>
          <w:lang w:val="en-US"/>
        </w:rPr>
        <w:t xml:space="preserve"> </w:t>
      </w:r>
    </w:p>
    <w:p w14:paraId="4F4D5691" w14:textId="77777777" w:rsidR="00F8005B" w:rsidRPr="00DF0AAF" w:rsidRDefault="00F8005B" w:rsidP="00213D68">
      <w:pPr>
        <w:pStyle w:val="a7"/>
        <w:numPr>
          <w:ilvl w:val="0"/>
          <w:numId w:val="11"/>
        </w:numPr>
        <w:spacing w:after="0" w:line="240" w:lineRule="auto"/>
        <w:ind w:left="567" w:hanging="567"/>
        <w:jc w:val="both"/>
        <w:rPr>
          <w:rFonts w:ascii="Times New Roman" w:eastAsia="Times New Roman" w:hAnsi="Times New Roman" w:cs="Times New Roman"/>
          <w:sz w:val="28"/>
          <w:szCs w:val="28"/>
        </w:rPr>
      </w:pPr>
      <w:r w:rsidRPr="0023471B">
        <w:rPr>
          <w:rFonts w:ascii="Times New Roman" w:eastAsia="Times New Roman" w:hAnsi="Times New Roman" w:cs="Times New Roman"/>
          <w:sz w:val="28"/>
          <w:szCs w:val="28"/>
          <w:lang w:val="en-US"/>
        </w:rPr>
        <w:t xml:space="preserve">  </w:t>
      </w:r>
      <w:r w:rsidRPr="00DF0AAF">
        <w:rPr>
          <w:rFonts w:ascii="Times New Roman" w:hAnsi="Times New Roman" w:cs="Times New Roman"/>
          <w:sz w:val="28"/>
          <w:szCs w:val="28"/>
        </w:rPr>
        <w:t xml:space="preserve">Старикова Е.Ю., </w:t>
      </w:r>
      <w:proofErr w:type="spellStart"/>
      <w:r w:rsidRPr="00DF0AAF">
        <w:rPr>
          <w:rFonts w:ascii="Times New Roman" w:hAnsi="Times New Roman" w:cs="Times New Roman"/>
          <w:sz w:val="28"/>
          <w:szCs w:val="28"/>
        </w:rPr>
        <w:t>Фейлер</w:t>
      </w:r>
      <w:proofErr w:type="spellEnd"/>
      <w:r w:rsidRPr="00DF0AAF">
        <w:rPr>
          <w:rFonts w:ascii="Times New Roman" w:hAnsi="Times New Roman" w:cs="Times New Roman"/>
          <w:sz w:val="28"/>
          <w:szCs w:val="28"/>
        </w:rPr>
        <w:t xml:space="preserve"> </w:t>
      </w:r>
      <w:proofErr w:type="spellStart"/>
      <w:r w:rsidRPr="00DF0AAF">
        <w:rPr>
          <w:rFonts w:ascii="Times New Roman" w:hAnsi="Times New Roman" w:cs="Times New Roman"/>
          <w:sz w:val="28"/>
          <w:szCs w:val="28"/>
        </w:rPr>
        <w:t>Л.А.Защитные</w:t>
      </w:r>
      <w:proofErr w:type="spellEnd"/>
      <w:r w:rsidRPr="00DF0AAF">
        <w:rPr>
          <w:rFonts w:ascii="Times New Roman" w:hAnsi="Times New Roman" w:cs="Times New Roman"/>
          <w:sz w:val="28"/>
          <w:szCs w:val="28"/>
        </w:rPr>
        <w:t xml:space="preserve"> фосфатные покрытия металлов/ Вестник </w:t>
      </w:r>
      <w:proofErr w:type="spellStart"/>
      <w:r w:rsidRPr="00DF0AAF">
        <w:rPr>
          <w:rFonts w:ascii="Times New Roman" w:hAnsi="Times New Roman" w:cs="Times New Roman"/>
          <w:sz w:val="28"/>
          <w:szCs w:val="28"/>
        </w:rPr>
        <w:t>КузбГТУ</w:t>
      </w:r>
      <w:proofErr w:type="spellEnd"/>
      <w:r w:rsidRPr="00DF0AAF">
        <w:rPr>
          <w:rFonts w:ascii="Times New Roman" w:hAnsi="Times New Roman" w:cs="Times New Roman"/>
          <w:sz w:val="28"/>
          <w:szCs w:val="28"/>
        </w:rPr>
        <w:t>. – 2020, №6. – С.46-50</w:t>
      </w:r>
    </w:p>
    <w:p w14:paraId="64FEC7E9" w14:textId="14327800" w:rsidR="00F8005B" w:rsidRPr="00C86B7C" w:rsidRDefault="00F8005B" w:rsidP="00213D68">
      <w:pPr>
        <w:pStyle w:val="a7"/>
        <w:numPr>
          <w:ilvl w:val="0"/>
          <w:numId w:val="11"/>
        </w:numPr>
        <w:spacing w:after="0" w:line="240" w:lineRule="auto"/>
        <w:ind w:left="567" w:hanging="567"/>
        <w:jc w:val="both"/>
        <w:rPr>
          <w:rFonts w:ascii="Times New Roman" w:eastAsia="Times New Roman" w:hAnsi="Times New Roman" w:cs="Times New Roman"/>
          <w:sz w:val="28"/>
          <w:szCs w:val="28"/>
        </w:rPr>
      </w:pPr>
      <w:r w:rsidRPr="00DF0AAF">
        <w:rPr>
          <w:rFonts w:ascii="Times New Roman" w:eastAsia="Times New Roman" w:hAnsi="Times New Roman" w:cs="Times New Roman"/>
          <w:sz w:val="28"/>
          <w:szCs w:val="28"/>
        </w:rPr>
        <w:t xml:space="preserve"> </w:t>
      </w:r>
      <w:r w:rsidRPr="00DF0AAF">
        <w:rPr>
          <w:rFonts w:ascii="Times New Roman" w:hAnsi="Times New Roman" w:cs="Times New Roman"/>
          <w:sz w:val="28"/>
          <w:szCs w:val="28"/>
        </w:rPr>
        <w:t>Герасимов А.А. Фосфатирование и оксидирование сталей, цинковых покрытий и сплавов/Коррозия: материалы, защита. – 2008, №11. – С.42-44</w:t>
      </w:r>
    </w:p>
    <w:p w14:paraId="6F326566" w14:textId="6C4204F1" w:rsidR="00C86B7C" w:rsidRPr="00C86B7C" w:rsidRDefault="00C86B7C" w:rsidP="00213D68">
      <w:pPr>
        <w:pStyle w:val="a7"/>
        <w:numPr>
          <w:ilvl w:val="0"/>
          <w:numId w:val="11"/>
        </w:numPr>
        <w:spacing w:after="0" w:line="240" w:lineRule="auto"/>
        <w:ind w:left="567" w:hanging="567"/>
        <w:jc w:val="both"/>
        <w:rPr>
          <w:rFonts w:ascii="Times New Roman" w:eastAsia="Times New Roman" w:hAnsi="Times New Roman" w:cs="Times New Roman"/>
          <w:sz w:val="28"/>
          <w:szCs w:val="28"/>
          <w:lang w:val="en-US"/>
        </w:rPr>
      </w:pPr>
      <w:hyperlink r:id="rId131" w:anchor="!" w:history="1">
        <w:r w:rsidRPr="00C86B7C">
          <w:rPr>
            <w:rStyle w:val="text"/>
            <w:rFonts w:ascii="Times New Roman" w:hAnsi="Times New Roman" w:cs="Times New Roman"/>
            <w:color w:val="0C7DBB"/>
            <w:sz w:val="28"/>
            <w:szCs w:val="28"/>
            <w:lang w:val="en-US"/>
          </w:rPr>
          <w:t>RongxiLi</w:t>
        </w:r>
        <w:r w:rsidRPr="00C86B7C">
          <w:rPr>
            <w:rFonts w:ascii="Times New Roman" w:hAnsi="Times New Roman" w:cs="Times New Roman"/>
            <w:sz w:val="28"/>
            <w:szCs w:val="28"/>
            <w:lang w:val="en-US"/>
          </w:rPr>
          <w:t xml:space="preserve">, </w:t>
        </w:r>
      </w:hyperlink>
      <w:hyperlink r:id="rId132" w:anchor="!" w:history="1">
        <w:r w:rsidRPr="00C86B7C">
          <w:rPr>
            <w:rStyle w:val="text"/>
            <w:rFonts w:ascii="Times New Roman" w:hAnsi="Times New Roman" w:cs="Times New Roman"/>
            <w:color w:val="0C7DBB"/>
            <w:sz w:val="28"/>
            <w:szCs w:val="28"/>
            <w:lang w:val="en-US"/>
          </w:rPr>
          <w:t>QumingYu</w:t>
        </w:r>
        <w:r w:rsidRPr="00C86B7C">
          <w:rPr>
            <w:rFonts w:ascii="Times New Roman" w:hAnsi="Times New Roman" w:cs="Times New Roman"/>
            <w:sz w:val="28"/>
            <w:szCs w:val="28"/>
            <w:lang w:val="en-US"/>
          </w:rPr>
          <w:t xml:space="preserve">, </w:t>
        </w:r>
      </w:hyperlink>
      <w:hyperlink r:id="rId133" w:anchor="!" w:history="1">
        <w:r w:rsidRPr="00C86B7C">
          <w:rPr>
            <w:rStyle w:val="text"/>
            <w:rFonts w:ascii="Times New Roman" w:hAnsi="Times New Roman" w:cs="Times New Roman"/>
            <w:color w:val="0C7DBB"/>
            <w:sz w:val="28"/>
            <w:szCs w:val="28"/>
            <w:lang w:val="en-US"/>
          </w:rPr>
          <w:t>ChunpingYang</w:t>
        </w:r>
        <w:r w:rsidRPr="00C86B7C">
          <w:rPr>
            <w:rFonts w:ascii="Times New Roman" w:hAnsi="Times New Roman" w:cs="Times New Roman"/>
            <w:sz w:val="28"/>
            <w:szCs w:val="28"/>
            <w:lang w:val="en-US"/>
          </w:rPr>
          <w:t xml:space="preserve">, </w:t>
        </w:r>
      </w:hyperlink>
      <w:hyperlink r:id="rId134" w:anchor="!" w:history="1">
        <w:r w:rsidRPr="00C86B7C">
          <w:rPr>
            <w:rStyle w:val="text"/>
            <w:rFonts w:ascii="Times New Roman" w:hAnsi="Times New Roman" w:cs="Times New Roman"/>
            <w:color w:val="0C7DBB"/>
            <w:sz w:val="28"/>
            <w:szCs w:val="28"/>
            <w:lang w:val="en-US"/>
          </w:rPr>
          <w:t>HongChen</w:t>
        </w:r>
        <w:r w:rsidRPr="00C86B7C">
          <w:rPr>
            <w:rFonts w:ascii="Times New Roman" w:hAnsi="Times New Roman" w:cs="Times New Roman"/>
            <w:sz w:val="28"/>
            <w:szCs w:val="28"/>
            <w:lang w:val="en-US"/>
          </w:rPr>
          <w:t xml:space="preserve">, </w:t>
        </w:r>
      </w:hyperlink>
      <w:bookmarkStart w:id="106" w:name="bau5"/>
      <w:r w:rsidRPr="00C86B7C">
        <w:rPr>
          <w:rFonts w:ascii="Times New Roman" w:hAnsi="Times New Roman" w:cs="Times New Roman"/>
          <w:sz w:val="28"/>
          <w:szCs w:val="28"/>
        </w:rPr>
        <w:fldChar w:fldCharType="begin"/>
      </w:r>
      <w:r w:rsidRPr="00C86B7C">
        <w:rPr>
          <w:rFonts w:ascii="Times New Roman" w:hAnsi="Times New Roman" w:cs="Times New Roman"/>
          <w:sz w:val="28"/>
          <w:szCs w:val="28"/>
          <w:lang w:val="en-US"/>
        </w:rPr>
        <w:instrText xml:space="preserve"> HYPERLINK "https://www.sciencedirect.com/science/article/abs/pii/S0959652610000302?via%3Dihub" \l "!" </w:instrText>
      </w:r>
      <w:r w:rsidRPr="00C86B7C">
        <w:rPr>
          <w:rFonts w:ascii="Times New Roman" w:hAnsi="Times New Roman" w:cs="Times New Roman"/>
          <w:sz w:val="28"/>
          <w:szCs w:val="28"/>
        </w:rPr>
      </w:r>
      <w:r w:rsidRPr="00C86B7C">
        <w:rPr>
          <w:rFonts w:ascii="Times New Roman" w:hAnsi="Times New Roman" w:cs="Times New Roman"/>
          <w:sz w:val="28"/>
          <w:szCs w:val="28"/>
        </w:rPr>
        <w:fldChar w:fldCharType="separate"/>
      </w:r>
      <w:r w:rsidRPr="00C86B7C">
        <w:rPr>
          <w:rStyle w:val="text"/>
          <w:rFonts w:ascii="Times New Roman" w:hAnsi="Times New Roman" w:cs="Times New Roman"/>
          <w:color w:val="0C7DBB"/>
          <w:sz w:val="28"/>
          <w:szCs w:val="28"/>
          <w:lang w:val="en-US"/>
        </w:rPr>
        <w:t>GengxinXie</w:t>
      </w:r>
      <w:r w:rsidRPr="00C86B7C">
        <w:rPr>
          <w:rFonts w:ascii="Times New Roman" w:hAnsi="Times New Roman" w:cs="Times New Roman"/>
          <w:sz w:val="28"/>
          <w:szCs w:val="28"/>
          <w:lang w:val="en-US"/>
        </w:rPr>
        <w:t xml:space="preserve">, </w:t>
      </w:r>
      <w:r w:rsidRPr="00C86B7C">
        <w:rPr>
          <w:rFonts w:ascii="Times New Roman" w:hAnsi="Times New Roman" w:cs="Times New Roman"/>
          <w:sz w:val="28"/>
          <w:szCs w:val="28"/>
        </w:rPr>
        <w:fldChar w:fldCharType="end"/>
      </w:r>
      <w:bookmarkStart w:id="107" w:name="bau6"/>
      <w:bookmarkEnd w:id="106"/>
      <w:r w:rsidRPr="00C86B7C">
        <w:rPr>
          <w:rFonts w:ascii="Times New Roman" w:hAnsi="Times New Roman" w:cs="Times New Roman"/>
          <w:sz w:val="28"/>
          <w:szCs w:val="28"/>
        </w:rPr>
        <w:fldChar w:fldCharType="begin"/>
      </w:r>
      <w:r w:rsidRPr="00C86B7C">
        <w:rPr>
          <w:rFonts w:ascii="Times New Roman" w:hAnsi="Times New Roman" w:cs="Times New Roman"/>
          <w:sz w:val="28"/>
          <w:szCs w:val="28"/>
          <w:lang w:val="en-US"/>
        </w:rPr>
        <w:instrText xml:space="preserve"> HYPERLINK "https://www.sciencedirect.com/science/article/abs/pii/S0959652610000302?via%3Dihub" \l "!" </w:instrText>
      </w:r>
      <w:r w:rsidRPr="00C86B7C">
        <w:rPr>
          <w:rFonts w:ascii="Times New Roman" w:hAnsi="Times New Roman" w:cs="Times New Roman"/>
          <w:sz w:val="28"/>
          <w:szCs w:val="28"/>
        </w:rPr>
      </w:r>
      <w:r w:rsidRPr="00C86B7C">
        <w:rPr>
          <w:rFonts w:ascii="Times New Roman" w:hAnsi="Times New Roman" w:cs="Times New Roman"/>
          <w:sz w:val="28"/>
          <w:szCs w:val="28"/>
        </w:rPr>
        <w:fldChar w:fldCharType="separate"/>
      </w:r>
      <w:r w:rsidRPr="00C86B7C">
        <w:rPr>
          <w:rStyle w:val="text"/>
          <w:rFonts w:ascii="Times New Roman" w:hAnsi="Times New Roman" w:cs="Times New Roman"/>
          <w:color w:val="0C7DBB"/>
          <w:sz w:val="28"/>
          <w:szCs w:val="28"/>
          <w:lang w:val="en-US"/>
        </w:rPr>
        <w:t>JunyuanGu</w:t>
      </w:r>
      <w:r w:rsidRPr="00C86B7C">
        <w:rPr>
          <w:rFonts w:ascii="Times New Roman" w:hAnsi="Times New Roman" w:cs="Times New Roman"/>
          <w:sz w:val="28"/>
          <w:szCs w:val="28"/>
        </w:rPr>
        <w:fldChar w:fldCharType="end"/>
      </w:r>
      <w:bookmarkEnd w:id="107"/>
      <w:r w:rsidRPr="00C86B7C">
        <w:rPr>
          <w:rFonts w:ascii="Times New Roman" w:hAnsi="Times New Roman" w:cs="Times New Roman"/>
          <w:sz w:val="28"/>
          <w:szCs w:val="28"/>
          <w:lang w:val="en-US"/>
        </w:rPr>
        <w:t xml:space="preserve">,   </w:t>
      </w:r>
      <w:r w:rsidRPr="00C86B7C">
        <w:rPr>
          <w:rStyle w:val="title-text"/>
          <w:rFonts w:ascii="Times New Roman" w:hAnsi="Times New Roman" w:cs="Times New Roman"/>
          <w:color w:val="505050"/>
          <w:sz w:val="28"/>
          <w:szCs w:val="28"/>
          <w:lang w:val="en-US"/>
        </w:rPr>
        <w:t xml:space="preserve">Innovative cleaner production for steel </w:t>
      </w:r>
      <w:proofErr w:type="spellStart"/>
      <w:r w:rsidRPr="00C86B7C">
        <w:rPr>
          <w:rStyle w:val="title-text"/>
          <w:rFonts w:ascii="Times New Roman" w:hAnsi="Times New Roman" w:cs="Times New Roman"/>
          <w:color w:val="505050"/>
          <w:sz w:val="28"/>
          <w:szCs w:val="28"/>
          <w:lang w:val="en-US"/>
        </w:rPr>
        <w:t>phosphorization</w:t>
      </w:r>
      <w:proofErr w:type="spellEnd"/>
      <w:r w:rsidRPr="00C86B7C">
        <w:rPr>
          <w:rStyle w:val="title-text"/>
          <w:rFonts w:ascii="Times New Roman" w:hAnsi="Times New Roman" w:cs="Times New Roman"/>
          <w:color w:val="505050"/>
          <w:sz w:val="28"/>
          <w:szCs w:val="28"/>
          <w:lang w:val="en-US"/>
        </w:rPr>
        <w:t xml:space="preserve"> using Zn–Mn phosphating </w:t>
      </w:r>
      <w:proofErr w:type="spellStart"/>
      <w:r w:rsidRPr="00C86B7C">
        <w:rPr>
          <w:rStyle w:val="title-text"/>
          <w:rFonts w:ascii="Times New Roman" w:hAnsi="Times New Roman" w:cs="Times New Roman"/>
          <w:color w:val="505050"/>
          <w:sz w:val="28"/>
          <w:szCs w:val="28"/>
          <w:lang w:val="en-US"/>
        </w:rPr>
        <w:t>solution</w:t>
      </w:r>
      <w:hyperlink r:id="rId135" w:tooltip="Go to Journal of Cleaner Production on ScienceDirect" w:history="1">
        <w:r w:rsidRPr="00C86B7C">
          <w:rPr>
            <w:rStyle w:val="af2"/>
            <w:rFonts w:ascii="Times New Roman" w:hAnsi="Times New Roman" w:cs="Times New Roman"/>
            <w:color w:val="505050"/>
            <w:sz w:val="28"/>
            <w:szCs w:val="28"/>
            <w:lang w:val="en-US"/>
          </w:rPr>
          <w:t>Journal</w:t>
        </w:r>
        <w:proofErr w:type="spellEnd"/>
        <w:r w:rsidRPr="00C86B7C">
          <w:rPr>
            <w:rStyle w:val="af2"/>
            <w:rFonts w:ascii="Times New Roman" w:hAnsi="Times New Roman" w:cs="Times New Roman"/>
            <w:color w:val="505050"/>
            <w:sz w:val="28"/>
            <w:szCs w:val="28"/>
            <w:lang w:val="en-US"/>
          </w:rPr>
          <w:t xml:space="preserve"> of Cleaner Production</w:t>
        </w:r>
      </w:hyperlink>
      <w:r w:rsidRPr="00C86B7C">
        <w:rPr>
          <w:rFonts w:ascii="Times New Roman" w:hAnsi="Times New Roman" w:cs="Times New Roman"/>
          <w:color w:val="505050"/>
          <w:sz w:val="28"/>
          <w:szCs w:val="28"/>
          <w:lang w:val="en-US"/>
        </w:rPr>
        <w:t xml:space="preserve"> </w:t>
      </w:r>
      <w:hyperlink r:id="rId136" w:tooltip="Go to table of contents for this volume/issue" w:history="1">
        <w:r w:rsidRPr="00C86B7C">
          <w:rPr>
            <w:rStyle w:val="af2"/>
            <w:rFonts w:ascii="Times New Roman" w:hAnsi="Times New Roman" w:cs="Times New Roman"/>
            <w:color w:val="0C7DBB"/>
            <w:sz w:val="28"/>
            <w:szCs w:val="28"/>
            <w:lang w:val="en-US"/>
          </w:rPr>
          <w:t>Volume 18, Issues 10–11</w:t>
        </w:r>
      </w:hyperlink>
      <w:r w:rsidRPr="00C86B7C">
        <w:rPr>
          <w:rFonts w:ascii="Times New Roman" w:hAnsi="Times New Roman" w:cs="Times New Roman"/>
          <w:color w:val="2E2E2E"/>
          <w:sz w:val="28"/>
          <w:szCs w:val="28"/>
          <w:lang w:val="en-US"/>
        </w:rPr>
        <w:t xml:space="preserve">, July 2010, Pages 1040-1044  </w:t>
      </w:r>
      <w:r w:rsidRPr="00C86B7C">
        <w:rPr>
          <w:rStyle w:val="af2"/>
          <w:rFonts w:ascii="Times New Roman" w:hAnsi="Times New Roman" w:cs="Times New Roman"/>
          <w:color w:val="0C7DBB"/>
          <w:sz w:val="28"/>
          <w:szCs w:val="28"/>
          <w:u w:val="none"/>
          <w:lang w:val="en-US"/>
        </w:rPr>
        <w:t xml:space="preserve"> </w:t>
      </w:r>
      <w:hyperlink r:id="rId137" w:history="1">
        <w:r w:rsidR="00213D68" w:rsidRPr="0087098A">
          <w:rPr>
            <w:rStyle w:val="af2"/>
            <w:rFonts w:ascii="Times New Roman" w:hAnsi="Times New Roman" w:cs="Times New Roman"/>
            <w:sz w:val="28"/>
            <w:szCs w:val="28"/>
            <w:lang w:val="en-US"/>
          </w:rPr>
          <w:t>https://doi.org/10.1016/j.jclepro.2010.01.019</w:t>
        </w:r>
      </w:hyperlink>
      <w:r w:rsidR="00213D68" w:rsidRPr="00213D68">
        <w:rPr>
          <w:rStyle w:val="af2"/>
          <w:rFonts w:ascii="Times New Roman" w:hAnsi="Times New Roman" w:cs="Times New Roman"/>
          <w:color w:val="0C7DBB"/>
          <w:sz w:val="28"/>
          <w:szCs w:val="28"/>
          <w:u w:val="none"/>
          <w:lang w:val="en-US"/>
        </w:rPr>
        <w:t xml:space="preserve"> </w:t>
      </w:r>
    </w:p>
    <w:p w14:paraId="23C56F98" w14:textId="2BC521FC" w:rsidR="00C86B7C" w:rsidRPr="00213D68" w:rsidRDefault="00C86B7C" w:rsidP="00213D68">
      <w:pPr>
        <w:pStyle w:val="a7"/>
        <w:numPr>
          <w:ilvl w:val="0"/>
          <w:numId w:val="11"/>
        </w:numPr>
        <w:spacing w:after="0" w:line="240" w:lineRule="auto"/>
        <w:ind w:left="567" w:hanging="567"/>
        <w:jc w:val="both"/>
        <w:rPr>
          <w:rStyle w:val="af2"/>
          <w:rFonts w:ascii="Times New Roman" w:hAnsi="Times New Roman" w:cs="Times New Roman"/>
          <w:color w:val="007BB8"/>
          <w:sz w:val="28"/>
          <w:szCs w:val="28"/>
          <w:u w:val="none"/>
          <w:lang w:val="en-US"/>
        </w:rPr>
      </w:pPr>
      <w:r w:rsidRPr="00C86B7C">
        <w:rPr>
          <w:rFonts w:ascii="Times New Roman" w:hAnsi="Times New Roman" w:cs="Times New Roman"/>
          <w:sz w:val="28"/>
          <w:szCs w:val="28"/>
          <w:lang w:val="en-US"/>
        </w:rPr>
        <w:t xml:space="preserve">   </w:t>
      </w:r>
      <w:r w:rsidR="00157C4F" w:rsidRPr="00C86B7C">
        <w:rPr>
          <w:rFonts w:ascii="Times New Roman" w:hAnsi="Times New Roman" w:cs="Times New Roman"/>
          <w:sz w:val="28"/>
          <w:szCs w:val="28"/>
          <w:lang w:val="en-US"/>
        </w:rPr>
        <w:t xml:space="preserve"> </w:t>
      </w:r>
      <w:r w:rsidR="00F8005B" w:rsidRPr="00C86B7C">
        <w:rPr>
          <w:rFonts w:ascii="Times New Roman" w:eastAsia="Times New Roman" w:hAnsi="Times New Roman" w:cs="Times New Roman"/>
          <w:sz w:val="28"/>
          <w:szCs w:val="28"/>
          <w:lang w:val="en-US"/>
        </w:rPr>
        <w:t xml:space="preserve"> </w:t>
      </w:r>
      <w:r w:rsidRPr="00213D68">
        <w:rPr>
          <w:rFonts w:ascii="Times New Roman" w:hAnsi="Times New Roman" w:cs="Times New Roman"/>
          <w:color w:val="007BB8"/>
          <w:sz w:val="28"/>
          <w:szCs w:val="28"/>
          <w:lang w:val="en-US"/>
        </w:rPr>
        <w:fldChar w:fldCharType="begin"/>
      </w:r>
      <w:r w:rsidRPr="00213D68">
        <w:rPr>
          <w:rFonts w:ascii="Times New Roman" w:hAnsi="Times New Roman" w:cs="Times New Roman"/>
          <w:color w:val="007BB8"/>
          <w:sz w:val="28"/>
          <w:szCs w:val="28"/>
          <w:lang w:val="en-US"/>
        </w:rPr>
        <w:instrText xml:space="preserve"> HYPERLINK "https://doi.org/10.1016/j.jclepro.2010.01.019</w:instrText>
      </w:r>
      <w:r w:rsidRPr="00213D68">
        <w:rPr>
          <w:rStyle w:val="af2"/>
          <w:rFonts w:ascii="Times New Roman" w:hAnsi="Times New Roman" w:cs="Times New Roman"/>
          <w:color w:val="007BB8"/>
          <w:sz w:val="28"/>
          <w:szCs w:val="28"/>
          <w:lang w:val="en-US"/>
        </w:rPr>
        <w:instrText xml:space="preserve"> </w:instrText>
      </w:r>
    </w:p>
    <w:p w14:paraId="6856E0A6" w14:textId="3F90364D" w:rsidR="00C86B7C" w:rsidRPr="00213D68" w:rsidRDefault="00C86B7C" w:rsidP="00213D68">
      <w:pPr>
        <w:pStyle w:val="a7"/>
        <w:numPr>
          <w:ilvl w:val="0"/>
          <w:numId w:val="11"/>
        </w:numPr>
        <w:spacing w:after="0" w:line="240" w:lineRule="auto"/>
        <w:ind w:left="567" w:hanging="567"/>
        <w:jc w:val="both"/>
        <w:rPr>
          <w:rStyle w:val="af2"/>
          <w:rFonts w:ascii="Times New Roman" w:hAnsi="Times New Roman" w:cs="Times New Roman"/>
          <w:color w:val="007BB8"/>
          <w:sz w:val="28"/>
          <w:szCs w:val="28"/>
          <w:lang w:val="en-US"/>
        </w:rPr>
      </w:pPr>
      <w:r w:rsidRPr="00213D68">
        <w:rPr>
          <w:rFonts w:ascii="Times New Roman" w:hAnsi="Times New Roman" w:cs="Times New Roman"/>
          <w:color w:val="007BB8"/>
          <w:sz w:val="28"/>
          <w:szCs w:val="28"/>
          <w:lang w:val="en-US"/>
        </w:rPr>
        <w:instrText xml:space="preserve">" </w:instrText>
      </w:r>
      <w:r w:rsidRPr="00213D68">
        <w:rPr>
          <w:rFonts w:ascii="Times New Roman" w:hAnsi="Times New Roman" w:cs="Times New Roman"/>
          <w:color w:val="007BB8"/>
          <w:sz w:val="28"/>
          <w:szCs w:val="28"/>
          <w:lang w:val="en-US"/>
        </w:rPr>
      </w:r>
      <w:r w:rsidRPr="00213D68">
        <w:rPr>
          <w:rFonts w:ascii="Times New Roman" w:hAnsi="Times New Roman" w:cs="Times New Roman"/>
          <w:color w:val="007BB8"/>
          <w:sz w:val="28"/>
          <w:szCs w:val="28"/>
          <w:lang w:val="en-US"/>
        </w:rPr>
        <w:fldChar w:fldCharType="separate"/>
      </w:r>
      <w:r w:rsidRPr="00213D68">
        <w:rPr>
          <w:rStyle w:val="af2"/>
          <w:rFonts w:ascii="Times New Roman" w:hAnsi="Times New Roman" w:cs="Times New Roman"/>
          <w:color w:val="007BB8"/>
          <w:sz w:val="28"/>
          <w:szCs w:val="28"/>
          <w:lang w:val="en-US"/>
        </w:rPr>
        <w:t xml:space="preserve"> </w:t>
      </w:r>
    </w:p>
    <w:p w14:paraId="1C31246E" w14:textId="653B58E4" w:rsidR="00C86B7C" w:rsidRPr="00213D68" w:rsidRDefault="00C86B7C" w:rsidP="00213D68">
      <w:pPr>
        <w:pStyle w:val="a7"/>
        <w:numPr>
          <w:ilvl w:val="0"/>
          <w:numId w:val="11"/>
        </w:numPr>
        <w:spacing w:after="0" w:line="240" w:lineRule="auto"/>
        <w:ind w:left="567" w:hanging="567"/>
        <w:jc w:val="both"/>
        <w:rPr>
          <w:rFonts w:ascii="Times New Roman" w:hAnsi="Times New Roman" w:cs="Times New Roman"/>
          <w:color w:val="007BB8"/>
          <w:sz w:val="28"/>
          <w:szCs w:val="28"/>
          <w:lang w:val="en-US"/>
        </w:rPr>
      </w:pPr>
      <w:r w:rsidRPr="00213D68">
        <w:rPr>
          <w:rFonts w:ascii="Times New Roman" w:hAnsi="Times New Roman" w:cs="Times New Roman"/>
          <w:color w:val="007BB8"/>
          <w:sz w:val="28"/>
          <w:szCs w:val="28"/>
          <w:lang w:val="en-US"/>
        </w:rPr>
        <w:fldChar w:fldCharType="end"/>
      </w:r>
      <w:hyperlink r:id="rId138" w:history="1">
        <w:r w:rsidR="00213D68" w:rsidRPr="00213D68">
          <w:rPr>
            <w:rStyle w:val="af2"/>
            <w:rFonts w:ascii="Times New Roman" w:hAnsi="Times New Roman" w:cs="Times New Roman"/>
            <w:color w:val="007BB8"/>
            <w:sz w:val="28"/>
            <w:szCs w:val="28"/>
            <w:lang w:val="en-US"/>
          </w:rPr>
          <w:t xml:space="preserve">https://metallicheckiy-portal.ru/articles/zashita_ot_korrozii_metalla/ </w:t>
        </w:r>
        <w:proofErr w:type="spellStart"/>
        <w:r w:rsidR="00213D68" w:rsidRPr="00213D68">
          <w:rPr>
            <w:rStyle w:val="af2"/>
            <w:rFonts w:ascii="Times New Roman" w:hAnsi="Times New Roman" w:cs="Times New Roman"/>
            <w:color w:val="007BB8"/>
            <w:sz w:val="28"/>
            <w:szCs w:val="28"/>
            <w:lang w:val="en-US"/>
          </w:rPr>
          <w:t>fosfatirovanie</w:t>
        </w:r>
        <w:proofErr w:type="spellEnd"/>
        <w:r w:rsidR="00213D68" w:rsidRPr="00213D68">
          <w:rPr>
            <w:rStyle w:val="af2"/>
            <w:rFonts w:ascii="Times New Roman" w:hAnsi="Times New Roman" w:cs="Times New Roman"/>
            <w:color w:val="007BB8"/>
            <w:sz w:val="28"/>
            <w:szCs w:val="28"/>
            <w:lang w:val="en-US"/>
          </w:rPr>
          <w:t>/</w:t>
        </w:r>
        <w:proofErr w:type="spellStart"/>
        <w:r w:rsidR="00213D68" w:rsidRPr="00213D68">
          <w:rPr>
            <w:rStyle w:val="af2"/>
            <w:rFonts w:ascii="Times New Roman" w:hAnsi="Times New Roman" w:cs="Times New Roman"/>
            <w:color w:val="007BB8"/>
            <w:sz w:val="28"/>
            <w:szCs w:val="28"/>
            <w:lang w:val="en-US"/>
          </w:rPr>
          <w:t>fosfatirovanie_chernix_metallov</w:t>
        </w:r>
        <w:proofErr w:type="spellEnd"/>
      </w:hyperlink>
      <w:r w:rsidR="00213D68" w:rsidRPr="00213D68">
        <w:rPr>
          <w:rFonts w:ascii="Times New Roman" w:hAnsi="Times New Roman" w:cs="Times New Roman"/>
          <w:color w:val="007BB8"/>
          <w:sz w:val="28"/>
          <w:szCs w:val="28"/>
          <w:lang w:val="en-US"/>
        </w:rPr>
        <w:t xml:space="preserve">   </w:t>
      </w:r>
    </w:p>
    <w:p w14:paraId="56C033CA" w14:textId="2042A179" w:rsidR="00C86B7C" w:rsidRPr="00213D68" w:rsidRDefault="00C86B7C" w:rsidP="00213D68">
      <w:pPr>
        <w:pStyle w:val="a7"/>
        <w:numPr>
          <w:ilvl w:val="0"/>
          <w:numId w:val="11"/>
        </w:numPr>
        <w:spacing w:after="0" w:line="240" w:lineRule="auto"/>
        <w:ind w:left="567" w:hanging="567"/>
        <w:jc w:val="both"/>
        <w:rPr>
          <w:rFonts w:ascii="Times New Roman" w:eastAsia="Times New Roman" w:hAnsi="Times New Roman" w:cs="Times New Roman"/>
          <w:color w:val="007BB8"/>
          <w:sz w:val="28"/>
          <w:szCs w:val="28"/>
          <w:lang w:val="en-US"/>
        </w:rPr>
      </w:pPr>
      <w:r w:rsidRPr="00213D68">
        <w:rPr>
          <w:rFonts w:ascii="Times New Roman" w:eastAsia="Times New Roman" w:hAnsi="Times New Roman" w:cs="Times New Roman"/>
          <w:color w:val="007BB8"/>
          <w:sz w:val="28"/>
          <w:szCs w:val="28"/>
          <w:lang w:val="en-US"/>
        </w:rPr>
        <w:t xml:space="preserve">  </w:t>
      </w:r>
      <w:r w:rsidRPr="00213D68">
        <w:rPr>
          <w:rFonts w:ascii="Times New Roman" w:hAnsi="Times New Roman" w:cs="Times New Roman"/>
          <w:color w:val="007BB8"/>
          <w:sz w:val="28"/>
          <w:szCs w:val="28"/>
          <w:lang w:val="en-US"/>
        </w:rPr>
        <w:fldChar w:fldCharType="begin"/>
      </w:r>
      <w:r w:rsidRPr="00213D68">
        <w:rPr>
          <w:rFonts w:ascii="Times New Roman" w:hAnsi="Times New Roman" w:cs="Times New Roman"/>
          <w:color w:val="007BB8"/>
          <w:sz w:val="28"/>
          <w:szCs w:val="28"/>
          <w:lang w:val="en-US"/>
        </w:rPr>
        <w:instrText xml:space="preserve"> HYPERLINK "https://metallicheckiy-portal.ru/articles/zashita_ot_korrozii_metalla/fosfatirovanie/fosfatirovanie_chernix_metallov </w:instrText>
      </w:r>
    </w:p>
    <w:p w14:paraId="268FB8F5" w14:textId="43A3C2DD" w:rsidR="00C86B7C" w:rsidRPr="00213D68" w:rsidRDefault="00C86B7C" w:rsidP="00213D68">
      <w:pPr>
        <w:pStyle w:val="a7"/>
        <w:numPr>
          <w:ilvl w:val="0"/>
          <w:numId w:val="11"/>
        </w:numPr>
        <w:spacing w:after="0" w:line="240" w:lineRule="auto"/>
        <w:ind w:left="567" w:hanging="567"/>
        <w:jc w:val="both"/>
        <w:rPr>
          <w:rStyle w:val="af2"/>
          <w:rFonts w:ascii="Times New Roman" w:eastAsia="Times New Roman" w:hAnsi="Times New Roman" w:cs="Times New Roman"/>
          <w:color w:val="007BB8"/>
          <w:sz w:val="28"/>
          <w:szCs w:val="28"/>
          <w:lang w:val="en-US"/>
        </w:rPr>
      </w:pPr>
      <w:r w:rsidRPr="00213D68">
        <w:rPr>
          <w:rFonts w:ascii="Times New Roman" w:hAnsi="Times New Roman" w:cs="Times New Roman"/>
          <w:color w:val="007BB8"/>
          <w:sz w:val="28"/>
          <w:szCs w:val="28"/>
          <w:lang w:val="en-US"/>
        </w:rPr>
        <w:instrText xml:space="preserve">" </w:instrText>
      </w:r>
      <w:r w:rsidRPr="00213D68">
        <w:rPr>
          <w:rFonts w:ascii="Times New Roman" w:hAnsi="Times New Roman" w:cs="Times New Roman"/>
          <w:color w:val="007BB8"/>
          <w:sz w:val="28"/>
          <w:szCs w:val="28"/>
          <w:lang w:val="en-US"/>
        </w:rPr>
      </w:r>
      <w:r w:rsidRPr="00213D68">
        <w:rPr>
          <w:rFonts w:ascii="Times New Roman" w:hAnsi="Times New Roman" w:cs="Times New Roman"/>
          <w:color w:val="007BB8"/>
          <w:sz w:val="28"/>
          <w:szCs w:val="28"/>
          <w:lang w:val="en-US"/>
        </w:rPr>
        <w:fldChar w:fldCharType="separate"/>
      </w:r>
      <w:r w:rsidRPr="00213D68">
        <w:rPr>
          <w:rStyle w:val="af2"/>
          <w:rFonts w:ascii="Times New Roman" w:hAnsi="Times New Roman" w:cs="Times New Roman"/>
          <w:color w:val="007BB8"/>
          <w:sz w:val="28"/>
          <w:szCs w:val="28"/>
          <w:lang w:val="en-US"/>
        </w:rPr>
        <w:t xml:space="preserve"> </w:t>
      </w:r>
    </w:p>
    <w:p w14:paraId="41E90FD2" w14:textId="398AEE68" w:rsidR="00C86B7C" w:rsidRPr="00C86B7C" w:rsidRDefault="00C86B7C" w:rsidP="00213D68">
      <w:pPr>
        <w:pStyle w:val="a7"/>
        <w:numPr>
          <w:ilvl w:val="0"/>
          <w:numId w:val="11"/>
        </w:numPr>
        <w:spacing w:after="0" w:line="240" w:lineRule="auto"/>
        <w:ind w:left="567" w:hanging="567"/>
        <w:jc w:val="both"/>
        <w:rPr>
          <w:rFonts w:ascii="Times New Roman" w:eastAsia="Times New Roman" w:hAnsi="Times New Roman" w:cs="Times New Roman"/>
          <w:sz w:val="28"/>
          <w:szCs w:val="28"/>
          <w:lang w:val="en-US"/>
        </w:rPr>
      </w:pPr>
      <w:r w:rsidRPr="00213D68">
        <w:rPr>
          <w:rFonts w:ascii="Times New Roman" w:hAnsi="Times New Roman" w:cs="Times New Roman"/>
          <w:color w:val="007BB8"/>
          <w:sz w:val="28"/>
          <w:szCs w:val="28"/>
          <w:lang w:val="en-US"/>
        </w:rPr>
        <w:fldChar w:fldCharType="end"/>
      </w:r>
      <w:hyperlink r:id="rId139" w:history="1">
        <w:r w:rsidRPr="00C86B7C">
          <w:rPr>
            <w:rStyle w:val="af2"/>
            <w:rFonts w:ascii="Times New Roman" w:hAnsi="Times New Roman" w:cs="Times New Roman"/>
            <w:sz w:val="28"/>
            <w:szCs w:val="28"/>
            <w:lang w:val="en-US"/>
          </w:rPr>
          <w:t>B. T. Lu</w:t>
        </w:r>
      </w:hyperlink>
      <w:r w:rsidRPr="00C86B7C">
        <w:rPr>
          <w:rFonts w:ascii="Times New Roman" w:hAnsi="Times New Roman" w:cs="Times New Roman"/>
          <w:sz w:val="28"/>
          <w:szCs w:val="28"/>
          <w:lang w:val="en-US"/>
        </w:rPr>
        <w:t>,</w:t>
      </w:r>
      <w:hyperlink r:id="rId140" w:history="1">
        <w:r w:rsidRPr="00C86B7C">
          <w:rPr>
            <w:rStyle w:val="af2"/>
            <w:rFonts w:ascii="Times New Roman" w:hAnsi="Times New Roman" w:cs="Times New Roman"/>
            <w:sz w:val="28"/>
            <w:szCs w:val="28"/>
            <w:lang w:val="en-US"/>
          </w:rPr>
          <w:t>Y. Zeng</w:t>
        </w:r>
      </w:hyperlink>
      <w:r w:rsidRPr="00C86B7C">
        <w:rPr>
          <w:rFonts w:ascii="Times New Roman" w:hAnsi="Times New Roman" w:cs="Times New Roman"/>
          <w:sz w:val="28"/>
          <w:szCs w:val="28"/>
          <w:lang w:val="en-US"/>
        </w:rPr>
        <w:t>,</w:t>
      </w:r>
      <w:hyperlink r:id="rId141" w:history="1">
        <w:r w:rsidRPr="00C86B7C">
          <w:rPr>
            <w:rStyle w:val="af2"/>
            <w:rFonts w:ascii="Times New Roman" w:hAnsi="Times New Roman" w:cs="Times New Roman"/>
            <w:sz w:val="28"/>
            <w:szCs w:val="28"/>
            <w:lang w:val="en-US"/>
          </w:rPr>
          <w:t>X. Pang</w:t>
        </w:r>
      </w:hyperlink>
      <w:r w:rsidRPr="00C86B7C">
        <w:rPr>
          <w:rFonts w:ascii="Times New Roman" w:hAnsi="Times New Roman" w:cs="Times New Roman"/>
          <w:sz w:val="28"/>
          <w:szCs w:val="28"/>
          <w:lang w:val="en-US"/>
        </w:rPr>
        <w:t> &amp;</w:t>
      </w:r>
      <w:hyperlink r:id="rId142" w:history="1">
        <w:r w:rsidRPr="00C86B7C">
          <w:rPr>
            <w:rStyle w:val="af2"/>
            <w:rFonts w:ascii="Times New Roman" w:hAnsi="Times New Roman" w:cs="Times New Roman"/>
            <w:sz w:val="28"/>
            <w:szCs w:val="28"/>
            <w:lang w:val="en-US"/>
          </w:rPr>
          <w:t>J. L. Luo</w:t>
        </w:r>
      </w:hyperlink>
      <w:r w:rsidRPr="00C86B7C">
        <w:rPr>
          <w:rFonts w:ascii="Times New Roman" w:hAnsi="Times New Roman" w:cs="Times New Roman"/>
          <w:sz w:val="28"/>
          <w:szCs w:val="28"/>
          <w:lang w:val="en-US"/>
        </w:rPr>
        <w:t>, Effects of hydrogen and tensile stress on passivity of carbon steel The International Journal of Corrosion Processes and Corrosion Control Volume 50, 2015 - </w:t>
      </w:r>
      <w:hyperlink r:id="rId143" w:history="1">
        <w:r w:rsidRPr="00C86B7C">
          <w:rPr>
            <w:rStyle w:val="af2"/>
            <w:rFonts w:ascii="Times New Roman" w:hAnsi="Times New Roman" w:cs="Times New Roman"/>
            <w:sz w:val="28"/>
            <w:szCs w:val="28"/>
            <w:lang w:val="en-US"/>
          </w:rPr>
          <w:t>Issue 3</w:t>
        </w:r>
      </w:hyperlink>
      <w:hyperlink r:id="rId144" w:history="1">
        <w:r w:rsidRPr="00C86B7C">
          <w:rPr>
            <w:rStyle w:val="af2"/>
            <w:rFonts w:ascii="Times New Roman" w:hAnsi="Times New Roman" w:cs="Times New Roman"/>
            <w:sz w:val="28"/>
            <w:szCs w:val="28"/>
            <w:lang w:val="en-US"/>
          </w:rPr>
          <w:t>: Pipeline corrosion</w:t>
        </w:r>
      </w:hyperlink>
      <w:r w:rsidRPr="00C86B7C">
        <w:rPr>
          <w:rFonts w:ascii="Times New Roman" w:hAnsi="Times New Roman" w:cs="Times New Roman"/>
          <w:sz w:val="28"/>
          <w:szCs w:val="28"/>
          <w:lang w:val="en-US"/>
        </w:rPr>
        <w:t xml:space="preserve"> Pages 186-190</w:t>
      </w:r>
      <w:r w:rsidRPr="00C86B7C">
        <w:rPr>
          <w:rFonts w:ascii="Times New Roman" w:hAnsi="Times New Roman" w:cs="Times New Roman"/>
          <w:color w:val="777777"/>
          <w:sz w:val="28"/>
          <w:szCs w:val="28"/>
          <w:lang w:val="en-US"/>
        </w:rPr>
        <w:t xml:space="preserve"> </w:t>
      </w:r>
      <w:r w:rsidRPr="00C86B7C">
        <w:rPr>
          <w:rFonts w:ascii="Times New Roman" w:hAnsi="Times New Roman" w:cs="Times New Roman"/>
          <w:color w:val="333333"/>
          <w:sz w:val="28"/>
          <w:szCs w:val="28"/>
          <w:lang w:val="en-US"/>
        </w:rPr>
        <w:t> </w:t>
      </w:r>
      <w:hyperlink r:id="rId145" w:history="1">
        <w:r w:rsidRPr="00C86B7C">
          <w:rPr>
            <w:rStyle w:val="af2"/>
            <w:rFonts w:ascii="Times New Roman" w:hAnsi="Times New Roman" w:cs="Times New Roman"/>
            <w:color w:val="006DB4"/>
            <w:sz w:val="28"/>
            <w:szCs w:val="28"/>
            <w:lang w:val="en-US"/>
          </w:rPr>
          <w:t>https://doi.org/10.1179/1743278215Y.0000000020</w:t>
        </w:r>
      </w:hyperlink>
    </w:p>
    <w:p w14:paraId="76297FD3" w14:textId="6769B70B" w:rsidR="00F8005B" w:rsidRPr="00C86B7C" w:rsidRDefault="00F7064C" w:rsidP="00213D68">
      <w:pPr>
        <w:pStyle w:val="a7"/>
        <w:numPr>
          <w:ilvl w:val="0"/>
          <w:numId w:val="11"/>
        </w:numPr>
        <w:spacing w:after="0" w:line="240" w:lineRule="auto"/>
        <w:ind w:left="567" w:hanging="567"/>
        <w:jc w:val="both"/>
        <w:rPr>
          <w:rFonts w:ascii="Times New Roman" w:eastAsia="Times New Roman" w:hAnsi="Times New Roman" w:cs="Times New Roman"/>
          <w:sz w:val="28"/>
          <w:szCs w:val="28"/>
          <w:lang w:val="en-US"/>
        </w:rPr>
      </w:pPr>
      <w:r w:rsidRPr="009A6067">
        <w:rPr>
          <w:rFonts w:ascii="Times New Roman" w:eastAsia="Times New Roman" w:hAnsi="Times New Roman" w:cs="Times New Roman"/>
          <w:color w:val="222222"/>
          <w:sz w:val="28"/>
          <w:shd w:val="clear" w:color="auto" w:fill="FFFFFF"/>
          <w:lang w:val="en-US"/>
        </w:rPr>
        <w:t xml:space="preserve">Revie R. W. (ed.). Uhlig's corrosion handbook.  John Wiley &amp; Sons, 2011. – </w:t>
      </w:r>
      <w:r w:rsidRPr="009A6067">
        <w:rPr>
          <w:rFonts w:ascii="Times New Roman" w:eastAsia="Times New Roman" w:hAnsi="Times New Roman" w:cs="Times New Roman"/>
          <w:color w:val="222222"/>
          <w:sz w:val="28"/>
          <w:shd w:val="clear" w:color="auto" w:fill="FFFFFF"/>
        </w:rPr>
        <w:t>Т</w:t>
      </w:r>
      <w:r w:rsidRPr="009A6067">
        <w:rPr>
          <w:rFonts w:ascii="Times New Roman" w:eastAsia="Times New Roman" w:hAnsi="Times New Roman" w:cs="Times New Roman"/>
          <w:color w:val="222222"/>
          <w:sz w:val="28"/>
          <w:shd w:val="clear" w:color="auto" w:fill="FFFFFF"/>
          <w:lang w:val="en-US"/>
        </w:rPr>
        <w:t>. 51.</w:t>
      </w:r>
    </w:p>
    <w:p w14:paraId="3119B98A" w14:textId="0FEF38FB" w:rsidR="00F8005B" w:rsidRPr="00DF0AAF" w:rsidRDefault="00F8005B" w:rsidP="00213D68">
      <w:pPr>
        <w:pStyle w:val="a7"/>
        <w:numPr>
          <w:ilvl w:val="0"/>
          <w:numId w:val="11"/>
        </w:numPr>
        <w:spacing w:after="0" w:line="240" w:lineRule="auto"/>
        <w:ind w:left="567" w:hanging="567"/>
        <w:jc w:val="both"/>
        <w:rPr>
          <w:rFonts w:ascii="Times New Roman" w:eastAsia="Times New Roman" w:hAnsi="Times New Roman" w:cs="Times New Roman"/>
          <w:sz w:val="28"/>
          <w:szCs w:val="28"/>
        </w:rPr>
      </w:pPr>
      <w:bookmarkStart w:id="108" w:name="_Hlk169470412"/>
      <w:r w:rsidRPr="00DF0AAF">
        <w:rPr>
          <w:rFonts w:ascii="Times New Roman" w:hAnsi="Times New Roman" w:cs="Times New Roman"/>
          <w:sz w:val="28"/>
          <w:szCs w:val="28"/>
        </w:rPr>
        <w:t xml:space="preserve">Старикова Е.Ю., </w:t>
      </w:r>
      <w:proofErr w:type="spellStart"/>
      <w:r w:rsidRPr="00DF0AAF">
        <w:rPr>
          <w:rFonts w:ascii="Times New Roman" w:hAnsi="Times New Roman" w:cs="Times New Roman"/>
          <w:sz w:val="28"/>
          <w:szCs w:val="28"/>
        </w:rPr>
        <w:t>Фейлер</w:t>
      </w:r>
      <w:proofErr w:type="spellEnd"/>
      <w:r w:rsidRPr="00DF0AAF">
        <w:rPr>
          <w:rFonts w:ascii="Times New Roman" w:hAnsi="Times New Roman" w:cs="Times New Roman"/>
          <w:sz w:val="28"/>
          <w:szCs w:val="28"/>
        </w:rPr>
        <w:t xml:space="preserve"> </w:t>
      </w:r>
      <w:proofErr w:type="spellStart"/>
      <w:r w:rsidRPr="00DF0AAF">
        <w:rPr>
          <w:rFonts w:ascii="Times New Roman" w:hAnsi="Times New Roman" w:cs="Times New Roman"/>
          <w:sz w:val="28"/>
          <w:szCs w:val="28"/>
        </w:rPr>
        <w:t>Л.А.Защитные</w:t>
      </w:r>
      <w:proofErr w:type="spellEnd"/>
      <w:r w:rsidRPr="00DF0AAF">
        <w:rPr>
          <w:rFonts w:ascii="Times New Roman" w:hAnsi="Times New Roman" w:cs="Times New Roman"/>
          <w:sz w:val="28"/>
          <w:szCs w:val="28"/>
        </w:rPr>
        <w:t xml:space="preserve"> фосфатные покрытия металлов/ Вестник </w:t>
      </w:r>
      <w:proofErr w:type="spellStart"/>
      <w:r w:rsidRPr="00DF0AAF">
        <w:rPr>
          <w:rFonts w:ascii="Times New Roman" w:hAnsi="Times New Roman" w:cs="Times New Roman"/>
          <w:sz w:val="28"/>
          <w:szCs w:val="28"/>
        </w:rPr>
        <w:t>КузбГТУ</w:t>
      </w:r>
      <w:proofErr w:type="spellEnd"/>
      <w:r w:rsidRPr="00DF0AAF">
        <w:rPr>
          <w:rFonts w:ascii="Times New Roman" w:hAnsi="Times New Roman" w:cs="Times New Roman"/>
          <w:sz w:val="28"/>
          <w:szCs w:val="28"/>
        </w:rPr>
        <w:t>. – 2020, №6. – С.46-50</w:t>
      </w:r>
      <w:bookmarkEnd w:id="108"/>
      <w:r w:rsidRPr="00DF0AAF">
        <w:rPr>
          <w:rFonts w:ascii="Times New Roman" w:hAnsi="Times New Roman" w:cs="Times New Roman"/>
          <w:sz w:val="28"/>
          <w:szCs w:val="28"/>
        </w:rPr>
        <w:t xml:space="preserve">. </w:t>
      </w:r>
    </w:p>
    <w:p w14:paraId="42EFAE96" w14:textId="5DA0143C" w:rsidR="00F8005B" w:rsidRPr="00DD60F4"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4C94D8" w:themeColor="text2" w:themeTint="80"/>
          <w:sz w:val="28"/>
          <w:szCs w:val="28"/>
        </w:rPr>
      </w:pPr>
      <w:r w:rsidRPr="00DF0AAF">
        <w:rPr>
          <w:rFonts w:ascii="Times New Roman" w:hAnsi="Times New Roman" w:cs="Times New Roman"/>
          <w:sz w:val="28"/>
          <w:szCs w:val="28"/>
        </w:rPr>
        <w:t xml:space="preserve">Попова А.А. Методы защиты от коррозии. – </w:t>
      </w:r>
      <w:proofErr w:type="gramStart"/>
      <w:r w:rsidRPr="00DF0AAF">
        <w:rPr>
          <w:rFonts w:ascii="Times New Roman" w:hAnsi="Times New Roman" w:cs="Times New Roman"/>
          <w:sz w:val="28"/>
          <w:szCs w:val="28"/>
        </w:rPr>
        <w:t>М.:-</w:t>
      </w:r>
      <w:proofErr w:type="gramEnd"/>
      <w:r w:rsidRPr="00DF0AAF">
        <w:rPr>
          <w:rFonts w:ascii="Times New Roman" w:hAnsi="Times New Roman" w:cs="Times New Roman"/>
          <w:sz w:val="28"/>
          <w:szCs w:val="28"/>
        </w:rPr>
        <w:t>Л.: Лань, 2014. – 271 с</w:t>
      </w:r>
    </w:p>
    <w:p w14:paraId="000986F7" w14:textId="77777777" w:rsidR="00F8005B" w:rsidRPr="00DD60F4" w:rsidRDefault="00F8005B" w:rsidP="00213D68">
      <w:pPr>
        <w:pStyle w:val="a7"/>
        <w:numPr>
          <w:ilvl w:val="0"/>
          <w:numId w:val="11"/>
        </w:numPr>
        <w:spacing w:after="0" w:line="240" w:lineRule="auto"/>
        <w:ind w:left="567" w:hanging="567"/>
        <w:jc w:val="both"/>
        <w:rPr>
          <w:rFonts w:ascii="Times New Roman" w:eastAsia="Times New Roman" w:hAnsi="Times New Roman" w:cs="Times New Roman"/>
          <w:color w:val="4C94D8" w:themeColor="text2" w:themeTint="80"/>
          <w:sz w:val="28"/>
          <w:szCs w:val="28"/>
        </w:rPr>
      </w:pPr>
      <w:r>
        <w:rPr>
          <w:rFonts w:ascii="Times New Roman" w:hAnsi="Times New Roman" w:cs="Times New Roman"/>
          <w:sz w:val="28"/>
          <w:szCs w:val="28"/>
        </w:rPr>
        <w:t>ГОСТ Р 9.905-2007 (ИСО 7384:2001,) Методы коррозионных испытаний.</w:t>
      </w:r>
    </w:p>
    <w:p w14:paraId="088B5660" w14:textId="61352992" w:rsidR="00F8005B" w:rsidRPr="00894130" w:rsidRDefault="00F8005B" w:rsidP="00213D68">
      <w:pPr>
        <w:pStyle w:val="a7"/>
        <w:numPr>
          <w:ilvl w:val="0"/>
          <w:numId w:val="11"/>
        </w:numPr>
        <w:spacing w:after="0" w:line="240" w:lineRule="auto"/>
        <w:ind w:left="567" w:hanging="567"/>
        <w:jc w:val="both"/>
        <w:rPr>
          <w:rFonts w:ascii="Times New Roman" w:eastAsia="Times New Roman" w:hAnsi="Times New Roman" w:cs="Times New Roman"/>
          <w:sz w:val="28"/>
          <w:szCs w:val="28"/>
        </w:rPr>
      </w:pPr>
      <w:r w:rsidRPr="00DD60F4">
        <w:rPr>
          <w:rFonts w:ascii="Times New Roman" w:hAnsi="Times New Roman" w:cs="Times New Roman"/>
          <w:sz w:val="28"/>
          <w:szCs w:val="28"/>
        </w:rPr>
        <w:t>Шихта для получения водорастворимого ингибитора коррозии металлов № 7655 Бюллетень №2022/0686.2 от 09.12.2022</w:t>
      </w:r>
      <w:r>
        <w:rPr>
          <w:rFonts w:ascii="Times New Roman" w:hAnsi="Times New Roman" w:cs="Times New Roman"/>
          <w:sz w:val="28"/>
          <w:szCs w:val="28"/>
        </w:rPr>
        <w:t>.</w:t>
      </w:r>
    </w:p>
    <w:p w14:paraId="647D4D88" w14:textId="4F88B5D5" w:rsidR="00F8005B" w:rsidRPr="00894130" w:rsidRDefault="00F8005B" w:rsidP="00213D68">
      <w:pPr>
        <w:pStyle w:val="a7"/>
        <w:numPr>
          <w:ilvl w:val="0"/>
          <w:numId w:val="11"/>
        </w:numPr>
        <w:spacing w:after="0" w:line="240" w:lineRule="auto"/>
        <w:ind w:left="567" w:hanging="567"/>
        <w:jc w:val="both"/>
        <w:rPr>
          <w:rFonts w:ascii="Times New Roman" w:eastAsia="Times New Roman" w:hAnsi="Times New Roman" w:cs="Times New Roman"/>
          <w:sz w:val="28"/>
          <w:szCs w:val="28"/>
        </w:rPr>
      </w:pPr>
      <w:r w:rsidRPr="00894130">
        <w:rPr>
          <w:rFonts w:ascii="Times New Roman" w:hAnsi="Times New Roman" w:cs="Times New Roman"/>
          <w:sz w:val="28"/>
          <w:szCs w:val="28"/>
        </w:rPr>
        <w:t xml:space="preserve">Способ получения марганцевого </w:t>
      </w:r>
      <w:proofErr w:type="spellStart"/>
      <w:r w:rsidRPr="00894130">
        <w:rPr>
          <w:rFonts w:ascii="Times New Roman" w:hAnsi="Times New Roman" w:cs="Times New Roman"/>
          <w:sz w:val="28"/>
          <w:szCs w:val="28"/>
        </w:rPr>
        <w:t>фосфатирующего</w:t>
      </w:r>
      <w:proofErr w:type="spellEnd"/>
      <w:r w:rsidRPr="00894130">
        <w:rPr>
          <w:rFonts w:ascii="Times New Roman" w:hAnsi="Times New Roman" w:cs="Times New Roman"/>
          <w:sz w:val="28"/>
          <w:szCs w:val="28"/>
        </w:rPr>
        <w:t xml:space="preserve"> концентрата № 7652 Бюллетень №2022/0686.2 от 09.12.2022</w:t>
      </w:r>
      <w:r>
        <w:rPr>
          <w:rFonts w:ascii="Times New Roman" w:hAnsi="Times New Roman" w:cs="Times New Roman"/>
          <w:sz w:val="28"/>
          <w:szCs w:val="28"/>
        </w:rPr>
        <w:t>.</w:t>
      </w:r>
    </w:p>
    <w:p w14:paraId="695C7F26" w14:textId="70AB747B" w:rsidR="00BE4191" w:rsidRDefault="00BE4191" w:rsidP="00213D68">
      <w:pPr>
        <w:spacing w:after="0" w:line="240" w:lineRule="auto"/>
        <w:ind w:left="567" w:hanging="567"/>
        <w:jc w:val="right"/>
        <w:rPr>
          <w:rFonts w:ascii="Times New Roman" w:hAnsi="Times New Roman" w:cs="Times New Roman"/>
          <w:b/>
          <w:bCs/>
          <w:sz w:val="28"/>
          <w:szCs w:val="28"/>
        </w:rPr>
      </w:pPr>
    </w:p>
    <w:p w14:paraId="7CA0737D" w14:textId="77777777" w:rsidR="00F7064C" w:rsidRDefault="00F7064C" w:rsidP="007E6AB5">
      <w:pPr>
        <w:spacing w:after="0" w:line="240" w:lineRule="auto"/>
        <w:jc w:val="right"/>
        <w:rPr>
          <w:rFonts w:ascii="Times New Roman" w:hAnsi="Times New Roman" w:cs="Times New Roman"/>
          <w:b/>
          <w:bCs/>
          <w:sz w:val="28"/>
          <w:szCs w:val="28"/>
        </w:rPr>
      </w:pPr>
    </w:p>
    <w:p w14:paraId="7E442476" w14:textId="77777777" w:rsidR="0054676A" w:rsidRDefault="0054676A" w:rsidP="007E6AB5">
      <w:pPr>
        <w:spacing w:after="0" w:line="240" w:lineRule="auto"/>
        <w:jc w:val="right"/>
        <w:rPr>
          <w:rFonts w:ascii="Times New Roman" w:hAnsi="Times New Roman" w:cs="Times New Roman"/>
          <w:b/>
          <w:bCs/>
          <w:sz w:val="28"/>
          <w:szCs w:val="28"/>
        </w:rPr>
      </w:pPr>
    </w:p>
    <w:p w14:paraId="507184CD" w14:textId="77777777" w:rsidR="0054676A" w:rsidRDefault="0054676A" w:rsidP="007E6AB5">
      <w:pPr>
        <w:spacing w:after="0" w:line="240" w:lineRule="auto"/>
        <w:jc w:val="right"/>
        <w:rPr>
          <w:rFonts w:ascii="Times New Roman" w:hAnsi="Times New Roman" w:cs="Times New Roman"/>
          <w:b/>
          <w:bCs/>
          <w:sz w:val="28"/>
          <w:szCs w:val="28"/>
        </w:rPr>
      </w:pPr>
    </w:p>
    <w:p w14:paraId="664A0FEE" w14:textId="77777777" w:rsidR="0054676A" w:rsidRDefault="0054676A" w:rsidP="007E6AB5">
      <w:pPr>
        <w:spacing w:after="0" w:line="240" w:lineRule="auto"/>
        <w:jc w:val="right"/>
        <w:rPr>
          <w:rFonts w:ascii="Times New Roman" w:hAnsi="Times New Roman" w:cs="Times New Roman"/>
          <w:b/>
          <w:bCs/>
          <w:sz w:val="28"/>
          <w:szCs w:val="28"/>
        </w:rPr>
      </w:pPr>
    </w:p>
    <w:p w14:paraId="5F915F3C" w14:textId="77777777" w:rsidR="0054676A" w:rsidRDefault="0054676A" w:rsidP="007E6AB5">
      <w:pPr>
        <w:spacing w:after="0" w:line="240" w:lineRule="auto"/>
        <w:jc w:val="right"/>
        <w:rPr>
          <w:rFonts w:ascii="Times New Roman" w:hAnsi="Times New Roman" w:cs="Times New Roman"/>
          <w:b/>
          <w:bCs/>
          <w:sz w:val="28"/>
          <w:szCs w:val="28"/>
        </w:rPr>
      </w:pPr>
    </w:p>
    <w:p w14:paraId="7066ECCD" w14:textId="77777777" w:rsidR="0054676A" w:rsidRDefault="0054676A" w:rsidP="007E6AB5">
      <w:pPr>
        <w:spacing w:after="0" w:line="240" w:lineRule="auto"/>
        <w:jc w:val="right"/>
        <w:rPr>
          <w:rFonts w:ascii="Times New Roman" w:hAnsi="Times New Roman" w:cs="Times New Roman"/>
          <w:b/>
          <w:bCs/>
          <w:sz w:val="28"/>
          <w:szCs w:val="28"/>
        </w:rPr>
      </w:pPr>
    </w:p>
    <w:p w14:paraId="487DC15B" w14:textId="77777777" w:rsidR="0054676A" w:rsidRDefault="0054676A" w:rsidP="007E6AB5">
      <w:pPr>
        <w:spacing w:after="0" w:line="240" w:lineRule="auto"/>
        <w:jc w:val="right"/>
        <w:rPr>
          <w:rFonts w:ascii="Times New Roman" w:hAnsi="Times New Roman" w:cs="Times New Roman"/>
          <w:b/>
          <w:bCs/>
          <w:sz w:val="28"/>
          <w:szCs w:val="28"/>
        </w:rPr>
      </w:pPr>
    </w:p>
    <w:p w14:paraId="238F7CCE" w14:textId="77777777" w:rsidR="0054676A" w:rsidRDefault="0054676A" w:rsidP="007E6AB5">
      <w:pPr>
        <w:spacing w:after="0" w:line="240" w:lineRule="auto"/>
        <w:jc w:val="right"/>
        <w:rPr>
          <w:rFonts w:ascii="Times New Roman" w:hAnsi="Times New Roman" w:cs="Times New Roman"/>
          <w:b/>
          <w:bCs/>
          <w:sz w:val="28"/>
          <w:szCs w:val="28"/>
        </w:rPr>
      </w:pPr>
    </w:p>
    <w:p w14:paraId="54705F52" w14:textId="77777777" w:rsidR="0054676A" w:rsidRDefault="0054676A" w:rsidP="007E6AB5">
      <w:pPr>
        <w:spacing w:after="0" w:line="240" w:lineRule="auto"/>
        <w:jc w:val="right"/>
        <w:rPr>
          <w:rFonts w:ascii="Times New Roman" w:hAnsi="Times New Roman" w:cs="Times New Roman"/>
          <w:b/>
          <w:bCs/>
          <w:sz w:val="28"/>
          <w:szCs w:val="28"/>
        </w:rPr>
      </w:pPr>
    </w:p>
    <w:p w14:paraId="556B36E7" w14:textId="3B48DD74" w:rsidR="00837860" w:rsidRDefault="00837860">
      <w:pPr>
        <w:rPr>
          <w:rFonts w:ascii="Times New Roman" w:hAnsi="Times New Roman" w:cs="Times New Roman"/>
          <w:b/>
          <w:bCs/>
          <w:sz w:val="28"/>
          <w:szCs w:val="28"/>
        </w:rPr>
      </w:pPr>
      <w:r>
        <w:rPr>
          <w:rFonts w:ascii="Times New Roman" w:hAnsi="Times New Roman" w:cs="Times New Roman"/>
          <w:b/>
          <w:bCs/>
          <w:sz w:val="28"/>
          <w:szCs w:val="28"/>
        </w:rPr>
        <w:br w:type="page"/>
      </w:r>
    </w:p>
    <w:p w14:paraId="0D45154D" w14:textId="77777777" w:rsidR="0054676A" w:rsidRDefault="0054676A" w:rsidP="007E6AB5">
      <w:pPr>
        <w:spacing w:after="0" w:line="240" w:lineRule="auto"/>
        <w:jc w:val="right"/>
        <w:rPr>
          <w:rFonts w:ascii="Times New Roman" w:hAnsi="Times New Roman" w:cs="Times New Roman"/>
          <w:b/>
          <w:bCs/>
          <w:sz w:val="28"/>
          <w:szCs w:val="28"/>
        </w:rPr>
      </w:pPr>
    </w:p>
    <w:p w14:paraId="28263EAF" w14:textId="0D26317C" w:rsidR="007E6AB5" w:rsidRDefault="007E6AB5" w:rsidP="00E654A3">
      <w:pPr>
        <w:spacing w:after="0" w:line="240" w:lineRule="auto"/>
        <w:jc w:val="center"/>
        <w:rPr>
          <w:rFonts w:ascii="Times New Roman" w:hAnsi="Times New Roman" w:cs="Times New Roman"/>
          <w:b/>
          <w:bCs/>
          <w:sz w:val="28"/>
          <w:szCs w:val="28"/>
        </w:rPr>
      </w:pPr>
      <w:r w:rsidRPr="007E6AB5">
        <w:rPr>
          <w:rFonts w:ascii="Times New Roman" w:hAnsi="Times New Roman" w:cs="Times New Roman"/>
          <w:b/>
          <w:bCs/>
          <w:sz w:val="28"/>
          <w:szCs w:val="28"/>
        </w:rPr>
        <w:t>ПРИЛОЖЕНИЕ А</w:t>
      </w:r>
    </w:p>
    <w:p w14:paraId="200F64E1" w14:textId="099DD506" w:rsidR="00F34FE1" w:rsidRDefault="00F34FE1" w:rsidP="00E654A3">
      <w:pPr>
        <w:spacing w:after="0" w:line="240" w:lineRule="auto"/>
        <w:jc w:val="center"/>
        <w:rPr>
          <w:rFonts w:ascii="Times New Roman" w:hAnsi="Times New Roman" w:cs="Times New Roman"/>
          <w:b/>
          <w:bCs/>
          <w:sz w:val="28"/>
          <w:szCs w:val="28"/>
        </w:rPr>
      </w:pPr>
      <w:r w:rsidRPr="00AC28E6">
        <w:rPr>
          <w:rFonts w:ascii="Times New Roman" w:eastAsia="Aptos" w:hAnsi="Times New Roman" w:cs="Times New Roman"/>
          <w:sz w:val="28"/>
          <w:szCs w:val="28"/>
        </w:rPr>
        <w:t>Патенты на полезную модель РК</w:t>
      </w:r>
    </w:p>
    <w:p w14:paraId="78EAB3B7" w14:textId="5EFD6B24" w:rsidR="007E6AB5" w:rsidRDefault="007E6AB5" w:rsidP="00FE04C6">
      <w:pPr>
        <w:spacing w:after="0" w:line="240" w:lineRule="auto"/>
        <w:rPr>
          <w:rFonts w:ascii="Times New Roman" w:hAnsi="Times New Roman" w:cs="Times New Roman"/>
          <w:b/>
          <w:bCs/>
          <w:sz w:val="28"/>
          <w:szCs w:val="28"/>
        </w:rPr>
      </w:pPr>
    </w:p>
    <w:p w14:paraId="3B042111" w14:textId="7B2CC1F2" w:rsidR="007E6AB5" w:rsidRDefault="00A2119A" w:rsidP="007E6AB5">
      <w:pPr>
        <w:spacing w:after="0" w:line="240" w:lineRule="auto"/>
        <w:jc w:val="center"/>
        <w:rPr>
          <w:rFonts w:ascii="Times New Roman" w:hAnsi="Times New Roman" w:cs="Times New Roman"/>
          <w:sz w:val="28"/>
          <w:szCs w:val="28"/>
        </w:rPr>
      </w:pPr>
      <w:r w:rsidRPr="00A2119A">
        <w:rPr>
          <w:rFonts w:ascii="Times New Roman" w:hAnsi="Times New Roman" w:cs="Times New Roman"/>
          <w:noProof/>
          <w:sz w:val="28"/>
          <w:szCs w:val="28"/>
        </w:rPr>
        <w:drawing>
          <wp:inline distT="0" distB="0" distL="0" distR="0" wp14:anchorId="05209606" wp14:editId="4699E8DC">
            <wp:extent cx="5458642" cy="7831667"/>
            <wp:effectExtent l="0" t="0" r="889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473864" cy="7853506"/>
                    </a:xfrm>
                    <a:prstGeom prst="rect">
                      <a:avLst/>
                    </a:prstGeom>
                  </pic:spPr>
                </pic:pic>
              </a:graphicData>
            </a:graphic>
          </wp:inline>
        </w:drawing>
      </w:r>
    </w:p>
    <w:p w14:paraId="7B2EFB04" w14:textId="5460B8D8" w:rsidR="000C4FF7" w:rsidRDefault="000C4FF7" w:rsidP="007E6AB5">
      <w:pPr>
        <w:spacing w:after="0" w:line="240" w:lineRule="auto"/>
        <w:jc w:val="center"/>
        <w:rPr>
          <w:rFonts w:ascii="Times New Roman" w:hAnsi="Times New Roman" w:cs="Times New Roman"/>
          <w:sz w:val="28"/>
          <w:szCs w:val="28"/>
        </w:rPr>
      </w:pPr>
    </w:p>
    <w:p w14:paraId="70A6784B" w14:textId="61FD6A5F" w:rsidR="00B71747" w:rsidRDefault="00CB109B" w:rsidP="00492DF2">
      <w:pPr>
        <w:spacing w:after="0" w:line="240" w:lineRule="auto"/>
        <w:jc w:val="center"/>
        <w:rPr>
          <w:rFonts w:ascii="Times New Roman" w:hAnsi="Times New Roman" w:cs="Times New Roman"/>
          <w:sz w:val="28"/>
          <w:szCs w:val="28"/>
        </w:rPr>
      </w:pPr>
      <w:r w:rsidRPr="00CB109B">
        <w:rPr>
          <w:rFonts w:ascii="Times New Roman" w:hAnsi="Times New Roman" w:cs="Times New Roman"/>
          <w:noProof/>
          <w:sz w:val="28"/>
          <w:szCs w:val="28"/>
        </w:rPr>
        <w:lastRenderedPageBreak/>
        <w:drawing>
          <wp:inline distT="0" distB="0" distL="0" distR="0" wp14:anchorId="78038A46" wp14:editId="65DD3BC6">
            <wp:extent cx="5565915" cy="7941256"/>
            <wp:effectExtent l="0" t="0" r="0" b="317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586709" cy="7970924"/>
                    </a:xfrm>
                    <a:prstGeom prst="rect">
                      <a:avLst/>
                    </a:prstGeom>
                  </pic:spPr>
                </pic:pic>
              </a:graphicData>
            </a:graphic>
          </wp:inline>
        </w:drawing>
      </w:r>
    </w:p>
    <w:p w14:paraId="4EF8E665" w14:textId="3DAB9EFD" w:rsidR="00B71747" w:rsidRDefault="00B71747">
      <w:pPr>
        <w:rPr>
          <w:rFonts w:ascii="Times New Roman" w:hAnsi="Times New Roman" w:cs="Times New Roman"/>
          <w:sz w:val="28"/>
          <w:szCs w:val="28"/>
        </w:rPr>
      </w:pPr>
      <w:r>
        <w:rPr>
          <w:rFonts w:ascii="Times New Roman" w:hAnsi="Times New Roman" w:cs="Times New Roman"/>
          <w:sz w:val="28"/>
          <w:szCs w:val="28"/>
        </w:rPr>
        <w:br w:type="page"/>
      </w:r>
    </w:p>
    <w:p w14:paraId="032E5189" w14:textId="77777777" w:rsidR="00F34FE1" w:rsidRDefault="00463F49" w:rsidP="00E654A3">
      <w:pPr>
        <w:jc w:val="center"/>
        <w:rPr>
          <w:rFonts w:ascii="Times New Roman" w:hAnsi="Times New Roman" w:cs="Times New Roman"/>
          <w:b/>
          <w:bCs/>
          <w:sz w:val="28"/>
          <w:szCs w:val="28"/>
        </w:rPr>
      </w:pPr>
      <w:r w:rsidRPr="007E6AB5">
        <w:rPr>
          <w:rFonts w:ascii="Times New Roman" w:hAnsi="Times New Roman" w:cs="Times New Roman"/>
          <w:b/>
          <w:bCs/>
          <w:sz w:val="28"/>
          <w:szCs w:val="28"/>
        </w:rPr>
        <w:lastRenderedPageBreak/>
        <w:t xml:space="preserve">ПРИЛОЖЕНИЕ </w:t>
      </w:r>
      <w:r w:rsidR="00FE04C6">
        <w:rPr>
          <w:rFonts w:ascii="Times New Roman" w:hAnsi="Times New Roman" w:cs="Times New Roman"/>
          <w:b/>
          <w:bCs/>
          <w:sz w:val="28"/>
          <w:szCs w:val="28"/>
        </w:rPr>
        <w:t>Б</w:t>
      </w:r>
    </w:p>
    <w:p w14:paraId="6E408358" w14:textId="04631295" w:rsidR="00463F49" w:rsidRDefault="00F34FE1" w:rsidP="00E654A3">
      <w:pPr>
        <w:jc w:val="center"/>
        <w:rPr>
          <w:rFonts w:ascii="Times New Roman" w:hAnsi="Times New Roman" w:cs="Times New Roman"/>
          <w:sz w:val="28"/>
          <w:szCs w:val="28"/>
        </w:rPr>
      </w:pPr>
      <w:r w:rsidRPr="00AC28E6">
        <w:rPr>
          <w:rFonts w:ascii="Times New Roman" w:eastAsia="Aptos" w:hAnsi="Times New Roman" w:cs="Times New Roman"/>
          <w:sz w:val="28"/>
          <w:szCs w:val="28"/>
        </w:rPr>
        <w:t>Акт внедрения в учебный процесс</w:t>
      </w:r>
      <w:r w:rsidRPr="00237165">
        <w:rPr>
          <w:rFonts w:ascii="Times New Roman" w:hAnsi="Times New Roman" w:cs="Times New Roman"/>
          <w:noProof/>
          <w:sz w:val="28"/>
          <w:szCs w:val="28"/>
        </w:rPr>
        <w:t xml:space="preserve"> </w:t>
      </w:r>
      <w:r w:rsidR="00237165" w:rsidRPr="00237165">
        <w:rPr>
          <w:rFonts w:ascii="Times New Roman" w:hAnsi="Times New Roman" w:cs="Times New Roman"/>
          <w:noProof/>
          <w:sz w:val="28"/>
          <w:szCs w:val="28"/>
        </w:rPr>
        <w:drawing>
          <wp:inline distT="0" distB="0" distL="0" distR="0" wp14:anchorId="43AB8220" wp14:editId="48C339EF">
            <wp:extent cx="6013849" cy="8534975"/>
            <wp:effectExtent l="0" t="0" r="635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9433" t="5723" r="3730" b="3153"/>
                    <a:stretch/>
                  </pic:blipFill>
                  <pic:spPr bwMode="auto">
                    <a:xfrm>
                      <a:off x="0" y="0"/>
                      <a:ext cx="6021628" cy="8546016"/>
                    </a:xfrm>
                    <a:prstGeom prst="rect">
                      <a:avLst/>
                    </a:prstGeom>
                    <a:ln>
                      <a:noFill/>
                    </a:ln>
                    <a:extLst>
                      <a:ext uri="{53640926-AAD7-44D8-BBD7-CCE9431645EC}">
                        <a14:shadowObscured xmlns:a14="http://schemas.microsoft.com/office/drawing/2010/main"/>
                      </a:ext>
                    </a:extLst>
                  </pic:spPr>
                </pic:pic>
              </a:graphicData>
            </a:graphic>
          </wp:inline>
        </w:drawing>
      </w:r>
    </w:p>
    <w:p w14:paraId="340390BD" w14:textId="3561A053" w:rsidR="00237165" w:rsidRPr="007E6AB5" w:rsidRDefault="00237165" w:rsidP="007E6AB5">
      <w:pPr>
        <w:spacing w:after="0" w:line="240" w:lineRule="auto"/>
        <w:jc w:val="center"/>
        <w:rPr>
          <w:rFonts w:ascii="Times New Roman" w:hAnsi="Times New Roman" w:cs="Times New Roman"/>
          <w:sz w:val="28"/>
          <w:szCs w:val="28"/>
        </w:rPr>
      </w:pPr>
      <w:r w:rsidRPr="00237165">
        <w:rPr>
          <w:rFonts w:ascii="Times New Roman" w:hAnsi="Times New Roman" w:cs="Times New Roman"/>
          <w:noProof/>
          <w:sz w:val="28"/>
          <w:szCs w:val="28"/>
        </w:rPr>
        <w:lastRenderedPageBreak/>
        <w:drawing>
          <wp:inline distT="0" distB="0" distL="0" distR="0" wp14:anchorId="7D50535C" wp14:editId="06A1F7A2">
            <wp:extent cx="6300470" cy="4229100"/>
            <wp:effectExtent l="0" t="0" r="508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6300470" cy="4229100"/>
                    </a:xfrm>
                    <a:prstGeom prst="rect">
                      <a:avLst/>
                    </a:prstGeom>
                  </pic:spPr>
                </pic:pic>
              </a:graphicData>
            </a:graphic>
          </wp:inline>
        </w:drawing>
      </w:r>
    </w:p>
    <w:sectPr w:rsidR="00237165" w:rsidRPr="007E6AB5" w:rsidSect="00D10B9E">
      <w:footerReference w:type="default" r:id="rId150"/>
      <w:pgSz w:w="11906" w:h="16838"/>
      <w:pgMar w:top="1134" w:right="850" w:bottom="1134"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10877CF" w14:textId="77777777" w:rsidR="00574C20" w:rsidRDefault="00574C20" w:rsidP="00FE04C6">
      <w:pPr>
        <w:spacing w:after="0" w:line="240" w:lineRule="auto"/>
      </w:pPr>
      <w:r>
        <w:separator/>
      </w:r>
    </w:p>
  </w:endnote>
  <w:endnote w:type="continuationSeparator" w:id="0">
    <w:p w14:paraId="03627CC9" w14:textId="77777777" w:rsidR="00574C20" w:rsidRDefault="00574C20" w:rsidP="00FE04C6">
      <w:pPr>
        <w:spacing w:after="0" w:line="240" w:lineRule="auto"/>
      </w:pPr>
      <w:r>
        <w:continuationSeparator/>
      </w:r>
    </w:p>
  </w:endnote>
  <w:endnote w:type="continuationNotice" w:id="1">
    <w:p w14:paraId="3796D5DA" w14:textId="77777777" w:rsidR="00574C20" w:rsidRDefault="00574C2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mn-ea">
    <w:panose1 w:val="00000000000000000000"/>
    <w:charset w:val="00"/>
    <w:family w:val="roman"/>
    <w:notTrueType/>
    <w:pitch w:val="default"/>
  </w:font>
  <w:font w:name="Lucida Sans Unicode">
    <w:panose1 w:val="020B0602030504020204"/>
    <w:charset w:val="00"/>
    <w:family w:val="swiss"/>
    <w:pitch w:val="variable"/>
    <w:sig w:usb0="80000AFF" w:usb1="0000396B" w:usb2="00000000" w:usb3="00000000" w:csb0="000000BF" w:csb1="00000000"/>
  </w:font>
  <w:font w:name="+mj-ea">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83491955"/>
      <w:docPartObj>
        <w:docPartGallery w:val="Page Numbers (Bottom of Page)"/>
        <w:docPartUnique/>
      </w:docPartObj>
    </w:sdtPr>
    <w:sdtContent>
      <w:p w14:paraId="15C3901F" w14:textId="6A84D64A" w:rsidR="002F4515" w:rsidRDefault="002F4515">
        <w:pPr>
          <w:pStyle w:val="af7"/>
          <w:jc w:val="center"/>
        </w:pPr>
        <w:r>
          <w:fldChar w:fldCharType="begin"/>
        </w:r>
        <w:r>
          <w:instrText>PAGE   \* MERGEFORMAT</w:instrText>
        </w:r>
        <w:r>
          <w:fldChar w:fldCharType="separate"/>
        </w:r>
        <w:r>
          <w:t>2</w:t>
        </w:r>
        <w:r>
          <w:fldChar w:fldCharType="end"/>
        </w:r>
      </w:p>
    </w:sdtContent>
  </w:sdt>
  <w:p w14:paraId="55045D24" w14:textId="77777777" w:rsidR="002F4515" w:rsidRDefault="002F4515">
    <w:pPr>
      <w:pStyle w:val="af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64DB512" w14:textId="77777777" w:rsidR="00574C20" w:rsidRDefault="00574C20" w:rsidP="00FE04C6">
      <w:pPr>
        <w:spacing w:after="0" w:line="240" w:lineRule="auto"/>
      </w:pPr>
      <w:r>
        <w:separator/>
      </w:r>
    </w:p>
  </w:footnote>
  <w:footnote w:type="continuationSeparator" w:id="0">
    <w:p w14:paraId="36DD8592" w14:textId="77777777" w:rsidR="00574C20" w:rsidRDefault="00574C20" w:rsidP="00FE04C6">
      <w:pPr>
        <w:spacing w:after="0" w:line="240" w:lineRule="auto"/>
      </w:pPr>
      <w:r>
        <w:continuationSeparator/>
      </w:r>
    </w:p>
  </w:footnote>
  <w:footnote w:type="continuationNotice" w:id="1">
    <w:p w14:paraId="79E538A1" w14:textId="77777777" w:rsidR="00574C20" w:rsidRDefault="00574C20">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3"/>
    <w:multiLevelType w:val="singleLevel"/>
    <w:tmpl w:val="00000003"/>
    <w:name w:val="WW8Num3"/>
    <w:lvl w:ilvl="0">
      <w:start w:val="1"/>
      <w:numFmt w:val="decimal"/>
      <w:lvlText w:val="%1."/>
      <w:lvlJc w:val="left"/>
      <w:pPr>
        <w:tabs>
          <w:tab w:val="num" w:pos="1065"/>
        </w:tabs>
        <w:ind w:left="1065" w:hanging="360"/>
      </w:pPr>
    </w:lvl>
  </w:abstractNum>
  <w:abstractNum w:abstractNumId="1" w15:restartNumberingAfterBreak="0">
    <w:nsid w:val="00600114"/>
    <w:multiLevelType w:val="singleLevel"/>
    <w:tmpl w:val="0D200B2C"/>
    <w:lvl w:ilvl="0">
      <w:start w:val="1"/>
      <w:numFmt w:val="decimal"/>
      <w:lvlText w:val="%1."/>
      <w:lvlJc w:val="left"/>
      <w:pPr>
        <w:tabs>
          <w:tab w:val="num" w:pos="927"/>
        </w:tabs>
        <w:ind w:left="927" w:hanging="360"/>
      </w:pPr>
      <w:rPr>
        <w:rFonts w:eastAsia="Times New Roman"/>
      </w:rPr>
    </w:lvl>
  </w:abstractNum>
  <w:abstractNum w:abstractNumId="2" w15:restartNumberingAfterBreak="0">
    <w:nsid w:val="04C35559"/>
    <w:multiLevelType w:val="hybridMultilevel"/>
    <w:tmpl w:val="4288E6D0"/>
    <w:lvl w:ilvl="0" w:tplc="3D044DE8">
      <w:start w:val="1"/>
      <w:numFmt w:val="decimal"/>
      <w:lvlText w:val="%1."/>
      <w:lvlJc w:val="left"/>
      <w:pPr>
        <w:ind w:left="1146"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59F2811"/>
    <w:multiLevelType w:val="singleLevel"/>
    <w:tmpl w:val="D6287938"/>
    <w:lvl w:ilvl="0">
      <w:start w:val="1"/>
      <w:numFmt w:val="decimal"/>
      <w:lvlText w:val="%1."/>
      <w:lvlJc w:val="left"/>
      <w:pPr>
        <w:tabs>
          <w:tab w:val="num" w:pos="360"/>
        </w:tabs>
        <w:ind w:left="360" w:hanging="360"/>
      </w:pPr>
    </w:lvl>
  </w:abstractNum>
  <w:abstractNum w:abstractNumId="4" w15:restartNumberingAfterBreak="0">
    <w:nsid w:val="1C7A2899"/>
    <w:multiLevelType w:val="multilevel"/>
    <w:tmpl w:val="12AEE694"/>
    <w:lvl w:ilvl="0">
      <w:start w:val="1"/>
      <w:numFmt w:val="decimal"/>
      <w:lvlText w:val="%1"/>
      <w:lvlJc w:val="left"/>
      <w:pPr>
        <w:ind w:left="1069" w:hanging="360"/>
      </w:pPr>
      <w:rPr>
        <w:rFonts w:hint="default"/>
      </w:rPr>
    </w:lvl>
    <w:lvl w:ilvl="1">
      <w:start w:val="2"/>
      <w:numFmt w:val="decimal"/>
      <w:isLgl/>
      <w:lvlText w:val="%1.%2."/>
      <w:lvlJc w:val="left"/>
      <w:pPr>
        <w:ind w:left="1288"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5" w15:restartNumberingAfterBreak="0">
    <w:nsid w:val="220977F5"/>
    <w:multiLevelType w:val="hybridMultilevel"/>
    <w:tmpl w:val="88662240"/>
    <w:lvl w:ilvl="0" w:tplc="8D7EBF40">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32B870C9"/>
    <w:multiLevelType w:val="multilevel"/>
    <w:tmpl w:val="3956EB26"/>
    <w:lvl w:ilvl="0">
      <w:start w:val="1"/>
      <w:numFmt w:val="decimal"/>
      <w:lvlText w:val="%1."/>
      <w:lvlJc w:val="left"/>
      <w:pPr>
        <w:ind w:left="1069" w:hanging="360"/>
      </w:pPr>
      <w:rPr>
        <w:rFonts w:hint="default"/>
      </w:rPr>
    </w:lvl>
    <w:lvl w:ilvl="1">
      <w:start w:val="2"/>
      <w:numFmt w:val="decimal"/>
      <w:isLgl/>
      <w:lvlText w:val="%1.%2"/>
      <w:lvlJc w:val="left"/>
      <w:pPr>
        <w:ind w:left="1333" w:hanging="624"/>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7" w15:restartNumberingAfterBreak="0">
    <w:nsid w:val="37CD74EB"/>
    <w:multiLevelType w:val="multilevel"/>
    <w:tmpl w:val="E9B2D62A"/>
    <w:lvl w:ilvl="0">
      <w:start w:val="1"/>
      <w:numFmt w:val="decimal"/>
      <w:lvlText w:val="%1."/>
      <w:lvlJc w:val="left"/>
      <w:pPr>
        <w:tabs>
          <w:tab w:val="num" w:pos="786"/>
        </w:tabs>
        <w:ind w:left="786" w:hanging="360"/>
      </w:pPr>
      <w:rPr>
        <w:rFonts w:eastAsia="Times New Roman"/>
      </w:rPr>
    </w:lvl>
    <w:lvl w:ilvl="1">
      <w:start w:val="4"/>
      <w:numFmt w:val="decimal"/>
      <w:isLgl/>
      <w:lvlText w:val="%1.%2"/>
      <w:lvlJc w:val="left"/>
      <w:pPr>
        <w:tabs>
          <w:tab w:val="num" w:pos="1131"/>
        </w:tabs>
        <w:ind w:left="1131" w:hanging="564"/>
      </w:pPr>
    </w:lvl>
    <w:lvl w:ilvl="2">
      <w:start w:val="1"/>
      <w:numFmt w:val="decimal"/>
      <w:isLgl/>
      <w:lvlText w:val="%1.%2.%3"/>
      <w:lvlJc w:val="left"/>
      <w:pPr>
        <w:tabs>
          <w:tab w:val="num" w:pos="1428"/>
        </w:tabs>
        <w:ind w:left="1428" w:hanging="720"/>
      </w:pPr>
    </w:lvl>
    <w:lvl w:ilvl="3">
      <w:start w:val="1"/>
      <w:numFmt w:val="decimal"/>
      <w:isLgl/>
      <w:lvlText w:val="%1.%2.%3.%4"/>
      <w:lvlJc w:val="left"/>
      <w:pPr>
        <w:tabs>
          <w:tab w:val="num" w:pos="1929"/>
        </w:tabs>
        <w:ind w:left="1929" w:hanging="1080"/>
      </w:pPr>
    </w:lvl>
    <w:lvl w:ilvl="4">
      <w:start w:val="1"/>
      <w:numFmt w:val="decimal"/>
      <w:isLgl/>
      <w:lvlText w:val="%1.%2.%3.%4.%5"/>
      <w:lvlJc w:val="left"/>
      <w:pPr>
        <w:tabs>
          <w:tab w:val="num" w:pos="2070"/>
        </w:tabs>
        <w:ind w:left="2070" w:hanging="1080"/>
      </w:pPr>
    </w:lvl>
    <w:lvl w:ilvl="5">
      <w:start w:val="1"/>
      <w:numFmt w:val="decimal"/>
      <w:isLgl/>
      <w:lvlText w:val="%1.%2.%3.%4.%5.%6"/>
      <w:lvlJc w:val="left"/>
      <w:pPr>
        <w:tabs>
          <w:tab w:val="num" w:pos="2571"/>
        </w:tabs>
        <w:ind w:left="2571" w:hanging="1440"/>
      </w:pPr>
    </w:lvl>
    <w:lvl w:ilvl="6">
      <w:start w:val="1"/>
      <w:numFmt w:val="decimal"/>
      <w:isLgl/>
      <w:lvlText w:val="%1.%2.%3.%4.%5.%6.%7"/>
      <w:lvlJc w:val="left"/>
      <w:pPr>
        <w:tabs>
          <w:tab w:val="num" w:pos="2712"/>
        </w:tabs>
        <w:ind w:left="2712" w:hanging="1440"/>
      </w:pPr>
    </w:lvl>
    <w:lvl w:ilvl="7">
      <w:start w:val="1"/>
      <w:numFmt w:val="decimal"/>
      <w:isLgl/>
      <w:lvlText w:val="%1.%2.%3.%4.%5.%6.%7.%8"/>
      <w:lvlJc w:val="left"/>
      <w:pPr>
        <w:tabs>
          <w:tab w:val="num" w:pos="3213"/>
        </w:tabs>
        <w:ind w:left="3213" w:hanging="1800"/>
      </w:pPr>
    </w:lvl>
    <w:lvl w:ilvl="8">
      <w:start w:val="1"/>
      <w:numFmt w:val="decimal"/>
      <w:isLgl/>
      <w:lvlText w:val="%1.%2.%3.%4.%5.%6.%7.%8.%9"/>
      <w:lvlJc w:val="left"/>
      <w:pPr>
        <w:tabs>
          <w:tab w:val="num" w:pos="3714"/>
        </w:tabs>
        <w:ind w:left="3714" w:hanging="2160"/>
      </w:pPr>
    </w:lvl>
  </w:abstractNum>
  <w:abstractNum w:abstractNumId="8" w15:restartNumberingAfterBreak="0">
    <w:nsid w:val="388A41FD"/>
    <w:multiLevelType w:val="singleLevel"/>
    <w:tmpl w:val="D6287938"/>
    <w:lvl w:ilvl="0">
      <w:start w:val="1"/>
      <w:numFmt w:val="decimal"/>
      <w:lvlText w:val="%1."/>
      <w:lvlJc w:val="left"/>
      <w:pPr>
        <w:tabs>
          <w:tab w:val="num" w:pos="360"/>
        </w:tabs>
        <w:ind w:left="360" w:hanging="360"/>
      </w:pPr>
    </w:lvl>
  </w:abstractNum>
  <w:abstractNum w:abstractNumId="9" w15:restartNumberingAfterBreak="0">
    <w:nsid w:val="409270EB"/>
    <w:multiLevelType w:val="hybridMultilevel"/>
    <w:tmpl w:val="577EE138"/>
    <w:lvl w:ilvl="0" w:tplc="3CF4CCE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15:restartNumberingAfterBreak="0">
    <w:nsid w:val="584474D1"/>
    <w:multiLevelType w:val="multilevel"/>
    <w:tmpl w:val="E9B2D62A"/>
    <w:lvl w:ilvl="0">
      <w:start w:val="1"/>
      <w:numFmt w:val="decimal"/>
      <w:lvlText w:val="%1."/>
      <w:lvlJc w:val="left"/>
      <w:pPr>
        <w:tabs>
          <w:tab w:val="num" w:pos="786"/>
        </w:tabs>
        <w:ind w:left="786" w:hanging="360"/>
      </w:pPr>
      <w:rPr>
        <w:rFonts w:eastAsia="Times New Roman"/>
      </w:rPr>
    </w:lvl>
    <w:lvl w:ilvl="1">
      <w:start w:val="4"/>
      <w:numFmt w:val="decimal"/>
      <w:isLgl/>
      <w:lvlText w:val="%1.%2"/>
      <w:lvlJc w:val="left"/>
      <w:pPr>
        <w:tabs>
          <w:tab w:val="num" w:pos="1131"/>
        </w:tabs>
        <w:ind w:left="1131" w:hanging="564"/>
      </w:pPr>
    </w:lvl>
    <w:lvl w:ilvl="2">
      <w:start w:val="1"/>
      <w:numFmt w:val="decimal"/>
      <w:isLgl/>
      <w:lvlText w:val="%1.%2.%3"/>
      <w:lvlJc w:val="left"/>
      <w:pPr>
        <w:tabs>
          <w:tab w:val="num" w:pos="1428"/>
        </w:tabs>
        <w:ind w:left="1428" w:hanging="720"/>
      </w:pPr>
    </w:lvl>
    <w:lvl w:ilvl="3">
      <w:start w:val="1"/>
      <w:numFmt w:val="decimal"/>
      <w:isLgl/>
      <w:lvlText w:val="%1.%2.%3.%4"/>
      <w:lvlJc w:val="left"/>
      <w:pPr>
        <w:tabs>
          <w:tab w:val="num" w:pos="1929"/>
        </w:tabs>
        <w:ind w:left="1929" w:hanging="1080"/>
      </w:pPr>
    </w:lvl>
    <w:lvl w:ilvl="4">
      <w:start w:val="1"/>
      <w:numFmt w:val="decimal"/>
      <w:isLgl/>
      <w:lvlText w:val="%1.%2.%3.%4.%5"/>
      <w:lvlJc w:val="left"/>
      <w:pPr>
        <w:tabs>
          <w:tab w:val="num" w:pos="2070"/>
        </w:tabs>
        <w:ind w:left="2070" w:hanging="1080"/>
      </w:pPr>
    </w:lvl>
    <w:lvl w:ilvl="5">
      <w:start w:val="1"/>
      <w:numFmt w:val="decimal"/>
      <w:isLgl/>
      <w:lvlText w:val="%1.%2.%3.%4.%5.%6"/>
      <w:lvlJc w:val="left"/>
      <w:pPr>
        <w:tabs>
          <w:tab w:val="num" w:pos="2571"/>
        </w:tabs>
        <w:ind w:left="2571" w:hanging="1440"/>
      </w:pPr>
    </w:lvl>
    <w:lvl w:ilvl="6">
      <w:start w:val="1"/>
      <w:numFmt w:val="decimal"/>
      <w:isLgl/>
      <w:lvlText w:val="%1.%2.%3.%4.%5.%6.%7"/>
      <w:lvlJc w:val="left"/>
      <w:pPr>
        <w:tabs>
          <w:tab w:val="num" w:pos="2712"/>
        </w:tabs>
        <w:ind w:left="2712" w:hanging="1440"/>
      </w:pPr>
    </w:lvl>
    <w:lvl w:ilvl="7">
      <w:start w:val="1"/>
      <w:numFmt w:val="decimal"/>
      <w:isLgl/>
      <w:lvlText w:val="%1.%2.%3.%4.%5.%6.%7.%8"/>
      <w:lvlJc w:val="left"/>
      <w:pPr>
        <w:tabs>
          <w:tab w:val="num" w:pos="3213"/>
        </w:tabs>
        <w:ind w:left="3213" w:hanging="1800"/>
      </w:pPr>
    </w:lvl>
    <w:lvl w:ilvl="8">
      <w:start w:val="1"/>
      <w:numFmt w:val="decimal"/>
      <w:isLgl/>
      <w:lvlText w:val="%1.%2.%3.%4.%5.%6.%7.%8.%9"/>
      <w:lvlJc w:val="left"/>
      <w:pPr>
        <w:tabs>
          <w:tab w:val="num" w:pos="3714"/>
        </w:tabs>
        <w:ind w:left="3714" w:hanging="2160"/>
      </w:pPr>
    </w:lvl>
  </w:abstractNum>
  <w:abstractNum w:abstractNumId="11" w15:restartNumberingAfterBreak="0">
    <w:nsid w:val="5C544A93"/>
    <w:multiLevelType w:val="multilevel"/>
    <w:tmpl w:val="E9B2D62A"/>
    <w:lvl w:ilvl="0">
      <w:start w:val="1"/>
      <w:numFmt w:val="decimal"/>
      <w:lvlText w:val="%1."/>
      <w:lvlJc w:val="left"/>
      <w:pPr>
        <w:tabs>
          <w:tab w:val="num" w:pos="786"/>
        </w:tabs>
        <w:ind w:left="786" w:hanging="360"/>
      </w:pPr>
      <w:rPr>
        <w:rFonts w:eastAsia="Times New Roman"/>
      </w:rPr>
    </w:lvl>
    <w:lvl w:ilvl="1">
      <w:start w:val="4"/>
      <w:numFmt w:val="decimal"/>
      <w:isLgl/>
      <w:lvlText w:val="%1.%2"/>
      <w:lvlJc w:val="left"/>
      <w:pPr>
        <w:tabs>
          <w:tab w:val="num" w:pos="1131"/>
        </w:tabs>
        <w:ind w:left="1131" w:hanging="564"/>
      </w:pPr>
    </w:lvl>
    <w:lvl w:ilvl="2">
      <w:start w:val="1"/>
      <w:numFmt w:val="decimal"/>
      <w:isLgl/>
      <w:lvlText w:val="%1.%2.%3"/>
      <w:lvlJc w:val="left"/>
      <w:pPr>
        <w:tabs>
          <w:tab w:val="num" w:pos="1428"/>
        </w:tabs>
        <w:ind w:left="1428" w:hanging="720"/>
      </w:pPr>
    </w:lvl>
    <w:lvl w:ilvl="3">
      <w:start w:val="1"/>
      <w:numFmt w:val="decimal"/>
      <w:isLgl/>
      <w:lvlText w:val="%1.%2.%3.%4"/>
      <w:lvlJc w:val="left"/>
      <w:pPr>
        <w:tabs>
          <w:tab w:val="num" w:pos="1929"/>
        </w:tabs>
        <w:ind w:left="1929" w:hanging="1080"/>
      </w:pPr>
    </w:lvl>
    <w:lvl w:ilvl="4">
      <w:start w:val="1"/>
      <w:numFmt w:val="decimal"/>
      <w:isLgl/>
      <w:lvlText w:val="%1.%2.%3.%4.%5"/>
      <w:lvlJc w:val="left"/>
      <w:pPr>
        <w:tabs>
          <w:tab w:val="num" w:pos="2070"/>
        </w:tabs>
        <w:ind w:left="2070" w:hanging="1080"/>
      </w:pPr>
    </w:lvl>
    <w:lvl w:ilvl="5">
      <w:start w:val="1"/>
      <w:numFmt w:val="decimal"/>
      <w:isLgl/>
      <w:lvlText w:val="%1.%2.%3.%4.%5.%6"/>
      <w:lvlJc w:val="left"/>
      <w:pPr>
        <w:tabs>
          <w:tab w:val="num" w:pos="2571"/>
        </w:tabs>
        <w:ind w:left="2571" w:hanging="1440"/>
      </w:pPr>
    </w:lvl>
    <w:lvl w:ilvl="6">
      <w:start w:val="1"/>
      <w:numFmt w:val="decimal"/>
      <w:isLgl/>
      <w:lvlText w:val="%1.%2.%3.%4.%5.%6.%7"/>
      <w:lvlJc w:val="left"/>
      <w:pPr>
        <w:tabs>
          <w:tab w:val="num" w:pos="2712"/>
        </w:tabs>
        <w:ind w:left="2712" w:hanging="1440"/>
      </w:pPr>
    </w:lvl>
    <w:lvl w:ilvl="7">
      <w:start w:val="1"/>
      <w:numFmt w:val="decimal"/>
      <w:isLgl/>
      <w:lvlText w:val="%1.%2.%3.%4.%5.%6.%7.%8"/>
      <w:lvlJc w:val="left"/>
      <w:pPr>
        <w:tabs>
          <w:tab w:val="num" w:pos="3213"/>
        </w:tabs>
        <w:ind w:left="3213" w:hanging="1800"/>
      </w:pPr>
    </w:lvl>
    <w:lvl w:ilvl="8">
      <w:start w:val="1"/>
      <w:numFmt w:val="decimal"/>
      <w:isLgl/>
      <w:lvlText w:val="%1.%2.%3.%4.%5.%6.%7.%8.%9"/>
      <w:lvlJc w:val="left"/>
      <w:pPr>
        <w:tabs>
          <w:tab w:val="num" w:pos="3714"/>
        </w:tabs>
        <w:ind w:left="3714" w:hanging="2160"/>
      </w:pPr>
    </w:lvl>
  </w:abstractNum>
  <w:abstractNum w:abstractNumId="12" w15:restartNumberingAfterBreak="0">
    <w:nsid w:val="6A74280F"/>
    <w:multiLevelType w:val="hybridMultilevel"/>
    <w:tmpl w:val="030AF16A"/>
    <w:lvl w:ilvl="0" w:tplc="33440AD2">
      <w:start w:val="1"/>
      <w:numFmt w:val="decimal"/>
      <w:lvlText w:val="%1."/>
      <w:lvlJc w:val="left"/>
      <w:pPr>
        <w:ind w:left="720" w:hanging="360"/>
      </w:pPr>
      <w:rPr>
        <w:color w:val="auto"/>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683017145">
    <w:abstractNumId w:val="11"/>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875504757">
    <w:abstractNumId w:val="10"/>
  </w:num>
  <w:num w:numId="3" w16cid:durableId="1583249605">
    <w:abstractNumId w:val="7"/>
  </w:num>
  <w:num w:numId="4" w16cid:durableId="565839879">
    <w:abstractNumId w:val="1"/>
    <w:lvlOverride w:ilvl="0">
      <w:startOverride w:val="1"/>
    </w:lvlOverride>
  </w:num>
  <w:num w:numId="5" w16cid:durableId="892085446">
    <w:abstractNumId w:val="8"/>
    <w:lvlOverride w:ilvl="0">
      <w:startOverride w:val="1"/>
    </w:lvlOverride>
  </w:num>
  <w:num w:numId="6" w16cid:durableId="1294479058">
    <w:abstractNumId w:val="3"/>
    <w:lvlOverride w:ilvl="0">
      <w:startOverride w:val="1"/>
    </w:lvlOverride>
  </w:num>
  <w:num w:numId="7" w16cid:durableId="894700494">
    <w:abstractNumId w:val="0"/>
    <w:lvlOverride w:ilvl="0">
      <w:startOverride w:val="1"/>
    </w:lvlOverride>
  </w:num>
  <w:num w:numId="8" w16cid:durableId="576744863">
    <w:abstractNumId w:val="4"/>
  </w:num>
  <w:num w:numId="9" w16cid:durableId="995108607">
    <w:abstractNumId w:val="6"/>
  </w:num>
  <w:num w:numId="10" w16cid:durableId="1996104785">
    <w:abstractNumId w:val="9"/>
  </w:num>
  <w:num w:numId="11" w16cid:durableId="918632325">
    <w:abstractNumId w:val="12"/>
  </w:num>
  <w:num w:numId="12" w16cid:durableId="1043212528">
    <w:abstractNumId w:val="2"/>
  </w:num>
  <w:num w:numId="13" w16cid:durableId="278020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proofState w:spelling="clean" w:grammar="clean"/>
  <w:defaultTabStop w:val="720"/>
  <w:hyphenationZone w:val="141"/>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22EA"/>
    <w:rsid w:val="000006CC"/>
    <w:rsid w:val="0000651D"/>
    <w:rsid w:val="00010095"/>
    <w:rsid w:val="0001142E"/>
    <w:rsid w:val="00012554"/>
    <w:rsid w:val="00012761"/>
    <w:rsid w:val="0001343C"/>
    <w:rsid w:val="000252B8"/>
    <w:rsid w:val="000311CE"/>
    <w:rsid w:val="00034A7F"/>
    <w:rsid w:val="00043F61"/>
    <w:rsid w:val="00044E11"/>
    <w:rsid w:val="000461C8"/>
    <w:rsid w:val="000469E4"/>
    <w:rsid w:val="000667F2"/>
    <w:rsid w:val="0006690C"/>
    <w:rsid w:val="0007013E"/>
    <w:rsid w:val="000731F7"/>
    <w:rsid w:val="00090115"/>
    <w:rsid w:val="00092F44"/>
    <w:rsid w:val="000A25DA"/>
    <w:rsid w:val="000A27D1"/>
    <w:rsid w:val="000A41FD"/>
    <w:rsid w:val="000A5808"/>
    <w:rsid w:val="000A7C0E"/>
    <w:rsid w:val="000B1BDB"/>
    <w:rsid w:val="000B2060"/>
    <w:rsid w:val="000B39C8"/>
    <w:rsid w:val="000B4755"/>
    <w:rsid w:val="000C14E3"/>
    <w:rsid w:val="000C32D3"/>
    <w:rsid w:val="000C4FF7"/>
    <w:rsid w:val="000D05C8"/>
    <w:rsid w:val="000D0C7A"/>
    <w:rsid w:val="000D33C1"/>
    <w:rsid w:val="000D4057"/>
    <w:rsid w:val="000E2AD6"/>
    <w:rsid w:val="000E370A"/>
    <w:rsid w:val="000E5AAE"/>
    <w:rsid w:val="000E710F"/>
    <w:rsid w:val="000F6415"/>
    <w:rsid w:val="001146EA"/>
    <w:rsid w:val="00121DBF"/>
    <w:rsid w:val="00122EAF"/>
    <w:rsid w:val="00127E69"/>
    <w:rsid w:val="0013606D"/>
    <w:rsid w:val="00141101"/>
    <w:rsid w:val="00150624"/>
    <w:rsid w:val="00156807"/>
    <w:rsid w:val="00156C6A"/>
    <w:rsid w:val="001572BB"/>
    <w:rsid w:val="00157C4F"/>
    <w:rsid w:val="00160941"/>
    <w:rsid w:val="0016097F"/>
    <w:rsid w:val="00161A4B"/>
    <w:rsid w:val="00162FB8"/>
    <w:rsid w:val="00166906"/>
    <w:rsid w:val="00166C07"/>
    <w:rsid w:val="0017415D"/>
    <w:rsid w:val="00184A86"/>
    <w:rsid w:val="001866B7"/>
    <w:rsid w:val="00191672"/>
    <w:rsid w:val="001A197B"/>
    <w:rsid w:val="001A3040"/>
    <w:rsid w:val="001A3B21"/>
    <w:rsid w:val="001A5E90"/>
    <w:rsid w:val="001A6148"/>
    <w:rsid w:val="001B466F"/>
    <w:rsid w:val="001B5256"/>
    <w:rsid w:val="001B568B"/>
    <w:rsid w:val="001B5DFE"/>
    <w:rsid w:val="001C1CBB"/>
    <w:rsid w:val="001C2A2F"/>
    <w:rsid w:val="001C5402"/>
    <w:rsid w:val="001D2250"/>
    <w:rsid w:val="001D3FC3"/>
    <w:rsid w:val="001D4850"/>
    <w:rsid w:val="001D6C0D"/>
    <w:rsid w:val="001D7331"/>
    <w:rsid w:val="001E1654"/>
    <w:rsid w:val="001F3170"/>
    <w:rsid w:val="001F3F82"/>
    <w:rsid w:val="001F5525"/>
    <w:rsid w:val="00201C19"/>
    <w:rsid w:val="00205605"/>
    <w:rsid w:val="002114EB"/>
    <w:rsid w:val="00213D68"/>
    <w:rsid w:val="002142D4"/>
    <w:rsid w:val="00220E5F"/>
    <w:rsid w:val="002249B3"/>
    <w:rsid w:val="00232C8B"/>
    <w:rsid w:val="00233A90"/>
    <w:rsid w:val="00236991"/>
    <w:rsid w:val="00237165"/>
    <w:rsid w:val="00240F95"/>
    <w:rsid w:val="00243624"/>
    <w:rsid w:val="00246706"/>
    <w:rsid w:val="00251D66"/>
    <w:rsid w:val="002520DE"/>
    <w:rsid w:val="00253B14"/>
    <w:rsid w:val="00255481"/>
    <w:rsid w:val="00255C90"/>
    <w:rsid w:val="00262785"/>
    <w:rsid w:val="00265249"/>
    <w:rsid w:val="002653DD"/>
    <w:rsid w:val="002663B5"/>
    <w:rsid w:val="00267206"/>
    <w:rsid w:val="00267A50"/>
    <w:rsid w:val="00274224"/>
    <w:rsid w:val="002770DB"/>
    <w:rsid w:val="0027760C"/>
    <w:rsid w:val="0028385C"/>
    <w:rsid w:val="00290AD8"/>
    <w:rsid w:val="00293DB0"/>
    <w:rsid w:val="00294EC4"/>
    <w:rsid w:val="00297533"/>
    <w:rsid w:val="00297D27"/>
    <w:rsid w:val="002A094E"/>
    <w:rsid w:val="002A1379"/>
    <w:rsid w:val="002A1E16"/>
    <w:rsid w:val="002A2A41"/>
    <w:rsid w:val="002B73C9"/>
    <w:rsid w:val="002C1069"/>
    <w:rsid w:val="002C1D79"/>
    <w:rsid w:val="002C3C26"/>
    <w:rsid w:val="002D1983"/>
    <w:rsid w:val="002D2201"/>
    <w:rsid w:val="002D4885"/>
    <w:rsid w:val="002E18EC"/>
    <w:rsid w:val="002E2B08"/>
    <w:rsid w:val="002E316D"/>
    <w:rsid w:val="002E6AC5"/>
    <w:rsid w:val="002F2D83"/>
    <w:rsid w:val="002F4515"/>
    <w:rsid w:val="0030370E"/>
    <w:rsid w:val="0030705A"/>
    <w:rsid w:val="003163CA"/>
    <w:rsid w:val="00321052"/>
    <w:rsid w:val="003214EF"/>
    <w:rsid w:val="00325ACC"/>
    <w:rsid w:val="00336685"/>
    <w:rsid w:val="0034007D"/>
    <w:rsid w:val="00340BFA"/>
    <w:rsid w:val="00342E5C"/>
    <w:rsid w:val="0035103A"/>
    <w:rsid w:val="003518F7"/>
    <w:rsid w:val="00351AD7"/>
    <w:rsid w:val="00355AC9"/>
    <w:rsid w:val="003563E3"/>
    <w:rsid w:val="003729DA"/>
    <w:rsid w:val="00375B2C"/>
    <w:rsid w:val="00382836"/>
    <w:rsid w:val="0038726B"/>
    <w:rsid w:val="00387FF1"/>
    <w:rsid w:val="00391F48"/>
    <w:rsid w:val="00393206"/>
    <w:rsid w:val="003A201B"/>
    <w:rsid w:val="003A60AB"/>
    <w:rsid w:val="003D0C1C"/>
    <w:rsid w:val="003D1414"/>
    <w:rsid w:val="003D21D0"/>
    <w:rsid w:val="003E0A29"/>
    <w:rsid w:val="003E39FB"/>
    <w:rsid w:val="003E4C43"/>
    <w:rsid w:val="003F12CB"/>
    <w:rsid w:val="003F19E9"/>
    <w:rsid w:val="003F2571"/>
    <w:rsid w:val="003F761D"/>
    <w:rsid w:val="0040157A"/>
    <w:rsid w:val="00406EA1"/>
    <w:rsid w:val="004142F5"/>
    <w:rsid w:val="004159EE"/>
    <w:rsid w:val="004212E9"/>
    <w:rsid w:val="00424207"/>
    <w:rsid w:val="00427313"/>
    <w:rsid w:val="00432AB8"/>
    <w:rsid w:val="004339BB"/>
    <w:rsid w:val="00433FE6"/>
    <w:rsid w:val="0044089F"/>
    <w:rsid w:val="0044106C"/>
    <w:rsid w:val="00447617"/>
    <w:rsid w:val="00452BDF"/>
    <w:rsid w:val="00457A6F"/>
    <w:rsid w:val="00463F49"/>
    <w:rsid w:val="00471146"/>
    <w:rsid w:val="004720BD"/>
    <w:rsid w:val="00472155"/>
    <w:rsid w:val="004736B2"/>
    <w:rsid w:val="00475775"/>
    <w:rsid w:val="0048662E"/>
    <w:rsid w:val="004877DE"/>
    <w:rsid w:val="00492D32"/>
    <w:rsid w:val="00492DF2"/>
    <w:rsid w:val="00493508"/>
    <w:rsid w:val="004A22EA"/>
    <w:rsid w:val="004B09D5"/>
    <w:rsid w:val="004B0D59"/>
    <w:rsid w:val="004B5C77"/>
    <w:rsid w:val="004C2612"/>
    <w:rsid w:val="004C59BE"/>
    <w:rsid w:val="004D32DF"/>
    <w:rsid w:val="004D5E12"/>
    <w:rsid w:val="004D69DF"/>
    <w:rsid w:val="004F2D6E"/>
    <w:rsid w:val="004F6886"/>
    <w:rsid w:val="00507526"/>
    <w:rsid w:val="00510237"/>
    <w:rsid w:val="00521405"/>
    <w:rsid w:val="00521D2C"/>
    <w:rsid w:val="005251CB"/>
    <w:rsid w:val="00525FC1"/>
    <w:rsid w:val="0053348A"/>
    <w:rsid w:val="00533C82"/>
    <w:rsid w:val="00534C3C"/>
    <w:rsid w:val="00535E3C"/>
    <w:rsid w:val="005361F9"/>
    <w:rsid w:val="00546131"/>
    <w:rsid w:val="0054676A"/>
    <w:rsid w:val="00550628"/>
    <w:rsid w:val="00550BB7"/>
    <w:rsid w:val="00566204"/>
    <w:rsid w:val="00567956"/>
    <w:rsid w:val="005736DA"/>
    <w:rsid w:val="00574C20"/>
    <w:rsid w:val="0058323F"/>
    <w:rsid w:val="00587449"/>
    <w:rsid w:val="00587F43"/>
    <w:rsid w:val="0059189F"/>
    <w:rsid w:val="005954AE"/>
    <w:rsid w:val="005A2E59"/>
    <w:rsid w:val="005A35A3"/>
    <w:rsid w:val="005A37A1"/>
    <w:rsid w:val="005A4B80"/>
    <w:rsid w:val="005B0C31"/>
    <w:rsid w:val="005B2166"/>
    <w:rsid w:val="005B333E"/>
    <w:rsid w:val="005B531A"/>
    <w:rsid w:val="005B65D7"/>
    <w:rsid w:val="005C0C2F"/>
    <w:rsid w:val="005C59E2"/>
    <w:rsid w:val="005C6688"/>
    <w:rsid w:val="005D1D7F"/>
    <w:rsid w:val="005D44E6"/>
    <w:rsid w:val="005D499B"/>
    <w:rsid w:val="005D5AE5"/>
    <w:rsid w:val="005D621F"/>
    <w:rsid w:val="005E060B"/>
    <w:rsid w:val="005E65E1"/>
    <w:rsid w:val="005F084D"/>
    <w:rsid w:val="005F1146"/>
    <w:rsid w:val="005F17FF"/>
    <w:rsid w:val="005F2743"/>
    <w:rsid w:val="005F29ED"/>
    <w:rsid w:val="006014D1"/>
    <w:rsid w:val="006016BA"/>
    <w:rsid w:val="00606E1D"/>
    <w:rsid w:val="0061192E"/>
    <w:rsid w:val="00617BCA"/>
    <w:rsid w:val="00625A94"/>
    <w:rsid w:val="00625AA9"/>
    <w:rsid w:val="006303F0"/>
    <w:rsid w:val="00630CD4"/>
    <w:rsid w:val="00633E74"/>
    <w:rsid w:val="00636E6B"/>
    <w:rsid w:val="0063718E"/>
    <w:rsid w:val="006406F1"/>
    <w:rsid w:val="00647059"/>
    <w:rsid w:val="00653B87"/>
    <w:rsid w:val="006567F9"/>
    <w:rsid w:val="00660703"/>
    <w:rsid w:val="006636E4"/>
    <w:rsid w:val="00664A0E"/>
    <w:rsid w:val="006742EE"/>
    <w:rsid w:val="00675823"/>
    <w:rsid w:val="006865AA"/>
    <w:rsid w:val="006938D7"/>
    <w:rsid w:val="006A0888"/>
    <w:rsid w:val="006A0A08"/>
    <w:rsid w:val="006A350E"/>
    <w:rsid w:val="006A3830"/>
    <w:rsid w:val="006A5330"/>
    <w:rsid w:val="006A65C8"/>
    <w:rsid w:val="006B34AB"/>
    <w:rsid w:val="006C5C07"/>
    <w:rsid w:val="006C5F82"/>
    <w:rsid w:val="006C7194"/>
    <w:rsid w:val="006D444D"/>
    <w:rsid w:val="006D522F"/>
    <w:rsid w:val="006D6B67"/>
    <w:rsid w:val="006E113A"/>
    <w:rsid w:val="006E2134"/>
    <w:rsid w:val="006E2BEB"/>
    <w:rsid w:val="006E33C0"/>
    <w:rsid w:val="006E378B"/>
    <w:rsid w:val="006F08D9"/>
    <w:rsid w:val="00703218"/>
    <w:rsid w:val="0070410E"/>
    <w:rsid w:val="00713E99"/>
    <w:rsid w:val="00715891"/>
    <w:rsid w:val="00720517"/>
    <w:rsid w:val="00721A44"/>
    <w:rsid w:val="00723F18"/>
    <w:rsid w:val="00724EF5"/>
    <w:rsid w:val="00724FEE"/>
    <w:rsid w:val="00731365"/>
    <w:rsid w:val="00731E90"/>
    <w:rsid w:val="00740584"/>
    <w:rsid w:val="0074241D"/>
    <w:rsid w:val="00743E10"/>
    <w:rsid w:val="007443D7"/>
    <w:rsid w:val="00747987"/>
    <w:rsid w:val="00750796"/>
    <w:rsid w:val="00753BD7"/>
    <w:rsid w:val="00756667"/>
    <w:rsid w:val="007605F3"/>
    <w:rsid w:val="0076112D"/>
    <w:rsid w:val="00763CB0"/>
    <w:rsid w:val="007660A0"/>
    <w:rsid w:val="00767FFB"/>
    <w:rsid w:val="007705C1"/>
    <w:rsid w:val="0077460D"/>
    <w:rsid w:val="00780C8D"/>
    <w:rsid w:val="0078526B"/>
    <w:rsid w:val="00786935"/>
    <w:rsid w:val="00787A52"/>
    <w:rsid w:val="00791E55"/>
    <w:rsid w:val="007A3B79"/>
    <w:rsid w:val="007A5D94"/>
    <w:rsid w:val="007D0E88"/>
    <w:rsid w:val="007D3994"/>
    <w:rsid w:val="007E2499"/>
    <w:rsid w:val="007E34D5"/>
    <w:rsid w:val="007E354E"/>
    <w:rsid w:val="007E5E35"/>
    <w:rsid w:val="007E6AB5"/>
    <w:rsid w:val="007E71F2"/>
    <w:rsid w:val="007F029B"/>
    <w:rsid w:val="007F04C9"/>
    <w:rsid w:val="007F1195"/>
    <w:rsid w:val="008042BC"/>
    <w:rsid w:val="00806DEE"/>
    <w:rsid w:val="00815113"/>
    <w:rsid w:val="00816668"/>
    <w:rsid w:val="00824216"/>
    <w:rsid w:val="00824ADB"/>
    <w:rsid w:val="00825959"/>
    <w:rsid w:val="00831B68"/>
    <w:rsid w:val="00832295"/>
    <w:rsid w:val="0083274C"/>
    <w:rsid w:val="00837860"/>
    <w:rsid w:val="00837D2D"/>
    <w:rsid w:val="008423FD"/>
    <w:rsid w:val="00842D71"/>
    <w:rsid w:val="008432BA"/>
    <w:rsid w:val="0085102A"/>
    <w:rsid w:val="0085579C"/>
    <w:rsid w:val="00857140"/>
    <w:rsid w:val="00857655"/>
    <w:rsid w:val="0085790A"/>
    <w:rsid w:val="00860C87"/>
    <w:rsid w:val="008713D3"/>
    <w:rsid w:val="00875E11"/>
    <w:rsid w:val="0087753A"/>
    <w:rsid w:val="00880D3F"/>
    <w:rsid w:val="00882915"/>
    <w:rsid w:val="008864B8"/>
    <w:rsid w:val="0089142D"/>
    <w:rsid w:val="008958DB"/>
    <w:rsid w:val="00897AA6"/>
    <w:rsid w:val="008A5F24"/>
    <w:rsid w:val="008A6D1B"/>
    <w:rsid w:val="008A7FC7"/>
    <w:rsid w:val="008B2D10"/>
    <w:rsid w:val="008B4135"/>
    <w:rsid w:val="008B4720"/>
    <w:rsid w:val="008B4D2E"/>
    <w:rsid w:val="008B5225"/>
    <w:rsid w:val="008B57A9"/>
    <w:rsid w:val="008C73AC"/>
    <w:rsid w:val="008D575F"/>
    <w:rsid w:val="008D67BE"/>
    <w:rsid w:val="008E37C4"/>
    <w:rsid w:val="008E5988"/>
    <w:rsid w:val="008E676C"/>
    <w:rsid w:val="008F0E3C"/>
    <w:rsid w:val="008F3EC1"/>
    <w:rsid w:val="008F5754"/>
    <w:rsid w:val="0090502E"/>
    <w:rsid w:val="00906C75"/>
    <w:rsid w:val="0091194A"/>
    <w:rsid w:val="00916D83"/>
    <w:rsid w:val="009175A0"/>
    <w:rsid w:val="00925A47"/>
    <w:rsid w:val="009267F7"/>
    <w:rsid w:val="00927B8B"/>
    <w:rsid w:val="00937A74"/>
    <w:rsid w:val="00951C54"/>
    <w:rsid w:val="009524B7"/>
    <w:rsid w:val="0095479F"/>
    <w:rsid w:val="00954A8B"/>
    <w:rsid w:val="00957C76"/>
    <w:rsid w:val="00960AB8"/>
    <w:rsid w:val="00960D6F"/>
    <w:rsid w:val="009633E0"/>
    <w:rsid w:val="009649C6"/>
    <w:rsid w:val="00964B8A"/>
    <w:rsid w:val="0096695D"/>
    <w:rsid w:val="009701DD"/>
    <w:rsid w:val="0097195A"/>
    <w:rsid w:val="0097238F"/>
    <w:rsid w:val="00973B4F"/>
    <w:rsid w:val="00974B69"/>
    <w:rsid w:val="00985E66"/>
    <w:rsid w:val="00991EFB"/>
    <w:rsid w:val="009935F5"/>
    <w:rsid w:val="00994FAE"/>
    <w:rsid w:val="00996AAA"/>
    <w:rsid w:val="0099707D"/>
    <w:rsid w:val="009A5331"/>
    <w:rsid w:val="009A6474"/>
    <w:rsid w:val="009B1C2F"/>
    <w:rsid w:val="009C40D8"/>
    <w:rsid w:val="009C71ED"/>
    <w:rsid w:val="009C7FA3"/>
    <w:rsid w:val="009D02FD"/>
    <w:rsid w:val="009D5F83"/>
    <w:rsid w:val="009D6431"/>
    <w:rsid w:val="009E08A0"/>
    <w:rsid w:val="009E5EC6"/>
    <w:rsid w:val="009E6C79"/>
    <w:rsid w:val="009F1547"/>
    <w:rsid w:val="009F22B3"/>
    <w:rsid w:val="00A0132B"/>
    <w:rsid w:val="00A0580A"/>
    <w:rsid w:val="00A20DC9"/>
    <w:rsid w:val="00A21124"/>
    <w:rsid w:val="00A2119A"/>
    <w:rsid w:val="00A21EC0"/>
    <w:rsid w:val="00A2283C"/>
    <w:rsid w:val="00A27984"/>
    <w:rsid w:val="00A31BFE"/>
    <w:rsid w:val="00A320B6"/>
    <w:rsid w:val="00A34AD9"/>
    <w:rsid w:val="00A37D8B"/>
    <w:rsid w:val="00A419B0"/>
    <w:rsid w:val="00A429D4"/>
    <w:rsid w:val="00A5438A"/>
    <w:rsid w:val="00A56E07"/>
    <w:rsid w:val="00A634A1"/>
    <w:rsid w:val="00A66DD7"/>
    <w:rsid w:val="00A82401"/>
    <w:rsid w:val="00A82F19"/>
    <w:rsid w:val="00A8395B"/>
    <w:rsid w:val="00A85F63"/>
    <w:rsid w:val="00A86F9B"/>
    <w:rsid w:val="00A979B7"/>
    <w:rsid w:val="00AA0448"/>
    <w:rsid w:val="00AA13DF"/>
    <w:rsid w:val="00AA2921"/>
    <w:rsid w:val="00AA7225"/>
    <w:rsid w:val="00AA77E8"/>
    <w:rsid w:val="00AB01B8"/>
    <w:rsid w:val="00AB280F"/>
    <w:rsid w:val="00AB3B44"/>
    <w:rsid w:val="00AB42E6"/>
    <w:rsid w:val="00AB6F9C"/>
    <w:rsid w:val="00AC04FD"/>
    <w:rsid w:val="00AC0F2A"/>
    <w:rsid w:val="00AD2463"/>
    <w:rsid w:val="00AD4726"/>
    <w:rsid w:val="00AD4CD3"/>
    <w:rsid w:val="00AD52CA"/>
    <w:rsid w:val="00AD5EC1"/>
    <w:rsid w:val="00AD7097"/>
    <w:rsid w:val="00AF0788"/>
    <w:rsid w:val="00AF5E48"/>
    <w:rsid w:val="00B06E23"/>
    <w:rsid w:val="00B070E3"/>
    <w:rsid w:val="00B075D2"/>
    <w:rsid w:val="00B07A51"/>
    <w:rsid w:val="00B21C4F"/>
    <w:rsid w:val="00B23ACD"/>
    <w:rsid w:val="00B3416D"/>
    <w:rsid w:val="00B34F06"/>
    <w:rsid w:val="00B3581E"/>
    <w:rsid w:val="00B36AD5"/>
    <w:rsid w:val="00B373AC"/>
    <w:rsid w:val="00B376A3"/>
    <w:rsid w:val="00B4514D"/>
    <w:rsid w:val="00B55CC6"/>
    <w:rsid w:val="00B57911"/>
    <w:rsid w:val="00B62F5A"/>
    <w:rsid w:val="00B6424D"/>
    <w:rsid w:val="00B6750E"/>
    <w:rsid w:val="00B71747"/>
    <w:rsid w:val="00B71DEC"/>
    <w:rsid w:val="00B73FD9"/>
    <w:rsid w:val="00B7545A"/>
    <w:rsid w:val="00B774C6"/>
    <w:rsid w:val="00B77B12"/>
    <w:rsid w:val="00B85FF9"/>
    <w:rsid w:val="00B932D5"/>
    <w:rsid w:val="00B936D8"/>
    <w:rsid w:val="00B9658A"/>
    <w:rsid w:val="00B97D80"/>
    <w:rsid w:val="00BA2653"/>
    <w:rsid w:val="00BA5247"/>
    <w:rsid w:val="00BB1B59"/>
    <w:rsid w:val="00BB2181"/>
    <w:rsid w:val="00BB2E82"/>
    <w:rsid w:val="00BB7015"/>
    <w:rsid w:val="00BC29E4"/>
    <w:rsid w:val="00BC3945"/>
    <w:rsid w:val="00BC3FB2"/>
    <w:rsid w:val="00BC41AA"/>
    <w:rsid w:val="00BC5D12"/>
    <w:rsid w:val="00BD152F"/>
    <w:rsid w:val="00BD2116"/>
    <w:rsid w:val="00BD6F9B"/>
    <w:rsid w:val="00BD7998"/>
    <w:rsid w:val="00BE15AC"/>
    <w:rsid w:val="00BE334F"/>
    <w:rsid w:val="00BE4191"/>
    <w:rsid w:val="00BF73CC"/>
    <w:rsid w:val="00C0128D"/>
    <w:rsid w:val="00C0201B"/>
    <w:rsid w:val="00C04210"/>
    <w:rsid w:val="00C078F1"/>
    <w:rsid w:val="00C11531"/>
    <w:rsid w:val="00C16C1A"/>
    <w:rsid w:val="00C211C1"/>
    <w:rsid w:val="00C243B4"/>
    <w:rsid w:val="00C26AEE"/>
    <w:rsid w:val="00C27F98"/>
    <w:rsid w:val="00C31200"/>
    <w:rsid w:val="00C37BC5"/>
    <w:rsid w:val="00C37C6C"/>
    <w:rsid w:val="00C41042"/>
    <w:rsid w:val="00C4127C"/>
    <w:rsid w:val="00C41FD4"/>
    <w:rsid w:val="00C519F0"/>
    <w:rsid w:val="00C52B3A"/>
    <w:rsid w:val="00C53249"/>
    <w:rsid w:val="00C53DF7"/>
    <w:rsid w:val="00C6269B"/>
    <w:rsid w:val="00C63759"/>
    <w:rsid w:val="00C65FC7"/>
    <w:rsid w:val="00C66D90"/>
    <w:rsid w:val="00C670E6"/>
    <w:rsid w:val="00C75122"/>
    <w:rsid w:val="00C764FC"/>
    <w:rsid w:val="00C76BEF"/>
    <w:rsid w:val="00C803A6"/>
    <w:rsid w:val="00C80B61"/>
    <w:rsid w:val="00C8183E"/>
    <w:rsid w:val="00C81998"/>
    <w:rsid w:val="00C82AA6"/>
    <w:rsid w:val="00C857BD"/>
    <w:rsid w:val="00C86B7C"/>
    <w:rsid w:val="00C873DD"/>
    <w:rsid w:val="00C916F5"/>
    <w:rsid w:val="00C931D3"/>
    <w:rsid w:val="00C943A1"/>
    <w:rsid w:val="00CA3BBA"/>
    <w:rsid w:val="00CA5105"/>
    <w:rsid w:val="00CB109B"/>
    <w:rsid w:val="00CB4C1B"/>
    <w:rsid w:val="00CB5D60"/>
    <w:rsid w:val="00CC184C"/>
    <w:rsid w:val="00CC3335"/>
    <w:rsid w:val="00CC4D35"/>
    <w:rsid w:val="00CE0C0D"/>
    <w:rsid w:val="00CF2ACD"/>
    <w:rsid w:val="00CF5FF2"/>
    <w:rsid w:val="00D01AF4"/>
    <w:rsid w:val="00D04FE6"/>
    <w:rsid w:val="00D10B9E"/>
    <w:rsid w:val="00D16E53"/>
    <w:rsid w:val="00D205CC"/>
    <w:rsid w:val="00D213D0"/>
    <w:rsid w:val="00D223BD"/>
    <w:rsid w:val="00D23DDD"/>
    <w:rsid w:val="00D34FD0"/>
    <w:rsid w:val="00D35323"/>
    <w:rsid w:val="00D43903"/>
    <w:rsid w:val="00D443B8"/>
    <w:rsid w:val="00D46986"/>
    <w:rsid w:val="00D52CD8"/>
    <w:rsid w:val="00D53817"/>
    <w:rsid w:val="00D53B34"/>
    <w:rsid w:val="00D559B3"/>
    <w:rsid w:val="00D60190"/>
    <w:rsid w:val="00D63E56"/>
    <w:rsid w:val="00D65A68"/>
    <w:rsid w:val="00D71242"/>
    <w:rsid w:val="00D73BBA"/>
    <w:rsid w:val="00D77E44"/>
    <w:rsid w:val="00D8171B"/>
    <w:rsid w:val="00D83077"/>
    <w:rsid w:val="00D85459"/>
    <w:rsid w:val="00D8671D"/>
    <w:rsid w:val="00D87518"/>
    <w:rsid w:val="00D94081"/>
    <w:rsid w:val="00D94187"/>
    <w:rsid w:val="00D954CB"/>
    <w:rsid w:val="00DA1055"/>
    <w:rsid w:val="00DA1248"/>
    <w:rsid w:val="00DA5003"/>
    <w:rsid w:val="00DA64F8"/>
    <w:rsid w:val="00DA6E51"/>
    <w:rsid w:val="00DB084C"/>
    <w:rsid w:val="00DB08CD"/>
    <w:rsid w:val="00DB3823"/>
    <w:rsid w:val="00DB529D"/>
    <w:rsid w:val="00DB6578"/>
    <w:rsid w:val="00DB6D94"/>
    <w:rsid w:val="00DC281E"/>
    <w:rsid w:val="00DD0FAC"/>
    <w:rsid w:val="00DD6626"/>
    <w:rsid w:val="00DD7349"/>
    <w:rsid w:val="00DE31CD"/>
    <w:rsid w:val="00DE371E"/>
    <w:rsid w:val="00DE3FF8"/>
    <w:rsid w:val="00DE6B84"/>
    <w:rsid w:val="00E01083"/>
    <w:rsid w:val="00E024D5"/>
    <w:rsid w:val="00E04CD5"/>
    <w:rsid w:val="00E12394"/>
    <w:rsid w:val="00E13006"/>
    <w:rsid w:val="00E17470"/>
    <w:rsid w:val="00E21A61"/>
    <w:rsid w:val="00E374D6"/>
    <w:rsid w:val="00E45090"/>
    <w:rsid w:val="00E56E21"/>
    <w:rsid w:val="00E6036C"/>
    <w:rsid w:val="00E60707"/>
    <w:rsid w:val="00E60AA1"/>
    <w:rsid w:val="00E654A3"/>
    <w:rsid w:val="00E67450"/>
    <w:rsid w:val="00E73A17"/>
    <w:rsid w:val="00E74520"/>
    <w:rsid w:val="00E7555B"/>
    <w:rsid w:val="00E75725"/>
    <w:rsid w:val="00E83ADB"/>
    <w:rsid w:val="00E84461"/>
    <w:rsid w:val="00E97BDF"/>
    <w:rsid w:val="00EA350D"/>
    <w:rsid w:val="00EA4D68"/>
    <w:rsid w:val="00EA5B66"/>
    <w:rsid w:val="00EB1104"/>
    <w:rsid w:val="00EB1337"/>
    <w:rsid w:val="00EB1BD6"/>
    <w:rsid w:val="00EB3B3C"/>
    <w:rsid w:val="00EB4FBF"/>
    <w:rsid w:val="00EC1D34"/>
    <w:rsid w:val="00EC3B35"/>
    <w:rsid w:val="00EC4FA8"/>
    <w:rsid w:val="00ED3B47"/>
    <w:rsid w:val="00EE1C4F"/>
    <w:rsid w:val="00EE20B1"/>
    <w:rsid w:val="00EE29E8"/>
    <w:rsid w:val="00EF2771"/>
    <w:rsid w:val="00F02764"/>
    <w:rsid w:val="00F06AB3"/>
    <w:rsid w:val="00F070E4"/>
    <w:rsid w:val="00F11C23"/>
    <w:rsid w:val="00F124B4"/>
    <w:rsid w:val="00F13B9B"/>
    <w:rsid w:val="00F1655C"/>
    <w:rsid w:val="00F22D37"/>
    <w:rsid w:val="00F26E52"/>
    <w:rsid w:val="00F30833"/>
    <w:rsid w:val="00F341AF"/>
    <w:rsid w:val="00F34FE1"/>
    <w:rsid w:val="00F3638F"/>
    <w:rsid w:val="00F37199"/>
    <w:rsid w:val="00F42F4D"/>
    <w:rsid w:val="00F53F0C"/>
    <w:rsid w:val="00F53F7B"/>
    <w:rsid w:val="00F5723C"/>
    <w:rsid w:val="00F5725A"/>
    <w:rsid w:val="00F607BC"/>
    <w:rsid w:val="00F633C5"/>
    <w:rsid w:val="00F65114"/>
    <w:rsid w:val="00F7064C"/>
    <w:rsid w:val="00F72FE0"/>
    <w:rsid w:val="00F8005B"/>
    <w:rsid w:val="00F83A03"/>
    <w:rsid w:val="00F9278B"/>
    <w:rsid w:val="00F977B2"/>
    <w:rsid w:val="00FA2390"/>
    <w:rsid w:val="00FA441E"/>
    <w:rsid w:val="00FA664B"/>
    <w:rsid w:val="00FB00DF"/>
    <w:rsid w:val="00FB0DD9"/>
    <w:rsid w:val="00FB2DFB"/>
    <w:rsid w:val="00FB4D89"/>
    <w:rsid w:val="00FC33B0"/>
    <w:rsid w:val="00FC3600"/>
    <w:rsid w:val="00FC59F4"/>
    <w:rsid w:val="00FD0043"/>
    <w:rsid w:val="00FD168F"/>
    <w:rsid w:val="00FD771D"/>
    <w:rsid w:val="00FE04C6"/>
    <w:rsid w:val="00FE249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90956C"/>
  <w15:chartTrackingRefBased/>
  <w15:docId w15:val="{9BEAC1E3-A822-4EB7-BB03-62942EB0E1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4A22E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link w:val="20"/>
    <w:uiPriority w:val="9"/>
    <w:semiHidden/>
    <w:unhideWhenUsed/>
    <w:qFormat/>
    <w:rsid w:val="004A22E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0"/>
    <w:uiPriority w:val="9"/>
    <w:semiHidden/>
    <w:unhideWhenUsed/>
    <w:qFormat/>
    <w:rsid w:val="004A22EA"/>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
    <w:link w:val="40"/>
    <w:uiPriority w:val="9"/>
    <w:semiHidden/>
    <w:unhideWhenUsed/>
    <w:qFormat/>
    <w:rsid w:val="004A22EA"/>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0"/>
    <w:uiPriority w:val="9"/>
    <w:semiHidden/>
    <w:unhideWhenUsed/>
    <w:qFormat/>
    <w:rsid w:val="004A22EA"/>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0"/>
    <w:uiPriority w:val="9"/>
    <w:semiHidden/>
    <w:unhideWhenUsed/>
    <w:qFormat/>
    <w:rsid w:val="004A22EA"/>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4A22EA"/>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4A22EA"/>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4A22EA"/>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A22EA"/>
    <w:rPr>
      <w:rFonts w:asciiTheme="majorHAnsi" w:eastAsiaTheme="majorEastAsia" w:hAnsiTheme="majorHAnsi" w:cstheme="majorBidi"/>
      <w:color w:val="0F4761" w:themeColor="accent1" w:themeShade="BF"/>
      <w:sz w:val="40"/>
      <w:szCs w:val="40"/>
    </w:rPr>
  </w:style>
  <w:style w:type="character" w:customStyle="1" w:styleId="20">
    <w:name w:val="Заголовок 2 Знак"/>
    <w:basedOn w:val="a0"/>
    <w:link w:val="2"/>
    <w:uiPriority w:val="9"/>
    <w:semiHidden/>
    <w:rsid w:val="004A22EA"/>
    <w:rPr>
      <w:rFonts w:asciiTheme="majorHAnsi" w:eastAsiaTheme="majorEastAsia" w:hAnsiTheme="majorHAnsi" w:cstheme="majorBidi"/>
      <w:color w:val="0F4761" w:themeColor="accent1" w:themeShade="BF"/>
      <w:sz w:val="32"/>
      <w:szCs w:val="32"/>
    </w:rPr>
  </w:style>
  <w:style w:type="character" w:customStyle="1" w:styleId="30">
    <w:name w:val="Заголовок 3 Знак"/>
    <w:basedOn w:val="a0"/>
    <w:link w:val="3"/>
    <w:uiPriority w:val="9"/>
    <w:semiHidden/>
    <w:rsid w:val="004A22EA"/>
    <w:rPr>
      <w:rFonts w:eastAsiaTheme="majorEastAsia" w:cstheme="majorBidi"/>
      <w:color w:val="0F4761" w:themeColor="accent1" w:themeShade="BF"/>
      <w:sz w:val="28"/>
      <w:szCs w:val="28"/>
    </w:rPr>
  </w:style>
  <w:style w:type="character" w:customStyle="1" w:styleId="40">
    <w:name w:val="Заголовок 4 Знак"/>
    <w:basedOn w:val="a0"/>
    <w:link w:val="4"/>
    <w:uiPriority w:val="9"/>
    <w:semiHidden/>
    <w:rsid w:val="004A22EA"/>
    <w:rPr>
      <w:rFonts w:eastAsiaTheme="majorEastAsia" w:cstheme="majorBidi"/>
      <w:i/>
      <w:iCs/>
      <w:color w:val="0F4761" w:themeColor="accent1" w:themeShade="BF"/>
    </w:rPr>
  </w:style>
  <w:style w:type="character" w:customStyle="1" w:styleId="50">
    <w:name w:val="Заголовок 5 Знак"/>
    <w:basedOn w:val="a0"/>
    <w:link w:val="5"/>
    <w:uiPriority w:val="9"/>
    <w:semiHidden/>
    <w:rsid w:val="004A22EA"/>
    <w:rPr>
      <w:rFonts w:eastAsiaTheme="majorEastAsia" w:cstheme="majorBidi"/>
      <w:color w:val="0F4761" w:themeColor="accent1" w:themeShade="BF"/>
    </w:rPr>
  </w:style>
  <w:style w:type="character" w:customStyle="1" w:styleId="60">
    <w:name w:val="Заголовок 6 Знак"/>
    <w:basedOn w:val="a0"/>
    <w:link w:val="6"/>
    <w:uiPriority w:val="9"/>
    <w:semiHidden/>
    <w:rsid w:val="004A22EA"/>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4A22EA"/>
    <w:rPr>
      <w:rFonts w:eastAsiaTheme="majorEastAsia" w:cstheme="majorBidi"/>
      <w:color w:val="595959" w:themeColor="text1" w:themeTint="A6"/>
    </w:rPr>
  </w:style>
  <w:style w:type="character" w:customStyle="1" w:styleId="80">
    <w:name w:val="Заголовок 8 Знак"/>
    <w:basedOn w:val="a0"/>
    <w:link w:val="8"/>
    <w:uiPriority w:val="9"/>
    <w:semiHidden/>
    <w:rsid w:val="004A22EA"/>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4A22EA"/>
    <w:rPr>
      <w:rFonts w:eastAsiaTheme="majorEastAsia" w:cstheme="majorBidi"/>
      <w:color w:val="272727" w:themeColor="text1" w:themeTint="D8"/>
    </w:rPr>
  </w:style>
  <w:style w:type="paragraph" w:styleId="a3">
    <w:name w:val="Title"/>
    <w:basedOn w:val="a"/>
    <w:next w:val="a"/>
    <w:link w:val="a4"/>
    <w:uiPriority w:val="10"/>
    <w:qFormat/>
    <w:rsid w:val="004A22E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4A22EA"/>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4A22EA"/>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4A22EA"/>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4A22EA"/>
    <w:pPr>
      <w:spacing w:before="160"/>
      <w:jc w:val="center"/>
    </w:pPr>
    <w:rPr>
      <w:i/>
      <w:iCs/>
      <w:color w:val="404040" w:themeColor="text1" w:themeTint="BF"/>
    </w:rPr>
  </w:style>
  <w:style w:type="character" w:customStyle="1" w:styleId="22">
    <w:name w:val="Цитата 2 Знак"/>
    <w:basedOn w:val="a0"/>
    <w:link w:val="21"/>
    <w:uiPriority w:val="29"/>
    <w:rsid w:val="004A22EA"/>
    <w:rPr>
      <w:i/>
      <w:iCs/>
      <w:color w:val="404040" w:themeColor="text1" w:themeTint="BF"/>
    </w:rPr>
  </w:style>
  <w:style w:type="paragraph" w:styleId="a7">
    <w:name w:val="List Paragraph"/>
    <w:basedOn w:val="a"/>
    <w:uiPriority w:val="34"/>
    <w:qFormat/>
    <w:rsid w:val="004A22EA"/>
    <w:pPr>
      <w:ind w:left="720"/>
      <w:contextualSpacing/>
    </w:pPr>
  </w:style>
  <w:style w:type="character" w:styleId="a8">
    <w:name w:val="Intense Emphasis"/>
    <w:basedOn w:val="a0"/>
    <w:uiPriority w:val="21"/>
    <w:qFormat/>
    <w:rsid w:val="004A22EA"/>
    <w:rPr>
      <w:i/>
      <w:iCs/>
      <w:color w:val="0F4761" w:themeColor="accent1" w:themeShade="BF"/>
    </w:rPr>
  </w:style>
  <w:style w:type="paragraph" w:styleId="a9">
    <w:name w:val="Intense Quote"/>
    <w:basedOn w:val="a"/>
    <w:next w:val="a"/>
    <w:link w:val="aa"/>
    <w:uiPriority w:val="30"/>
    <w:qFormat/>
    <w:rsid w:val="004A22E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a">
    <w:name w:val="Выделенная цитата Знак"/>
    <w:basedOn w:val="a0"/>
    <w:link w:val="a9"/>
    <w:uiPriority w:val="30"/>
    <w:rsid w:val="004A22EA"/>
    <w:rPr>
      <w:i/>
      <w:iCs/>
      <w:color w:val="0F4761" w:themeColor="accent1" w:themeShade="BF"/>
    </w:rPr>
  </w:style>
  <w:style w:type="character" w:styleId="ab">
    <w:name w:val="Intense Reference"/>
    <w:basedOn w:val="a0"/>
    <w:uiPriority w:val="32"/>
    <w:qFormat/>
    <w:rsid w:val="004A22EA"/>
    <w:rPr>
      <w:b/>
      <w:bCs/>
      <w:smallCaps/>
      <w:color w:val="0F4761" w:themeColor="accent1" w:themeShade="BF"/>
      <w:spacing w:val="5"/>
    </w:rPr>
  </w:style>
  <w:style w:type="table" w:styleId="ac">
    <w:name w:val="Table Grid"/>
    <w:basedOn w:val="a1"/>
    <w:uiPriority w:val="39"/>
    <w:rsid w:val="007F04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c"/>
    <w:uiPriority w:val="39"/>
    <w:rsid w:val="00F633C5"/>
    <w:pPr>
      <w:spacing w:after="0" w:line="240" w:lineRule="auto"/>
    </w:pPr>
    <w:rPr>
      <w:rFonts w:ascii="Times New Roman" w:eastAsia="Times New Roman" w:hAnsi="Times New Roman" w:cs="Times New Roman"/>
      <w:kern w:val="0"/>
      <w:sz w:val="20"/>
      <w:szCs w:val="20"/>
      <w:lang w:eastAsia="ru-RU"/>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Body Text"/>
    <w:basedOn w:val="a"/>
    <w:link w:val="ae"/>
    <w:semiHidden/>
    <w:unhideWhenUsed/>
    <w:rsid w:val="00EA350D"/>
    <w:pPr>
      <w:spacing w:after="0" w:line="240" w:lineRule="auto"/>
      <w:jc w:val="both"/>
    </w:pPr>
    <w:rPr>
      <w:rFonts w:ascii="Times New Roman" w:eastAsia="Times New Roman" w:hAnsi="Times New Roman" w:cs="Times New Roman"/>
      <w:kern w:val="0"/>
      <w:sz w:val="28"/>
      <w:szCs w:val="20"/>
      <w:lang w:val="en-US"/>
      <w14:ligatures w14:val="none"/>
    </w:rPr>
  </w:style>
  <w:style w:type="character" w:customStyle="1" w:styleId="ae">
    <w:name w:val="Основной текст Знак"/>
    <w:basedOn w:val="a0"/>
    <w:link w:val="ad"/>
    <w:semiHidden/>
    <w:rsid w:val="00EA350D"/>
    <w:rPr>
      <w:rFonts w:ascii="Times New Roman" w:eastAsia="Times New Roman" w:hAnsi="Times New Roman" w:cs="Times New Roman"/>
      <w:kern w:val="0"/>
      <w:sz w:val="28"/>
      <w:szCs w:val="20"/>
      <w:lang w:val="en-US"/>
      <w14:ligatures w14:val="none"/>
    </w:rPr>
  </w:style>
  <w:style w:type="paragraph" w:styleId="32">
    <w:name w:val="Body Text 3"/>
    <w:basedOn w:val="a"/>
    <w:link w:val="33"/>
    <w:semiHidden/>
    <w:unhideWhenUsed/>
    <w:rsid w:val="00EA350D"/>
    <w:pPr>
      <w:snapToGrid w:val="0"/>
      <w:spacing w:after="0" w:line="240" w:lineRule="auto"/>
      <w:jc w:val="center"/>
    </w:pPr>
    <w:rPr>
      <w:rFonts w:ascii="Times New Roman" w:eastAsia="Times New Roman" w:hAnsi="Times New Roman" w:cs="Times New Roman"/>
      <w:b/>
      <w:kern w:val="0"/>
      <w:sz w:val="28"/>
      <w:szCs w:val="20"/>
      <w:lang w:val="en-US" w:eastAsia="ru-RU"/>
      <w14:ligatures w14:val="none"/>
    </w:rPr>
  </w:style>
  <w:style w:type="character" w:customStyle="1" w:styleId="33">
    <w:name w:val="Основной текст 3 Знак"/>
    <w:basedOn w:val="a0"/>
    <w:link w:val="32"/>
    <w:semiHidden/>
    <w:rsid w:val="00EA350D"/>
    <w:rPr>
      <w:rFonts w:ascii="Times New Roman" w:eastAsia="Times New Roman" w:hAnsi="Times New Roman" w:cs="Times New Roman"/>
      <w:b/>
      <w:kern w:val="0"/>
      <w:sz w:val="28"/>
      <w:szCs w:val="20"/>
      <w:lang w:val="en-US" w:eastAsia="ru-RU"/>
      <w14:ligatures w14:val="none"/>
    </w:rPr>
  </w:style>
  <w:style w:type="paragraph" w:styleId="af">
    <w:name w:val="Body Text Indent"/>
    <w:basedOn w:val="a"/>
    <w:link w:val="af0"/>
    <w:uiPriority w:val="99"/>
    <w:semiHidden/>
    <w:unhideWhenUsed/>
    <w:rsid w:val="00EA350D"/>
    <w:pPr>
      <w:spacing w:after="120"/>
      <w:ind w:left="283"/>
    </w:pPr>
  </w:style>
  <w:style w:type="character" w:customStyle="1" w:styleId="af0">
    <w:name w:val="Основной текст с отступом Знак"/>
    <w:basedOn w:val="a0"/>
    <w:link w:val="af"/>
    <w:uiPriority w:val="99"/>
    <w:semiHidden/>
    <w:rsid w:val="00EA350D"/>
  </w:style>
  <w:style w:type="paragraph" w:styleId="af1">
    <w:name w:val="Normal (Web)"/>
    <w:basedOn w:val="a"/>
    <w:uiPriority w:val="99"/>
    <w:semiHidden/>
    <w:unhideWhenUsed/>
    <w:rsid w:val="002E6AC5"/>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table" w:customStyle="1" w:styleId="91">
    <w:name w:val="Сетка таблицы9"/>
    <w:basedOn w:val="a1"/>
    <w:next w:val="ac"/>
    <w:uiPriority w:val="39"/>
    <w:rsid w:val="002E6AC5"/>
    <w:pPr>
      <w:spacing w:after="0" w:line="240" w:lineRule="auto"/>
    </w:pPr>
    <w:rPr>
      <w:rFonts w:ascii="Calibri" w:eastAsia="Calibri" w:hAnsi="Calibri"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
    <w:basedOn w:val="a1"/>
    <w:next w:val="ac"/>
    <w:rsid w:val="00CA5105"/>
    <w:pPr>
      <w:spacing w:after="0" w:line="240" w:lineRule="auto"/>
    </w:pPr>
    <w:rPr>
      <w:rFonts w:ascii="Times New Roman" w:eastAsia="Times New Roman" w:hAnsi="Times New Roman" w:cs="Times New Roman"/>
      <w:kern w:val="0"/>
      <w:sz w:val="20"/>
      <w:szCs w:val="20"/>
      <w:lang w:eastAsia="ru-RU"/>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Сетка таблицы2"/>
    <w:basedOn w:val="a1"/>
    <w:next w:val="ac"/>
    <w:rsid w:val="00CA5105"/>
    <w:pPr>
      <w:spacing w:after="0" w:line="240" w:lineRule="auto"/>
    </w:pPr>
    <w:rPr>
      <w:rFonts w:ascii="Times New Roman" w:eastAsia="Times New Roman" w:hAnsi="Times New Roman" w:cs="Times New Roman"/>
      <w:kern w:val="0"/>
      <w:sz w:val="20"/>
      <w:szCs w:val="20"/>
      <w:lang w:eastAsia="ru-RU"/>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1"/>
    <w:next w:val="ac"/>
    <w:uiPriority w:val="39"/>
    <w:rsid w:val="00CA5105"/>
    <w:pPr>
      <w:spacing w:after="0" w:line="240" w:lineRule="auto"/>
    </w:pPr>
    <w:rPr>
      <w:rFonts w:ascii="Times New Roman" w:eastAsia="Times New Roman" w:hAnsi="Times New Roman" w:cs="Times New Roman"/>
      <w:kern w:val="0"/>
      <w:sz w:val="20"/>
      <w:szCs w:val="20"/>
      <w:lang w:eastAsia="ru-RU"/>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c"/>
    <w:uiPriority w:val="39"/>
    <w:rsid w:val="00CA5105"/>
    <w:pPr>
      <w:spacing w:after="0" w:line="240" w:lineRule="auto"/>
    </w:pPr>
    <w:rPr>
      <w:rFonts w:ascii="Times New Roman" w:eastAsia="Times New Roman" w:hAnsi="Times New Roman" w:cs="Times New Roman"/>
      <w:kern w:val="0"/>
      <w:sz w:val="20"/>
      <w:szCs w:val="20"/>
      <w:lang w:eastAsia="ru-RU"/>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1"/>
    <w:next w:val="ac"/>
    <w:uiPriority w:val="39"/>
    <w:rsid w:val="00CA5105"/>
    <w:pPr>
      <w:spacing w:after="0" w:line="240" w:lineRule="auto"/>
    </w:pPr>
    <w:rPr>
      <w:rFonts w:ascii="Times New Roman" w:eastAsia="Times New Roman" w:hAnsi="Times New Roman" w:cs="Times New Roman"/>
      <w:kern w:val="0"/>
      <w:sz w:val="20"/>
      <w:szCs w:val="20"/>
      <w:lang w:eastAsia="ru-RU"/>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
    <w:basedOn w:val="a1"/>
    <w:next w:val="ac"/>
    <w:uiPriority w:val="39"/>
    <w:rsid w:val="00CA5105"/>
    <w:pPr>
      <w:spacing w:after="0" w:line="240" w:lineRule="auto"/>
    </w:pPr>
    <w:rPr>
      <w:rFonts w:ascii="Calibri" w:eastAsia="Calibri" w:hAnsi="Calibri"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Сетка таблицы8"/>
    <w:basedOn w:val="a1"/>
    <w:next w:val="ac"/>
    <w:uiPriority w:val="39"/>
    <w:rsid w:val="00CA5105"/>
    <w:pPr>
      <w:spacing w:after="0" w:line="240" w:lineRule="auto"/>
    </w:pPr>
    <w:rPr>
      <w:rFonts w:ascii="Calibri" w:eastAsia="Calibri" w:hAnsi="Calibri"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c"/>
    <w:uiPriority w:val="39"/>
    <w:rsid w:val="00CA5105"/>
    <w:pPr>
      <w:spacing w:after="0" w:line="240" w:lineRule="auto"/>
    </w:pPr>
    <w:rPr>
      <w:kern w:val="0"/>
      <w:sz w:val="24"/>
      <w:szCs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c"/>
    <w:uiPriority w:val="39"/>
    <w:rsid w:val="00CA5105"/>
    <w:pPr>
      <w:spacing w:after="0" w:line="240" w:lineRule="auto"/>
    </w:pPr>
    <w:rPr>
      <w:rFonts w:ascii="Calibri" w:eastAsia="Calibri" w:hAnsi="Calibri" w:cs="Times New Roman"/>
      <w:kern w:val="0"/>
      <w:sz w:val="24"/>
      <w:szCs w:val="24"/>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2">
    <w:name w:val="Hyperlink"/>
    <w:basedOn w:val="a0"/>
    <w:uiPriority w:val="99"/>
    <w:unhideWhenUsed/>
    <w:rsid w:val="00C37BC5"/>
    <w:rPr>
      <w:color w:val="0000FF"/>
      <w:u w:val="single"/>
    </w:rPr>
  </w:style>
  <w:style w:type="character" w:styleId="af3">
    <w:name w:val="Strong"/>
    <w:basedOn w:val="a0"/>
    <w:uiPriority w:val="22"/>
    <w:qFormat/>
    <w:rsid w:val="00C04210"/>
    <w:rPr>
      <w:b/>
      <w:bCs/>
    </w:rPr>
  </w:style>
  <w:style w:type="paragraph" w:styleId="af4">
    <w:name w:val="No Spacing"/>
    <w:uiPriority w:val="1"/>
    <w:qFormat/>
    <w:rsid w:val="00C078F1"/>
    <w:pPr>
      <w:spacing w:after="0" w:line="240" w:lineRule="auto"/>
    </w:pPr>
  </w:style>
  <w:style w:type="paragraph" w:styleId="af5">
    <w:name w:val="header"/>
    <w:basedOn w:val="a"/>
    <w:link w:val="af6"/>
    <w:uiPriority w:val="99"/>
    <w:unhideWhenUsed/>
    <w:rsid w:val="00FE04C6"/>
    <w:pPr>
      <w:tabs>
        <w:tab w:val="center" w:pos="4513"/>
        <w:tab w:val="right" w:pos="9026"/>
      </w:tabs>
      <w:spacing w:after="0" w:line="240" w:lineRule="auto"/>
    </w:pPr>
  </w:style>
  <w:style w:type="character" w:customStyle="1" w:styleId="af6">
    <w:name w:val="Верхний колонтитул Знак"/>
    <w:basedOn w:val="a0"/>
    <w:link w:val="af5"/>
    <w:uiPriority w:val="99"/>
    <w:rsid w:val="00FE04C6"/>
  </w:style>
  <w:style w:type="paragraph" w:styleId="af7">
    <w:name w:val="footer"/>
    <w:basedOn w:val="a"/>
    <w:link w:val="af8"/>
    <w:uiPriority w:val="99"/>
    <w:unhideWhenUsed/>
    <w:rsid w:val="00FE04C6"/>
    <w:pPr>
      <w:tabs>
        <w:tab w:val="center" w:pos="4513"/>
        <w:tab w:val="right" w:pos="9026"/>
      </w:tabs>
      <w:spacing w:after="0" w:line="240" w:lineRule="auto"/>
    </w:pPr>
  </w:style>
  <w:style w:type="character" w:customStyle="1" w:styleId="af8">
    <w:name w:val="Нижний колонтитул Знак"/>
    <w:basedOn w:val="a0"/>
    <w:link w:val="af7"/>
    <w:uiPriority w:val="99"/>
    <w:rsid w:val="00FE04C6"/>
  </w:style>
  <w:style w:type="paragraph" w:styleId="24">
    <w:name w:val="Body Text Indent 2"/>
    <w:basedOn w:val="a"/>
    <w:link w:val="25"/>
    <w:uiPriority w:val="99"/>
    <w:unhideWhenUsed/>
    <w:rsid w:val="002A1379"/>
    <w:pPr>
      <w:spacing w:after="120" w:line="480" w:lineRule="auto"/>
      <w:ind w:left="283"/>
    </w:pPr>
  </w:style>
  <w:style w:type="character" w:customStyle="1" w:styleId="25">
    <w:name w:val="Основной текст с отступом 2 Знак"/>
    <w:basedOn w:val="a0"/>
    <w:link w:val="24"/>
    <w:uiPriority w:val="99"/>
    <w:rsid w:val="002A1379"/>
  </w:style>
  <w:style w:type="character" w:customStyle="1" w:styleId="title-text">
    <w:name w:val="title-text"/>
    <w:basedOn w:val="a0"/>
    <w:rsid w:val="00157C4F"/>
  </w:style>
  <w:style w:type="character" w:customStyle="1" w:styleId="text">
    <w:name w:val="text"/>
    <w:basedOn w:val="a0"/>
    <w:rsid w:val="00157C4F"/>
  </w:style>
  <w:style w:type="character" w:styleId="af9">
    <w:name w:val="Unresolved Mention"/>
    <w:basedOn w:val="a0"/>
    <w:uiPriority w:val="99"/>
    <w:semiHidden/>
    <w:unhideWhenUsed/>
    <w:rsid w:val="00C86B7C"/>
    <w:rPr>
      <w:color w:val="605E5C"/>
      <w:shd w:val="clear" w:color="auto" w:fill="E1DFDD"/>
    </w:rPr>
  </w:style>
  <w:style w:type="character" w:styleId="afa">
    <w:name w:val="FollowedHyperlink"/>
    <w:basedOn w:val="a0"/>
    <w:uiPriority w:val="99"/>
    <w:semiHidden/>
    <w:unhideWhenUsed/>
    <w:rsid w:val="00C86B7C"/>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8921020">
      <w:bodyDiv w:val="1"/>
      <w:marLeft w:val="0"/>
      <w:marRight w:val="0"/>
      <w:marTop w:val="0"/>
      <w:marBottom w:val="0"/>
      <w:divBdr>
        <w:top w:val="none" w:sz="0" w:space="0" w:color="auto"/>
        <w:left w:val="none" w:sz="0" w:space="0" w:color="auto"/>
        <w:bottom w:val="none" w:sz="0" w:space="0" w:color="auto"/>
        <w:right w:val="none" w:sz="0" w:space="0" w:color="auto"/>
      </w:divBdr>
    </w:div>
    <w:div w:id="139470704">
      <w:bodyDiv w:val="1"/>
      <w:marLeft w:val="0"/>
      <w:marRight w:val="0"/>
      <w:marTop w:val="0"/>
      <w:marBottom w:val="0"/>
      <w:divBdr>
        <w:top w:val="none" w:sz="0" w:space="0" w:color="auto"/>
        <w:left w:val="none" w:sz="0" w:space="0" w:color="auto"/>
        <w:bottom w:val="none" w:sz="0" w:space="0" w:color="auto"/>
        <w:right w:val="none" w:sz="0" w:space="0" w:color="auto"/>
      </w:divBdr>
    </w:div>
    <w:div w:id="241137066">
      <w:bodyDiv w:val="1"/>
      <w:marLeft w:val="0"/>
      <w:marRight w:val="0"/>
      <w:marTop w:val="0"/>
      <w:marBottom w:val="0"/>
      <w:divBdr>
        <w:top w:val="none" w:sz="0" w:space="0" w:color="auto"/>
        <w:left w:val="none" w:sz="0" w:space="0" w:color="auto"/>
        <w:bottom w:val="none" w:sz="0" w:space="0" w:color="auto"/>
        <w:right w:val="none" w:sz="0" w:space="0" w:color="auto"/>
      </w:divBdr>
    </w:div>
    <w:div w:id="476413331">
      <w:bodyDiv w:val="1"/>
      <w:marLeft w:val="0"/>
      <w:marRight w:val="0"/>
      <w:marTop w:val="0"/>
      <w:marBottom w:val="0"/>
      <w:divBdr>
        <w:top w:val="none" w:sz="0" w:space="0" w:color="auto"/>
        <w:left w:val="none" w:sz="0" w:space="0" w:color="auto"/>
        <w:bottom w:val="none" w:sz="0" w:space="0" w:color="auto"/>
        <w:right w:val="none" w:sz="0" w:space="0" w:color="auto"/>
      </w:divBdr>
    </w:div>
    <w:div w:id="479805579">
      <w:bodyDiv w:val="1"/>
      <w:marLeft w:val="0"/>
      <w:marRight w:val="0"/>
      <w:marTop w:val="0"/>
      <w:marBottom w:val="0"/>
      <w:divBdr>
        <w:top w:val="none" w:sz="0" w:space="0" w:color="auto"/>
        <w:left w:val="none" w:sz="0" w:space="0" w:color="auto"/>
        <w:bottom w:val="none" w:sz="0" w:space="0" w:color="auto"/>
        <w:right w:val="none" w:sz="0" w:space="0" w:color="auto"/>
      </w:divBdr>
    </w:div>
    <w:div w:id="786504204">
      <w:bodyDiv w:val="1"/>
      <w:marLeft w:val="0"/>
      <w:marRight w:val="0"/>
      <w:marTop w:val="0"/>
      <w:marBottom w:val="0"/>
      <w:divBdr>
        <w:top w:val="none" w:sz="0" w:space="0" w:color="auto"/>
        <w:left w:val="none" w:sz="0" w:space="0" w:color="auto"/>
        <w:bottom w:val="none" w:sz="0" w:space="0" w:color="auto"/>
        <w:right w:val="none" w:sz="0" w:space="0" w:color="auto"/>
      </w:divBdr>
    </w:div>
    <w:div w:id="787745097">
      <w:bodyDiv w:val="1"/>
      <w:marLeft w:val="0"/>
      <w:marRight w:val="0"/>
      <w:marTop w:val="0"/>
      <w:marBottom w:val="0"/>
      <w:divBdr>
        <w:top w:val="none" w:sz="0" w:space="0" w:color="auto"/>
        <w:left w:val="none" w:sz="0" w:space="0" w:color="auto"/>
        <w:bottom w:val="none" w:sz="0" w:space="0" w:color="auto"/>
        <w:right w:val="none" w:sz="0" w:space="0" w:color="auto"/>
      </w:divBdr>
    </w:div>
    <w:div w:id="1209681269">
      <w:bodyDiv w:val="1"/>
      <w:marLeft w:val="0"/>
      <w:marRight w:val="0"/>
      <w:marTop w:val="0"/>
      <w:marBottom w:val="0"/>
      <w:divBdr>
        <w:top w:val="none" w:sz="0" w:space="0" w:color="auto"/>
        <w:left w:val="none" w:sz="0" w:space="0" w:color="auto"/>
        <w:bottom w:val="none" w:sz="0" w:space="0" w:color="auto"/>
        <w:right w:val="none" w:sz="0" w:space="0" w:color="auto"/>
      </w:divBdr>
    </w:div>
    <w:div w:id="1297906742">
      <w:bodyDiv w:val="1"/>
      <w:marLeft w:val="0"/>
      <w:marRight w:val="0"/>
      <w:marTop w:val="0"/>
      <w:marBottom w:val="0"/>
      <w:divBdr>
        <w:top w:val="none" w:sz="0" w:space="0" w:color="auto"/>
        <w:left w:val="none" w:sz="0" w:space="0" w:color="auto"/>
        <w:bottom w:val="none" w:sz="0" w:space="0" w:color="auto"/>
        <w:right w:val="none" w:sz="0" w:space="0" w:color="auto"/>
      </w:divBdr>
    </w:div>
    <w:div w:id="1316490675">
      <w:bodyDiv w:val="1"/>
      <w:marLeft w:val="0"/>
      <w:marRight w:val="0"/>
      <w:marTop w:val="0"/>
      <w:marBottom w:val="0"/>
      <w:divBdr>
        <w:top w:val="none" w:sz="0" w:space="0" w:color="auto"/>
        <w:left w:val="none" w:sz="0" w:space="0" w:color="auto"/>
        <w:bottom w:val="none" w:sz="0" w:space="0" w:color="auto"/>
        <w:right w:val="none" w:sz="0" w:space="0" w:color="auto"/>
      </w:divBdr>
    </w:div>
    <w:div w:id="1366562366">
      <w:bodyDiv w:val="1"/>
      <w:marLeft w:val="0"/>
      <w:marRight w:val="0"/>
      <w:marTop w:val="0"/>
      <w:marBottom w:val="0"/>
      <w:divBdr>
        <w:top w:val="none" w:sz="0" w:space="0" w:color="auto"/>
        <w:left w:val="none" w:sz="0" w:space="0" w:color="auto"/>
        <w:bottom w:val="none" w:sz="0" w:space="0" w:color="auto"/>
        <w:right w:val="none" w:sz="0" w:space="0" w:color="auto"/>
      </w:divBdr>
    </w:div>
    <w:div w:id="1605264024">
      <w:bodyDiv w:val="1"/>
      <w:marLeft w:val="0"/>
      <w:marRight w:val="0"/>
      <w:marTop w:val="0"/>
      <w:marBottom w:val="0"/>
      <w:divBdr>
        <w:top w:val="none" w:sz="0" w:space="0" w:color="auto"/>
        <w:left w:val="none" w:sz="0" w:space="0" w:color="auto"/>
        <w:bottom w:val="none" w:sz="0" w:space="0" w:color="auto"/>
        <w:right w:val="none" w:sz="0" w:space="0" w:color="auto"/>
      </w:divBdr>
    </w:div>
    <w:div w:id="16947275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32523/2616-6771-2022-138-1-31-36" TargetMode="External"/><Relationship Id="rId21" Type="http://schemas.openxmlformats.org/officeDocument/2006/relationships/hyperlink" Target="https://www.sciencedirect.com/topics/earth-and-planetary-sciences/potable-water" TargetMode="External"/><Relationship Id="rId42" Type="http://schemas.openxmlformats.org/officeDocument/2006/relationships/image" Target="media/image15.png"/><Relationship Id="rId63" Type="http://schemas.openxmlformats.org/officeDocument/2006/relationships/image" Target="media/image36.png"/><Relationship Id="rId84" Type="http://schemas.openxmlformats.org/officeDocument/2006/relationships/image" Target="media/image56.png"/><Relationship Id="rId138" Type="http://schemas.openxmlformats.org/officeDocument/2006/relationships/hyperlink" Target="https://metallicheckiy-portal.ru/articles/zashita_ot_korrozii_metalla/%20fosfatirovanie/fosfatirovanie_chernix_metallov" TargetMode="External"/><Relationship Id="rId107" Type="http://schemas.openxmlformats.org/officeDocument/2006/relationships/hyperlink" Target="https://doi.org/10.1016/j.hydromet.2017.08.022" TargetMode="External"/><Relationship Id="rId11" Type="http://schemas.openxmlformats.org/officeDocument/2006/relationships/hyperlink" Target="https://www.sciencedirect.com/topics/chemical-engineering/rare-earth-metal" TargetMode="External"/><Relationship Id="rId32" Type="http://schemas.openxmlformats.org/officeDocument/2006/relationships/hyperlink" Target="https://ru.wikipedia.org/wiki/%D0%9C%D0%B5%D1%82%D0%BE%D0%B4" TargetMode="External"/><Relationship Id="rId53" Type="http://schemas.openxmlformats.org/officeDocument/2006/relationships/image" Target="media/image26.png"/><Relationship Id="rId74" Type="http://schemas.openxmlformats.org/officeDocument/2006/relationships/image" Target="media/image46.png"/><Relationship Id="rId128" Type="http://schemas.openxmlformats.org/officeDocument/2006/relationships/hyperlink" Target="https://ru.wikipedia.org/wiki/%D0%A1%D0%BB%D1%83%D0%B6%D0%B5%D0%B1%D0%BD%D0%B0%D1%8F:%D0%98%D1%81%D1%82%D0%BE%D1%87%D0%BD%D0%B8%D0%BA%D0%B8_%D0%BA%D0%BD%D0%B8%D0%B3/9965974632" TargetMode="External"/><Relationship Id="rId149" Type="http://schemas.openxmlformats.org/officeDocument/2006/relationships/image" Target="media/image64.png"/><Relationship Id="rId5" Type="http://schemas.openxmlformats.org/officeDocument/2006/relationships/webSettings" Target="webSettings.xml"/><Relationship Id="rId95" Type="http://schemas.openxmlformats.org/officeDocument/2006/relationships/hyperlink" Target="https://www.sciencedirect.com/science/article/pii/S0022369721005849?via%3Dihub" TargetMode="External"/><Relationship Id="rId22" Type="http://schemas.openxmlformats.org/officeDocument/2006/relationships/image" Target="media/image5.jpeg"/><Relationship Id="rId27" Type="http://schemas.openxmlformats.org/officeDocument/2006/relationships/hyperlink" Target="https://ru.wikipedia.org/wiki/%D0%9F%D0%BE%D0%BB%D0%B8%D0%BC%D0%B5%D1%82%D0%B0%D0%BB%D0%BB%D0%B8%D1%87%D0%B5%D1%81%D0%BA%D0%B8%D0%B5_%D1%80%D1%83%D0%B4%D1%8B" TargetMode="External"/><Relationship Id="rId43" Type="http://schemas.openxmlformats.org/officeDocument/2006/relationships/image" Target="media/image16.png"/><Relationship Id="rId48" Type="http://schemas.openxmlformats.org/officeDocument/2006/relationships/image" Target="media/image21.png"/><Relationship Id="rId64" Type="http://schemas.openxmlformats.org/officeDocument/2006/relationships/image" Target="media/image37.png"/><Relationship Id="rId69" Type="http://schemas.openxmlformats.org/officeDocument/2006/relationships/image" Target="media/image42.png"/><Relationship Id="rId113" Type="http://schemas.openxmlformats.org/officeDocument/2006/relationships/hyperlink" Target="https://doi.org/10.1016/j.arabjc.2016.08.009" TargetMode="External"/><Relationship Id="rId118" Type="http://schemas.openxmlformats.org/officeDocument/2006/relationships/hyperlink" Target="https://doi.org/10.1016/S1452-3981(23)14054-5" TargetMode="External"/><Relationship Id="rId134" Type="http://schemas.openxmlformats.org/officeDocument/2006/relationships/hyperlink" Target="https://www.sciencedirect.com/science/article/abs/pii/S0959652610000302?via%3Dihub" TargetMode="External"/><Relationship Id="rId139" Type="http://schemas.openxmlformats.org/officeDocument/2006/relationships/hyperlink" Target="https://www.tandfonline.com/author/Lu%2C+B+T" TargetMode="External"/><Relationship Id="rId80" Type="http://schemas.openxmlformats.org/officeDocument/2006/relationships/image" Target="media/image52.png"/><Relationship Id="rId85" Type="http://schemas.openxmlformats.org/officeDocument/2006/relationships/image" Target="media/image57.png"/><Relationship Id="rId150" Type="http://schemas.openxmlformats.org/officeDocument/2006/relationships/footer" Target="footer1.xml"/><Relationship Id="rId12" Type="http://schemas.openxmlformats.org/officeDocument/2006/relationships/hyperlink" Target="https://www.sciencedirect.com/topics/earth-and-planetary-sciences/nitric-acid" TargetMode="External"/><Relationship Id="rId17" Type="http://schemas.openxmlformats.org/officeDocument/2006/relationships/image" Target="media/image3.png"/><Relationship Id="rId33" Type="http://schemas.openxmlformats.org/officeDocument/2006/relationships/hyperlink" Target="https://ru.wikipedia.org/wiki/%D0%9A%D0%BE%D0%BD%D1%86%D0%B5%D0%BD%D1%82%D1%80%D0%B0%D1%82" TargetMode="External"/><Relationship Id="rId38" Type="http://schemas.openxmlformats.org/officeDocument/2006/relationships/image" Target="media/image11.png"/><Relationship Id="rId59" Type="http://schemas.openxmlformats.org/officeDocument/2006/relationships/image" Target="media/image32.png"/><Relationship Id="rId103" Type="http://schemas.openxmlformats.org/officeDocument/2006/relationships/hyperlink" Target="https://doi.org/10.31643/2024/6445.26" TargetMode="External"/><Relationship Id="rId108" Type="http://schemas.openxmlformats.org/officeDocument/2006/relationships/hyperlink" Target="https://doi.org/10.52081/bkaku.2023.v64.i1.018" TargetMode="External"/><Relationship Id="rId124" Type="http://schemas.openxmlformats.org/officeDocument/2006/relationships/hyperlink" Target="https://doi.org/10.1016/j.jiec.2023.05.046" TargetMode="External"/><Relationship Id="rId129" Type="http://schemas.openxmlformats.org/officeDocument/2006/relationships/hyperlink" Target="https://www.bing.com/ck/a?!&amp;&amp;p=7574ce3772338edcJmltdHM9MTcxODQ5NjAwMCZpZ3VpZD0wMGE2ODRmYS1hNDJkLTY1MWItMGZkZS05MDY5YTUyYjY0YjAmaW5zaWQ9NTE5MQ&amp;ptn=3&amp;ver=2&amp;hsh=3&amp;fclid=00a684fa-a42d-651b-0fde-9069a52b64b0&amp;psq=%d0%a4%d0%be%d1%82%d0%be%d0%ba%d0%be%d0%bb%d0%be%d1%80%d0%b8%d0%bc%d0%b5%d1%82%d1%80%d0%b8%d1%87%d0%b5%d1%81%d0%ba%d0%be%d0%b5+%d0%be%d0%bf%d1%80%d0%b5%d0%b4%d0%b5%d0%bb%d0%b5%d0%bd%d0%b8%d0%b5+%d0%bc%d0%b0%d1%80%d0%b3%d0%b0%d0%bd%d1%86%d0%b0.+%d0%a1%d0%be%d0%b4%d0%b5%d1%80%d0%b6%d0%b0%d0%bd%d0%b8%d0%b5+%d0%bc%d0%b0%d1%80%d0%b3%d0%b0%d0%bd%d1%86%d0%b0+%d0%b2+%d1%80%d0%b0%d1%81%d1%82%d0%b2%d0%be%d1%80%d0%b0%d1%85+%d0%be%d0%bf%d1%80%d0%b5%d0%b4%d0%b5%d0%bb%d1%8f%d0%bb%d0%b8+%d1%84%d0%be%d1%82%d0%be%d0%ba%d0%be%d0%bb%d0%be%d1%80%d0%b8%d0%bc%d0%b5%d1%82%d1%80%d0%b8%d1%87%d0%b5%d1%81%d0%ba%d0%b8%d0%bc+%d0%bc%d0%b5%d1%82%d0%be%d0%b4%d0%be%d0%bc+%d1%81+%d0%bf%d0%b5%d1%80%d1%81%d1%83%d0%bb%d1%8c%d1%84%d0%b0%d1%82%d0%be%d0%bc+%d0%b0%d0%bc%d0%bc%d0%be%d0%bd%d0%b8%d1%8f&amp;u=a1aHR0cHM6Ly9kb2NzLmNudGQucnUvZG9jdW1lbnQvMTIwMDExNTc5OA&amp;ntb=1" TargetMode="External"/><Relationship Id="rId54" Type="http://schemas.openxmlformats.org/officeDocument/2006/relationships/image" Target="media/image27.png"/><Relationship Id="rId70" Type="http://schemas.openxmlformats.org/officeDocument/2006/relationships/image" Target="media/image43.emf"/><Relationship Id="rId75" Type="http://schemas.openxmlformats.org/officeDocument/2006/relationships/image" Target="media/image47.png"/><Relationship Id="rId91" Type="http://schemas.openxmlformats.org/officeDocument/2006/relationships/hyperlink" Target="https://doi.org/10.32014/2019.2518-1491.3" TargetMode="External"/><Relationship Id="rId96" Type="http://schemas.openxmlformats.org/officeDocument/2006/relationships/hyperlink" Target="https://www.sciencedirect.com/science/article/pii/S0022369721005849?via%3Dihub" TargetMode="External"/><Relationship Id="rId140" Type="http://schemas.openxmlformats.org/officeDocument/2006/relationships/hyperlink" Target="https://www.tandfonline.com/author/Zeng%2C+Y" TargetMode="External"/><Relationship Id="rId145" Type="http://schemas.openxmlformats.org/officeDocument/2006/relationships/hyperlink" Target="https://doi.org/10.1179/1743278215Y.0000000020"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ru.wikipedia.org/wiki/XXI_%D0%B2%D0%B5%D0%BA" TargetMode="External"/><Relationship Id="rId28" Type="http://schemas.openxmlformats.org/officeDocument/2006/relationships/hyperlink" Target="https://ru.wikipedia.org/wiki/%D0%A3%D0%BB%D1%8B%D1%82%D0%B0%D1%83%D1%81%D0%BA%D0%B0%D1%8F_%D0%BE%D0%B1%D0%BB%D0%B0%D1%81%D1%82%D1%8C" TargetMode="External"/><Relationship Id="rId49" Type="http://schemas.openxmlformats.org/officeDocument/2006/relationships/image" Target="media/image22.png"/><Relationship Id="rId114" Type="http://schemas.openxmlformats.org/officeDocument/2006/relationships/hyperlink" Target="https://books.google.kz/books?id=UnYlthV6fxoC&amp;printsec=frontcover&amp;hl=ru&amp;source=gbs_ViewAPI&amp;redir_esc=y" TargetMode="External"/><Relationship Id="rId119" Type="http://schemas.openxmlformats.org/officeDocument/2006/relationships/hyperlink" Target="https://doi.org/10.1016/j.ijoes.2024.100575" TargetMode="External"/><Relationship Id="rId44" Type="http://schemas.openxmlformats.org/officeDocument/2006/relationships/image" Target="media/image17.png"/><Relationship Id="rId60" Type="http://schemas.openxmlformats.org/officeDocument/2006/relationships/image" Target="media/image33.png"/><Relationship Id="rId65" Type="http://schemas.openxmlformats.org/officeDocument/2006/relationships/image" Target="media/image38.png"/><Relationship Id="rId81" Type="http://schemas.openxmlformats.org/officeDocument/2006/relationships/image" Target="media/image53.png"/><Relationship Id="rId86" Type="http://schemas.openxmlformats.org/officeDocument/2006/relationships/image" Target="media/image58.png"/><Relationship Id="rId130" Type="http://schemas.openxmlformats.org/officeDocument/2006/relationships/hyperlink" Target="https://doi.org/10.51301/ejsu.2023.i4.04" TargetMode="External"/><Relationship Id="rId135" Type="http://schemas.openxmlformats.org/officeDocument/2006/relationships/hyperlink" Target="https://www.sciencedirect.com/science/journal/09596526" TargetMode="External"/><Relationship Id="rId151" Type="http://schemas.openxmlformats.org/officeDocument/2006/relationships/fontTable" Target="fontTable.xml"/><Relationship Id="rId13" Type="http://schemas.openxmlformats.org/officeDocument/2006/relationships/hyperlink" Target="https://www.sciencedirect.com/topics/earth-and-planetary-sciences/solvent-extraction" TargetMode="External"/><Relationship Id="rId18" Type="http://schemas.openxmlformats.org/officeDocument/2006/relationships/hyperlink" Target="https://www.sciencedirect.com/topics/chemistry/chloride-ion" TargetMode="External"/><Relationship Id="rId39" Type="http://schemas.openxmlformats.org/officeDocument/2006/relationships/image" Target="media/image12.emf"/><Relationship Id="rId109" Type="http://schemas.openxmlformats.org/officeDocument/2006/relationships/hyperlink" Target="https://patents.google.com/patent/RU2594544C1/ru?peid=61aaf1d3b2fa8%3A35%3Ae2de3e83" TargetMode="External"/><Relationship Id="rId34" Type="http://schemas.openxmlformats.org/officeDocument/2006/relationships/image" Target="media/image7.png"/><Relationship Id="rId50" Type="http://schemas.openxmlformats.org/officeDocument/2006/relationships/image" Target="media/image23.png"/><Relationship Id="rId55" Type="http://schemas.openxmlformats.org/officeDocument/2006/relationships/image" Target="media/image28.png"/><Relationship Id="rId76" Type="http://schemas.openxmlformats.org/officeDocument/2006/relationships/image" Target="media/image48.png"/><Relationship Id="rId97" Type="http://schemas.openxmlformats.org/officeDocument/2006/relationships/hyperlink" Target="file:///C:\Users\&#1040;&#1076;&#1084;&#1080;&#1085;&#1080;&#1089;&#1090;&#1088;&#1072;&#1090;&#1086;&#1088;\Downloads\Volume%20162" TargetMode="External"/><Relationship Id="rId104" Type="http://schemas.openxmlformats.org/officeDocument/2006/relationships/hyperlink" Target="https://doi.org/10.31643/2024/6445.18" TargetMode="External"/><Relationship Id="rId120" Type="http://schemas.openxmlformats.org/officeDocument/2006/relationships/hyperlink" Target="https://doi.org/10.1016/j.molstruc.2021.131014" TargetMode="External"/><Relationship Id="rId125" Type="http://schemas.openxmlformats.org/officeDocument/2006/relationships/hyperlink" Target="https://doi.org/10.1080/01932691.2024.2333537" TargetMode="External"/><Relationship Id="rId141" Type="http://schemas.openxmlformats.org/officeDocument/2006/relationships/hyperlink" Target="https://www.tandfonline.com/author/Pang%2C+X" TargetMode="External"/><Relationship Id="rId146" Type="http://schemas.openxmlformats.org/officeDocument/2006/relationships/image" Target="media/image61.png"/><Relationship Id="rId7" Type="http://schemas.openxmlformats.org/officeDocument/2006/relationships/endnotes" Target="endnotes.xml"/><Relationship Id="rId71" Type="http://schemas.openxmlformats.org/officeDocument/2006/relationships/image" Target="media/image44.png"/><Relationship Id="rId92" Type="http://schemas.openxmlformats.org/officeDocument/2006/relationships/hyperlink" Target="https://www.sciencedirect.com/science/article/pii/S0022369721005849?via%3Dihub" TargetMode="External"/><Relationship Id="rId2" Type="http://schemas.openxmlformats.org/officeDocument/2006/relationships/numbering" Target="numbering.xml"/><Relationship Id="rId29" Type="http://schemas.openxmlformats.org/officeDocument/2006/relationships/hyperlink" Target="https://ru.wikipedia.org/wiki/%D0%9A%D0%B0%D1%80%D0%B0%D0%B6%D0%B0%D0%BB" TargetMode="External"/><Relationship Id="rId24" Type="http://schemas.openxmlformats.org/officeDocument/2006/relationships/hyperlink" Target="https://ru.wikipedia.org/wiki/%D0%A0%D0%BE%D1%81%D1%81%D0%B8%D1%8F" TargetMode="External"/><Relationship Id="rId40" Type="http://schemas.openxmlformats.org/officeDocument/2006/relationships/image" Target="media/image13.png"/><Relationship Id="rId45" Type="http://schemas.openxmlformats.org/officeDocument/2006/relationships/image" Target="media/image18.png"/><Relationship Id="rId66" Type="http://schemas.openxmlformats.org/officeDocument/2006/relationships/image" Target="media/image39.png"/><Relationship Id="rId87" Type="http://schemas.openxmlformats.org/officeDocument/2006/relationships/image" Target="media/image59.png"/><Relationship Id="rId110" Type="http://schemas.openxmlformats.org/officeDocument/2006/relationships/hyperlink" Target="https://doi.org/10.1002/vjch.202200111" TargetMode="External"/><Relationship Id="rId115" Type="http://schemas.openxmlformats.org/officeDocument/2006/relationships/hyperlink" Target="https://doi.org/10.1016/j.porgcoat.2015.05.005" TargetMode="External"/><Relationship Id="rId131" Type="http://schemas.openxmlformats.org/officeDocument/2006/relationships/hyperlink" Target="https://www.sciencedirect.com/science/article/abs/pii/S0959652610000302?via%3Dihub" TargetMode="External"/><Relationship Id="rId136" Type="http://schemas.openxmlformats.org/officeDocument/2006/relationships/hyperlink" Target="https://www.sciencedirect.com/science/journal/09596526/18/10" TargetMode="External"/><Relationship Id="rId61" Type="http://schemas.openxmlformats.org/officeDocument/2006/relationships/image" Target="media/image34.png"/><Relationship Id="rId82" Type="http://schemas.openxmlformats.org/officeDocument/2006/relationships/image" Target="media/image54.jpeg"/><Relationship Id="rId152" Type="http://schemas.openxmlformats.org/officeDocument/2006/relationships/theme" Target="theme/theme1.xml"/><Relationship Id="rId19" Type="http://schemas.openxmlformats.org/officeDocument/2006/relationships/image" Target="media/image4.jpeg"/><Relationship Id="rId14" Type="http://schemas.openxmlformats.org/officeDocument/2006/relationships/hyperlink" Target="https://www.sciencedirect.com/topics/chemical-engineering/calcination" TargetMode="External"/><Relationship Id="rId30" Type="http://schemas.openxmlformats.org/officeDocument/2006/relationships/image" Target="media/image6.png"/><Relationship Id="rId35" Type="http://schemas.openxmlformats.org/officeDocument/2006/relationships/image" Target="media/image8.png"/><Relationship Id="rId56" Type="http://schemas.openxmlformats.org/officeDocument/2006/relationships/image" Target="media/image29.png"/><Relationship Id="rId77" Type="http://schemas.openxmlformats.org/officeDocument/2006/relationships/image" Target="media/image49.png"/><Relationship Id="rId100" Type="http://schemas.openxmlformats.org/officeDocument/2006/relationships/hyperlink" Target="https://doi.org/10.48081/QJKV5653" TargetMode="External"/><Relationship Id="rId105" Type="http://schemas.openxmlformats.org/officeDocument/2006/relationships/hyperlink" Target="https://www.sciencedirect.com/journal/hydrometallurgy" TargetMode="External"/><Relationship Id="rId126" Type="http://schemas.openxmlformats.org/officeDocument/2006/relationships/hyperlink" Target="https://commons.wikimedia.org/w/index.php?title=File:Kazakhstan_National_encyclopedia_(ru)_-_Vol_2_of_5_(2005).pdf&amp;page=264" TargetMode="External"/><Relationship Id="rId147" Type="http://schemas.openxmlformats.org/officeDocument/2006/relationships/image" Target="media/image62.png"/><Relationship Id="rId8" Type="http://schemas.openxmlformats.org/officeDocument/2006/relationships/hyperlink" Target="https://ru.wikipedia.org/wiki/%D0%93%D1%80%D0%B0%D0%B2%D0%B8%D1%82%D0%B0%D1%86%D0%B8%D0%BE%D0%BD%D0%BD%D0%BE%D0%B5_%D0%BE%D0%B1%D0%BE%D0%B3%D0%B0%D1%89%D0%B5%D0%BD%D0%B8%D0%B5_%D0%BF%D0%BE%D0%BB%D0%B5%D0%B7%D0%BD%D1%8B%D1%85_%D0%B8%D1%81%D0%BA%D0%BE%D0%BF%D0%B0%D0%B5%D0%BC%D1%8B%D1%85" TargetMode="External"/><Relationship Id="rId51" Type="http://schemas.openxmlformats.org/officeDocument/2006/relationships/image" Target="media/image24.png"/><Relationship Id="rId72" Type="http://schemas.openxmlformats.org/officeDocument/2006/relationships/image" Target="media/image45.png"/><Relationship Id="rId93" Type="http://schemas.openxmlformats.org/officeDocument/2006/relationships/hyperlink" Target="https://www.sciencedirect.com/science/article/pii/S0022369721005849?via%3Dihub" TargetMode="External"/><Relationship Id="rId98" Type="http://schemas.openxmlformats.org/officeDocument/2006/relationships/hyperlink" Target="https://doi.org/10.1016/j.jpcs.2021.110518" TargetMode="External"/><Relationship Id="rId121" Type="http://schemas.openxmlformats.org/officeDocument/2006/relationships/hyperlink" Target="https://doi.org/10.1016/j.molstruc.2024.138251" TargetMode="External"/><Relationship Id="rId142" Type="http://schemas.openxmlformats.org/officeDocument/2006/relationships/hyperlink" Target="https://www.tandfonline.com/author/Luo%2C+J+L" TargetMode="External"/><Relationship Id="rId3" Type="http://schemas.openxmlformats.org/officeDocument/2006/relationships/styles" Target="styles.xml"/><Relationship Id="rId25" Type="http://schemas.openxmlformats.org/officeDocument/2006/relationships/hyperlink" Target="https://ru.wikipedia.org/wiki/%D0%A3%D0%BA%D1%80%D0%B0%D0%B8%D0%BD%D0%B0" TargetMode="External"/><Relationship Id="rId46" Type="http://schemas.openxmlformats.org/officeDocument/2006/relationships/image" Target="media/image19.png"/><Relationship Id="rId67" Type="http://schemas.openxmlformats.org/officeDocument/2006/relationships/image" Target="media/image40.png"/><Relationship Id="rId116" Type="http://schemas.openxmlformats.org/officeDocument/2006/relationships/hyperlink" Target="https://doi.org/10.3390/ma14164416" TargetMode="External"/><Relationship Id="rId137" Type="http://schemas.openxmlformats.org/officeDocument/2006/relationships/hyperlink" Target="https://doi.org/10.1016/j.jclepro.2010.01.019" TargetMode="External"/><Relationship Id="rId20" Type="http://schemas.openxmlformats.org/officeDocument/2006/relationships/hyperlink" Target="https://www.sciencedirect.com/topics/earth-and-planetary-sciences/pathogen" TargetMode="External"/><Relationship Id="rId41" Type="http://schemas.openxmlformats.org/officeDocument/2006/relationships/image" Target="media/image14.png"/><Relationship Id="rId62" Type="http://schemas.openxmlformats.org/officeDocument/2006/relationships/image" Target="media/image35.png"/><Relationship Id="rId83" Type="http://schemas.openxmlformats.org/officeDocument/2006/relationships/image" Target="media/image55.png"/><Relationship Id="rId88" Type="http://schemas.openxmlformats.org/officeDocument/2006/relationships/image" Target="media/image60.png"/><Relationship Id="rId111" Type="http://schemas.openxmlformats.org/officeDocument/2006/relationships/hyperlink" Target="https://doi.org/10.1016/j.petrol.2022.110695" TargetMode="External"/><Relationship Id="rId132" Type="http://schemas.openxmlformats.org/officeDocument/2006/relationships/hyperlink" Target="https://www.sciencedirect.com/science/article/abs/pii/S0959652610000302?via%3Dihub" TargetMode="External"/><Relationship Id="rId15" Type="http://schemas.openxmlformats.org/officeDocument/2006/relationships/hyperlink" Target="https://www.sciencedirect.com/topics/earth-and-planetary-sciences/metal-oxide" TargetMode="External"/><Relationship Id="rId36" Type="http://schemas.openxmlformats.org/officeDocument/2006/relationships/image" Target="media/image9.png"/><Relationship Id="rId57" Type="http://schemas.openxmlformats.org/officeDocument/2006/relationships/image" Target="media/image30.png"/><Relationship Id="rId106" Type="http://schemas.openxmlformats.org/officeDocument/2006/relationships/hyperlink" Target="https://www.sciencedirect.com/journal/hydrometallurgy/vol/173/suppl/C" TargetMode="External"/><Relationship Id="rId127" Type="http://schemas.openxmlformats.org/officeDocument/2006/relationships/hyperlink" Target="https://ru.wikipedia.org/wiki/%D0%9A%D0%B0%D0%B7%D0%B0%D1%85%D1%81%D1%82%D0%B0%D0%BD._%D0%9D%D0%B0%D1%86%D0%B8%D0%BE%D0%BD%D0%B0%D0%BB%D1%8C%D0%BD%D0%B0%D1%8F_%D1%8D%D0%BD%D1%86%D0%B8%D0%BA%D0%BB%D0%BE%D0%BF%D0%B5%D0%B4%D0%B8%D1%8F" TargetMode="External"/><Relationship Id="rId10" Type="http://schemas.openxmlformats.org/officeDocument/2006/relationships/hyperlink" Target="https://www.sciencedirect.com/topics/chemical-engineering/nitric-acid" TargetMode="External"/><Relationship Id="rId31" Type="http://schemas.openxmlformats.org/officeDocument/2006/relationships/hyperlink" Target="https://ru.wikipedia.org/wiki/%D0%9E%D0%B1%D0%BE%D0%B3%D0%B0%D1%89%D0%B5%D0%BD%D0%B8%D0%B5" TargetMode="External"/><Relationship Id="rId52" Type="http://schemas.openxmlformats.org/officeDocument/2006/relationships/image" Target="media/image25.png"/><Relationship Id="rId73" Type="http://schemas.openxmlformats.org/officeDocument/2006/relationships/chart" Target="charts/chart1.xml"/><Relationship Id="rId78" Type="http://schemas.openxmlformats.org/officeDocument/2006/relationships/image" Target="media/image50.png"/><Relationship Id="rId94" Type="http://schemas.openxmlformats.org/officeDocument/2006/relationships/hyperlink" Target="https://www.sciencedirect.com/science/article/pii/S0022369721005849?via%3Dihub" TargetMode="External"/><Relationship Id="rId99" Type="http://schemas.openxmlformats.org/officeDocument/2006/relationships/hyperlink" Target="https://inbusiness.kz/ru/news/%C2%ABbiznes-goda%C2%BB-kak-othody-metallurgii-stanovyatsya-syrem-d" TargetMode="External"/><Relationship Id="rId101" Type="http://schemas.openxmlformats.org/officeDocument/2006/relationships/hyperlink" Target="https://natural-sciences.ru/ru/article/view?id=14042" TargetMode="External"/><Relationship Id="rId122" Type="http://schemas.openxmlformats.org/officeDocument/2006/relationships/hyperlink" Target="https://doi.org/10.1016/j.corsci.2020.108686" TargetMode="External"/><Relationship Id="rId143" Type="http://schemas.openxmlformats.org/officeDocument/2006/relationships/hyperlink" Target="https://www.tandfonline.com/toc/ycst20/50/3" TargetMode="External"/><Relationship Id="rId148" Type="http://schemas.openxmlformats.org/officeDocument/2006/relationships/image" Target="media/image63.png"/><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hyperlink" Target="https://ru.wikipedia.org/w/index.php?title=%D0%9E%D1%80%D0%B4%D0%B6%D0%BE%D0%BD%D0%B8%D0%BA%D0%B8%D0%B4%D0%B7%D0%B5%D0%B2%D1%81%D0%BA%D0%B8%D0%B9_%D0%93%D0%9E%D0%9A&amp;action=edit&amp;redlink=1" TargetMode="External"/><Relationship Id="rId47" Type="http://schemas.openxmlformats.org/officeDocument/2006/relationships/image" Target="media/image20.png"/><Relationship Id="rId68" Type="http://schemas.openxmlformats.org/officeDocument/2006/relationships/image" Target="media/image41.png"/><Relationship Id="rId89" Type="http://schemas.openxmlformats.org/officeDocument/2006/relationships/hyperlink" Target="https://natural-sciences.ru/ru/article/view?id=12590" TargetMode="External"/><Relationship Id="rId112" Type="http://schemas.openxmlformats.org/officeDocument/2006/relationships/hyperlink" Target="https://doi.org/10.1016/j.corsci.2006.10.021" TargetMode="External"/><Relationship Id="rId133" Type="http://schemas.openxmlformats.org/officeDocument/2006/relationships/hyperlink" Target="https://www.sciencedirect.com/science/article/abs/pii/S0959652610000302?via%3Dihub" TargetMode="External"/><Relationship Id="rId16" Type="http://schemas.openxmlformats.org/officeDocument/2006/relationships/image" Target="media/image2.png"/><Relationship Id="rId37" Type="http://schemas.openxmlformats.org/officeDocument/2006/relationships/image" Target="media/image10.png"/><Relationship Id="rId58" Type="http://schemas.openxmlformats.org/officeDocument/2006/relationships/image" Target="media/image31.png"/><Relationship Id="rId79" Type="http://schemas.openxmlformats.org/officeDocument/2006/relationships/image" Target="media/image51.png"/><Relationship Id="rId102" Type="http://schemas.openxmlformats.org/officeDocument/2006/relationships/hyperlink" Target="https://doi.org/10.1016/j.dib.2024.11026543" TargetMode="External"/><Relationship Id="rId123" Type="http://schemas.openxmlformats.org/officeDocument/2006/relationships/hyperlink" Target="https://doi.org/10.1016/j.colsurfa.2024.133689" TargetMode="External"/><Relationship Id="rId144" Type="http://schemas.openxmlformats.org/officeDocument/2006/relationships/hyperlink" Target="https://www.tandfonline.com/toc/ycst20/50/3" TargetMode="External"/><Relationship Id="rId90" Type="http://schemas.openxmlformats.org/officeDocument/2006/relationships/hyperlink" Target="https://ecogosfond.kz/wp-content/uploads/2022/12/Informacionnyj-obzor_2021.pdf"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Ингибитор (Ca,Mn)(PO3)2</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1</c:v>
                </c:pt>
                <c:pt idx="1">
                  <c:v>5</c:v>
                </c:pt>
                <c:pt idx="2">
                  <c:v>10</c:v>
                </c:pt>
                <c:pt idx="3">
                  <c:v>20</c:v>
                </c:pt>
                <c:pt idx="4">
                  <c:v>50</c:v>
                </c:pt>
                <c:pt idx="5">
                  <c:v>100</c:v>
                </c:pt>
              </c:numCache>
            </c:numRef>
          </c:cat>
          <c:val>
            <c:numRef>
              <c:f>Лист1!$B$2:$B$7</c:f>
              <c:numCache>
                <c:formatCode>General</c:formatCode>
                <c:ptCount val="6"/>
                <c:pt idx="0">
                  <c:v>0.22600000000000001</c:v>
                </c:pt>
                <c:pt idx="1">
                  <c:v>0.219</c:v>
                </c:pt>
                <c:pt idx="2">
                  <c:v>0.21299999999999999</c:v>
                </c:pt>
                <c:pt idx="3">
                  <c:v>0.19800000000000001</c:v>
                </c:pt>
                <c:pt idx="4">
                  <c:v>0.16800000000000001</c:v>
                </c:pt>
                <c:pt idx="5">
                  <c:v>1.7999999999999999E-2</c:v>
                </c:pt>
              </c:numCache>
            </c:numRef>
          </c:val>
          <c:extLst>
            <c:ext xmlns:c16="http://schemas.microsoft.com/office/drawing/2014/chart" uri="{C3380CC4-5D6E-409C-BE32-E72D297353CC}">
              <c16:uniqueId val="{00000000-F66B-46A9-BBE2-A51F5F8C24BA}"/>
            </c:ext>
          </c:extLst>
        </c:ser>
        <c:ser>
          <c:idx val="1"/>
          <c:order val="1"/>
          <c:tx>
            <c:strRef>
              <c:f>Лист1!$C$1</c:f>
              <c:strCache>
                <c:ptCount val="1"/>
                <c:pt idx="0">
                  <c:v>Ингибитор  NaPO3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1</c:v>
                </c:pt>
                <c:pt idx="1">
                  <c:v>5</c:v>
                </c:pt>
                <c:pt idx="2">
                  <c:v>10</c:v>
                </c:pt>
                <c:pt idx="3">
                  <c:v>20</c:v>
                </c:pt>
                <c:pt idx="4">
                  <c:v>50</c:v>
                </c:pt>
                <c:pt idx="5">
                  <c:v>100</c:v>
                </c:pt>
              </c:numCache>
            </c:numRef>
          </c:cat>
          <c:val>
            <c:numRef>
              <c:f>Лист1!$C$2:$C$7</c:f>
              <c:numCache>
                <c:formatCode>General</c:formatCode>
                <c:ptCount val="6"/>
                <c:pt idx="0">
                  <c:v>0.23799999999999999</c:v>
                </c:pt>
                <c:pt idx="1">
                  <c:v>0.25700000000000001</c:v>
                </c:pt>
                <c:pt idx="2">
                  <c:v>0.27500000000000002</c:v>
                </c:pt>
                <c:pt idx="3">
                  <c:v>0.27700000000000002</c:v>
                </c:pt>
                <c:pt idx="4">
                  <c:v>0.21099999999999999</c:v>
                </c:pt>
                <c:pt idx="5">
                  <c:v>0.16600000000000001</c:v>
                </c:pt>
              </c:numCache>
            </c:numRef>
          </c:val>
          <c:extLst>
            <c:ext xmlns:c16="http://schemas.microsoft.com/office/drawing/2014/chart" uri="{C3380CC4-5D6E-409C-BE32-E72D297353CC}">
              <c16:uniqueId val="{00000001-F66B-46A9-BBE2-A51F5F8C24BA}"/>
            </c:ext>
          </c:extLst>
        </c:ser>
        <c:dLbls>
          <c:dLblPos val="outEnd"/>
          <c:showLegendKey val="0"/>
          <c:showVal val="1"/>
          <c:showCatName val="0"/>
          <c:showSerName val="0"/>
          <c:showPercent val="0"/>
          <c:showBubbleSize val="0"/>
        </c:dLbls>
        <c:gapWidth val="219"/>
        <c:overlap val="-27"/>
        <c:axId val="540882064"/>
        <c:axId val="332124496"/>
      </c:barChart>
      <c:catAx>
        <c:axId val="54088206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k-KZ" sz="1200" b="1">
                    <a:latin typeface="Times New Roman" panose="02020603050405020304" pitchFamily="18" charset="0"/>
                    <a:cs typeface="Times New Roman" panose="02020603050405020304" pitchFamily="18" charset="0"/>
                  </a:rPr>
                  <a:t>С</a:t>
                </a:r>
                <a:r>
                  <a:rPr lang="kk-KZ" sz="1200" b="1" baseline="-25000">
                    <a:latin typeface="Times New Roman" panose="02020603050405020304" pitchFamily="18" charset="0"/>
                    <a:cs typeface="Times New Roman" panose="02020603050405020304" pitchFamily="18" charset="0"/>
                  </a:rPr>
                  <a:t>инг</a:t>
                </a:r>
                <a:r>
                  <a:rPr lang="kk-KZ" sz="1200" b="1">
                    <a:latin typeface="Times New Roman" panose="02020603050405020304" pitchFamily="18" charset="0"/>
                    <a:cs typeface="Times New Roman" panose="02020603050405020304" pitchFamily="18" charset="0"/>
                  </a:rPr>
                  <a:t>, мг</a:t>
                </a:r>
                <a:r>
                  <a:rPr lang="en-US" sz="1000" b="1" i="0" u="none" strike="noStrike" baseline="0">
                    <a:effectLst/>
                    <a:latin typeface="Times New Roman" panose="02020603050405020304" pitchFamily="18" charset="0"/>
                    <a:cs typeface="Times New Roman" panose="02020603050405020304" pitchFamily="18" charset="0"/>
                  </a:rPr>
                  <a:t>P</a:t>
                </a:r>
                <a:r>
                  <a:rPr lang="ru-RU" sz="1000" b="1" i="0" u="none" strike="noStrike" baseline="-25000">
                    <a:effectLst/>
                    <a:latin typeface="Times New Roman" panose="02020603050405020304" pitchFamily="18" charset="0"/>
                    <a:cs typeface="Times New Roman" panose="02020603050405020304" pitchFamily="18" charset="0"/>
                  </a:rPr>
                  <a:t>2</a:t>
                </a:r>
                <a:r>
                  <a:rPr lang="en-US" sz="1000" b="1" i="0" u="none" strike="noStrike" baseline="0">
                    <a:effectLst/>
                    <a:latin typeface="Times New Roman" panose="02020603050405020304" pitchFamily="18" charset="0"/>
                    <a:cs typeface="Times New Roman" panose="02020603050405020304" pitchFamily="18" charset="0"/>
                  </a:rPr>
                  <a:t>O</a:t>
                </a:r>
                <a:r>
                  <a:rPr lang="ru-RU" sz="1000" b="1" i="0" u="none" strike="noStrike" baseline="-25000">
                    <a:effectLst/>
                    <a:latin typeface="Times New Roman" panose="02020603050405020304" pitchFamily="18" charset="0"/>
                    <a:cs typeface="Times New Roman" panose="02020603050405020304" pitchFamily="18" charset="0"/>
                  </a:rPr>
                  <a:t>5</a:t>
                </a:r>
                <a:r>
                  <a:rPr lang="kk-KZ" sz="1200" b="1">
                    <a:latin typeface="Times New Roman" panose="02020603050405020304" pitchFamily="18" charset="0"/>
                    <a:cs typeface="Times New Roman" panose="02020603050405020304" pitchFamily="18" charset="0"/>
                  </a:rPr>
                  <a:t>/л</a:t>
                </a:r>
              </a:p>
            </c:rich>
          </c:tx>
          <c:layout>
            <c:manualLayout>
              <c:xMode val="edge"/>
              <c:yMode val="edge"/>
              <c:x val="0.27500309857101202"/>
              <c:y val="0.9039482564679415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2124496"/>
        <c:crosses val="autoZero"/>
        <c:auto val="1"/>
        <c:lblAlgn val="ctr"/>
        <c:lblOffset val="100"/>
        <c:noMultiLvlLbl val="0"/>
      </c:catAx>
      <c:valAx>
        <c:axId val="3321244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a:latin typeface="Times New Roman" panose="02020603050405020304" pitchFamily="18" charset="0"/>
                    <a:cs typeface="Times New Roman" panose="02020603050405020304" pitchFamily="18" charset="0"/>
                  </a:rPr>
                  <a:t>V</a:t>
                </a:r>
                <a:r>
                  <a:rPr lang="ru-RU" sz="1200" b="1">
                    <a:latin typeface="Times New Roman" panose="02020603050405020304" pitchFamily="18" charset="0"/>
                    <a:cs typeface="Times New Roman" panose="02020603050405020304" pitchFamily="18" charset="0"/>
                  </a:rPr>
                  <a:t>кор,</a:t>
                </a:r>
                <a:r>
                  <a:rPr lang="ru-RU" sz="1200" b="1" baseline="0">
                    <a:latin typeface="Times New Roman" panose="02020603050405020304" pitchFamily="18" charset="0"/>
                    <a:cs typeface="Times New Roman" panose="02020603050405020304" pitchFamily="18" charset="0"/>
                  </a:rPr>
                  <a:t> мг/см</a:t>
                </a:r>
                <a:r>
                  <a:rPr lang="ru-RU" sz="1200" b="1" baseline="30000">
                    <a:latin typeface="Times New Roman" panose="02020603050405020304" pitchFamily="18" charset="0"/>
                    <a:cs typeface="Times New Roman" panose="02020603050405020304" pitchFamily="18" charset="0"/>
                  </a:rPr>
                  <a:t>2</a:t>
                </a:r>
                <a:r>
                  <a:rPr lang="ru-RU" sz="1200" b="1" baseline="0">
                    <a:latin typeface="Times New Roman" panose="02020603050405020304" pitchFamily="18" charset="0"/>
                    <a:cs typeface="Times New Roman" panose="02020603050405020304" pitchFamily="18" charset="0"/>
                  </a:rPr>
                  <a:t> сут</a:t>
                </a:r>
                <a:endParaRPr lang="kk-KZ" sz="1200" b="1">
                  <a:latin typeface="Times New Roman" panose="02020603050405020304" pitchFamily="18" charset="0"/>
                  <a:cs typeface="Times New Roman" panose="02020603050405020304" pitchFamily="18" charset="0"/>
                </a:endParaRPr>
              </a:p>
            </c:rich>
          </c:tx>
          <c:layout>
            <c:manualLayout>
              <c:xMode val="edge"/>
              <c:yMode val="edge"/>
              <c:x val="1.6203703703703703E-2"/>
              <c:y val="0.3749240719910011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4088206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BD3850-DF31-44FB-A442-6324420263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1742</TotalTime>
  <Pages>122</Pages>
  <Words>35627</Words>
  <Characters>203079</Characters>
  <Application>Microsoft Office Word</Application>
  <DocSecurity>0</DocSecurity>
  <Lines>1692</Lines>
  <Paragraphs>476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238230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Viktoriya Kapralova</dc:creator>
  <cp:keywords/>
  <dc:description/>
  <cp:lastModifiedBy>Айнур Айнур</cp:lastModifiedBy>
  <cp:revision>74</cp:revision>
  <cp:lastPrinted>2024-11-24T08:30:00Z</cp:lastPrinted>
  <dcterms:created xsi:type="dcterms:W3CDTF">2024-10-02T03:25:00Z</dcterms:created>
  <dcterms:modified xsi:type="dcterms:W3CDTF">2024-11-25T02:19:00Z</dcterms:modified>
</cp:coreProperties>
</file>