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A0" w:rsidRDefault="00345EA0" w:rsidP="00345EA0">
      <w:pPr>
        <w:pStyle w:val="1"/>
        <w:spacing w:before="0" w:beforeAutospacing="0" w:after="0" w:afterAutospacing="0" w:line="276" w:lineRule="auto"/>
        <w:ind w:firstLine="709"/>
        <w:jc w:val="right"/>
        <w:rPr>
          <w:caps/>
          <w:color w:val="auto"/>
          <w:sz w:val="24"/>
          <w:lang w:val="ru-RU"/>
        </w:rPr>
      </w:pPr>
      <w:r>
        <w:rPr>
          <w:caps/>
          <w:color w:val="auto"/>
          <w:sz w:val="24"/>
          <w:lang w:val="ru-RU"/>
        </w:rPr>
        <w:t>ПРОЕКТ</w:t>
      </w:r>
    </w:p>
    <w:p w:rsidR="00FC4DC2" w:rsidRPr="00E809F0" w:rsidRDefault="002B608B" w:rsidP="00E809F0">
      <w:pPr>
        <w:pStyle w:val="1"/>
        <w:spacing w:before="0" w:beforeAutospacing="0" w:after="0" w:afterAutospacing="0" w:line="276" w:lineRule="auto"/>
        <w:ind w:firstLine="709"/>
        <w:jc w:val="center"/>
        <w:rPr>
          <w:caps/>
          <w:color w:val="auto"/>
          <w:sz w:val="24"/>
        </w:rPr>
      </w:pPr>
      <w:r>
        <w:rPr>
          <w:caps/>
          <w:color w:val="auto"/>
          <w:sz w:val="24"/>
          <w:lang w:val="ru-RU"/>
        </w:rPr>
        <w:t xml:space="preserve">ЛИЦЕНЗИОННЫЙ </w:t>
      </w:r>
      <w:r w:rsidR="00FC4DC2" w:rsidRPr="00E809F0">
        <w:rPr>
          <w:caps/>
          <w:color w:val="auto"/>
          <w:sz w:val="24"/>
        </w:rPr>
        <w:t>договор №________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4DC2" w:rsidRPr="00E809F0" w:rsidRDefault="00FC4DC2" w:rsidP="00E809F0">
      <w:pPr>
        <w:spacing w:line="276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г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>. Алматы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ab/>
        <w:t>«___» _________</w:t>
      </w:r>
      <w:r w:rsidR="00E2766A">
        <w:rPr>
          <w:rFonts w:ascii="Times New Roman" w:eastAsia="Arial Unicode MS" w:hAnsi="Times New Roman" w:cs="Times New Roman"/>
          <w:sz w:val="24"/>
          <w:szCs w:val="24"/>
        </w:rPr>
        <w:t xml:space="preserve"> ____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FC4DC2" w:rsidRPr="00E809F0" w:rsidRDefault="00FC4DC2" w:rsidP="00E809F0">
      <w:pPr>
        <w:tabs>
          <w:tab w:val="left" w:pos="7365"/>
        </w:tabs>
        <w:spacing w:line="276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18291D" w:rsidRPr="00E809F0" w:rsidRDefault="00FC4DC2" w:rsidP="0018291D">
      <w:pPr>
        <w:tabs>
          <w:tab w:val="left" w:pos="7371"/>
        </w:tabs>
        <w:spacing w:line="276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E809F0">
        <w:rPr>
          <w:rFonts w:ascii="Times New Roman" w:eastAsia="Arial Unicode MS" w:hAnsi="Times New Roman" w:cs="Times New Roman"/>
          <w:sz w:val="24"/>
          <w:szCs w:val="24"/>
        </w:rPr>
        <w:t xml:space="preserve">Акционерное общество «Национальный центр государственной научно-технической экспертизы», именуемое в дальнейшем Сторона 1, в лице </w:t>
      </w:r>
      <w:r w:rsidRPr="00E809F0">
        <w:rPr>
          <w:rFonts w:ascii="Times New Roman" w:eastAsia="Arial Unicode MS" w:hAnsi="Times New Roman" w:cs="Times New Roman"/>
          <w:sz w:val="24"/>
          <w:szCs w:val="24"/>
          <w:lang w:val="kk-KZ"/>
        </w:rPr>
        <w:t>В</w:t>
      </w:r>
      <w:proofErr w:type="spellStart"/>
      <w:r w:rsidRPr="00E809F0">
        <w:rPr>
          <w:rFonts w:ascii="Times New Roman" w:eastAsia="Arial Unicode MS" w:hAnsi="Times New Roman" w:cs="Times New Roman"/>
          <w:sz w:val="24"/>
          <w:szCs w:val="24"/>
        </w:rPr>
        <w:t>ице</w:t>
      </w:r>
      <w:proofErr w:type="spellEnd"/>
      <w:r w:rsidRPr="00E809F0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E809F0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президента </w:t>
      </w:r>
      <w:r w:rsidR="00D94CAC">
        <w:rPr>
          <w:rFonts w:ascii="Times New Roman" w:eastAsia="Arial Unicode MS" w:hAnsi="Times New Roman" w:cs="Times New Roman"/>
          <w:sz w:val="24"/>
          <w:szCs w:val="24"/>
          <w:lang w:val="kk-KZ"/>
        </w:rPr>
        <w:t>Маулитова Азамата Ерсаиновича</w:t>
      </w:r>
      <w:r w:rsidR="00714439" w:rsidRPr="00714439">
        <w:rPr>
          <w:rFonts w:ascii="Times New Roman" w:eastAsia="Arial Unicode MS" w:hAnsi="Times New Roman" w:cs="Times New Roman"/>
          <w:sz w:val="24"/>
          <w:szCs w:val="24"/>
          <w:lang w:val="kk-KZ"/>
        </w:rPr>
        <w:t>, действующего</w:t>
      </w:r>
      <w:r w:rsidR="00714439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 xml:space="preserve">на основании </w:t>
      </w:r>
      <w:r w:rsidRPr="00E809F0">
        <w:rPr>
          <w:rFonts w:ascii="Times New Roman" w:hAnsi="Times New Roman" w:cs="Times New Roman"/>
          <w:bCs/>
          <w:sz w:val="24"/>
          <w:szCs w:val="24"/>
        </w:rPr>
        <w:t xml:space="preserve">Доверенности </w:t>
      </w:r>
      <w:hyperlink r:id="rId6" w:history="1">
        <w:r w:rsidRPr="00D94C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</w:hyperlink>
      <w:r w:rsidR="00D94CAC" w:rsidRPr="00D94C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4225</w:t>
      </w:r>
      <w:r w:rsidR="00714439" w:rsidRPr="007144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 29.11.2017г.</w:t>
      </w:r>
      <w:r w:rsidRPr="00E809F0">
        <w:rPr>
          <w:rFonts w:ascii="Times New Roman" w:hAnsi="Times New Roman" w:cs="Times New Roman"/>
          <w:sz w:val="24"/>
          <w:szCs w:val="24"/>
        </w:rPr>
        <w:t xml:space="preserve">, удостоверенной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Акимбековой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Халимой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Аминовной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>, нотариусом города Алматы</w:t>
      </w:r>
      <w:r w:rsidRPr="00E809F0">
        <w:rPr>
          <w:rFonts w:ascii="Times New Roman" w:hAnsi="Times New Roman" w:cs="Times New Roman"/>
          <w:bCs/>
          <w:sz w:val="24"/>
          <w:szCs w:val="24"/>
        </w:rPr>
        <w:t>, действующей на основании государственной лицензии № 0002601 от 29.06.2009 г.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 xml:space="preserve">, с одной стороны, </w:t>
      </w:r>
      <w:r w:rsidRPr="00E809F0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и </w:t>
      </w:r>
      <w:r w:rsidRPr="00322A7F">
        <w:rPr>
          <w:rFonts w:ascii="Times New Roman" w:eastAsia="Arial Unicode MS" w:hAnsi="Times New Roman" w:cs="Times New Roman"/>
          <w:color w:val="FF0000"/>
          <w:sz w:val="24"/>
          <w:szCs w:val="24"/>
          <w:lang w:val="kk-KZ"/>
        </w:rPr>
        <w:t>РГП, АО, ТОО и тд.</w:t>
      </w:r>
      <w:proofErr w:type="gramEnd"/>
      <w:r w:rsidRPr="00322A7F">
        <w:rPr>
          <w:rFonts w:ascii="Times New Roman" w:eastAsia="Arial Unicode MS" w:hAnsi="Times New Roman" w:cs="Times New Roman"/>
          <w:color w:val="FF0000"/>
          <w:sz w:val="24"/>
          <w:szCs w:val="24"/>
          <w:lang w:val="kk-KZ"/>
        </w:rPr>
        <w:t xml:space="preserve"> </w:t>
      </w:r>
      <w:r w:rsidRPr="00322A7F">
        <w:rPr>
          <w:rFonts w:ascii="Times New Roman" w:eastAsia="Arial Unicode MS" w:hAnsi="Times New Roman" w:cs="Times New Roman"/>
          <w:sz w:val="24"/>
          <w:szCs w:val="24"/>
          <w:lang w:val="kk-KZ"/>
        </w:rPr>
        <w:t>«</w:t>
      </w:r>
      <w:r w:rsidRPr="00322A7F">
        <w:rPr>
          <w:rFonts w:ascii="Times New Roman" w:eastAsia="Arial Unicode MS" w:hAnsi="Times New Roman" w:cs="Times New Roman"/>
          <w:color w:val="FF0000"/>
          <w:sz w:val="24"/>
          <w:szCs w:val="24"/>
        </w:rPr>
        <w:t>Наименование организации полностью</w:t>
      </w:r>
      <w:r w:rsidRPr="00322A7F">
        <w:rPr>
          <w:rFonts w:ascii="Times New Roman" w:eastAsia="Arial Unicode MS" w:hAnsi="Times New Roman" w:cs="Times New Roman"/>
          <w:sz w:val="24"/>
          <w:szCs w:val="24"/>
        </w:rPr>
        <w:t>»,</w:t>
      </w:r>
      <w:r w:rsidRPr="00322A7F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322A7F">
        <w:rPr>
          <w:rFonts w:ascii="Times New Roman" w:eastAsia="Arial Unicode MS" w:hAnsi="Times New Roman" w:cs="Times New Roman"/>
          <w:sz w:val="24"/>
          <w:szCs w:val="24"/>
        </w:rPr>
        <w:t>именуемая в дальнейшем Сторона 2, в лице</w:t>
      </w:r>
      <w:r w:rsidRPr="00322A7F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должность фамилия имя отчество</w:t>
      </w:r>
      <w:r w:rsidRPr="00E809F0">
        <w:rPr>
          <w:rFonts w:ascii="Times New Roman" w:eastAsia="Arial Unicode MS" w:hAnsi="Times New Roman" w:cs="Times New Roman"/>
          <w:color w:val="FF0000"/>
          <w:sz w:val="24"/>
          <w:szCs w:val="24"/>
        </w:rPr>
        <w:t>,</w:t>
      </w:r>
      <w:r w:rsidRPr="00E809F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действующего на основании Устава,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 xml:space="preserve"> с другой стороны, совместно именуемые Стороны, по </w:t>
      </w:r>
      <w:r w:rsidR="0018291D" w:rsidRPr="00E809F0">
        <w:rPr>
          <w:rFonts w:ascii="Times New Roman" w:eastAsia="Arial Unicode MS" w:hAnsi="Times New Roman" w:cs="Times New Roman"/>
          <w:sz w:val="24"/>
          <w:szCs w:val="24"/>
        </w:rPr>
        <w:t>отдельности Сторона</w:t>
      </w:r>
      <w:r w:rsidR="0018291D">
        <w:rPr>
          <w:rFonts w:ascii="Times New Roman" w:eastAsia="Arial Unicode MS" w:hAnsi="Times New Roman" w:cs="Times New Roman"/>
          <w:sz w:val="24"/>
          <w:szCs w:val="24"/>
        </w:rPr>
        <w:t xml:space="preserve">, заключили настоящий </w:t>
      </w:r>
      <w:r w:rsidR="002B608B">
        <w:rPr>
          <w:rFonts w:ascii="Times New Roman" w:eastAsia="Arial Unicode MS" w:hAnsi="Times New Roman" w:cs="Times New Roman"/>
          <w:sz w:val="24"/>
          <w:szCs w:val="24"/>
        </w:rPr>
        <w:t>Лицензионный д</w:t>
      </w:r>
      <w:r w:rsidR="0018291D">
        <w:rPr>
          <w:rFonts w:ascii="Times New Roman" w:eastAsia="Arial Unicode MS" w:hAnsi="Times New Roman" w:cs="Times New Roman"/>
          <w:sz w:val="24"/>
          <w:szCs w:val="24"/>
        </w:rPr>
        <w:t xml:space="preserve">оговор </w:t>
      </w:r>
      <w:r w:rsidR="002B608B">
        <w:rPr>
          <w:rFonts w:ascii="Times New Roman" w:eastAsia="Arial Unicode MS" w:hAnsi="Times New Roman" w:cs="Times New Roman"/>
          <w:sz w:val="24"/>
          <w:szCs w:val="24"/>
        </w:rPr>
        <w:t xml:space="preserve">(далее – Договор) </w:t>
      </w:r>
      <w:r w:rsidR="0018291D">
        <w:rPr>
          <w:rFonts w:ascii="Times New Roman" w:eastAsia="Arial Unicode MS" w:hAnsi="Times New Roman" w:cs="Times New Roman"/>
          <w:sz w:val="24"/>
          <w:szCs w:val="24"/>
        </w:rPr>
        <w:t>о нижеследующем:</w:t>
      </w:r>
    </w:p>
    <w:p w:rsidR="00FC4DC2" w:rsidRPr="00E809F0" w:rsidRDefault="00FC4DC2" w:rsidP="00E809F0">
      <w:pPr>
        <w:tabs>
          <w:tab w:val="left" w:pos="7371"/>
        </w:tabs>
        <w:spacing w:line="276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FC4DC2" w:rsidRPr="00E809F0" w:rsidRDefault="00FC4DC2" w:rsidP="00E809F0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</w:pPr>
      <w:r w:rsidRPr="00E809F0">
        <w:rPr>
          <w:rFonts w:ascii="Times New Roman" w:hAnsi="Times New Roman" w:cs="Times New Roman"/>
          <w:b/>
          <w:sz w:val="24"/>
          <w:szCs w:val="24"/>
          <w:lang w:eastAsia="en-US"/>
        </w:rPr>
        <w:t>ОПРЕДЕЛЕНИЯ, ИСПОЛЬЗОВАННЫЕ В НАСТОЯЩЕМ ДОГОВОРЕ</w:t>
      </w:r>
    </w:p>
    <w:p w:rsidR="00FC4DC2" w:rsidRPr="00E809F0" w:rsidRDefault="00FC4DC2" w:rsidP="00E809F0">
      <w:pPr>
        <w:tabs>
          <w:tab w:val="left" w:pos="709"/>
        </w:tabs>
        <w:spacing w:line="276" w:lineRule="auto"/>
        <w:ind w:firstLine="709"/>
        <w:jc w:val="left"/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</w:pPr>
    </w:p>
    <w:p w:rsidR="00FC4DC2" w:rsidRPr="00E809F0" w:rsidRDefault="00FC4DC2" w:rsidP="00E809F0">
      <w:pPr>
        <w:widowControl/>
        <w:suppressAutoHyphens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Единая Электронная библиотека (далее – ЕЭБ) – это </w:t>
      </w:r>
      <w:r w:rsidRPr="00E809F0">
        <w:rPr>
          <w:rFonts w:ascii="Times New Roman" w:hAnsi="Times New Roman" w:cs="Times New Roman"/>
          <w:sz w:val="24"/>
          <w:szCs w:val="24"/>
        </w:rPr>
        <w:t>информационная система, предназначенная для накопления, хранения и использования электронных версий печатных изданий, электронных документов и изданий.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  <w:lang w:eastAsia="en-US"/>
        </w:rPr>
        <w:t xml:space="preserve">Казахстанская база цитирования (КазБЦ) – </w:t>
      </w:r>
      <w:r w:rsidRPr="00E809F0">
        <w:rPr>
          <w:rFonts w:ascii="Times New Roman" w:hAnsi="Times New Roman" w:cs="Times New Roman"/>
          <w:sz w:val="24"/>
          <w:szCs w:val="24"/>
        </w:rPr>
        <w:t>это многофункциональная система, в которой собирается и обрабатывается библиографическая информация по публикациям казахстанских ученых и специалистов, изданных в отечественных и зарубежных журналах, а также по их пристатейным ссылкам на казахстанских авторов и изданий.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Импакт-фактор – формальный численный показатель важности научного журнала. Он показывает, сколько раз в среднем цитируется каждая опубликованная в журнале статья в течение двух последующих лет после выхода. </w:t>
      </w:r>
    </w:p>
    <w:p w:rsidR="00FC4DC2" w:rsidRPr="00E809F0" w:rsidRDefault="00FC4DC2" w:rsidP="00E809F0">
      <w:pPr>
        <w:pStyle w:val="1"/>
        <w:tabs>
          <w:tab w:val="left" w:pos="284"/>
        </w:tabs>
        <w:spacing w:before="0" w:beforeAutospacing="0" w:after="0" w:afterAutospacing="0" w:line="276" w:lineRule="auto"/>
        <w:ind w:firstLine="709"/>
        <w:rPr>
          <w:b w:val="0"/>
          <w:smallCaps/>
          <w:color w:val="auto"/>
          <w:sz w:val="24"/>
        </w:rPr>
      </w:pPr>
    </w:p>
    <w:p w:rsidR="00FC4DC2" w:rsidRPr="00E809F0" w:rsidRDefault="00FC4DC2" w:rsidP="00E809F0">
      <w:pPr>
        <w:pStyle w:val="1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709"/>
        <w:jc w:val="center"/>
        <w:rPr>
          <w:smallCaps/>
          <w:color w:val="auto"/>
          <w:sz w:val="24"/>
          <w:lang w:val="en-US"/>
        </w:rPr>
      </w:pPr>
      <w:r w:rsidRPr="00E809F0">
        <w:rPr>
          <w:smallCaps/>
          <w:color w:val="auto"/>
          <w:sz w:val="24"/>
        </w:rPr>
        <w:t>ПРЕДМЕТ ДОГОВОРА</w:t>
      </w:r>
    </w:p>
    <w:p w:rsidR="00FC4DC2" w:rsidRPr="00E809F0" w:rsidRDefault="00FC4DC2" w:rsidP="00E809F0">
      <w:pPr>
        <w:pStyle w:val="1"/>
        <w:tabs>
          <w:tab w:val="left" w:pos="284"/>
        </w:tabs>
        <w:spacing w:before="0" w:beforeAutospacing="0" w:after="0" w:afterAutospacing="0" w:line="276" w:lineRule="auto"/>
        <w:ind w:firstLine="709"/>
        <w:rPr>
          <w:smallCaps/>
          <w:color w:val="auto"/>
          <w:sz w:val="24"/>
        </w:rPr>
      </w:pPr>
    </w:p>
    <w:p w:rsidR="00FC4DC2" w:rsidRPr="00E809F0" w:rsidRDefault="00FC4DC2" w:rsidP="00E809F0">
      <w:pPr>
        <w:pStyle w:val="a5"/>
        <w:widowControl/>
        <w:numPr>
          <w:ilvl w:val="1"/>
          <w:numId w:val="2"/>
        </w:numPr>
        <w:tabs>
          <w:tab w:val="left" w:pos="0"/>
        </w:tabs>
        <w:suppressAutoHyphens w:val="0"/>
        <w:autoSpaceDE/>
        <w:autoSpaceDN w:val="0"/>
        <w:spacing w:after="0" w:line="276" w:lineRule="auto"/>
        <w:ind w:left="0" w:firstLine="709"/>
        <w:rPr>
          <w:rFonts w:ascii="Times New Roman" w:hAnsi="Times New Roman"/>
          <w:sz w:val="24"/>
          <w:szCs w:val="24"/>
          <w:lang w:val="ru-RU" w:eastAsia="en-US"/>
        </w:rPr>
      </w:pPr>
      <w:proofErr w:type="gramStart"/>
      <w:r w:rsidRPr="00E809F0">
        <w:rPr>
          <w:rStyle w:val="a9"/>
          <w:b w:val="0"/>
          <w:sz w:val="24"/>
          <w:szCs w:val="24"/>
          <w:lang w:val="ru-RU" w:eastAsia="kk-KZ"/>
        </w:rPr>
        <w:t xml:space="preserve">В установленных настоящим Договором пределах </w:t>
      </w:r>
      <w:r w:rsidRPr="00E809F0">
        <w:rPr>
          <w:rStyle w:val="a9"/>
          <w:b w:val="0"/>
          <w:sz w:val="24"/>
          <w:szCs w:val="24"/>
          <w:lang w:eastAsia="kk-KZ"/>
        </w:rPr>
        <w:t>С</w:t>
      </w:r>
      <w:r w:rsidRPr="00E809F0">
        <w:rPr>
          <w:rStyle w:val="a9"/>
          <w:b w:val="0"/>
          <w:sz w:val="24"/>
          <w:szCs w:val="24"/>
          <w:lang w:val="kk-KZ" w:eastAsia="kk-KZ"/>
        </w:rPr>
        <w:t>торона 2</w:t>
      </w:r>
      <w:r w:rsidRPr="00E809F0">
        <w:rPr>
          <w:rFonts w:ascii="Times New Roman" w:hAnsi="Times New Roman"/>
          <w:sz w:val="24"/>
          <w:szCs w:val="24"/>
          <w:lang w:val="kk-KZ" w:eastAsia="kk-KZ"/>
        </w:rPr>
        <w:t xml:space="preserve"> </w:t>
      </w:r>
      <w:r w:rsidRPr="00E809F0">
        <w:rPr>
          <w:rFonts w:ascii="Times New Roman" w:hAnsi="Times New Roman"/>
          <w:sz w:val="24"/>
          <w:szCs w:val="24"/>
          <w:lang w:val="ru-RU" w:eastAsia="kk-KZ"/>
        </w:rPr>
        <w:t>предоставляет</w:t>
      </w:r>
      <w:r w:rsidRPr="00E809F0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E809F0">
        <w:rPr>
          <w:rStyle w:val="a9"/>
          <w:b w:val="0"/>
          <w:sz w:val="24"/>
          <w:szCs w:val="24"/>
          <w:lang w:eastAsia="kk-KZ"/>
        </w:rPr>
        <w:t>С</w:t>
      </w:r>
      <w:r w:rsidRPr="00E809F0">
        <w:rPr>
          <w:rStyle w:val="a9"/>
          <w:b w:val="0"/>
          <w:sz w:val="24"/>
          <w:szCs w:val="24"/>
          <w:lang w:val="kk-KZ" w:eastAsia="kk-KZ"/>
        </w:rPr>
        <w:t>тороне 1</w:t>
      </w:r>
      <w:r w:rsidRPr="00E809F0">
        <w:rPr>
          <w:rStyle w:val="a9"/>
          <w:b w:val="0"/>
          <w:sz w:val="24"/>
          <w:szCs w:val="24"/>
          <w:lang w:eastAsia="kk-KZ"/>
        </w:rPr>
        <w:t xml:space="preserve"> на</w:t>
      </w:r>
      <w:r w:rsidRPr="00E809F0">
        <w:rPr>
          <w:rFonts w:ascii="Times New Roman" w:hAnsi="Times New Roman"/>
          <w:sz w:val="24"/>
          <w:szCs w:val="24"/>
        </w:rPr>
        <w:t xml:space="preserve"> безвозмездной основе </w:t>
      </w:r>
      <w:r w:rsidR="00594699">
        <w:rPr>
          <w:rFonts w:ascii="Times New Roman" w:hAnsi="Times New Roman"/>
          <w:sz w:val="24"/>
          <w:szCs w:val="24"/>
          <w:lang w:val="ru-RU"/>
        </w:rPr>
        <w:t xml:space="preserve">журнал </w:t>
      </w:r>
      <w:r w:rsidRPr="00DD4F47">
        <w:rPr>
          <w:rFonts w:ascii="Times New Roman" w:hAnsi="Times New Roman"/>
          <w:color w:val="FF0000"/>
          <w:sz w:val="24"/>
          <w:szCs w:val="24"/>
        </w:rPr>
        <w:t>«</w:t>
      </w:r>
      <w:r w:rsidRPr="00DD4F47">
        <w:rPr>
          <w:rFonts w:ascii="Times New Roman" w:hAnsi="Times New Roman"/>
          <w:color w:val="FF0000"/>
          <w:sz w:val="24"/>
          <w:szCs w:val="24"/>
          <w:lang w:val="ru-RU"/>
        </w:rPr>
        <w:t xml:space="preserve">Полное наименование </w:t>
      </w:r>
      <w:r w:rsidR="00DD4F47">
        <w:rPr>
          <w:rFonts w:ascii="Times New Roman" w:hAnsi="Times New Roman"/>
          <w:color w:val="FF0000"/>
          <w:sz w:val="24"/>
          <w:szCs w:val="24"/>
          <w:lang w:val="ru-RU"/>
        </w:rPr>
        <w:t>журнала</w:t>
      </w:r>
      <w:r w:rsidRPr="00DD4F47">
        <w:rPr>
          <w:rFonts w:ascii="Times New Roman" w:eastAsia="Arial Unicode MS" w:hAnsi="Times New Roman"/>
          <w:color w:val="FF0000"/>
          <w:sz w:val="24"/>
          <w:szCs w:val="24"/>
        </w:rPr>
        <w:t>»</w:t>
      </w:r>
      <w:r w:rsidRPr="00E809F0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E809F0">
        <w:rPr>
          <w:rFonts w:ascii="Times New Roman" w:hAnsi="Times New Roman"/>
          <w:sz w:val="24"/>
          <w:szCs w:val="24"/>
          <w:lang w:val="kk-KZ"/>
        </w:rPr>
        <w:t xml:space="preserve">(далее – Издание) </w:t>
      </w:r>
      <w:r w:rsidR="00594699" w:rsidRPr="00E809F0">
        <w:rPr>
          <w:rFonts w:ascii="Times New Roman" w:hAnsi="Times New Roman"/>
          <w:sz w:val="24"/>
          <w:szCs w:val="24"/>
          <w:lang w:val="kk-KZ"/>
        </w:rPr>
        <w:t xml:space="preserve">за </w:t>
      </w:r>
      <w:r w:rsidR="00594699">
        <w:rPr>
          <w:rFonts w:ascii="Times New Roman" w:hAnsi="Times New Roman"/>
          <w:color w:val="FF0000"/>
          <w:sz w:val="24"/>
          <w:szCs w:val="24"/>
          <w:lang w:val="kk-KZ"/>
        </w:rPr>
        <w:t>201</w:t>
      </w:r>
      <w:r w:rsidR="00F73543">
        <w:rPr>
          <w:rFonts w:ascii="Times New Roman" w:hAnsi="Times New Roman"/>
          <w:color w:val="FF0000"/>
          <w:sz w:val="24"/>
          <w:szCs w:val="24"/>
          <w:lang w:val="kk-KZ"/>
        </w:rPr>
        <w:t>8</w:t>
      </w:r>
      <w:r w:rsidR="00594699" w:rsidRPr="009B72FC">
        <w:rPr>
          <w:rFonts w:ascii="Times New Roman" w:hAnsi="Times New Roman"/>
          <w:color w:val="FF0000"/>
          <w:sz w:val="24"/>
          <w:szCs w:val="24"/>
          <w:lang w:val="kk-KZ"/>
        </w:rPr>
        <w:t>-20</w:t>
      </w:r>
      <w:r w:rsidR="00F27B11">
        <w:rPr>
          <w:rFonts w:ascii="Times New Roman" w:hAnsi="Times New Roman"/>
          <w:color w:val="FF0000"/>
          <w:sz w:val="24"/>
          <w:szCs w:val="24"/>
          <w:lang w:val="kk-KZ"/>
        </w:rPr>
        <w:t>20</w:t>
      </w:r>
      <w:r w:rsidR="00594699" w:rsidRPr="009B72FC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594699" w:rsidRPr="00E809F0">
        <w:rPr>
          <w:rFonts w:ascii="Times New Roman" w:hAnsi="Times New Roman"/>
          <w:sz w:val="24"/>
          <w:szCs w:val="24"/>
          <w:lang w:val="kk-KZ"/>
        </w:rPr>
        <w:t>годы</w:t>
      </w:r>
      <w:r w:rsidR="00594699" w:rsidRPr="00E809F0">
        <w:rPr>
          <w:rFonts w:ascii="Times New Roman" w:hAnsi="Times New Roman"/>
          <w:color w:val="FF0000"/>
          <w:sz w:val="24"/>
          <w:szCs w:val="24"/>
          <w:lang w:val="kk-KZ"/>
        </w:rPr>
        <w:t xml:space="preserve"> (№1-4)</w:t>
      </w:r>
      <w:r w:rsidR="00C922B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809F0">
        <w:rPr>
          <w:rFonts w:ascii="Times New Roman" w:hAnsi="Times New Roman"/>
          <w:sz w:val="24"/>
          <w:szCs w:val="24"/>
          <w:lang w:val="ru-RU"/>
        </w:rPr>
        <w:t>и сведения о нем</w:t>
      </w:r>
      <w:r w:rsidRPr="00E809F0">
        <w:rPr>
          <w:rFonts w:ascii="Times New Roman" w:hAnsi="Times New Roman"/>
          <w:sz w:val="24"/>
          <w:szCs w:val="24"/>
        </w:rPr>
        <w:t xml:space="preserve"> в соответствии с Приложением №1 к настоящему договору</w:t>
      </w:r>
      <w:r w:rsidRPr="00E809F0">
        <w:rPr>
          <w:rFonts w:ascii="Times New Roman" w:hAnsi="Times New Roman"/>
          <w:sz w:val="24"/>
          <w:szCs w:val="24"/>
          <w:lang w:val="ru-RU"/>
        </w:rPr>
        <w:t>, а также</w:t>
      </w:r>
      <w:r w:rsidRPr="00E809F0">
        <w:rPr>
          <w:rStyle w:val="a9"/>
          <w:b w:val="0"/>
          <w:sz w:val="24"/>
          <w:szCs w:val="24"/>
          <w:lang w:eastAsia="kk-KZ"/>
        </w:rPr>
        <w:t xml:space="preserve"> право на </w:t>
      </w:r>
      <w:r w:rsidRPr="00E809F0">
        <w:rPr>
          <w:rStyle w:val="a9"/>
          <w:b w:val="0"/>
          <w:sz w:val="24"/>
          <w:szCs w:val="24"/>
          <w:lang w:val="ru-RU" w:eastAsia="kk-KZ"/>
        </w:rPr>
        <w:t>обработку</w:t>
      </w:r>
      <w:r w:rsidRPr="00E809F0">
        <w:rPr>
          <w:rStyle w:val="a9"/>
          <w:b w:val="0"/>
          <w:sz w:val="24"/>
          <w:szCs w:val="24"/>
          <w:lang w:eastAsia="kk-KZ"/>
        </w:rPr>
        <w:t xml:space="preserve"> </w:t>
      </w:r>
      <w:r w:rsidRPr="00E809F0">
        <w:rPr>
          <w:rFonts w:ascii="Times New Roman" w:hAnsi="Times New Roman"/>
          <w:sz w:val="24"/>
          <w:szCs w:val="24"/>
          <w:lang w:eastAsia="en-US"/>
        </w:rPr>
        <w:t>и анализ</w:t>
      </w:r>
      <w:r w:rsidRPr="00E809F0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E809F0">
        <w:rPr>
          <w:rFonts w:ascii="Times New Roman" w:hAnsi="Times New Roman"/>
          <w:sz w:val="24"/>
          <w:szCs w:val="24"/>
          <w:lang w:val="ru-RU" w:eastAsia="kk-KZ"/>
        </w:rPr>
        <w:t xml:space="preserve">его </w:t>
      </w:r>
      <w:r w:rsidRPr="00E809F0">
        <w:rPr>
          <w:rFonts w:ascii="Times New Roman" w:hAnsi="Times New Roman"/>
          <w:sz w:val="24"/>
          <w:szCs w:val="24"/>
          <w:lang w:eastAsia="kk-KZ"/>
        </w:rPr>
        <w:t>метаданных</w:t>
      </w:r>
      <w:r w:rsidRPr="00E80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09F0">
        <w:rPr>
          <w:rFonts w:ascii="Times New Roman" w:hAnsi="Times New Roman"/>
          <w:sz w:val="24"/>
          <w:szCs w:val="24"/>
          <w:lang w:val="kk-KZ"/>
        </w:rPr>
        <w:t>и</w:t>
      </w:r>
      <w:r w:rsidRPr="00E809F0">
        <w:rPr>
          <w:rStyle w:val="a9"/>
          <w:b w:val="0"/>
          <w:sz w:val="24"/>
          <w:szCs w:val="24"/>
          <w:lang w:val="ru-RU" w:eastAsia="kk-KZ"/>
        </w:rPr>
        <w:t xml:space="preserve"> включение</w:t>
      </w:r>
      <w:r w:rsidRPr="00E809F0">
        <w:rPr>
          <w:rFonts w:ascii="Times New Roman" w:hAnsi="Times New Roman"/>
          <w:sz w:val="24"/>
          <w:szCs w:val="24"/>
          <w:lang w:val="ru-RU" w:eastAsia="en-US"/>
        </w:rPr>
        <w:t xml:space="preserve"> в электронные информационные системы Стороны 1.</w:t>
      </w:r>
      <w:proofErr w:type="gramEnd"/>
    </w:p>
    <w:p w:rsidR="00FC4DC2" w:rsidRPr="00E809F0" w:rsidRDefault="00FC4DC2" w:rsidP="00E809F0">
      <w:pPr>
        <w:pStyle w:val="a5"/>
        <w:widowControl/>
        <w:tabs>
          <w:tab w:val="left" w:pos="0"/>
        </w:tabs>
        <w:suppressAutoHyphens w:val="0"/>
        <w:autoSpaceDE/>
        <w:autoSpaceDN w:val="0"/>
        <w:spacing w:after="0"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C4DC2" w:rsidRPr="00E809F0" w:rsidRDefault="00FC4DC2" w:rsidP="00E809F0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center"/>
        <w:rPr>
          <w:smallCaps/>
          <w:color w:val="auto"/>
          <w:sz w:val="24"/>
          <w:lang w:val="en-US"/>
        </w:rPr>
      </w:pPr>
      <w:r w:rsidRPr="00E809F0">
        <w:rPr>
          <w:smallCaps/>
          <w:color w:val="auto"/>
          <w:sz w:val="24"/>
        </w:rPr>
        <w:t>ПРАВА И ОБЯЗАННОСТИ СТОРОН</w:t>
      </w:r>
      <w:r w:rsidRPr="00E809F0">
        <w:rPr>
          <w:smallCaps/>
          <w:color w:val="auto"/>
          <w:sz w:val="24"/>
          <w:lang w:val="ru-RU"/>
        </w:rPr>
        <w:t xml:space="preserve"> </w:t>
      </w:r>
    </w:p>
    <w:p w:rsidR="00FC4DC2" w:rsidRPr="00E809F0" w:rsidRDefault="00FC4DC2" w:rsidP="00E809F0">
      <w:pPr>
        <w:pStyle w:val="1"/>
        <w:spacing w:before="0" w:beforeAutospacing="0" w:after="0" w:afterAutospacing="0" w:line="276" w:lineRule="auto"/>
        <w:ind w:firstLine="709"/>
        <w:rPr>
          <w:smallCaps/>
          <w:color w:val="auto"/>
          <w:sz w:val="24"/>
          <w:lang w:val="en-US"/>
        </w:rPr>
      </w:pPr>
    </w:p>
    <w:p w:rsidR="00FC4DC2" w:rsidRPr="00E809F0" w:rsidRDefault="00FC4DC2" w:rsidP="00E809F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809F0">
        <w:rPr>
          <w:rFonts w:ascii="Times New Roman" w:hAnsi="Times New Roman" w:cs="Times New Roman"/>
          <w:b/>
          <w:sz w:val="24"/>
          <w:szCs w:val="24"/>
        </w:rPr>
        <w:t>Сторона 1:</w:t>
      </w:r>
    </w:p>
    <w:p w:rsidR="00FC4DC2" w:rsidRPr="00E809F0" w:rsidRDefault="00FC4DC2" w:rsidP="00E809F0">
      <w:pPr>
        <w:pStyle w:val="a5"/>
        <w:widowControl/>
        <w:numPr>
          <w:ilvl w:val="0"/>
          <w:numId w:val="4"/>
        </w:numPr>
        <w:tabs>
          <w:tab w:val="left" w:pos="0"/>
        </w:tabs>
        <w:suppressAutoHyphens w:val="0"/>
        <w:autoSpaceDE/>
        <w:autoSpaceDN w:val="0"/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E809F0">
        <w:rPr>
          <w:rFonts w:ascii="Times New Roman" w:eastAsia="Arial Unicode MS" w:hAnsi="Times New Roman"/>
          <w:sz w:val="24"/>
          <w:szCs w:val="24"/>
          <w:lang w:val="ru-RU"/>
        </w:rPr>
        <w:t>Имеет право включать</w:t>
      </w:r>
      <w:r w:rsidRPr="00E809F0">
        <w:rPr>
          <w:rFonts w:ascii="Times New Roman" w:eastAsia="Arial Unicode MS" w:hAnsi="Times New Roman"/>
          <w:sz w:val="24"/>
          <w:szCs w:val="24"/>
        </w:rPr>
        <w:t xml:space="preserve"> Издание в </w:t>
      </w:r>
      <w:r w:rsidRPr="00E809F0">
        <w:rPr>
          <w:rFonts w:ascii="Times New Roman" w:hAnsi="Times New Roman"/>
          <w:sz w:val="24"/>
          <w:szCs w:val="24"/>
          <w:lang w:val="ru-RU" w:eastAsia="en-US"/>
        </w:rPr>
        <w:t>электронные информационные системы, принадлежащие</w:t>
      </w:r>
      <w:r w:rsidRPr="00E809F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809F0">
        <w:rPr>
          <w:rFonts w:ascii="Times New Roman" w:hAnsi="Times New Roman"/>
          <w:bCs/>
          <w:sz w:val="24"/>
          <w:szCs w:val="24"/>
          <w:lang w:val="ru-RU" w:eastAsia="en-US"/>
        </w:rPr>
        <w:t>Стороне 1</w:t>
      </w:r>
      <w:r w:rsidRPr="00E809F0">
        <w:rPr>
          <w:rFonts w:ascii="Times New Roman" w:hAnsi="Times New Roman"/>
          <w:sz w:val="24"/>
          <w:szCs w:val="24"/>
          <w:lang w:val="ru-RU" w:eastAsia="en-US"/>
        </w:rPr>
        <w:t xml:space="preserve">, а также </w:t>
      </w:r>
      <w:r w:rsidRPr="00E809F0">
        <w:rPr>
          <w:rFonts w:ascii="Times New Roman" w:eastAsia="Arial Unicode MS" w:hAnsi="Times New Roman"/>
          <w:sz w:val="24"/>
          <w:szCs w:val="24"/>
        </w:rPr>
        <w:t>в</w:t>
      </w:r>
      <w:r w:rsidRPr="00E809F0">
        <w:rPr>
          <w:rFonts w:ascii="Times New Roman" w:hAnsi="Times New Roman"/>
          <w:sz w:val="24"/>
          <w:szCs w:val="24"/>
        </w:rPr>
        <w:t xml:space="preserve">оспроизводить, </w:t>
      </w:r>
      <w:proofErr w:type="gramStart"/>
      <w:r w:rsidRPr="00E809F0">
        <w:rPr>
          <w:rFonts w:ascii="Times New Roman" w:hAnsi="Times New Roman"/>
          <w:sz w:val="24"/>
          <w:szCs w:val="24"/>
        </w:rPr>
        <w:t>хранить и использовать</w:t>
      </w:r>
      <w:proofErr w:type="gramEnd"/>
      <w:r w:rsidRPr="00E809F0">
        <w:rPr>
          <w:rFonts w:ascii="Times New Roman" w:hAnsi="Times New Roman"/>
          <w:sz w:val="24"/>
          <w:szCs w:val="24"/>
        </w:rPr>
        <w:t xml:space="preserve"> иным способом Издание </w:t>
      </w:r>
      <w:r w:rsidRPr="00E809F0">
        <w:rPr>
          <w:rFonts w:ascii="Times New Roman" w:eastAsia="Arial Unicode MS" w:hAnsi="Times New Roman"/>
          <w:sz w:val="24"/>
          <w:szCs w:val="24"/>
        </w:rPr>
        <w:t xml:space="preserve">и </w:t>
      </w:r>
      <w:r w:rsidRPr="00E809F0">
        <w:rPr>
          <w:rFonts w:ascii="Times New Roman" w:hAnsi="Times New Roman"/>
          <w:sz w:val="24"/>
          <w:szCs w:val="24"/>
        </w:rPr>
        <w:t>его отдельные с</w:t>
      </w:r>
      <w:r w:rsidRPr="00E809F0">
        <w:rPr>
          <w:rFonts w:ascii="Times New Roman" w:hAnsi="Times New Roman"/>
          <w:sz w:val="24"/>
          <w:szCs w:val="24"/>
          <w:lang w:val="ru-RU"/>
        </w:rPr>
        <w:t>оставные</w:t>
      </w:r>
      <w:r w:rsidRPr="00E809F0">
        <w:rPr>
          <w:rFonts w:ascii="Times New Roman" w:hAnsi="Times New Roman"/>
          <w:sz w:val="24"/>
          <w:szCs w:val="24"/>
        </w:rPr>
        <w:t xml:space="preserve"> части (статьи, списки использованной литературы), </w:t>
      </w:r>
      <w:r w:rsidRPr="00E809F0">
        <w:rPr>
          <w:rFonts w:ascii="Times New Roman" w:hAnsi="Times New Roman"/>
          <w:sz w:val="24"/>
          <w:szCs w:val="24"/>
          <w:lang w:val="kk-KZ"/>
        </w:rPr>
        <w:t>в период действия и после</w:t>
      </w:r>
      <w:r w:rsidRPr="00E809F0">
        <w:rPr>
          <w:rFonts w:ascii="Times New Roman" w:hAnsi="Times New Roman"/>
          <w:sz w:val="24"/>
          <w:szCs w:val="24"/>
        </w:rPr>
        <w:t xml:space="preserve"> расторжения настоящего Договора. </w:t>
      </w:r>
    </w:p>
    <w:p w:rsidR="00FC4DC2" w:rsidRPr="00E809F0" w:rsidRDefault="00FC4DC2" w:rsidP="00E809F0">
      <w:pPr>
        <w:widowControl/>
        <w:tabs>
          <w:tab w:val="left" w:pos="0"/>
        </w:tabs>
        <w:suppressAutoHyphens w:val="0"/>
        <w:autoSpaceDE/>
        <w:autoSpaceDN w:val="0"/>
        <w:spacing w:line="276" w:lineRule="auto"/>
        <w:ind w:firstLine="709"/>
        <w:rPr>
          <w:rStyle w:val="a9"/>
          <w:b w:val="0"/>
          <w:sz w:val="24"/>
          <w:szCs w:val="24"/>
          <w:lang w:val="kk-KZ" w:eastAsia="kk-KZ"/>
        </w:rPr>
      </w:pPr>
      <w:r w:rsidRPr="00E809F0">
        <w:rPr>
          <w:rStyle w:val="a9"/>
          <w:b w:val="0"/>
          <w:sz w:val="24"/>
          <w:szCs w:val="24"/>
          <w:lang w:eastAsia="kk-KZ"/>
        </w:rPr>
        <w:lastRenderedPageBreak/>
        <w:t>3.1.</w:t>
      </w:r>
      <w:r w:rsidR="002B7920">
        <w:rPr>
          <w:rStyle w:val="a9"/>
          <w:b w:val="0"/>
          <w:sz w:val="24"/>
          <w:szCs w:val="24"/>
          <w:lang w:eastAsia="kk-KZ"/>
        </w:rPr>
        <w:t>2</w:t>
      </w:r>
      <w:r w:rsidRPr="00E809F0">
        <w:rPr>
          <w:rStyle w:val="a9"/>
          <w:b w:val="0"/>
          <w:sz w:val="24"/>
          <w:szCs w:val="24"/>
          <w:lang w:eastAsia="kk-KZ"/>
        </w:rPr>
        <w:t>. Обязуется п</w:t>
      </w:r>
      <w:r w:rsidRPr="00E809F0">
        <w:rPr>
          <w:rFonts w:ascii="Times New Roman" w:hAnsi="Times New Roman" w:cs="Times New Roman"/>
          <w:sz w:val="24"/>
          <w:szCs w:val="24"/>
          <w:lang w:eastAsia="kk-KZ"/>
        </w:rPr>
        <w:t xml:space="preserve">редоставлять </w:t>
      </w:r>
      <w:r w:rsidRPr="00E809F0">
        <w:rPr>
          <w:rStyle w:val="a9"/>
          <w:b w:val="0"/>
          <w:sz w:val="24"/>
          <w:szCs w:val="24"/>
          <w:lang w:eastAsia="kk-KZ"/>
        </w:rPr>
        <w:t>Стороне</w:t>
      </w:r>
      <w:r w:rsidRPr="00E809F0">
        <w:rPr>
          <w:rStyle w:val="a9"/>
          <w:b w:val="0"/>
          <w:sz w:val="24"/>
          <w:szCs w:val="24"/>
          <w:lang w:val="kk-KZ" w:eastAsia="kk-KZ"/>
        </w:rPr>
        <w:t xml:space="preserve"> 2 сведения об импакт-факторе Издания на основе данных КазБЦ за </w:t>
      </w:r>
      <w:r w:rsidR="001D2F89">
        <w:rPr>
          <w:rStyle w:val="a9"/>
          <w:b w:val="0"/>
          <w:color w:val="FF0000"/>
          <w:sz w:val="24"/>
          <w:szCs w:val="24"/>
          <w:lang w:val="kk-KZ" w:eastAsia="kk-KZ"/>
        </w:rPr>
        <w:t>20</w:t>
      </w:r>
      <w:r w:rsidR="00B030A6">
        <w:rPr>
          <w:rStyle w:val="a9"/>
          <w:b w:val="0"/>
          <w:color w:val="FF0000"/>
          <w:sz w:val="24"/>
          <w:szCs w:val="24"/>
          <w:lang w:val="kk-KZ" w:eastAsia="kk-KZ"/>
        </w:rPr>
        <w:t>17-2019</w:t>
      </w:r>
      <w:r w:rsidR="001D2F89">
        <w:rPr>
          <w:rStyle w:val="a9"/>
          <w:b w:val="0"/>
          <w:color w:val="FF0000"/>
          <w:sz w:val="24"/>
          <w:szCs w:val="24"/>
          <w:lang w:val="kk-KZ" w:eastAsia="kk-KZ"/>
        </w:rPr>
        <w:t xml:space="preserve"> </w:t>
      </w:r>
      <w:r w:rsidRPr="00E809F0">
        <w:rPr>
          <w:rStyle w:val="a9"/>
          <w:b w:val="0"/>
          <w:sz w:val="24"/>
          <w:szCs w:val="24"/>
          <w:lang w:val="kk-KZ" w:eastAsia="kk-KZ"/>
        </w:rPr>
        <w:t>год</w:t>
      </w:r>
      <w:r w:rsidR="00C922B0">
        <w:rPr>
          <w:rStyle w:val="a9"/>
          <w:b w:val="0"/>
          <w:sz w:val="24"/>
          <w:szCs w:val="24"/>
          <w:lang w:val="kk-KZ" w:eastAsia="kk-KZ"/>
        </w:rPr>
        <w:t>ы</w:t>
      </w:r>
      <w:r w:rsidRPr="00E809F0">
        <w:rPr>
          <w:rStyle w:val="a9"/>
          <w:b w:val="0"/>
          <w:sz w:val="24"/>
          <w:szCs w:val="24"/>
          <w:lang w:val="kk-KZ" w:eastAsia="kk-KZ"/>
        </w:rPr>
        <w:t xml:space="preserve"> до конца срока действия настоящего Договора, при соблюдении требваний </w:t>
      </w:r>
      <w:r w:rsidR="00261E85">
        <w:rPr>
          <w:rStyle w:val="a9"/>
          <w:b w:val="0"/>
          <w:sz w:val="24"/>
          <w:szCs w:val="24"/>
          <w:lang w:val="kk-KZ" w:eastAsia="kk-KZ"/>
        </w:rPr>
        <w:t>п.п</w:t>
      </w:r>
      <w:r w:rsidRPr="00E809F0">
        <w:rPr>
          <w:rStyle w:val="a9"/>
          <w:b w:val="0"/>
          <w:sz w:val="24"/>
          <w:szCs w:val="24"/>
          <w:lang w:val="kk-KZ" w:eastAsia="kk-KZ"/>
        </w:rPr>
        <w:t>. 3.2.</w:t>
      </w:r>
      <w:r w:rsidR="00261E85">
        <w:rPr>
          <w:rStyle w:val="a9"/>
          <w:b w:val="0"/>
          <w:sz w:val="24"/>
          <w:szCs w:val="24"/>
          <w:lang w:val="kk-KZ" w:eastAsia="kk-KZ"/>
        </w:rPr>
        <w:t>2.-3.2.5.</w:t>
      </w:r>
    </w:p>
    <w:p w:rsidR="00FC4DC2" w:rsidRPr="00E809F0" w:rsidRDefault="006F5E33" w:rsidP="00E809F0">
      <w:pPr>
        <w:widowControl/>
        <w:tabs>
          <w:tab w:val="left" w:pos="0"/>
        </w:tabs>
        <w:suppressAutoHyphens w:val="0"/>
        <w:autoSpaceDE/>
        <w:autoSpaceDN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3.1.</w:t>
      </w:r>
      <w:r w:rsidR="002B7920">
        <w:rPr>
          <w:rFonts w:ascii="Times New Roman" w:hAnsi="Times New Roman" w:cs="Times New Roman"/>
          <w:sz w:val="24"/>
          <w:szCs w:val="24"/>
        </w:rPr>
        <w:t>3</w:t>
      </w:r>
      <w:r w:rsidRPr="00E809F0">
        <w:rPr>
          <w:rFonts w:ascii="Times New Roman" w:hAnsi="Times New Roman" w:cs="Times New Roman"/>
          <w:sz w:val="24"/>
          <w:szCs w:val="24"/>
        </w:rPr>
        <w:t>. Обязуется соблюдать предусмотренные действующим законодательством авторские права, права Издательства, а так же принимать все возможные меры для предупреждения нарушения авторских прав третьим лицам.</w:t>
      </w:r>
    </w:p>
    <w:p w:rsidR="00FC4DC2" w:rsidRPr="00E809F0" w:rsidRDefault="00FC4DC2" w:rsidP="00E809F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809F0">
        <w:rPr>
          <w:rFonts w:ascii="Times New Roman" w:hAnsi="Times New Roman" w:cs="Times New Roman"/>
          <w:b/>
          <w:sz w:val="24"/>
          <w:szCs w:val="24"/>
        </w:rPr>
        <w:t>Сторона 2: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 w:eastAsia="kk-KZ"/>
        </w:rPr>
      </w:pPr>
      <w:r w:rsidRPr="00E809F0">
        <w:rPr>
          <w:rFonts w:ascii="Times New Roman" w:hAnsi="Times New Roman" w:cs="Times New Roman"/>
          <w:sz w:val="24"/>
          <w:szCs w:val="24"/>
          <w:lang w:eastAsia="kk-KZ"/>
        </w:rPr>
        <w:t>3.2.1. Имеет право пол</w:t>
      </w:r>
      <w:r w:rsidRPr="00E809F0">
        <w:rPr>
          <w:rFonts w:ascii="Times New Roman" w:hAnsi="Times New Roman" w:cs="Times New Roman"/>
          <w:sz w:val="24"/>
          <w:szCs w:val="24"/>
          <w:lang w:val="kk-KZ" w:eastAsia="kk-KZ"/>
        </w:rPr>
        <w:t>учать сведения об импакт-факторе Издания на основани</w:t>
      </w:r>
      <w:r w:rsidR="00077767">
        <w:rPr>
          <w:rFonts w:ascii="Times New Roman" w:hAnsi="Times New Roman" w:cs="Times New Roman"/>
          <w:sz w:val="24"/>
          <w:szCs w:val="24"/>
          <w:lang w:val="kk-KZ" w:eastAsia="kk-KZ"/>
        </w:rPr>
        <w:t>и данных КазБЦ согласно п. 3.1.2</w:t>
      </w:r>
      <w:r w:rsidRPr="00E809F0">
        <w:rPr>
          <w:rFonts w:ascii="Times New Roman" w:hAnsi="Times New Roman" w:cs="Times New Roman"/>
          <w:sz w:val="24"/>
          <w:szCs w:val="24"/>
          <w:lang w:val="kk-KZ" w:eastAsia="kk-KZ"/>
        </w:rPr>
        <w:t>.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kk-KZ" w:eastAsia="kk-KZ"/>
        </w:rPr>
      </w:pPr>
      <w:r w:rsidRPr="00E809F0">
        <w:rPr>
          <w:rFonts w:ascii="Times New Roman" w:hAnsi="Times New Roman" w:cs="Times New Roman"/>
          <w:sz w:val="24"/>
          <w:szCs w:val="24"/>
          <w:lang w:val="kk-KZ" w:eastAsia="kk-KZ"/>
        </w:rPr>
        <w:t>3.2.2. Обязуется предоставлять</w:t>
      </w:r>
      <w:r w:rsidRPr="00E809F0">
        <w:rPr>
          <w:rFonts w:ascii="Times New Roman" w:hAnsi="Times New Roman" w:cs="Times New Roman"/>
          <w:sz w:val="24"/>
          <w:szCs w:val="24"/>
        </w:rPr>
        <w:t xml:space="preserve"> Стороне 1 </w:t>
      </w:r>
      <w:r w:rsidRPr="00E809F0">
        <w:rPr>
          <w:rFonts w:ascii="Times New Roman" w:eastAsia="Arial Unicode MS" w:hAnsi="Times New Roman" w:cs="Times New Roman"/>
          <w:sz w:val="24"/>
          <w:szCs w:val="24"/>
        </w:rPr>
        <w:t>Издание</w:t>
      </w:r>
      <w:r w:rsidRPr="00E809F0">
        <w:rPr>
          <w:rFonts w:ascii="Times New Roman" w:hAnsi="Times New Roman" w:cs="Times New Roman"/>
          <w:sz w:val="24"/>
          <w:szCs w:val="24"/>
        </w:rPr>
        <w:t xml:space="preserve">, а также право на его использование, в соответствии с </w:t>
      </w:r>
      <w:r w:rsidR="00EF69EB">
        <w:rPr>
          <w:rFonts w:ascii="Times New Roman" w:hAnsi="Times New Roman" w:cs="Times New Roman"/>
          <w:sz w:val="24"/>
          <w:szCs w:val="24"/>
        </w:rPr>
        <w:t>П</w:t>
      </w:r>
      <w:r w:rsidRPr="00E809F0">
        <w:rPr>
          <w:rFonts w:ascii="Times New Roman" w:hAnsi="Times New Roman" w:cs="Times New Roman"/>
          <w:sz w:val="24"/>
          <w:szCs w:val="24"/>
        </w:rPr>
        <w:t xml:space="preserve">. 2.1. </w:t>
      </w:r>
      <w:r w:rsidR="00261E8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61E8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61E85">
        <w:rPr>
          <w:rFonts w:ascii="Times New Roman" w:hAnsi="Times New Roman" w:cs="Times New Roman"/>
          <w:sz w:val="24"/>
          <w:szCs w:val="24"/>
        </w:rPr>
        <w:t xml:space="preserve">. 3.1.1. </w:t>
      </w:r>
      <w:r w:rsidRPr="00E809F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FC4DC2" w:rsidRPr="00E809F0" w:rsidRDefault="00FC4DC2" w:rsidP="00E809F0">
      <w:pPr>
        <w:numPr>
          <w:ilvl w:val="2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Обязуется предоставлять Стороне 1 с официальным письмом </w:t>
      </w:r>
      <w:r w:rsidRPr="00E809F0">
        <w:rPr>
          <w:rFonts w:ascii="Times New Roman" w:hAnsi="Times New Roman" w:cs="Times New Roman"/>
          <w:sz w:val="24"/>
          <w:szCs w:val="24"/>
          <w:lang w:val="kk-KZ"/>
        </w:rPr>
        <w:t xml:space="preserve">каждый номер печатного издания и его электронную версию </w:t>
      </w:r>
      <w:r w:rsidRPr="00E809F0">
        <w:rPr>
          <w:rFonts w:ascii="Times New Roman" w:hAnsi="Times New Roman" w:cs="Times New Roman"/>
          <w:sz w:val="24"/>
          <w:szCs w:val="24"/>
        </w:rPr>
        <w:t xml:space="preserve">в формате *.PDF </w:t>
      </w:r>
      <w:r w:rsidRPr="00E809F0">
        <w:rPr>
          <w:rFonts w:ascii="Times New Roman" w:hAnsi="Times New Roman" w:cs="Times New Roman"/>
          <w:sz w:val="24"/>
          <w:szCs w:val="24"/>
          <w:lang w:val="kk-KZ"/>
        </w:rPr>
        <w:t xml:space="preserve">после выхода в свет в </w:t>
      </w:r>
      <w:r w:rsidRPr="00E809F0">
        <w:rPr>
          <w:rFonts w:ascii="Times New Roman" w:hAnsi="Times New Roman" w:cs="Times New Roman"/>
          <w:sz w:val="24"/>
          <w:szCs w:val="24"/>
        </w:rPr>
        <w:t xml:space="preserve">течение 15 (пятнадцать) календарных дней, а также </w:t>
      </w:r>
      <w:r w:rsidRPr="00E809F0">
        <w:rPr>
          <w:rFonts w:ascii="Times New Roman" w:hAnsi="Times New Roman" w:cs="Times New Roman"/>
          <w:sz w:val="24"/>
          <w:szCs w:val="24"/>
          <w:lang w:val="kk-KZ"/>
        </w:rPr>
        <w:t xml:space="preserve">его </w:t>
      </w:r>
      <w:r w:rsidRPr="00E809F0">
        <w:rPr>
          <w:rFonts w:ascii="Times New Roman" w:hAnsi="Times New Roman" w:cs="Times New Roman"/>
          <w:sz w:val="24"/>
          <w:szCs w:val="24"/>
        </w:rPr>
        <w:t>составные част</w:t>
      </w:r>
      <w:r w:rsidRPr="00E809F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809F0">
        <w:rPr>
          <w:rFonts w:ascii="Times New Roman" w:hAnsi="Times New Roman" w:cs="Times New Roman"/>
          <w:sz w:val="24"/>
          <w:szCs w:val="24"/>
        </w:rPr>
        <w:t xml:space="preserve">, оформленные в формате </w:t>
      </w:r>
      <w:r w:rsidRPr="00E809F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809F0">
        <w:rPr>
          <w:rFonts w:ascii="Times New Roman" w:hAnsi="Times New Roman" w:cs="Times New Roman"/>
          <w:sz w:val="24"/>
          <w:szCs w:val="24"/>
        </w:rPr>
        <w:t xml:space="preserve"> </w:t>
      </w:r>
      <w:r w:rsidRPr="00E809F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809F0">
        <w:rPr>
          <w:rFonts w:ascii="Times New Roman" w:hAnsi="Times New Roman" w:cs="Times New Roman"/>
          <w:sz w:val="24"/>
          <w:szCs w:val="24"/>
        </w:rPr>
        <w:t>, согласно Приложениям 1 и 2 настоящего Договора.</w:t>
      </w:r>
    </w:p>
    <w:p w:rsidR="00FC4DC2" w:rsidRPr="00E809F0" w:rsidRDefault="00FC4DC2" w:rsidP="00E809F0">
      <w:pPr>
        <w:numPr>
          <w:ilvl w:val="2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Обязуется соблюдать своевременность выхода Издания и его заявленную периодичность (специальные и дополнительные выпуски не обрабатываются).</w:t>
      </w:r>
    </w:p>
    <w:p w:rsidR="00FC4DC2" w:rsidRPr="00E809F0" w:rsidRDefault="00FC4DC2" w:rsidP="00E809F0">
      <w:pPr>
        <w:numPr>
          <w:ilvl w:val="2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Обязуется информировать об изменениях сведений Издания и издателя в 15-дневный срок с момента изменения.</w:t>
      </w:r>
    </w:p>
    <w:p w:rsidR="00FC4DC2" w:rsidRPr="00E809F0" w:rsidRDefault="00FC4DC2" w:rsidP="00E809F0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4DC2" w:rsidRPr="00E809F0" w:rsidRDefault="00FC4DC2" w:rsidP="00E809F0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center"/>
        <w:rPr>
          <w:smallCaps/>
          <w:color w:val="auto"/>
          <w:sz w:val="24"/>
          <w:lang w:val="en-US"/>
        </w:rPr>
      </w:pPr>
      <w:r w:rsidRPr="00E809F0">
        <w:rPr>
          <w:smallCaps/>
          <w:color w:val="auto"/>
          <w:sz w:val="24"/>
        </w:rPr>
        <w:t>ОТВЕТСТВЕННОСТЬ СТОРОН</w:t>
      </w:r>
      <w:bookmarkStart w:id="0" w:name="_GoBack"/>
      <w:bookmarkEnd w:id="0"/>
    </w:p>
    <w:p w:rsidR="00FC4DC2" w:rsidRPr="00E809F0" w:rsidRDefault="00FC4DC2" w:rsidP="00E809F0">
      <w:pPr>
        <w:pStyle w:val="1"/>
        <w:spacing w:before="0" w:beforeAutospacing="0" w:after="0" w:afterAutospacing="0" w:line="276" w:lineRule="auto"/>
        <w:ind w:firstLine="709"/>
        <w:rPr>
          <w:smallCaps/>
          <w:color w:val="auto"/>
          <w:sz w:val="24"/>
          <w:lang w:val="en-US"/>
        </w:rPr>
      </w:pPr>
    </w:p>
    <w:p w:rsidR="00FC4DC2" w:rsidRPr="00E809F0" w:rsidRDefault="00FC4DC2" w:rsidP="00E809F0">
      <w:pPr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Казахстан.</w:t>
      </w:r>
    </w:p>
    <w:p w:rsidR="00FC4DC2" w:rsidRPr="00E809F0" w:rsidRDefault="00FC4DC2" w:rsidP="00E809F0">
      <w:pPr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4DC2" w:rsidRPr="00E809F0" w:rsidRDefault="00FC4DC2" w:rsidP="00E809F0">
      <w:pPr>
        <w:pStyle w:val="a8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  <w:r w:rsidRPr="00E809F0">
        <w:rPr>
          <w:rFonts w:ascii="Times New Roman" w:hAnsi="Times New Roman" w:cs="Times New Roman"/>
          <w:b/>
          <w:smallCaps/>
          <w:sz w:val="24"/>
          <w:szCs w:val="24"/>
        </w:rPr>
        <w:t>ФОРС-МАЖОР</w:t>
      </w:r>
    </w:p>
    <w:p w:rsidR="00FC4DC2" w:rsidRPr="00E809F0" w:rsidRDefault="00FC4DC2" w:rsidP="00E809F0">
      <w:pPr>
        <w:pStyle w:val="caaieiaie2"/>
        <w:numPr>
          <w:ilvl w:val="0"/>
          <w:numId w:val="7"/>
        </w:numPr>
        <w:tabs>
          <w:tab w:val="left" w:pos="851"/>
        </w:tabs>
        <w:spacing w:before="0" w:after="0"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Стороны</w:t>
      </w:r>
      <w:r w:rsidRPr="00E809F0">
        <w:rPr>
          <w:rFonts w:ascii="Times New Roman" w:hAnsi="Times New Roman"/>
          <w:szCs w:val="24"/>
          <w:lang w:val="ru-RU"/>
        </w:rPr>
        <w:t xml:space="preserve"> освобождаются от ответственности за частичное или полное неисполнение обязательств по 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Договору</w:t>
      </w:r>
      <w:r w:rsidRPr="00E809F0">
        <w:rPr>
          <w:rFonts w:ascii="Times New Roman" w:hAnsi="Times New Roman"/>
          <w:szCs w:val="24"/>
          <w:lang w:val="ru-RU"/>
        </w:rPr>
        <w:t xml:space="preserve"> в случае, если такое неисполнение явилось прямым следствием обстоятельств непреодолимой силы (форс-мажорных обстоятельств), возникших после заключения 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Договора</w:t>
      </w:r>
      <w:r w:rsidRPr="00E809F0">
        <w:rPr>
          <w:rFonts w:ascii="Times New Roman" w:hAnsi="Times New Roman"/>
          <w:szCs w:val="24"/>
          <w:lang w:val="ru-RU"/>
        </w:rPr>
        <w:t>, в результате событий чрезвычайного характера, а именно: пожара, наводнения, урагана и землетрясения или наложения органами государственной власти ограничений на деятельность любой из С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торон,</w:t>
      </w:r>
      <w:r w:rsidRPr="00E809F0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E809F0">
        <w:rPr>
          <w:rFonts w:ascii="Times New Roman" w:hAnsi="Times New Roman"/>
          <w:szCs w:val="24"/>
          <w:lang w:val="ru-RU"/>
        </w:rPr>
        <w:t>и</w:t>
      </w:r>
      <w:proofErr w:type="gramEnd"/>
      <w:r w:rsidRPr="00E809F0">
        <w:rPr>
          <w:rFonts w:ascii="Times New Roman" w:hAnsi="Times New Roman"/>
          <w:szCs w:val="24"/>
          <w:lang w:val="ru-RU"/>
        </w:rPr>
        <w:t xml:space="preserve"> если эти обстоятельства С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тороны</w:t>
      </w:r>
      <w:r w:rsidRPr="00E809F0">
        <w:rPr>
          <w:rFonts w:ascii="Times New Roman" w:hAnsi="Times New Roman"/>
          <w:szCs w:val="24"/>
          <w:lang w:val="ru-RU"/>
        </w:rPr>
        <w:t xml:space="preserve"> не могли ни предвидеть, ни предотвратить разумными мерами.</w:t>
      </w:r>
    </w:p>
    <w:p w:rsidR="00FC4DC2" w:rsidRPr="00E809F0" w:rsidRDefault="00FC4DC2" w:rsidP="00E809F0">
      <w:pPr>
        <w:pStyle w:val="caaieiaie2"/>
        <w:numPr>
          <w:ilvl w:val="0"/>
          <w:numId w:val="7"/>
        </w:numPr>
        <w:tabs>
          <w:tab w:val="left" w:pos="851"/>
        </w:tabs>
        <w:spacing w:before="0" w:after="0"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Сторона</w:t>
      </w:r>
      <w:r w:rsidRPr="00E809F0">
        <w:rPr>
          <w:rFonts w:ascii="Times New Roman" w:hAnsi="Times New Roman"/>
          <w:szCs w:val="24"/>
          <w:lang w:val="ru-RU"/>
        </w:rPr>
        <w:t xml:space="preserve">, для которой создалась невозможность исполнения своих обязательств по настоящему 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Договору</w:t>
      </w:r>
      <w:r w:rsidRPr="00E809F0">
        <w:rPr>
          <w:rFonts w:ascii="Times New Roman" w:hAnsi="Times New Roman"/>
          <w:szCs w:val="24"/>
          <w:lang w:val="ru-RU"/>
        </w:rPr>
        <w:t>, обязана не позднее 10 (десяти) календарных дней с момента возникновения обстоятельств непреодолимой силы, в письменной форме уведомить другую С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торону</w:t>
      </w:r>
      <w:r w:rsidRPr="00E809F0">
        <w:rPr>
          <w:rFonts w:ascii="Times New Roman" w:hAnsi="Times New Roman"/>
          <w:szCs w:val="24"/>
          <w:lang w:val="ru-RU"/>
        </w:rPr>
        <w:t xml:space="preserve"> о возникновении обстоятельств такого рода, а также о предполагаемом сроке их действия. </w:t>
      </w:r>
    </w:p>
    <w:p w:rsidR="00FC4DC2" w:rsidRPr="00E809F0" w:rsidRDefault="00FC4DC2" w:rsidP="00E809F0">
      <w:pPr>
        <w:pStyle w:val="caaieiaie2"/>
        <w:numPr>
          <w:ilvl w:val="0"/>
          <w:numId w:val="7"/>
        </w:numPr>
        <w:tabs>
          <w:tab w:val="left" w:pos="851"/>
        </w:tabs>
        <w:spacing w:before="0" w:after="0"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E809F0">
        <w:rPr>
          <w:rFonts w:ascii="Times New Roman" w:hAnsi="Times New Roman"/>
          <w:szCs w:val="24"/>
          <w:lang w:val="ru-RU"/>
        </w:rPr>
        <w:t>Срок исполнения обязательств по Договору Сторонами отодвигается соразмерно сроку действия обстоятельств непреодолимой силы и их последствий.</w:t>
      </w:r>
    </w:p>
    <w:p w:rsidR="00FC4DC2" w:rsidRPr="00E809F0" w:rsidRDefault="00FC4DC2" w:rsidP="00E809F0">
      <w:pPr>
        <w:pStyle w:val="caaieiaie2"/>
        <w:numPr>
          <w:ilvl w:val="0"/>
          <w:numId w:val="7"/>
        </w:numPr>
        <w:tabs>
          <w:tab w:val="left" w:pos="851"/>
        </w:tabs>
        <w:spacing w:before="0" w:after="0"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E809F0">
        <w:rPr>
          <w:rFonts w:ascii="Times New Roman" w:hAnsi="Times New Roman"/>
          <w:szCs w:val="24"/>
          <w:lang w:val="ru-RU"/>
        </w:rPr>
        <w:lastRenderedPageBreak/>
        <w:t xml:space="preserve">В случае если срок действия обстоятельств непреодолимой силы составит более 3 (трех) месяцев, любая из 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Сторон</w:t>
      </w:r>
      <w:r w:rsidRPr="00E809F0">
        <w:rPr>
          <w:rFonts w:ascii="Times New Roman" w:hAnsi="Times New Roman"/>
          <w:szCs w:val="24"/>
          <w:lang w:val="ru-RU"/>
        </w:rPr>
        <w:t xml:space="preserve"> вправе отказаться от исполнения всех обязательств по </w:t>
      </w:r>
      <w:r w:rsidRPr="00E809F0">
        <w:rPr>
          <w:rStyle w:val="Oaiei1"/>
          <w:rFonts w:ascii="Times New Roman" w:hAnsi="Times New Roman"/>
          <w:b w:val="0"/>
          <w:szCs w:val="24"/>
          <w:lang w:val="ru-RU"/>
        </w:rPr>
        <w:t>Договору</w:t>
      </w:r>
      <w:r w:rsidRPr="00E809F0">
        <w:rPr>
          <w:rFonts w:ascii="Times New Roman" w:hAnsi="Times New Roman"/>
          <w:szCs w:val="24"/>
          <w:lang w:val="ru-RU"/>
        </w:rPr>
        <w:t xml:space="preserve"> или его неисполнимой части. </w:t>
      </w:r>
    </w:p>
    <w:p w:rsidR="00FC4DC2" w:rsidRPr="00E809F0" w:rsidRDefault="00FC4DC2" w:rsidP="00E809F0">
      <w:pPr>
        <w:pStyle w:val="1"/>
        <w:spacing w:before="0" w:beforeAutospacing="0" w:after="0" w:afterAutospacing="0" w:line="276" w:lineRule="auto"/>
        <w:ind w:firstLine="709"/>
        <w:rPr>
          <w:smallCaps/>
          <w:color w:val="auto"/>
          <w:sz w:val="24"/>
          <w:lang w:val="ru-RU"/>
        </w:rPr>
      </w:pPr>
    </w:p>
    <w:p w:rsidR="00FC4DC2" w:rsidRPr="00E809F0" w:rsidRDefault="00FC4DC2" w:rsidP="00E809F0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center"/>
        <w:rPr>
          <w:smallCaps/>
          <w:color w:val="auto"/>
          <w:sz w:val="24"/>
          <w:lang w:val="en-US"/>
        </w:rPr>
      </w:pPr>
      <w:r w:rsidRPr="00E809F0">
        <w:rPr>
          <w:smallCaps/>
          <w:color w:val="auto"/>
          <w:sz w:val="24"/>
        </w:rPr>
        <w:t>СРОК ДЕЙСТВИЯ ДОГОВОРА</w:t>
      </w:r>
    </w:p>
    <w:p w:rsidR="00FC4DC2" w:rsidRPr="00E809F0" w:rsidRDefault="00FC4DC2" w:rsidP="00E809F0">
      <w:pPr>
        <w:pStyle w:val="1"/>
        <w:spacing w:before="0" w:beforeAutospacing="0" w:after="0" w:afterAutospacing="0" w:line="276" w:lineRule="auto"/>
        <w:ind w:firstLine="709"/>
        <w:rPr>
          <w:color w:val="auto"/>
          <w:sz w:val="24"/>
          <w:lang w:val="en-US"/>
        </w:rPr>
      </w:pPr>
    </w:p>
    <w:p w:rsidR="00FC4DC2" w:rsidRPr="00E809F0" w:rsidRDefault="00F20D68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6.1. 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="00FC4DC2" w:rsidRPr="00E809F0">
        <w:rPr>
          <w:rFonts w:ascii="Times New Roman" w:hAnsi="Times New Roman" w:cs="Times New Roman"/>
          <w:sz w:val="24"/>
          <w:szCs w:val="24"/>
        </w:rPr>
        <w:t>вступает в силу с момента подписания обеими Сторонами и действует</w:t>
      </w:r>
      <w:proofErr w:type="gramEnd"/>
      <w:r w:rsidR="00FC4DC2" w:rsidRPr="00E809F0">
        <w:rPr>
          <w:rFonts w:ascii="Times New Roman" w:hAnsi="Times New Roman" w:cs="Times New Roman"/>
          <w:sz w:val="24"/>
          <w:szCs w:val="24"/>
        </w:rPr>
        <w:t xml:space="preserve"> до </w:t>
      </w:r>
      <w:r w:rsidR="00FC4DC2" w:rsidRPr="009B72FC">
        <w:rPr>
          <w:rFonts w:ascii="Times New Roman" w:hAnsi="Times New Roman" w:cs="Times New Roman"/>
          <w:color w:val="FF0000"/>
          <w:sz w:val="24"/>
          <w:szCs w:val="24"/>
        </w:rPr>
        <w:t>30 июня 20</w:t>
      </w:r>
      <w:r w:rsidR="0005617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030A6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C4DC2" w:rsidRPr="009B72FC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DC2" w:rsidRPr="00E809F0" w:rsidRDefault="00981303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9B3F80">
        <w:rPr>
          <w:rFonts w:ascii="Times New Roman" w:hAnsi="Times New Roman" w:cs="Times New Roman"/>
          <w:sz w:val="24"/>
          <w:szCs w:val="24"/>
        </w:rPr>
        <w:t xml:space="preserve">По окончании срока действия, по </w:t>
      </w:r>
      <w:r w:rsidR="001D2F89">
        <w:rPr>
          <w:rFonts w:ascii="Times New Roman" w:hAnsi="Times New Roman" w:cs="Times New Roman"/>
          <w:sz w:val="24"/>
          <w:szCs w:val="24"/>
        </w:rPr>
        <w:t xml:space="preserve">взаимному </w:t>
      </w:r>
      <w:r w:rsidR="009B3F80">
        <w:rPr>
          <w:rFonts w:ascii="Times New Roman" w:hAnsi="Times New Roman" w:cs="Times New Roman"/>
          <w:sz w:val="24"/>
          <w:szCs w:val="24"/>
        </w:rPr>
        <w:t>соглашению Сторон Договор может быть заключен на новый срок.</w:t>
      </w:r>
    </w:p>
    <w:p w:rsidR="00FC4DC2" w:rsidRPr="00E809F0" w:rsidRDefault="00FC4DC2" w:rsidP="00E809F0">
      <w:pPr>
        <w:pStyle w:val="a8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809F0">
        <w:rPr>
          <w:rFonts w:ascii="Times New Roman" w:hAnsi="Times New Roman" w:cs="Times New Roman"/>
          <w:b/>
          <w:smallCaps/>
          <w:sz w:val="24"/>
          <w:szCs w:val="24"/>
        </w:rPr>
        <w:t>ГАРАНТИЯ</w:t>
      </w:r>
    </w:p>
    <w:p w:rsidR="00FC4DC2" w:rsidRPr="00E809F0" w:rsidRDefault="00F20D68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7.1. 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Сторона 1 гарантирует, что обладает исключительным правом на электронные информационные системы для </w:t>
      </w:r>
      <w:proofErr w:type="gramStart"/>
      <w:r w:rsidR="00FC4DC2" w:rsidRPr="00E809F0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="00FC4DC2" w:rsidRPr="00E809F0">
        <w:rPr>
          <w:rFonts w:ascii="Times New Roman" w:hAnsi="Times New Roman" w:cs="Times New Roman"/>
          <w:sz w:val="24"/>
          <w:szCs w:val="24"/>
        </w:rPr>
        <w:t xml:space="preserve"> которых используются Издания и его составные части.</w:t>
      </w:r>
    </w:p>
    <w:p w:rsidR="00FC4DC2" w:rsidRPr="00345EA0" w:rsidRDefault="00F20D68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EA0">
        <w:rPr>
          <w:rFonts w:ascii="Times New Roman" w:hAnsi="Times New Roman" w:cs="Times New Roman"/>
          <w:sz w:val="24"/>
          <w:szCs w:val="24"/>
        </w:rPr>
        <w:t xml:space="preserve">7.2. </w:t>
      </w:r>
      <w:r w:rsidR="00FC4DC2" w:rsidRPr="00345EA0">
        <w:rPr>
          <w:rFonts w:ascii="Times New Roman" w:hAnsi="Times New Roman" w:cs="Times New Roman"/>
          <w:sz w:val="24"/>
          <w:szCs w:val="24"/>
        </w:rPr>
        <w:t xml:space="preserve">Сторона 2 гарантирует, что обладает </w:t>
      </w:r>
      <w:r w:rsidR="007F2AF6" w:rsidRPr="00345EA0">
        <w:rPr>
          <w:rFonts w:ascii="Times New Roman" w:hAnsi="Times New Roman" w:cs="Times New Roman"/>
          <w:sz w:val="24"/>
          <w:szCs w:val="24"/>
        </w:rPr>
        <w:t>п</w:t>
      </w:r>
      <w:r w:rsidR="00FC4DC2" w:rsidRPr="00345EA0">
        <w:rPr>
          <w:rFonts w:ascii="Times New Roman" w:hAnsi="Times New Roman" w:cs="Times New Roman"/>
          <w:sz w:val="24"/>
          <w:szCs w:val="24"/>
        </w:rPr>
        <w:t>рав</w:t>
      </w:r>
      <w:r w:rsidR="007F2AF6" w:rsidRPr="00345EA0">
        <w:rPr>
          <w:rFonts w:ascii="Times New Roman" w:hAnsi="Times New Roman" w:cs="Times New Roman"/>
          <w:sz w:val="24"/>
          <w:szCs w:val="24"/>
        </w:rPr>
        <w:t>ами</w:t>
      </w:r>
      <w:r w:rsidR="00345EA0">
        <w:rPr>
          <w:rFonts w:ascii="Times New Roman" w:hAnsi="Times New Roman" w:cs="Times New Roman"/>
          <w:sz w:val="24"/>
          <w:szCs w:val="24"/>
        </w:rPr>
        <w:t>,</w:t>
      </w:r>
      <w:r w:rsidR="002268A6" w:rsidRPr="00345EA0">
        <w:rPr>
          <w:rFonts w:ascii="Times New Roman" w:hAnsi="Times New Roman" w:cs="Times New Roman"/>
          <w:sz w:val="24"/>
          <w:szCs w:val="24"/>
        </w:rPr>
        <w:t xml:space="preserve"> предусмотренны</w:t>
      </w:r>
      <w:r w:rsidR="00345EA0" w:rsidRPr="00345EA0">
        <w:rPr>
          <w:rFonts w:ascii="Times New Roman" w:hAnsi="Times New Roman" w:cs="Times New Roman"/>
          <w:sz w:val="24"/>
          <w:szCs w:val="24"/>
        </w:rPr>
        <w:t>ми</w:t>
      </w:r>
      <w:r w:rsidR="002268A6" w:rsidRPr="00345EA0">
        <w:rPr>
          <w:rFonts w:ascii="Times New Roman" w:hAnsi="Times New Roman" w:cs="Times New Roman"/>
          <w:sz w:val="24"/>
          <w:szCs w:val="24"/>
        </w:rPr>
        <w:t xml:space="preserve"> Законодательством РК</w:t>
      </w:r>
      <w:r w:rsidR="00FC4DC2" w:rsidRPr="00345EA0">
        <w:rPr>
          <w:rFonts w:ascii="Times New Roman" w:hAnsi="Times New Roman" w:cs="Times New Roman"/>
          <w:sz w:val="24"/>
          <w:szCs w:val="24"/>
        </w:rPr>
        <w:t xml:space="preserve"> на передаваемое Стороне 1 Издание и его составные ча</w:t>
      </w:r>
      <w:r w:rsidR="00A927BE" w:rsidRPr="00345EA0">
        <w:rPr>
          <w:rFonts w:ascii="Times New Roman" w:hAnsi="Times New Roman" w:cs="Times New Roman"/>
          <w:sz w:val="24"/>
          <w:szCs w:val="24"/>
        </w:rPr>
        <w:t xml:space="preserve">сти для заключения </w:t>
      </w:r>
      <w:r w:rsidR="00FC4DC2" w:rsidRPr="00345EA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927BE" w:rsidRPr="00345EA0" w:rsidRDefault="00F20D68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EA0">
        <w:rPr>
          <w:rFonts w:ascii="Times New Roman" w:hAnsi="Times New Roman" w:cs="Times New Roman"/>
          <w:sz w:val="24"/>
          <w:szCs w:val="24"/>
        </w:rPr>
        <w:t xml:space="preserve">7.3. </w:t>
      </w:r>
      <w:r w:rsidR="00A927BE" w:rsidRPr="00345EA0">
        <w:rPr>
          <w:rFonts w:ascii="Times New Roman" w:hAnsi="Times New Roman" w:cs="Times New Roman"/>
          <w:sz w:val="24"/>
          <w:szCs w:val="24"/>
        </w:rPr>
        <w:t xml:space="preserve">В случае предъявления </w:t>
      </w:r>
      <w:r w:rsidR="00345EA0" w:rsidRPr="00345EA0">
        <w:rPr>
          <w:rFonts w:ascii="Times New Roman" w:hAnsi="Times New Roman" w:cs="Times New Roman"/>
          <w:sz w:val="24"/>
          <w:szCs w:val="24"/>
        </w:rPr>
        <w:t>С</w:t>
      </w:r>
      <w:r w:rsidR="00A927BE" w:rsidRPr="00345EA0">
        <w:rPr>
          <w:rFonts w:ascii="Times New Roman" w:hAnsi="Times New Roman" w:cs="Times New Roman"/>
          <w:sz w:val="24"/>
          <w:szCs w:val="24"/>
        </w:rPr>
        <w:t xml:space="preserve">тороне 1 претензий </w:t>
      </w:r>
      <w:r w:rsidR="00345EA0">
        <w:rPr>
          <w:rFonts w:ascii="Times New Roman" w:hAnsi="Times New Roman" w:cs="Times New Roman"/>
          <w:sz w:val="24"/>
          <w:szCs w:val="24"/>
        </w:rPr>
        <w:t>от</w:t>
      </w:r>
      <w:r w:rsidR="00A927BE" w:rsidRPr="00345EA0">
        <w:rPr>
          <w:rFonts w:ascii="Times New Roman" w:hAnsi="Times New Roman" w:cs="Times New Roman"/>
          <w:sz w:val="24"/>
          <w:szCs w:val="24"/>
        </w:rPr>
        <w:t xml:space="preserve"> третьих лиц, связанных с нарушением прав на Издание и его составные части </w:t>
      </w:r>
      <w:r w:rsidR="003C1E68" w:rsidRPr="00345EA0">
        <w:rPr>
          <w:rFonts w:ascii="Times New Roman" w:hAnsi="Times New Roman" w:cs="Times New Roman"/>
          <w:sz w:val="24"/>
          <w:szCs w:val="24"/>
        </w:rPr>
        <w:t xml:space="preserve">Сторона 2 </w:t>
      </w:r>
      <w:r w:rsidR="00A927BE" w:rsidRPr="00345EA0">
        <w:rPr>
          <w:rFonts w:ascii="Times New Roman" w:hAnsi="Times New Roman" w:cs="Times New Roman"/>
          <w:sz w:val="24"/>
          <w:szCs w:val="24"/>
        </w:rPr>
        <w:t xml:space="preserve">обязуется урегулировать такого рода конфликты самостоятельно. </w:t>
      </w:r>
    </w:p>
    <w:p w:rsidR="00FC4DC2" w:rsidRPr="00E809F0" w:rsidRDefault="00F20D68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7.4. 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Стороны </w:t>
      </w:r>
      <w:proofErr w:type="gramStart"/>
      <w:r w:rsidR="00FC4DC2" w:rsidRPr="00E809F0">
        <w:rPr>
          <w:rFonts w:ascii="Times New Roman" w:hAnsi="Times New Roman" w:cs="Times New Roman"/>
          <w:sz w:val="24"/>
          <w:szCs w:val="24"/>
        </w:rPr>
        <w:t>заявляют и гарантируют</w:t>
      </w:r>
      <w:proofErr w:type="gramEnd"/>
      <w:r w:rsidR="00FC4DC2" w:rsidRPr="00E809F0">
        <w:rPr>
          <w:rFonts w:ascii="Times New Roman" w:hAnsi="Times New Roman" w:cs="Times New Roman"/>
          <w:sz w:val="24"/>
          <w:szCs w:val="24"/>
        </w:rPr>
        <w:t>, что являются юридическими лицами, созданными в соответствии с законодательством РК, их деятельность осуществляется в соответствии с учредительными документами. Вся информация, предоставленная и предоставляемая Сторонами, является достоверной.</w:t>
      </w:r>
    </w:p>
    <w:p w:rsidR="00FC4DC2" w:rsidRPr="00E809F0" w:rsidRDefault="00F20D68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7.5. </w:t>
      </w:r>
      <w:r w:rsidR="00FC4DC2" w:rsidRPr="00E809F0">
        <w:rPr>
          <w:rFonts w:ascii="Times New Roman" w:hAnsi="Times New Roman" w:cs="Times New Roman"/>
          <w:sz w:val="24"/>
          <w:szCs w:val="24"/>
        </w:rPr>
        <w:t>Стороны руководствуются нормами действующего законодательства Республики Казахстан во всем, что не предусмотрено настоящим Договором.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4DC2" w:rsidRPr="00E809F0" w:rsidRDefault="00FC4DC2" w:rsidP="00E809F0">
      <w:pPr>
        <w:pStyle w:val="a7"/>
        <w:numPr>
          <w:ilvl w:val="0"/>
          <w:numId w:val="2"/>
        </w:numPr>
        <w:spacing w:line="276" w:lineRule="auto"/>
        <w:ind w:left="0" w:firstLine="709"/>
        <w:jc w:val="center"/>
        <w:rPr>
          <w:b/>
          <w:szCs w:val="24"/>
        </w:rPr>
      </w:pPr>
      <w:r w:rsidRPr="00E809F0">
        <w:rPr>
          <w:b/>
          <w:szCs w:val="24"/>
        </w:rPr>
        <w:t>ИЗМЕНЕНИЯ, ДОПОЛНЕНИЕ И РАСТОРЖЕНИЕ ДОГОВОРА</w:t>
      </w:r>
    </w:p>
    <w:p w:rsidR="00FC4DC2" w:rsidRPr="00E809F0" w:rsidRDefault="00FC4DC2" w:rsidP="00E809F0">
      <w:pPr>
        <w:pStyle w:val="a7"/>
        <w:spacing w:line="276" w:lineRule="auto"/>
        <w:ind w:firstLine="709"/>
        <w:rPr>
          <w:b/>
          <w:szCs w:val="24"/>
        </w:rPr>
      </w:pPr>
    </w:p>
    <w:p w:rsidR="00FC4DC2" w:rsidRPr="00E809F0" w:rsidRDefault="0096017F" w:rsidP="00E809F0">
      <w:pPr>
        <w:pStyle w:val="a7"/>
        <w:spacing w:line="276" w:lineRule="auto"/>
        <w:ind w:firstLine="709"/>
        <w:rPr>
          <w:szCs w:val="24"/>
        </w:rPr>
      </w:pPr>
      <w:r w:rsidRPr="00E809F0">
        <w:rPr>
          <w:szCs w:val="24"/>
        </w:rPr>
        <w:t>8</w:t>
      </w:r>
      <w:r w:rsidR="00FC4DC2" w:rsidRPr="00E809F0">
        <w:rPr>
          <w:szCs w:val="24"/>
        </w:rPr>
        <w:t xml:space="preserve">.1. Все изменения и дополнения к </w:t>
      </w:r>
      <w:r w:rsidR="00FC4DC2" w:rsidRPr="00E809F0">
        <w:rPr>
          <w:rStyle w:val="Oaiei1"/>
          <w:rFonts w:ascii="Times New Roman" w:hAnsi="Times New Roman"/>
          <w:b w:val="0"/>
          <w:szCs w:val="24"/>
        </w:rPr>
        <w:t>Договору</w:t>
      </w:r>
      <w:r w:rsidR="00FC4DC2" w:rsidRPr="00E809F0">
        <w:rPr>
          <w:szCs w:val="24"/>
        </w:rPr>
        <w:t xml:space="preserve"> действительны в том случае, если они </w:t>
      </w:r>
      <w:proofErr w:type="gramStart"/>
      <w:r w:rsidR="00FC4DC2" w:rsidRPr="00E809F0">
        <w:rPr>
          <w:szCs w:val="24"/>
        </w:rPr>
        <w:t>совершены в письменной форме и подписаны</w:t>
      </w:r>
      <w:proofErr w:type="gramEnd"/>
      <w:r w:rsidR="00FC4DC2" w:rsidRPr="00E809F0">
        <w:rPr>
          <w:szCs w:val="24"/>
        </w:rPr>
        <w:t xml:space="preserve"> уполномоченными представителями </w:t>
      </w:r>
      <w:r w:rsidR="00FC4DC2" w:rsidRPr="00E809F0">
        <w:rPr>
          <w:rStyle w:val="Oaiei1"/>
          <w:rFonts w:ascii="Times New Roman" w:hAnsi="Times New Roman"/>
          <w:b w:val="0"/>
          <w:szCs w:val="24"/>
        </w:rPr>
        <w:t>Сторон.</w:t>
      </w:r>
    </w:p>
    <w:p w:rsidR="00FC4DC2" w:rsidRPr="00E809F0" w:rsidRDefault="0096017F" w:rsidP="00E809F0">
      <w:pPr>
        <w:pStyle w:val="a7"/>
        <w:spacing w:line="276" w:lineRule="auto"/>
        <w:ind w:firstLine="709"/>
        <w:rPr>
          <w:rStyle w:val="Oaiei1"/>
          <w:rFonts w:ascii="Times New Roman" w:hAnsi="Times New Roman"/>
          <w:b w:val="0"/>
          <w:szCs w:val="24"/>
        </w:rPr>
      </w:pPr>
      <w:r w:rsidRPr="00E809F0">
        <w:rPr>
          <w:rStyle w:val="Oaiei1"/>
          <w:rFonts w:ascii="Times New Roman" w:hAnsi="Times New Roman"/>
          <w:b w:val="0"/>
          <w:szCs w:val="24"/>
        </w:rPr>
        <w:t>8</w:t>
      </w:r>
      <w:r w:rsidR="00FC4DC2" w:rsidRPr="00E809F0">
        <w:rPr>
          <w:rStyle w:val="Oaiei1"/>
          <w:rFonts w:ascii="Times New Roman" w:hAnsi="Times New Roman"/>
          <w:b w:val="0"/>
          <w:szCs w:val="24"/>
        </w:rPr>
        <w:t>.2.</w:t>
      </w:r>
      <w:r w:rsidR="00FC4DC2" w:rsidRPr="00E809F0">
        <w:rPr>
          <w:rStyle w:val="Oaiei1"/>
          <w:rFonts w:ascii="Times New Roman" w:hAnsi="Times New Roman"/>
          <w:b w:val="0"/>
          <w:szCs w:val="24"/>
        </w:rPr>
        <w:tab/>
        <w:t xml:space="preserve">В случае не своевременного предоставления Издания и его составных частей либо несоблюдения Стороной 2 </w:t>
      </w:r>
      <w:proofErr w:type="spellStart"/>
      <w:r w:rsidR="00FC4DC2" w:rsidRPr="00E809F0">
        <w:rPr>
          <w:rStyle w:val="Oaiei1"/>
          <w:rFonts w:ascii="Times New Roman" w:hAnsi="Times New Roman"/>
          <w:b w:val="0"/>
          <w:szCs w:val="24"/>
        </w:rPr>
        <w:t>п.п</w:t>
      </w:r>
      <w:proofErr w:type="spellEnd"/>
      <w:r w:rsidR="00FC4DC2" w:rsidRPr="00E809F0">
        <w:rPr>
          <w:rStyle w:val="Oaiei1"/>
          <w:rFonts w:ascii="Times New Roman" w:hAnsi="Times New Roman"/>
          <w:b w:val="0"/>
          <w:szCs w:val="24"/>
        </w:rPr>
        <w:t>. 3.2.3.-3.2.4. настоящего договора, Сторона 1 имеет право расторгнуть Договор в одностороннем порядке путем направления письменного уведомления за 15 (пятнадцать) дней до предполагаемой даты расторжения.</w:t>
      </w:r>
    </w:p>
    <w:p w:rsidR="00FC4DC2" w:rsidRPr="00E809F0" w:rsidRDefault="0096017F" w:rsidP="00E809F0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8</w:t>
      </w:r>
      <w:r w:rsidR="00FC4DC2" w:rsidRPr="00E809F0">
        <w:rPr>
          <w:rFonts w:ascii="Times New Roman" w:hAnsi="Times New Roman" w:cs="Times New Roman"/>
          <w:sz w:val="24"/>
          <w:szCs w:val="24"/>
        </w:rPr>
        <w:t>.3. Расторжение Договора</w:t>
      </w:r>
      <w:r w:rsidR="009A0A6D" w:rsidRPr="00E809F0">
        <w:rPr>
          <w:rFonts w:ascii="Times New Roman" w:hAnsi="Times New Roman" w:cs="Times New Roman"/>
          <w:sz w:val="24"/>
          <w:szCs w:val="24"/>
        </w:rPr>
        <w:t xml:space="preserve"> </w:t>
      </w:r>
      <w:r w:rsidR="00FC4DC2" w:rsidRPr="00E809F0">
        <w:rPr>
          <w:rFonts w:ascii="Times New Roman" w:hAnsi="Times New Roman" w:cs="Times New Roman"/>
          <w:sz w:val="24"/>
          <w:szCs w:val="24"/>
        </w:rPr>
        <w:t>возможно на любом этапе по обоюдному согласию Сторон, с обязательным подписанием Сторонами соответствующего соглашения о расторжении Договора.</w:t>
      </w:r>
    </w:p>
    <w:p w:rsidR="00FC4DC2" w:rsidRDefault="0096017F" w:rsidP="00E809F0">
      <w:pPr>
        <w:pStyle w:val="a4"/>
        <w:spacing w:before="0" w:after="0" w:line="276" w:lineRule="auto"/>
        <w:ind w:firstLine="709"/>
      </w:pPr>
      <w:r w:rsidRPr="00E809F0">
        <w:t>8</w:t>
      </w:r>
      <w:r w:rsidR="00FC4DC2" w:rsidRPr="00E809F0">
        <w:t>.4. В случае изменения Сторонами своего адреса, номера телефакса или телефона, банковских реквизитов Стороны должны уведомить об этом друг друга не позже, чем через 3 (три) календарных дня после такого изменения.</w:t>
      </w:r>
      <w:r w:rsidR="00FC4DC2" w:rsidRPr="00E809F0">
        <w:rPr>
          <w:lang w:val="kk-KZ"/>
        </w:rPr>
        <w:t xml:space="preserve"> </w:t>
      </w:r>
      <w:r w:rsidR="00FC4DC2" w:rsidRPr="00E809F0">
        <w:t xml:space="preserve">Стороны обязаны в течение 15 (пятнадцати) календарных дней сообщить о своей реорганизации, ликвидации, возбуждении процедуры банкротства, аннулировании или ином прекращении действия </w:t>
      </w:r>
      <w:r w:rsidR="00FC4DC2" w:rsidRPr="00E809F0">
        <w:lastRenderedPageBreak/>
        <w:t>Договора, разрешений иных обстоятельств, способных оказать влияние на исполнение сторонами обязательств по настоящему Договору.</w:t>
      </w:r>
    </w:p>
    <w:p w:rsidR="00FC4DC2" w:rsidRPr="00E809F0" w:rsidRDefault="00FC4DC2" w:rsidP="00E809F0">
      <w:pPr>
        <w:pStyle w:val="a4"/>
        <w:spacing w:before="0" w:after="0" w:line="276" w:lineRule="auto"/>
        <w:ind w:firstLine="709"/>
      </w:pPr>
    </w:p>
    <w:p w:rsidR="00FC4DC2" w:rsidRPr="00E809F0" w:rsidRDefault="00FC4DC2" w:rsidP="00E809F0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center"/>
        <w:rPr>
          <w:smallCaps/>
          <w:color w:val="auto"/>
          <w:sz w:val="24"/>
          <w:lang w:val="en-US"/>
        </w:rPr>
      </w:pPr>
      <w:r w:rsidRPr="00E809F0">
        <w:rPr>
          <w:smallCaps/>
          <w:color w:val="auto"/>
          <w:sz w:val="24"/>
        </w:rPr>
        <w:t>ПРОЧИЕ УСЛОВИЯ</w:t>
      </w:r>
    </w:p>
    <w:p w:rsidR="00FC4DC2" w:rsidRPr="00E809F0" w:rsidRDefault="00FC4DC2" w:rsidP="00E809F0">
      <w:pPr>
        <w:pStyle w:val="1"/>
        <w:spacing w:before="0" w:beforeAutospacing="0" w:after="0" w:afterAutospacing="0" w:line="276" w:lineRule="auto"/>
        <w:ind w:firstLine="709"/>
        <w:rPr>
          <w:color w:val="auto"/>
          <w:sz w:val="24"/>
          <w:lang w:val="en-US"/>
        </w:rPr>
      </w:pPr>
    </w:p>
    <w:p w:rsidR="00FC4DC2" w:rsidRPr="00E809F0" w:rsidRDefault="0096017F" w:rsidP="00E809F0">
      <w:pPr>
        <w:spacing w:line="276" w:lineRule="auto"/>
        <w:ind w:firstLine="709"/>
        <w:rPr>
          <w:rStyle w:val="Oaiei1"/>
          <w:rFonts w:ascii="Times New Roman" w:hAnsi="Times New Roman" w:cs="Times New Roman"/>
          <w:b w:val="0"/>
          <w:szCs w:val="24"/>
        </w:rPr>
      </w:pPr>
      <w:r w:rsidRPr="00E809F0">
        <w:rPr>
          <w:rStyle w:val="Oaiei1"/>
          <w:rFonts w:ascii="Times New Roman" w:hAnsi="Times New Roman" w:cs="Times New Roman"/>
          <w:b w:val="0"/>
          <w:szCs w:val="24"/>
        </w:rPr>
        <w:t xml:space="preserve">9.1. </w:t>
      </w:r>
      <w:r w:rsidR="00FC4DC2" w:rsidRPr="00E809F0">
        <w:rPr>
          <w:rStyle w:val="Oaiei1"/>
          <w:rFonts w:ascii="Times New Roman" w:hAnsi="Times New Roman" w:cs="Times New Roman"/>
          <w:b w:val="0"/>
          <w:szCs w:val="24"/>
        </w:rPr>
        <w:t>В случае прекращения деятельности или реорганизации одной из Сторон, ответственность за выполнение обязательств по Договору переходит к его правопреемнику.</w:t>
      </w:r>
    </w:p>
    <w:p w:rsidR="00FC4DC2" w:rsidRPr="00E809F0" w:rsidRDefault="0096017F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9.2. 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В случае согласованного обмена Сторонами документацией посредством электронного, факсимильного и иных видов связи, Стороны обязаны направлять друг другу оригиналы документов в течение </w:t>
      </w:r>
      <w:r w:rsidR="00FC4DC2" w:rsidRPr="00E809F0">
        <w:rPr>
          <w:rFonts w:ascii="Times New Roman" w:hAnsi="Times New Roman" w:cs="Times New Roman"/>
          <w:b/>
          <w:sz w:val="24"/>
          <w:szCs w:val="24"/>
        </w:rPr>
        <w:t>10 (десяти</w:t>
      </w:r>
      <w:r w:rsidR="00FC4DC2" w:rsidRPr="00E809F0">
        <w:rPr>
          <w:rFonts w:ascii="Times New Roman" w:hAnsi="Times New Roman" w:cs="Times New Roman"/>
          <w:sz w:val="24"/>
          <w:szCs w:val="24"/>
        </w:rPr>
        <w:t>) рабочих дней с момента направления копий соответствующих документов с использованием средств электронной, факсимильной или иной связи.</w:t>
      </w:r>
    </w:p>
    <w:p w:rsidR="00FC4DC2" w:rsidRPr="00E809F0" w:rsidRDefault="0096017F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9.3. 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 на русском языке, имеющих равную юридическую силу, по одному для каждой из Сторон. Все Приложения к настоящему Договору составляют его неотъемлемую часть. </w:t>
      </w:r>
    </w:p>
    <w:p w:rsidR="00FC4DC2" w:rsidRPr="00E809F0" w:rsidRDefault="00CA08FA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9.4. </w:t>
      </w:r>
      <w:r w:rsidR="00FC4DC2" w:rsidRPr="00E809F0">
        <w:rPr>
          <w:rFonts w:ascii="Times New Roman" w:hAnsi="Times New Roman" w:cs="Times New Roman"/>
          <w:sz w:val="24"/>
          <w:szCs w:val="24"/>
        </w:rPr>
        <w:t>Для организации оперативного взаимодействия в рамках настоящего Договора Стороны назначают представителей: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Представитель Стороны 1: Есимбекова Дания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Сагитовна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, </w:t>
      </w:r>
      <w:r w:rsidR="001D2F8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044E4">
        <w:rPr>
          <w:rFonts w:ascii="Times New Roman" w:hAnsi="Times New Roman" w:cs="Times New Roman"/>
          <w:sz w:val="24"/>
          <w:szCs w:val="24"/>
        </w:rPr>
        <w:t>Управления</w:t>
      </w:r>
      <w:r w:rsidR="001D2F89">
        <w:rPr>
          <w:rFonts w:ascii="Times New Roman" w:hAnsi="Times New Roman" w:cs="Times New Roman"/>
          <w:sz w:val="24"/>
          <w:szCs w:val="24"/>
        </w:rPr>
        <w:t xml:space="preserve">, </w:t>
      </w:r>
      <w:r w:rsidRPr="00E809F0">
        <w:rPr>
          <w:rFonts w:ascii="Times New Roman" w:hAnsi="Times New Roman" w:cs="Times New Roman"/>
          <w:sz w:val="24"/>
          <w:szCs w:val="24"/>
          <w:lang w:val="kk-KZ"/>
        </w:rPr>
        <w:t xml:space="preserve">8(727)378-05-38, </w:t>
      </w:r>
      <w:r w:rsidRPr="00E809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09F0">
        <w:rPr>
          <w:rFonts w:ascii="Times New Roman" w:hAnsi="Times New Roman" w:cs="Times New Roman"/>
          <w:sz w:val="24"/>
          <w:szCs w:val="24"/>
        </w:rPr>
        <w:t>-</w:t>
      </w:r>
      <w:r w:rsidRPr="00E809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044E4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dodnti</w:t>
        </w:r>
        <w:r w:rsidRPr="00E809F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809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B72FC" w:rsidRDefault="00FC4DC2" w:rsidP="00E809F0">
      <w:pPr>
        <w:spacing w:line="276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Представитель Стороны 2: </w:t>
      </w:r>
      <w:r w:rsidR="009B72FC">
        <w:rPr>
          <w:rFonts w:ascii="Times New Roman" w:hAnsi="Times New Roman" w:cs="Times New Roman"/>
          <w:color w:val="FF0000"/>
          <w:sz w:val="24"/>
          <w:szCs w:val="24"/>
          <w:lang w:val="kk-KZ"/>
        </w:rPr>
        <w:t>Фамилия Имя Отчество</w:t>
      </w:r>
      <w:r w:rsidRPr="00E809F0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, </w:t>
      </w:r>
      <w:r w:rsidR="009B72FC">
        <w:rPr>
          <w:rFonts w:ascii="Times New Roman" w:hAnsi="Times New Roman" w:cs="Times New Roman"/>
          <w:color w:val="FF0000"/>
          <w:sz w:val="24"/>
          <w:szCs w:val="24"/>
          <w:lang w:val="kk-KZ"/>
        </w:rPr>
        <w:t>должность</w:t>
      </w:r>
      <w:r w:rsidRPr="00E809F0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, </w:t>
      </w:r>
      <w:r w:rsidRPr="00E809F0">
        <w:rPr>
          <w:rFonts w:ascii="Times New Roman" w:hAnsi="Times New Roman" w:cs="Times New Roman"/>
          <w:color w:val="FF0000"/>
          <w:sz w:val="24"/>
          <w:szCs w:val="24"/>
        </w:rPr>
        <w:t>8 (</w:t>
      </w:r>
      <w:r w:rsidR="009B72FC">
        <w:rPr>
          <w:rFonts w:ascii="Times New Roman" w:hAnsi="Times New Roman" w:cs="Times New Roman"/>
          <w:color w:val="FF0000"/>
          <w:sz w:val="24"/>
          <w:szCs w:val="24"/>
        </w:rPr>
        <w:t>код</w:t>
      </w:r>
      <w:r w:rsidRPr="00E809F0">
        <w:rPr>
          <w:rFonts w:ascii="Times New Roman" w:hAnsi="Times New Roman" w:cs="Times New Roman"/>
          <w:color w:val="FF0000"/>
          <w:sz w:val="24"/>
          <w:szCs w:val="24"/>
        </w:rPr>
        <w:t xml:space="preserve">) 30 33 92, 30-34-12, </w:t>
      </w:r>
      <w:r w:rsidRPr="00E809F0">
        <w:rPr>
          <w:rFonts w:ascii="Times New Roman" w:hAnsi="Times New Roman" w:cs="Times New Roman"/>
          <w:color w:val="FF0000"/>
          <w:sz w:val="24"/>
          <w:szCs w:val="24"/>
          <w:lang w:val="en-US"/>
        </w:rPr>
        <w:t>e</w:t>
      </w:r>
      <w:r w:rsidRPr="00E809F0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E809F0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Pr="00E809F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FC4DC2" w:rsidRPr="00E809F0" w:rsidRDefault="00FC4DC2" w:rsidP="00E809F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Территория, на которой допускается использование прав на издание, не ограничена.</w:t>
      </w:r>
    </w:p>
    <w:p w:rsidR="00FC4DC2" w:rsidRPr="00E809F0" w:rsidRDefault="00FC4DC2" w:rsidP="00E809F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C4DC2" w:rsidRPr="00E809F0" w:rsidRDefault="00FC4DC2" w:rsidP="00E809F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809F0">
        <w:rPr>
          <w:rFonts w:ascii="Times New Roman" w:hAnsi="Times New Roman" w:cs="Times New Roman"/>
          <w:b/>
          <w:smallCaps/>
          <w:sz w:val="24"/>
          <w:szCs w:val="24"/>
        </w:rPr>
        <w:t>1</w:t>
      </w:r>
      <w:r w:rsidR="00914546" w:rsidRPr="00E809F0">
        <w:rPr>
          <w:rFonts w:ascii="Times New Roman" w:hAnsi="Times New Roman" w:cs="Times New Roman"/>
          <w:b/>
          <w:smallCaps/>
          <w:sz w:val="24"/>
          <w:szCs w:val="24"/>
        </w:rPr>
        <w:t>0</w:t>
      </w:r>
      <w:r w:rsidRPr="00E809F0">
        <w:rPr>
          <w:rFonts w:ascii="Times New Roman" w:hAnsi="Times New Roman" w:cs="Times New Roman"/>
          <w:b/>
          <w:smallCaps/>
          <w:sz w:val="24"/>
          <w:szCs w:val="24"/>
        </w:rPr>
        <w:t>. РЕКВИЗИТЫ, АДРЕСА И ПОДПИСИ СТОРОН</w:t>
      </w:r>
    </w:p>
    <w:p w:rsidR="00FC4DC2" w:rsidRPr="00E809F0" w:rsidRDefault="00FC4DC2" w:rsidP="00E809F0">
      <w:pPr>
        <w:spacing w:line="276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2"/>
        <w:gridCol w:w="4538"/>
      </w:tblGrid>
      <w:tr w:rsidR="00FC4DC2" w:rsidRPr="00E809F0" w:rsidTr="00E809F0">
        <w:trPr>
          <w:trHeight w:val="709"/>
        </w:trPr>
        <w:tc>
          <w:tcPr>
            <w:tcW w:w="5002" w:type="dxa"/>
            <w:hideMark/>
          </w:tcPr>
          <w:p w:rsidR="00FC4DC2" w:rsidRPr="00E809F0" w:rsidRDefault="00FC4DC2" w:rsidP="00E809F0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:rsidR="00FC4DC2" w:rsidRPr="00E809F0" w:rsidRDefault="00FC4DC2" w:rsidP="00E809F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государственной научно-технической экспертизы»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Богенбай</w:t>
            </w:r>
            <w:proofErr w:type="spellEnd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батыра, 221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тел.: 8 (727) 378-05-21,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факс: 8 (727) 378-05-47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FC4DC2" w:rsidRPr="003E3381" w:rsidRDefault="00FC4DC2" w:rsidP="00E809F0">
            <w:pPr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381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:rsidR="00FC4DC2" w:rsidRPr="00E809F0" w:rsidRDefault="009B72FC" w:rsidP="009B72FC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АО, ТОО, РГП </w:t>
            </w:r>
            <w:r w:rsidR="00FC4DC2" w:rsidRPr="00E809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Полное наименование организации</w:t>
            </w:r>
            <w:r w:rsidR="00FC4DC2" w:rsidRPr="00E809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  <w:p w:rsidR="00FC4DC2" w:rsidRPr="00E809F0" w:rsidRDefault="00FC4DC2" w:rsidP="00E809F0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г. </w:t>
            </w:r>
            <w:r w:rsidR="003E338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Город</w:t>
            </w:r>
            <w:r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, ул. </w:t>
            </w:r>
            <w:r w:rsidR="003E338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Улица</w:t>
            </w:r>
            <w:r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9B72F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FC4DC2" w:rsidRDefault="00293850" w:rsidP="00E809F0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  <w:r w:rsidR="00FC4DC2"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ел.: 8</w:t>
            </w:r>
            <w:r w:rsidR="009B72F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(код) </w:t>
            </w:r>
            <w:r w:rsidR="009B72FC"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30 33 92</w:t>
            </w:r>
          </w:p>
          <w:p w:rsidR="00293850" w:rsidRPr="00293850" w:rsidRDefault="00293850" w:rsidP="00E809F0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3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факс: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C4DC2" w:rsidRPr="00E809F0" w:rsidRDefault="00FC4DC2" w:rsidP="00E809F0">
            <w:pPr>
              <w:keepNext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4DC2" w:rsidRPr="00E809F0" w:rsidTr="00E809F0">
        <w:trPr>
          <w:trHeight w:val="709"/>
        </w:trPr>
        <w:tc>
          <w:tcPr>
            <w:tcW w:w="5002" w:type="dxa"/>
            <w:hideMark/>
          </w:tcPr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стороны 1: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9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Вице-президент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D9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="00D94CAC">
              <w:rPr>
                <w:rFonts w:ascii="Times New Roman" w:hAnsi="Times New Roman" w:cs="Times New Roman"/>
                <w:b/>
                <w:sz w:val="24"/>
                <w:szCs w:val="24"/>
              </w:rPr>
              <w:t>Маулитов</w:t>
            </w:r>
            <w:proofErr w:type="spellEnd"/>
          </w:p>
          <w:p w:rsidR="00FC4DC2" w:rsidRPr="00E809F0" w:rsidRDefault="00FC4DC2" w:rsidP="0005617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«___»__________</w:t>
            </w:r>
            <w:r w:rsidR="0005617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E8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80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  <w:hideMark/>
          </w:tcPr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От стороны 2:</w:t>
            </w:r>
          </w:p>
          <w:p w:rsidR="00FC4DC2" w:rsidRPr="00E809F0" w:rsidRDefault="009B72FC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Должность</w:t>
            </w:r>
            <w:r w:rsidR="00FC4DC2" w:rsidRPr="00E80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FC4DC2" w:rsidRPr="00E809F0" w:rsidRDefault="00FC4DC2" w:rsidP="00E809F0">
            <w:pPr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___________________</w:t>
            </w:r>
            <w:r w:rsidRPr="00E80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9B72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И</w:t>
            </w:r>
            <w:r w:rsidRPr="00E809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r w:rsidR="009B72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Фамилия</w:t>
            </w:r>
          </w:p>
          <w:p w:rsidR="00FC4DC2" w:rsidRPr="00E809F0" w:rsidRDefault="00FC4DC2" w:rsidP="00056175">
            <w:pPr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«__»___________</w:t>
            </w:r>
            <w:r w:rsidR="000561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____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proofErr w:type="gramEnd"/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FC4DC2" w:rsidRPr="00E809F0" w:rsidRDefault="00FC4DC2" w:rsidP="00E809F0">
      <w:pPr>
        <w:tabs>
          <w:tab w:val="left" w:pos="1701"/>
          <w:tab w:val="left" w:pos="1843"/>
          <w:tab w:val="left" w:pos="1985"/>
          <w:tab w:val="left" w:pos="2268"/>
        </w:tabs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FC4DC2" w:rsidRPr="00E809F0" w:rsidRDefault="00FC4DC2" w:rsidP="00E809F0">
      <w:pPr>
        <w:widowControl/>
        <w:suppressAutoHyphens w:val="0"/>
        <w:autoSpaceDE/>
        <w:spacing w:line="276" w:lineRule="auto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  <w:sectPr w:rsidR="00FC4DC2" w:rsidRPr="00E809F0" w:rsidSect="00E809F0">
          <w:pgSz w:w="11906" w:h="16838"/>
          <w:pgMar w:top="1135" w:right="566" w:bottom="1276" w:left="1985" w:header="708" w:footer="708" w:gutter="0"/>
          <w:cols w:space="720"/>
          <w:docGrid w:linePitch="272"/>
        </w:sectPr>
      </w:pPr>
    </w:p>
    <w:p w:rsidR="00FC4DC2" w:rsidRPr="00E809F0" w:rsidRDefault="00FC4DC2" w:rsidP="00E809F0">
      <w:pPr>
        <w:ind w:firstLine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809F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заполняется в формате 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</w:p>
    <w:p w:rsidR="00FC4DC2" w:rsidRPr="00E809F0" w:rsidRDefault="00FC4DC2" w:rsidP="00E809F0">
      <w:pPr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FC4DC2" w:rsidRPr="00E809F0" w:rsidRDefault="00FC4DC2" w:rsidP="00E809F0">
      <w:pPr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C4DC2" w:rsidRPr="00E809F0" w:rsidRDefault="00FC4DC2" w:rsidP="00E809F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к Лицензионному Договору №____</w:t>
      </w:r>
    </w:p>
    <w:p w:rsidR="00FC4DC2" w:rsidRPr="00E809F0" w:rsidRDefault="00FC4DC2" w:rsidP="00E809F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от «___» _________</w:t>
      </w:r>
      <w:r w:rsidR="00056175">
        <w:rPr>
          <w:rFonts w:ascii="Times New Roman" w:hAnsi="Times New Roman" w:cs="Times New Roman"/>
          <w:sz w:val="24"/>
          <w:szCs w:val="24"/>
        </w:rPr>
        <w:t xml:space="preserve"> _____</w:t>
      </w:r>
      <w:r w:rsidRPr="00E80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9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09F0">
        <w:rPr>
          <w:rFonts w:ascii="Times New Roman" w:hAnsi="Times New Roman" w:cs="Times New Roman"/>
          <w:sz w:val="24"/>
          <w:szCs w:val="24"/>
        </w:rPr>
        <w:t>.</w:t>
      </w:r>
    </w:p>
    <w:p w:rsidR="00FC4DC2" w:rsidRPr="00E809F0" w:rsidRDefault="00FC4DC2" w:rsidP="00E809F0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9F0">
        <w:rPr>
          <w:rFonts w:ascii="Times New Roman" w:hAnsi="Times New Roman" w:cs="Times New Roman"/>
          <w:b/>
          <w:sz w:val="24"/>
          <w:szCs w:val="24"/>
        </w:rPr>
        <w:t>Сведения о периодическом сериальном издании</w:t>
      </w:r>
      <w:r w:rsidRPr="00E809F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</w:p>
    <w:p w:rsidR="00FC4DC2" w:rsidRPr="00E809F0" w:rsidRDefault="00FC4DC2" w:rsidP="00E809F0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09" w:tblpY="166"/>
        <w:tblW w:w="15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417"/>
        <w:gridCol w:w="1844"/>
        <w:gridCol w:w="1559"/>
        <w:gridCol w:w="1276"/>
        <w:gridCol w:w="1276"/>
        <w:gridCol w:w="1275"/>
        <w:gridCol w:w="1844"/>
        <w:gridCol w:w="1559"/>
        <w:gridCol w:w="1628"/>
      </w:tblGrid>
      <w:tr w:rsidR="00FC4DC2" w:rsidRPr="00E809F0" w:rsidTr="00FC4D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ISSN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Учредитель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809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Наименование издательства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Место издания (город, страна) адрес, телефон, 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Сокращенное название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Периодич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ность 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</w:t>
            </w: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Тематическая направленность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Входит ли в Перечень изданий, рекомендуемых ККСОН МОН РК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09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Статус издания (сведения об объединении, разъединении, прекращении и изменении в издании)</w:t>
            </w:r>
          </w:p>
        </w:tc>
      </w:tr>
      <w:tr w:rsidR="00FC4DC2" w:rsidRPr="00E809F0" w:rsidTr="009B72FC">
        <w:trPr>
          <w:trHeight w:val="2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Default="00FC4DC2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72FC" w:rsidRPr="00E809F0" w:rsidRDefault="009B72FC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keepNext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keepNext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3E3381" w:rsidRDefault="00FC4DC2" w:rsidP="00E809F0">
            <w:pPr>
              <w:widowControl/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176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C4DC2" w:rsidRPr="00E809F0" w:rsidRDefault="00FC4DC2" w:rsidP="00E809F0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09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*Все сведения о </w:t>
      </w:r>
      <w:r w:rsidRPr="00E809F0">
        <w:rPr>
          <w:rFonts w:ascii="Times New Roman" w:hAnsi="Times New Roman" w:cs="Times New Roman"/>
          <w:b/>
          <w:sz w:val="24"/>
          <w:szCs w:val="24"/>
        </w:rPr>
        <w:t>периодическом сериальном издании</w:t>
      </w:r>
      <w:r w:rsidRPr="00E809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заполняются согласно Свидетельству о </w:t>
      </w:r>
      <w:r w:rsidRPr="00E809F0">
        <w:rPr>
          <w:rFonts w:ascii="Times New Roman" w:hAnsi="Times New Roman" w:cs="Times New Roman"/>
          <w:b/>
          <w:sz w:val="24"/>
          <w:szCs w:val="24"/>
        </w:rPr>
        <w:t>постановке на учет средства массовой информации</w:t>
      </w:r>
      <w:r w:rsidRPr="00E809F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C4DC2" w:rsidRPr="00E809F0" w:rsidRDefault="00FC4DC2" w:rsidP="00E809F0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DC2" w:rsidRPr="00E809F0" w:rsidRDefault="009B72FC" w:rsidP="00E809F0">
      <w:pPr>
        <w:tabs>
          <w:tab w:val="left" w:pos="567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ab/>
        <w:t>Должность</w:t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="00FC4DC2" w:rsidRPr="00E809F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</w:t>
      </w:r>
      <w:r w:rsidR="00FC4DC2" w:rsidRPr="00E809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Фамилия</w:t>
      </w:r>
    </w:p>
    <w:p w:rsidR="00FC4DC2" w:rsidRPr="00E809F0" w:rsidRDefault="00FC4DC2" w:rsidP="00E809F0">
      <w:pPr>
        <w:widowControl/>
        <w:suppressAutoHyphens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FC4DC2" w:rsidRPr="00E809F0" w:rsidRDefault="00FC4DC2" w:rsidP="00E809F0">
      <w:pPr>
        <w:ind w:firstLine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809F0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заполняется в формате 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</w:p>
    <w:p w:rsidR="00FC4DC2" w:rsidRPr="00E809F0" w:rsidRDefault="00FC4DC2" w:rsidP="00E809F0">
      <w:pPr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FC4DC2" w:rsidRPr="00E809F0" w:rsidRDefault="00FC4DC2" w:rsidP="00E809F0">
      <w:pPr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E809F0">
        <w:rPr>
          <w:rFonts w:ascii="Times New Roman" w:hAnsi="Times New Roman" w:cs="Times New Roman"/>
          <w:sz w:val="24"/>
          <w:szCs w:val="24"/>
        </w:rPr>
        <w:t>Приложение №</w:t>
      </w:r>
      <w:r w:rsidRPr="00E809F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FC4DC2" w:rsidRPr="00E809F0" w:rsidRDefault="00FC4DC2" w:rsidP="00E809F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к Лицензионному Договору №____</w:t>
      </w:r>
    </w:p>
    <w:p w:rsidR="00FC4DC2" w:rsidRPr="00E809F0" w:rsidRDefault="00056175" w:rsidP="00E809F0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 ____</w:t>
      </w:r>
      <w:r w:rsidR="00FC4DC2" w:rsidRPr="00E80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4DC2" w:rsidRPr="00E809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C4DC2" w:rsidRPr="00E809F0">
        <w:rPr>
          <w:rFonts w:ascii="Times New Roman" w:hAnsi="Times New Roman" w:cs="Times New Roman"/>
          <w:sz w:val="24"/>
          <w:szCs w:val="24"/>
        </w:rPr>
        <w:t>.</w:t>
      </w:r>
    </w:p>
    <w:p w:rsidR="00FC4DC2" w:rsidRPr="00E809F0" w:rsidRDefault="00FC4DC2" w:rsidP="00E809F0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09F0">
        <w:rPr>
          <w:rFonts w:ascii="Times New Roman" w:hAnsi="Times New Roman" w:cs="Times New Roman"/>
          <w:b/>
          <w:sz w:val="24"/>
          <w:szCs w:val="24"/>
        </w:rPr>
        <w:t>Сведения о статьях</w:t>
      </w:r>
    </w:p>
    <w:p w:rsidR="00FC4DC2" w:rsidRPr="00E809F0" w:rsidRDefault="00FC4DC2" w:rsidP="00E809F0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09F0">
        <w:rPr>
          <w:rFonts w:ascii="Times New Roman" w:hAnsi="Times New Roman" w:cs="Times New Roman"/>
          <w:sz w:val="24"/>
          <w:szCs w:val="24"/>
        </w:rPr>
        <w:t>(заполняется на каждую статью журнала)</w:t>
      </w:r>
    </w:p>
    <w:p w:rsidR="00FC4DC2" w:rsidRPr="00E809F0" w:rsidRDefault="00FC4DC2" w:rsidP="00E809F0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39"/>
        <w:gridCol w:w="340"/>
        <w:gridCol w:w="312"/>
        <w:gridCol w:w="539"/>
        <w:gridCol w:w="510"/>
        <w:gridCol w:w="510"/>
        <w:gridCol w:w="378"/>
        <w:gridCol w:w="378"/>
        <w:gridCol w:w="378"/>
        <w:gridCol w:w="567"/>
        <w:gridCol w:w="567"/>
        <w:gridCol w:w="567"/>
        <w:gridCol w:w="428"/>
        <w:gridCol w:w="428"/>
        <w:gridCol w:w="420"/>
        <w:gridCol w:w="1417"/>
        <w:gridCol w:w="992"/>
        <w:gridCol w:w="992"/>
        <w:gridCol w:w="992"/>
        <w:gridCol w:w="1133"/>
        <w:gridCol w:w="1417"/>
        <w:gridCol w:w="850"/>
      </w:tblGrid>
      <w:tr w:rsidR="00FC4DC2" w:rsidRPr="00E809F0" w:rsidTr="00FC4DC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МРНТИ</w:t>
            </w:r>
          </w:p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(Межгосударственный рубрикатор НТИ)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ФИО автора*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автора (полное название организации) 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статьи*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*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Название</w:t>
            </w: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журнала </w:t>
            </w: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Том, выпуск 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Номер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Интервал с</w:t>
            </w:r>
            <w:proofErr w:type="spellStart"/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траниц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использован-ной</w:t>
            </w:r>
            <w:proofErr w:type="gramEnd"/>
          </w:p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</w:t>
            </w: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</w:rPr>
              <w:t>Язык статьи</w:t>
            </w:r>
          </w:p>
        </w:tc>
      </w:tr>
      <w:tr w:rsidR="00FC4DC2" w:rsidRPr="00E809F0" w:rsidTr="00FC4DC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09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C2" w:rsidRPr="00E809F0" w:rsidRDefault="00FC4DC2" w:rsidP="00E809F0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4DC2" w:rsidRPr="00E809F0" w:rsidRDefault="00FC4DC2" w:rsidP="00E809F0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809F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ФИО автора, место работы автора, название статьи, аннотация и ключевые слова, заполняются на трех языках </w:t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t>в отдельных столбцах 1-3 (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kk-KZ"/>
        </w:rPr>
        <w:t>на языке публикуемого материала и на двух других, например, если статья на казахском языке, то другие – на русском и английском языке</w:t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809F0">
        <w:rPr>
          <w:rFonts w:ascii="Times New Roman" w:hAnsi="Times New Roman" w:cs="Times New Roman"/>
          <w:b/>
          <w:sz w:val="24"/>
          <w:szCs w:val="24"/>
          <w:lang w:val="kk-KZ"/>
        </w:rPr>
        <w:t>**</w:t>
      </w:r>
      <w:r w:rsidRPr="00E809F0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E809F0">
        <w:rPr>
          <w:rFonts w:ascii="Times New Roman" w:hAnsi="Times New Roman" w:cs="Times New Roman"/>
          <w:b/>
          <w:i/>
          <w:sz w:val="24"/>
          <w:szCs w:val="24"/>
          <w:lang w:val="kk-KZ"/>
        </w:rPr>
        <w:t>Список использованной литературы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Пример оформления ссылок: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809F0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литературы: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Аксартов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Р. М., Айзиков М. И., Расулова С. А. Метод количественного определения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леукомизина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. Сер. </w:t>
      </w:r>
      <w:proofErr w:type="spellStart"/>
      <w:proofErr w:type="gramStart"/>
      <w:r w:rsidRPr="00E809F0">
        <w:rPr>
          <w:rFonts w:ascii="Times New Roman" w:hAnsi="Times New Roman" w:cs="Times New Roman"/>
          <w:sz w:val="24"/>
          <w:szCs w:val="24"/>
        </w:rPr>
        <w:t>хим</w:t>
      </w:r>
      <w:proofErr w:type="spellEnd"/>
      <w:proofErr w:type="gramEnd"/>
      <w:r w:rsidRPr="00E809F0">
        <w:rPr>
          <w:rFonts w:ascii="Times New Roman" w:hAnsi="Times New Roman" w:cs="Times New Roman"/>
          <w:sz w:val="24"/>
          <w:szCs w:val="24"/>
        </w:rPr>
        <w:t xml:space="preserve"> – 2003. – Т. 1. № 8. - С. 40-41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Абимульдина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С. Т.,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Г. Е.,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Л. А. Функционирование и развитие инфраструктуры сахарного производства // Инновация в аграрном секторе Казахстана: Матер.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>., Вена, Австрия, 2009. – Алматы, 2010. – С. 10-13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Курмуков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Ангиопротекторная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гиполипидемическая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 активность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леу</w:t>
      </w:r>
      <w:proofErr w:type="spellEnd"/>
      <w:r w:rsidRPr="00E809F0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омизина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>, 2007. – С. 35-37</w:t>
      </w:r>
    </w:p>
    <w:p w:rsidR="00FC4DC2" w:rsidRPr="00E809F0" w:rsidRDefault="00FC4DC2" w:rsidP="00E809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809F0">
        <w:rPr>
          <w:rFonts w:ascii="Times New Roman" w:hAnsi="Times New Roman" w:cs="Times New Roman"/>
          <w:sz w:val="24"/>
          <w:szCs w:val="24"/>
        </w:rPr>
        <w:t>4. Соколовский Д. В. Теория синтеза самоустанавливающихся кулачковых механизмов приводов [</w:t>
      </w:r>
      <w:proofErr w:type="spellStart"/>
      <w:r w:rsidRPr="00E809F0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E809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09F0">
        <w:rPr>
          <w:rFonts w:ascii="Times New Roman" w:hAnsi="Times New Roman" w:cs="Times New Roman"/>
          <w:sz w:val="24"/>
          <w:szCs w:val="24"/>
        </w:rPr>
        <w:t>есурс</w:t>
      </w:r>
      <w:proofErr w:type="spellEnd"/>
      <w:r w:rsidRPr="00E809F0">
        <w:rPr>
          <w:rFonts w:ascii="Times New Roman" w:hAnsi="Times New Roman" w:cs="Times New Roman"/>
          <w:sz w:val="24"/>
          <w:szCs w:val="24"/>
        </w:rPr>
        <w:t xml:space="preserve">]. – 2006. – </w:t>
      </w:r>
      <w:r w:rsidRPr="00E809F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809F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809F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bookchamber</w:t>
        </w:r>
        <w:proofErr w:type="spellEnd"/>
        <w:r w:rsidRPr="00E809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  <w:r w:rsidRPr="00E809F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stst</w:t>
        </w:r>
        <w:proofErr w:type="spellEnd"/>
        <w:r w:rsidRPr="00E809F0">
          <w:rPr>
            <w:rStyle w:val="a3"/>
            <w:rFonts w:ascii="Times New Roman" w:hAnsi="Times New Roman" w:cs="Times New Roman"/>
            <w:sz w:val="24"/>
            <w:szCs w:val="24"/>
          </w:rPr>
          <w:t>_2006.</w:t>
        </w:r>
        <w:proofErr w:type="spellStart"/>
        <w:r w:rsidRPr="00E809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E809F0">
        <w:rPr>
          <w:rFonts w:ascii="Times New Roman" w:hAnsi="Times New Roman" w:cs="Times New Roman"/>
          <w:sz w:val="24"/>
          <w:szCs w:val="24"/>
        </w:rPr>
        <w:t xml:space="preserve"> (дата обращения: 12.03.2009).</w:t>
      </w:r>
    </w:p>
    <w:p w:rsidR="009C4F65" w:rsidRPr="00E809F0" w:rsidRDefault="009C4F65" w:rsidP="00E809F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C4F65" w:rsidRPr="00E809F0" w:rsidSect="00E80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imesET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7D0"/>
    <w:multiLevelType w:val="multilevel"/>
    <w:tmpl w:val="04B2782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0" w:hanging="360"/>
      </w:pPr>
    </w:lvl>
    <w:lvl w:ilvl="2">
      <w:start w:val="1"/>
      <w:numFmt w:val="decimal"/>
      <w:lvlText w:val="%1.%2.%3"/>
      <w:lvlJc w:val="left"/>
      <w:pPr>
        <w:ind w:left="3540" w:hanging="720"/>
      </w:pPr>
    </w:lvl>
    <w:lvl w:ilvl="3">
      <w:start w:val="1"/>
      <w:numFmt w:val="decimal"/>
      <w:lvlText w:val="%1.%2.%3.%4"/>
      <w:lvlJc w:val="left"/>
      <w:pPr>
        <w:ind w:left="4950" w:hanging="720"/>
      </w:pPr>
    </w:lvl>
    <w:lvl w:ilvl="4">
      <w:start w:val="1"/>
      <w:numFmt w:val="decimal"/>
      <w:lvlText w:val="%1.%2.%3.%4.%5"/>
      <w:lvlJc w:val="left"/>
      <w:pPr>
        <w:ind w:left="6720" w:hanging="1080"/>
      </w:pPr>
    </w:lvl>
    <w:lvl w:ilvl="5">
      <w:start w:val="1"/>
      <w:numFmt w:val="decimal"/>
      <w:lvlText w:val="%1.%2.%3.%4.%5.%6"/>
      <w:lvlJc w:val="left"/>
      <w:pPr>
        <w:ind w:left="8130" w:hanging="1080"/>
      </w:pPr>
    </w:lvl>
    <w:lvl w:ilvl="6">
      <w:start w:val="1"/>
      <w:numFmt w:val="decimal"/>
      <w:lvlText w:val="%1.%2.%3.%4.%5.%6.%7"/>
      <w:lvlJc w:val="left"/>
      <w:pPr>
        <w:ind w:left="9900" w:hanging="1440"/>
      </w:pPr>
    </w:lvl>
    <w:lvl w:ilvl="7">
      <w:start w:val="1"/>
      <w:numFmt w:val="decimal"/>
      <w:lvlText w:val="%1.%2.%3.%4.%5.%6.%7.%8"/>
      <w:lvlJc w:val="left"/>
      <w:pPr>
        <w:ind w:left="11310" w:hanging="1440"/>
      </w:pPr>
    </w:lvl>
    <w:lvl w:ilvl="8">
      <w:start w:val="1"/>
      <w:numFmt w:val="decimal"/>
      <w:lvlText w:val="%1.%2.%3.%4.%5.%6.%7.%8.%9"/>
      <w:lvlJc w:val="left"/>
      <w:pPr>
        <w:ind w:left="13080" w:hanging="1800"/>
      </w:pPr>
    </w:lvl>
  </w:abstractNum>
  <w:abstractNum w:abstractNumId="1">
    <w:nsid w:val="173573DA"/>
    <w:multiLevelType w:val="hybridMultilevel"/>
    <w:tmpl w:val="7B8E5588"/>
    <w:lvl w:ilvl="0" w:tplc="ED44FFF4">
      <w:start w:val="1"/>
      <w:numFmt w:val="decimal"/>
      <w:lvlText w:val="5.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184D71BA"/>
    <w:multiLevelType w:val="hybridMultilevel"/>
    <w:tmpl w:val="6F708F0E"/>
    <w:lvl w:ilvl="0" w:tplc="B7BE9F04">
      <w:start w:val="1"/>
      <w:numFmt w:val="decimal"/>
      <w:lvlText w:val="6.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2B5A5925"/>
    <w:multiLevelType w:val="hybridMultilevel"/>
    <w:tmpl w:val="31FE6D2E"/>
    <w:lvl w:ilvl="0" w:tplc="F7421FC6">
      <w:start w:val="1"/>
      <w:numFmt w:val="decimal"/>
      <w:lvlText w:val="3.1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F1C061D"/>
    <w:multiLevelType w:val="multilevel"/>
    <w:tmpl w:val="63A42876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361323A4"/>
    <w:multiLevelType w:val="hybridMultilevel"/>
    <w:tmpl w:val="B6A42FC8"/>
    <w:lvl w:ilvl="0" w:tplc="225CAC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E2424"/>
    <w:multiLevelType w:val="multilevel"/>
    <w:tmpl w:val="44BE86D8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7">
    <w:nsid w:val="56A12CC3"/>
    <w:multiLevelType w:val="multilevel"/>
    <w:tmpl w:val="CA06BC7E"/>
    <w:lvl w:ilvl="0">
      <w:start w:val="10"/>
      <w:numFmt w:val="decimal"/>
      <w:lvlText w:val="%1."/>
      <w:lvlJc w:val="left"/>
      <w:pPr>
        <w:ind w:left="525" w:hanging="525"/>
      </w:pPr>
      <w:rPr>
        <w:rFonts w:eastAsia="Arial Unicode MS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eastAsia="Arial Unicode MS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eastAsia="Arial Unicode MS"/>
      </w:rPr>
    </w:lvl>
  </w:abstractNum>
  <w:abstractNum w:abstractNumId="8">
    <w:nsid w:val="5C1F687A"/>
    <w:multiLevelType w:val="hybridMultilevel"/>
    <w:tmpl w:val="865E6D2E"/>
    <w:lvl w:ilvl="0" w:tplc="182A4E7C">
      <w:start w:val="1"/>
      <w:numFmt w:val="decimal"/>
      <w:lvlText w:val="3.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5E3FFA"/>
    <w:multiLevelType w:val="hybridMultilevel"/>
    <w:tmpl w:val="2F9CBC26"/>
    <w:lvl w:ilvl="0" w:tplc="9D567FCA">
      <w:start w:val="1"/>
      <w:numFmt w:val="decimal"/>
      <w:lvlText w:val="8.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D6DA1"/>
    <w:multiLevelType w:val="hybridMultilevel"/>
    <w:tmpl w:val="FFF86876"/>
    <w:lvl w:ilvl="0" w:tplc="F6D610E8">
      <w:start w:val="1"/>
      <w:numFmt w:val="decimal"/>
      <w:lvlText w:val="4.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28"/>
    <w:rsid w:val="000213BE"/>
    <w:rsid w:val="00056175"/>
    <w:rsid w:val="00077767"/>
    <w:rsid w:val="0018291D"/>
    <w:rsid w:val="001D2F89"/>
    <w:rsid w:val="00202EF7"/>
    <w:rsid w:val="002268A6"/>
    <w:rsid w:val="0026099B"/>
    <w:rsid w:val="00261E85"/>
    <w:rsid w:val="00293850"/>
    <w:rsid w:val="002B157A"/>
    <w:rsid w:val="002B608B"/>
    <w:rsid w:val="002B7920"/>
    <w:rsid w:val="003044E4"/>
    <w:rsid w:val="00322A7F"/>
    <w:rsid w:val="00345EA0"/>
    <w:rsid w:val="00362088"/>
    <w:rsid w:val="003C1E68"/>
    <w:rsid w:val="003D2DD4"/>
    <w:rsid w:val="003E3381"/>
    <w:rsid w:val="004573EF"/>
    <w:rsid w:val="00594699"/>
    <w:rsid w:val="006653CB"/>
    <w:rsid w:val="00666482"/>
    <w:rsid w:val="006F5E33"/>
    <w:rsid w:val="00714439"/>
    <w:rsid w:val="007C3828"/>
    <w:rsid w:val="007C6683"/>
    <w:rsid w:val="007F2AF6"/>
    <w:rsid w:val="00914546"/>
    <w:rsid w:val="0096017F"/>
    <w:rsid w:val="00981303"/>
    <w:rsid w:val="00984287"/>
    <w:rsid w:val="009A0A6D"/>
    <w:rsid w:val="009B3F80"/>
    <w:rsid w:val="009B72FC"/>
    <w:rsid w:val="009C4F65"/>
    <w:rsid w:val="00A46649"/>
    <w:rsid w:val="00A75A50"/>
    <w:rsid w:val="00A927BE"/>
    <w:rsid w:val="00B030A6"/>
    <w:rsid w:val="00BA47D2"/>
    <w:rsid w:val="00C41E93"/>
    <w:rsid w:val="00C922B0"/>
    <w:rsid w:val="00CA08FA"/>
    <w:rsid w:val="00D45CBA"/>
    <w:rsid w:val="00D94CAC"/>
    <w:rsid w:val="00DD4F47"/>
    <w:rsid w:val="00E2766A"/>
    <w:rsid w:val="00E809F0"/>
    <w:rsid w:val="00ED43CB"/>
    <w:rsid w:val="00EF69EB"/>
    <w:rsid w:val="00F20D68"/>
    <w:rsid w:val="00F27B11"/>
    <w:rsid w:val="00F663F0"/>
    <w:rsid w:val="00F73543"/>
    <w:rsid w:val="00F8057D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FC4DC2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color w:val="000000"/>
      <w:kern w:val="36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DC2"/>
    <w:rPr>
      <w:rFonts w:ascii="Times New Roman" w:eastAsia="Times New Roman" w:hAnsi="Times New Roman" w:cs="Times New Roman"/>
      <w:b/>
      <w:bCs/>
      <w:color w:val="000000"/>
      <w:kern w:val="36"/>
      <w:sz w:val="20"/>
      <w:szCs w:val="24"/>
      <w:lang w:val="x-none" w:eastAsia="ru-RU"/>
    </w:rPr>
  </w:style>
  <w:style w:type="character" w:styleId="a3">
    <w:name w:val="Hyperlink"/>
    <w:semiHidden/>
    <w:unhideWhenUsed/>
    <w:rsid w:val="00FC4D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DC2"/>
    <w:pPr>
      <w:widowControl/>
      <w:suppressAutoHyphens w:val="0"/>
      <w:autoSpaceDE/>
      <w:spacing w:before="51" w:after="51"/>
      <w:ind w:firstLine="304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C4DC2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4DC2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7">
    <w:name w:val="No Spacing"/>
    <w:uiPriority w:val="1"/>
    <w:qFormat/>
    <w:rsid w:val="00FC4DC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FC4DC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eastAsia="Malgun Gothic" w:hAnsi="Calibri" w:cs="Calibri"/>
      <w:sz w:val="22"/>
      <w:szCs w:val="22"/>
      <w:lang w:eastAsia="ru-RU"/>
    </w:rPr>
  </w:style>
  <w:style w:type="paragraph" w:customStyle="1" w:styleId="caaieiaie2">
    <w:name w:val="caaieiaie 2"/>
    <w:basedOn w:val="a"/>
    <w:next w:val="a"/>
    <w:uiPriority w:val="99"/>
    <w:rsid w:val="00FC4DC2"/>
    <w:pPr>
      <w:widowControl/>
      <w:autoSpaceDE/>
      <w:spacing w:before="120" w:after="60"/>
      <w:ind w:firstLine="0"/>
    </w:pPr>
    <w:rPr>
      <w:rFonts w:ascii="TimesET" w:hAnsi="TimesET" w:cs="Times New Roman"/>
      <w:sz w:val="24"/>
      <w:lang w:val="en-US"/>
    </w:rPr>
  </w:style>
  <w:style w:type="character" w:customStyle="1" w:styleId="Oaiei1">
    <w:name w:val="Oa?iei1"/>
    <w:rsid w:val="00FC4DC2"/>
    <w:rPr>
      <w:rFonts w:ascii="TimesET" w:hAnsi="TimesET" w:hint="default"/>
      <w:b/>
      <w:bCs w:val="0"/>
      <w:sz w:val="24"/>
    </w:rPr>
  </w:style>
  <w:style w:type="character" w:customStyle="1" w:styleId="a9">
    <w:name w:val="Основной текст + Полужирный"/>
    <w:uiPriority w:val="99"/>
    <w:rsid w:val="00FC4DC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68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8A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FC4DC2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color w:val="000000"/>
      <w:kern w:val="36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DC2"/>
    <w:rPr>
      <w:rFonts w:ascii="Times New Roman" w:eastAsia="Times New Roman" w:hAnsi="Times New Roman" w:cs="Times New Roman"/>
      <w:b/>
      <w:bCs/>
      <w:color w:val="000000"/>
      <w:kern w:val="36"/>
      <w:sz w:val="20"/>
      <w:szCs w:val="24"/>
      <w:lang w:val="x-none" w:eastAsia="ru-RU"/>
    </w:rPr>
  </w:style>
  <w:style w:type="character" w:styleId="a3">
    <w:name w:val="Hyperlink"/>
    <w:semiHidden/>
    <w:unhideWhenUsed/>
    <w:rsid w:val="00FC4D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4DC2"/>
    <w:pPr>
      <w:widowControl/>
      <w:suppressAutoHyphens w:val="0"/>
      <w:autoSpaceDE/>
      <w:spacing w:before="51" w:after="51"/>
      <w:ind w:firstLine="304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C4DC2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4DC2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7">
    <w:name w:val="No Spacing"/>
    <w:uiPriority w:val="1"/>
    <w:qFormat/>
    <w:rsid w:val="00FC4DC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FC4DC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eastAsia="Malgun Gothic" w:hAnsi="Calibri" w:cs="Calibri"/>
      <w:sz w:val="22"/>
      <w:szCs w:val="22"/>
      <w:lang w:eastAsia="ru-RU"/>
    </w:rPr>
  </w:style>
  <w:style w:type="paragraph" w:customStyle="1" w:styleId="caaieiaie2">
    <w:name w:val="caaieiaie 2"/>
    <w:basedOn w:val="a"/>
    <w:next w:val="a"/>
    <w:uiPriority w:val="99"/>
    <w:rsid w:val="00FC4DC2"/>
    <w:pPr>
      <w:widowControl/>
      <w:autoSpaceDE/>
      <w:spacing w:before="120" w:after="60"/>
      <w:ind w:firstLine="0"/>
    </w:pPr>
    <w:rPr>
      <w:rFonts w:ascii="TimesET" w:hAnsi="TimesET" w:cs="Times New Roman"/>
      <w:sz w:val="24"/>
      <w:lang w:val="en-US"/>
    </w:rPr>
  </w:style>
  <w:style w:type="character" w:customStyle="1" w:styleId="Oaiei1">
    <w:name w:val="Oa?iei1"/>
    <w:rsid w:val="00FC4DC2"/>
    <w:rPr>
      <w:rFonts w:ascii="TimesET" w:hAnsi="TimesET" w:hint="default"/>
      <w:b/>
      <w:bCs w:val="0"/>
      <w:sz w:val="24"/>
    </w:rPr>
  </w:style>
  <w:style w:type="character" w:customStyle="1" w:styleId="a9">
    <w:name w:val="Основной текст + Полужирный"/>
    <w:uiPriority w:val="99"/>
    <w:rsid w:val="00FC4DC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68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8A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chamber.kz/stst_200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dnt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base'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Жанғазы Руслан</dc:creator>
  <cp:keywords/>
  <dc:description/>
  <cp:lastModifiedBy>user22</cp:lastModifiedBy>
  <cp:revision>40</cp:revision>
  <cp:lastPrinted>2018-04-20T02:24:00Z</cp:lastPrinted>
  <dcterms:created xsi:type="dcterms:W3CDTF">2017-07-24T11:41:00Z</dcterms:created>
  <dcterms:modified xsi:type="dcterms:W3CDTF">2018-04-27T02:28:00Z</dcterms:modified>
</cp:coreProperties>
</file>